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D0" w:rsidRPr="00331C70" w:rsidRDefault="00884FD0" w:rsidP="00884FD0">
      <w:pPr>
        <w:spacing w:line="360" w:lineRule="auto"/>
        <w:jc w:val="center"/>
        <w:rPr>
          <w:rFonts w:ascii="Arial" w:eastAsia="Times New Roman" w:hAnsi="Arial" w:cs="Arial"/>
          <w:sz w:val="24"/>
          <w:szCs w:val="24"/>
          <w:lang w:eastAsia="en-GB"/>
        </w:rPr>
      </w:pPr>
      <w:r w:rsidRPr="00331C70">
        <w:rPr>
          <w:rFonts w:ascii="Arial" w:eastAsia="Calibri" w:hAnsi="Arial" w:cs="Arial"/>
          <w:noProof/>
          <w:sz w:val="24"/>
          <w:szCs w:val="24"/>
        </w:rPr>
        <w:drawing>
          <wp:inline distT="0" distB="0" distL="0" distR="0" wp14:anchorId="68B96B31" wp14:editId="2C5234E8">
            <wp:extent cx="1285875" cy="1190625"/>
            <wp:effectExtent l="0" t="0" r="9525" b="9525"/>
            <wp:docPr id="15" name="Picture 15"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9" cstate="print"/>
                    <a:srcRect/>
                    <a:stretch>
                      <a:fillRect/>
                    </a:stretch>
                  </pic:blipFill>
                  <pic:spPr bwMode="auto">
                    <a:xfrm>
                      <a:off x="0" y="0"/>
                      <a:ext cx="1285875" cy="1190625"/>
                    </a:xfrm>
                    <a:prstGeom prst="rect">
                      <a:avLst/>
                    </a:prstGeom>
                    <a:noFill/>
                    <a:ln w="9525">
                      <a:noFill/>
                      <a:miter lim="800000"/>
                      <a:headEnd/>
                      <a:tailEnd/>
                    </a:ln>
                  </pic:spPr>
                </pic:pic>
              </a:graphicData>
            </a:graphic>
          </wp:inline>
        </w:drawing>
      </w:r>
    </w:p>
    <w:p w:rsidR="00884FD0" w:rsidRPr="00331C70" w:rsidRDefault="00884FD0" w:rsidP="00884FD0">
      <w:pPr>
        <w:spacing w:line="360" w:lineRule="auto"/>
        <w:jc w:val="center"/>
        <w:rPr>
          <w:rFonts w:ascii="Arial" w:eastAsia="Times New Roman" w:hAnsi="Arial" w:cs="Arial"/>
          <w:b/>
          <w:sz w:val="24"/>
          <w:szCs w:val="24"/>
          <w:lang w:eastAsia="en-GB"/>
        </w:rPr>
      </w:pPr>
      <w:r w:rsidRPr="00331C70">
        <w:rPr>
          <w:rFonts w:ascii="Arial" w:eastAsia="Times New Roman" w:hAnsi="Arial" w:cs="Arial"/>
          <w:b/>
          <w:sz w:val="24"/>
          <w:szCs w:val="24"/>
          <w:lang w:eastAsia="en-GB"/>
        </w:rPr>
        <w:t>HIGH COURT OF NAMIBIA MAIN DIVISION, WINDHOEK</w:t>
      </w:r>
    </w:p>
    <w:p w:rsidR="00884FD0" w:rsidRPr="00331C70" w:rsidRDefault="00884FD0" w:rsidP="00884FD0">
      <w:pPr>
        <w:spacing w:line="360" w:lineRule="auto"/>
        <w:jc w:val="center"/>
        <w:rPr>
          <w:rFonts w:ascii="Arial" w:eastAsia="Times New Roman" w:hAnsi="Arial" w:cs="Arial"/>
          <w:b/>
          <w:sz w:val="24"/>
          <w:szCs w:val="24"/>
          <w:lang w:eastAsia="en-GB"/>
        </w:rPr>
      </w:pPr>
    </w:p>
    <w:p w:rsidR="00884FD0" w:rsidRPr="00331C70" w:rsidRDefault="00884FD0" w:rsidP="00884FD0">
      <w:pPr>
        <w:spacing w:line="360" w:lineRule="auto"/>
        <w:jc w:val="center"/>
        <w:rPr>
          <w:rFonts w:ascii="Arial" w:eastAsia="Times New Roman" w:hAnsi="Arial" w:cs="Arial"/>
          <w:b/>
          <w:sz w:val="24"/>
          <w:szCs w:val="24"/>
          <w:lang w:eastAsia="en-GB"/>
        </w:rPr>
      </w:pPr>
      <w:r w:rsidRPr="00331C70">
        <w:rPr>
          <w:rFonts w:ascii="Arial" w:eastAsia="Times New Roman" w:hAnsi="Arial" w:cs="Arial"/>
          <w:b/>
          <w:sz w:val="24"/>
          <w:szCs w:val="24"/>
          <w:lang w:eastAsia="en-GB"/>
        </w:rPr>
        <w:t>RULING</w:t>
      </w:r>
    </w:p>
    <w:p w:rsidR="00884FD0" w:rsidRPr="00331C70" w:rsidRDefault="00884FD0" w:rsidP="00884FD0">
      <w:pPr>
        <w:spacing w:line="360" w:lineRule="auto"/>
        <w:jc w:val="right"/>
        <w:rPr>
          <w:rFonts w:ascii="Arial" w:eastAsia="Times New Roman" w:hAnsi="Arial" w:cs="Arial"/>
          <w:sz w:val="24"/>
          <w:szCs w:val="24"/>
          <w:lang w:eastAsia="en-GB"/>
        </w:rPr>
      </w:pPr>
    </w:p>
    <w:p w:rsidR="00884FD0" w:rsidRPr="00331C70" w:rsidRDefault="00884FD0" w:rsidP="0069519B">
      <w:pPr>
        <w:spacing w:line="360" w:lineRule="auto"/>
        <w:jc w:val="right"/>
        <w:rPr>
          <w:rFonts w:ascii="Arial" w:eastAsia="Times New Roman" w:hAnsi="Arial" w:cs="Arial"/>
          <w:sz w:val="24"/>
          <w:szCs w:val="24"/>
          <w:lang w:eastAsia="en-GB"/>
        </w:rPr>
      </w:pPr>
      <w:r w:rsidRPr="00331C70">
        <w:rPr>
          <w:rFonts w:ascii="Arial" w:eastAsia="Times New Roman" w:hAnsi="Arial" w:cs="Arial"/>
          <w:sz w:val="24"/>
          <w:szCs w:val="24"/>
          <w:lang w:eastAsia="en-GB"/>
        </w:rPr>
        <w:t xml:space="preserve">Case no: </w:t>
      </w:r>
      <w:r w:rsidRPr="00331C70">
        <w:rPr>
          <w:rFonts w:ascii="Arial" w:hAnsi="Arial" w:cs="Arial"/>
          <w:sz w:val="24"/>
          <w:szCs w:val="24"/>
        </w:rPr>
        <w:t>HC-MD-CIV-ACT-OTH-2022/03166</w:t>
      </w:r>
    </w:p>
    <w:p w:rsidR="00884FD0" w:rsidRPr="00331C70" w:rsidRDefault="00884FD0" w:rsidP="0069519B">
      <w:pPr>
        <w:spacing w:line="360" w:lineRule="auto"/>
        <w:jc w:val="both"/>
        <w:rPr>
          <w:rFonts w:ascii="Arial" w:eastAsia="Times New Roman" w:hAnsi="Arial" w:cs="Arial"/>
          <w:b/>
          <w:sz w:val="24"/>
          <w:szCs w:val="24"/>
          <w:lang w:eastAsia="en-GB"/>
        </w:rPr>
      </w:pPr>
    </w:p>
    <w:p w:rsidR="00884FD0" w:rsidRDefault="003A44AD" w:rsidP="0069519B">
      <w:pPr>
        <w:pStyle w:val="BodyText"/>
        <w:spacing w:before="1"/>
      </w:pPr>
      <w:r>
        <w:t>In</w:t>
      </w:r>
      <w:r>
        <w:rPr>
          <w:spacing w:val="-1"/>
        </w:rPr>
        <w:t xml:space="preserve"> </w:t>
      </w:r>
      <w:r>
        <w:t>the</w:t>
      </w:r>
      <w:r>
        <w:rPr>
          <w:spacing w:val="-3"/>
        </w:rPr>
        <w:t xml:space="preserve"> </w:t>
      </w:r>
      <w:r>
        <w:t>matter</w:t>
      </w:r>
      <w:r>
        <w:rPr>
          <w:spacing w:val="-2"/>
        </w:rPr>
        <w:t xml:space="preserve"> </w:t>
      </w:r>
      <w:r>
        <w:t>between:</w:t>
      </w:r>
    </w:p>
    <w:p w:rsidR="00884FD0" w:rsidRDefault="00884FD0" w:rsidP="0069519B">
      <w:pPr>
        <w:pStyle w:val="BodyText"/>
        <w:spacing w:before="1"/>
      </w:pPr>
    </w:p>
    <w:p w:rsidR="00884FD0" w:rsidRDefault="00884FD0" w:rsidP="0069519B">
      <w:pPr>
        <w:pStyle w:val="BodyText"/>
        <w:spacing w:before="1"/>
      </w:pPr>
    </w:p>
    <w:p w:rsidR="00EF04E0" w:rsidRPr="00884FD0" w:rsidRDefault="003A44AD" w:rsidP="0069519B">
      <w:pPr>
        <w:pStyle w:val="BodyText"/>
        <w:spacing w:before="1"/>
        <w:rPr>
          <w:rFonts w:ascii="Arial" w:hAnsi="Arial" w:cs="Arial"/>
          <w:b/>
        </w:rPr>
      </w:pPr>
      <w:r w:rsidRPr="00884FD0">
        <w:rPr>
          <w:rFonts w:ascii="Arial" w:hAnsi="Arial" w:cs="Arial"/>
          <w:b/>
        </w:rPr>
        <w:t>ALFRED</w:t>
      </w:r>
      <w:r w:rsidRPr="00884FD0">
        <w:rPr>
          <w:rFonts w:ascii="Arial" w:hAnsi="Arial" w:cs="Arial"/>
          <w:b/>
          <w:spacing w:val="-1"/>
        </w:rPr>
        <w:t xml:space="preserve"> </w:t>
      </w:r>
      <w:r w:rsidR="002E0E91">
        <w:rPr>
          <w:rFonts w:ascii="Arial" w:hAnsi="Arial" w:cs="Arial"/>
          <w:b/>
          <w:spacing w:val="-1"/>
        </w:rPr>
        <w:t xml:space="preserve">HERMAN </w:t>
      </w:r>
      <w:r w:rsidRPr="00884FD0">
        <w:rPr>
          <w:rFonts w:ascii="Arial" w:hAnsi="Arial" w:cs="Arial"/>
          <w:b/>
        </w:rPr>
        <w:t>TIETZ</w:t>
      </w:r>
      <w:r w:rsidRPr="00884FD0">
        <w:rPr>
          <w:rFonts w:ascii="Arial" w:hAnsi="Arial" w:cs="Arial"/>
          <w:b/>
        </w:rPr>
        <w:tab/>
      </w:r>
      <w:r w:rsidR="00884FD0" w:rsidRPr="00884FD0">
        <w:rPr>
          <w:rFonts w:ascii="Arial" w:hAnsi="Arial" w:cs="Arial"/>
          <w:b/>
        </w:rPr>
        <w:tab/>
      </w:r>
      <w:r w:rsidR="00884FD0" w:rsidRPr="00884FD0">
        <w:rPr>
          <w:rFonts w:ascii="Arial" w:hAnsi="Arial" w:cs="Arial"/>
          <w:b/>
        </w:rPr>
        <w:tab/>
      </w:r>
      <w:r w:rsidR="00884FD0" w:rsidRPr="00884FD0">
        <w:rPr>
          <w:rFonts w:ascii="Arial" w:hAnsi="Arial" w:cs="Arial"/>
          <w:b/>
        </w:rPr>
        <w:tab/>
      </w:r>
      <w:r w:rsidR="00884FD0" w:rsidRPr="00884FD0">
        <w:rPr>
          <w:rFonts w:ascii="Arial" w:hAnsi="Arial" w:cs="Arial"/>
          <w:b/>
        </w:rPr>
        <w:tab/>
      </w:r>
      <w:r w:rsidR="00884FD0" w:rsidRPr="00884FD0">
        <w:rPr>
          <w:rFonts w:ascii="Arial" w:hAnsi="Arial" w:cs="Arial"/>
          <w:b/>
        </w:rPr>
        <w:tab/>
      </w:r>
      <w:r w:rsidR="00884FD0" w:rsidRPr="00884FD0">
        <w:rPr>
          <w:rFonts w:ascii="Arial" w:hAnsi="Arial" w:cs="Arial"/>
          <w:b/>
        </w:rPr>
        <w:tab/>
      </w:r>
      <w:r w:rsidR="00891FFB">
        <w:rPr>
          <w:rFonts w:ascii="Arial" w:hAnsi="Arial" w:cs="Arial"/>
          <w:b/>
        </w:rPr>
        <w:t xml:space="preserve">        </w:t>
      </w:r>
      <w:r w:rsidRPr="00884FD0">
        <w:rPr>
          <w:rFonts w:ascii="Arial" w:hAnsi="Arial" w:cs="Arial"/>
          <w:b/>
        </w:rPr>
        <w:t>PLAINTIFF</w:t>
      </w:r>
    </w:p>
    <w:p w:rsidR="00EF04E0" w:rsidRDefault="00EF04E0" w:rsidP="0069519B">
      <w:pPr>
        <w:pStyle w:val="BodyText"/>
        <w:rPr>
          <w:rFonts w:ascii="Arial"/>
          <w:b/>
          <w:sz w:val="26"/>
        </w:rPr>
      </w:pPr>
    </w:p>
    <w:p w:rsidR="00EF04E0" w:rsidRDefault="00EF04E0" w:rsidP="0069519B">
      <w:pPr>
        <w:pStyle w:val="BodyText"/>
        <w:rPr>
          <w:rFonts w:ascii="Arial"/>
          <w:b/>
          <w:sz w:val="22"/>
        </w:rPr>
      </w:pPr>
    </w:p>
    <w:p w:rsidR="00EF04E0" w:rsidRDefault="003A44AD" w:rsidP="0069519B">
      <w:pPr>
        <w:pStyle w:val="BodyText"/>
        <w:spacing w:before="1"/>
      </w:pPr>
      <w:r>
        <w:t>and</w:t>
      </w:r>
    </w:p>
    <w:p w:rsidR="00EF04E0" w:rsidRDefault="00EF04E0" w:rsidP="0069519B">
      <w:pPr>
        <w:pStyle w:val="BodyText"/>
        <w:tabs>
          <w:tab w:val="left" w:pos="8505"/>
        </w:tabs>
        <w:rPr>
          <w:sz w:val="26"/>
        </w:rPr>
      </w:pPr>
    </w:p>
    <w:p w:rsidR="00EF04E0" w:rsidRDefault="00EF04E0" w:rsidP="0069519B">
      <w:pPr>
        <w:pStyle w:val="BodyText"/>
        <w:spacing w:before="11"/>
        <w:rPr>
          <w:sz w:val="21"/>
        </w:rPr>
      </w:pPr>
    </w:p>
    <w:p w:rsidR="0069519B" w:rsidRDefault="0069519B" w:rsidP="0069519B">
      <w:pPr>
        <w:tabs>
          <w:tab w:val="left" w:pos="5612"/>
          <w:tab w:val="left" w:pos="5840"/>
          <w:tab w:val="left" w:pos="6039"/>
        </w:tabs>
        <w:spacing w:before="2" w:line="360" w:lineRule="auto"/>
        <w:ind w:right="-10"/>
        <w:rPr>
          <w:rFonts w:ascii="Arial" w:hAnsi="Arial" w:cs="Arial"/>
          <w:b/>
          <w:sz w:val="24"/>
        </w:rPr>
      </w:pPr>
      <w:r w:rsidRPr="0069519B">
        <w:rPr>
          <w:rFonts w:ascii="Arial" w:hAnsi="Arial" w:cs="Arial"/>
          <w:b/>
          <w:sz w:val="24"/>
        </w:rPr>
        <w:t>ERWIN SIEGFRIED TIETZ</w:t>
      </w:r>
      <w:r>
        <w:rPr>
          <w:rFonts w:ascii="Arial" w:hAnsi="Arial" w:cs="Arial"/>
          <w:b/>
          <w:sz w:val="24"/>
        </w:rPr>
        <w:tab/>
      </w:r>
      <w:r>
        <w:rPr>
          <w:rFonts w:ascii="Arial" w:hAnsi="Arial" w:cs="Arial"/>
          <w:b/>
          <w:sz w:val="24"/>
        </w:rPr>
        <w:tab/>
      </w:r>
      <w:r>
        <w:rPr>
          <w:rFonts w:ascii="Arial" w:hAnsi="Arial" w:cs="Arial"/>
          <w:b/>
          <w:sz w:val="24"/>
        </w:rPr>
        <w:tab/>
        <w:t xml:space="preserve">        </w:t>
      </w:r>
      <w:r w:rsidR="00FA5FA4">
        <w:rPr>
          <w:rFonts w:ascii="Arial" w:hAnsi="Arial" w:cs="Arial"/>
          <w:b/>
          <w:sz w:val="24"/>
        </w:rPr>
        <w:t xml:space="preserve">   </w:t>
      </w:r>
      <w:r w:rsidRPr="0069519B">
        <w:rPr>
          <w:rFonts w:ascii="Arial" w:hAnsi="Arial" w:cs="Arial"/>
          <w:b/>
          <w:sz w:val="24"/>
        </w:rPr>
        <w:t>FIRST DEFENDANT</w:t>
      </w:r>
    </w:p>
    <w:p w:rsidR="0069519B" w:rsidRDefault="0069519B" w:rsidP="0069519B">
      <w:pPr>
        <w:tabs>
          <w:tab w:val="left" w:pos="5612"/>
          <w:tab w:val="left" w:pos="5840"/>
          <w:tab w:val="left" w:pos="6039"/>
        </w:tabs>
        <w:spacing w:before="2" w:line="360" w:lineRule="auto"/>
        <w:ind w:right="-10"/>
        <w:rPr>
          <w:rFonts w:ascii="Arial" w:hAnsi="Arial" w:cs="Arial"/>
          <w:b/>
          <w:sz w:val="24"/>
        </w:rPr>
      </w:pPr>
      <w:r w:rsidRPr="0069519B">
        <w:rPr>
          <w:rFonts w:ascii="Arial" w:hAnsi="Arial" w:cs="Arial"/>
          <w:b/>
          <w:sz w:val="24"/>
        </w:rPr>
        <w:t xml:space="preserve">TIETZ FARMING ENTERPRISES CC (CC/95/00515) </w:t>
      </w:r>
      <w:r>
        <w:rPr>
          <w:rFonts w:ascii="Arial" w:hAnsi="Arial" w:cs="Arial"/>
          <w:b/>
          <w:sz w:val="24"/>
        </w:rPr>
        <w:t xml:space="preserve">       </w:t>
      </w:r>
      <w:r w:rsidR="00FA5FA4">
        <w:rPr>
          <w:rFonts w:ascii="Arial" w:hAnsi="Arial" w:cs="Arial"/>
          <w:b/>
          <w:sz w:val="24"/>
        </w:rPr>
        <w:t xml:space="preserve">   </w:t>
      </w:r>
      <w:r>
        <w:rPr>
          <w:rFonts w:ascii="Arial" w:hAnsi="Arial" w:cs="Arial"/>
          <w:b/>
          <w:sz w:val="24"/>
        </w:rPr>
        <w:t>SECOND</w:t>
      </w:r>
      <w:r w:rsidRPr="0069519B">
        <w:rPr>
          <w:rFonts w:ascii="Arial" w:hAnsi="Arial" w:cs="Arial"/>
          <w:b/>
          <w:sz w:val="24"/>
        </w:rPr>
        <w:t xml:space="preserve"> DEFENDANT FM OEHL TRUSTS CC (CC/97/0173) </w:t>
      </w:r>
      <w:r>
        <w:rPr>
          <w:rFonts w:ascii="Arial" w:hAnsi="Arial" w:cs="Arial"/>
          <w:b/>
          <w:sz w:val="24"/>
        </w:rPr>
        <w:t xml:space="preserve">                                    </w:t>
      </w:r>
      <w:r w:rsidR="00FA5FA4">
        <w:rPr>
          <w:rFonts w:ascii="Arial" w:hAnsi="Arial" w:cs="Arial"/>
          <w:b/>
          <w:sz w:val="24"/>
        </w:rPr>
        <w:t xml:space="preserve">   </w:t>
      </w:r>
      <w:r>
        <w:rPr>
          <w:rFonts w:ascii="Arial" w:hAnsi="Arial" w:cs="Arial"/>
          <w:b/>
          <w:sz w:val="24"/>
        </w:rPr>
        <w:t>THIRD</w:t>
      </w:r>
      <w:r w:rsidRPr="0069519B">
        <w:rPr>
          <w:rFonts w:ascii="Arial" w:hAnsi="Arial" w:cs="Arial"/>
          <w:b/>
          <w:sz w:val="24"/>
        </w:rPr>
        <w:t xml:space="preserve"> DEFENDANT </w:t>
      </w:r>
    </w:p>
    <w:p w:rsidR="0069519B" w:rsidRDefault="0069519B" w:rsidP="0069519B">
      <w:pPr>
        <w:tabs>
          <w:tab w:val="left" w:pos="5612"/>
          <w:tab w:val="left" w:pos="5840"/>
          <w:tab w:val="left" w:pos="6039"/>
        </w:tabs>
        <w:spacing w:before="2" w:line="360" w:lineRule="auto"/>
        <w:ind w:right="-10"/>
        <w:rPr>
          <w:rFonts w:ascii="Arial" w:hAnsi="Arial" w:cs="Arial"/>
          <w:b/>
          <w:sz w:val="24"/>
        </w:rPr>
      </w:pPr>
      <w:r w:rsidRPr="0069519B">
        <w:rPr>
          <w:rFonts w:ascii="Arial" w:hAnsi="Arial" w:cs="Arial"/>
          <w:b/>
          <w:sz w:val="24"/>
        </w:rPr>
        <w:t>MASTER OF THE HIGH COURT</w:t>
      </w:r>
      <w:r>
        <w:rPr>
          <w:rFonts w:ascii="Arial" w:hAnsi="Arial" w:cs="Arial"/>
          <w:b/>
          <w:sz w:val="24"/>
        </w:rPr>
        <w:tab/>
        <w:t xml:space="preserve">        </w:t>
      </w:r>
      <w:r w:rsidRPr="0069519B">
        <w:rPr>
          <w:rFonts w:ascii="Arial" w:hAnsi="Arial" w:cs="Arial"/>
          <w:b/>
          <w:sz w:val="24"/>
        </w:rPr>
        <w:t xml:space="preserve"> </w:t>
      </w:r>
      <w:r w:rsidR="00FA5FA4">
        <w:rPr>
          <w:rFonts w:ascii="Arial" w:hAnsi="Arial" w:cs="Arial"/>
          <w:b/>
          <w:sz w:val="24"/>
        </w:rPr>
        <w:t xml:space="preserve">    </w:t>
      </w:r>
      <w:r>
        <w:rPr>
          <w:rFonts w:ascii="Arial" w:hAnsi="Arial" w:cs="Arial"/>
          <w:b/>
          <w:sz w:val="24"/>
        </w:rPr>
        <w:t>FOURTH</w:t>
      </w:r>
      <w:r w:rsidRPr="0069519B">
        <w:rPr>
          <w:rFonts w:ascii="Arial" w:hAnsi="Arial" w:cs="Arial"/>
          <w:b/>
          <w:sz w:val="24"/>
        </w:rPr>
        <w:t xml:space="preserve"> DEFENDANT </w:t>
      </w:r>
    </w:p>
    <w:p w:rsidR="0069519B" w:rsidRDefault="0069519B" w:rsidP="0069519B">
      <w:pPr>
        <w:tabs>
          <w:tab w:val="left" w:pos="5612"/>
          <w:tab w:val="left" w:pos="5840"/>
          <w:tab w:val="left" w:pos="6039"/>
        </w:tabs>
        <w:spacing w:before="2" w:line="360" w:lineRule="auto"/>
        <w:ind w:right="-10"/>
        <w:rPr>
          <w:rFonts w:ascii="Arial" w:hAnsi="Arial" w:cs="Arial"/>
          <w:b/>
          <w:sz w:val="24"/>
        </w:rPr>
      </w:pPr>
      <w:r w:rsidRPr="0069519B">
        <w:rPr>
          <w:rFonts w:ascii="Arial" w:hAnsi="Arial" w:cs="Arial"/>
          <w:b/>
          <w:sz w:val="24"/>
        </w:rPr>
        <w:t>BRIGITTE HONSBEIN</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69519B">
        <w:rPr>
          <w:rFonts w:ascii="Arial" w:hAnsi="Arial" w:cs="Arial"/>
          <w:b/>
          <w:sz w:val="24"/>
        </w:rPr>
        <w:t xml:space="preserve"> </w:t>
      </w:r>
      <w:r w:rsidR="00FA5FA4">
        <w:rPr>
          <w:rFonts w:ascii="Arial" w:hAnsi="Arial" w:cs="Arial"/>
          <w:b/>
          <w:sz w:val="24"/>
        </w:rPr>
        <w:t xml:space="preserve">   </w:t>
      </w:r>
      <w:r>
        <w:rPr>
          <w:rFonts w:ascii="Arial" w:hAnsi="Arial" w:cs="Arial"/>
          <w:b/>
          <w:sz w:val="24"/>
        </w:rPr>
        <w:t>FIFTH</w:t>
      </w:r>
      <w:r w:rsidRPr="0069519B">
        <w:rPr>
          <w:rFonts w:ascii="Arial" w:hAnsi="Arial" w:cs="Arial"/>
          <w:b/>
          <w:sz w:val="24"/>
        </w:rPr>
        <w:t xml:space="preserve"> DEFENDANT</w:t>
      </w:r>
    </w:p>
    <w:p w:rsidR="0069519B" w:rsidRDefault="0069519B" w:rsidP="0069519B">
      <w:pPr>
        <w:tabs>
          <w:tab w:val="left" w:pos="5612"/>
          <w:tab w:val="left" w:pos="5840"/>
          <w:tab w:val="left" w:pos="6039"/>
        </w:tabs>
        <w:spacing w:before="2" w:line="360" w:lineRule="auto"/>
        <w:ind w:right="-10"/>
        <w:rPr>
          <w:rFonts w:ascii="Arial" w:hAnsi="Arial" w:cs="Arial"/>
          <w:b/>
          <w:sz w:val="24"/>
        </w:rPr>
      </w:pPr>
      <w:r w:rsidRPr="0069519B">
        <w:rPr>
          <w:rFonts w:ascii="Arial" w:hAnsi="Arial" w:cs="Arial"/>
          <w:b/>
          <w:sz w:val="24"/>
        </w:rPr>
        <w:t xml:space="preserve">OTTO JOACHIM TIETZ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FA5FA4">
        <w:rPr>
          <w:rFonts w:ascii="Arial" w:hAnsi="Arial" w:cs="Arial"/>
          <w:b/>
          <w:sz w:val="24"/>
        </w:rPr>
        <w:t xml:space="preserve">    </w:t>
      </w:r>
      <w:r>
        <w:rPr>
          <w:rFonts w:ascii="Arial" w:hAnsi="Arial" w:cs="Arial"/>
          <w:b/>
          <w:sz w:val="24"/>
        </w:rPr>
        <w:t>SIXTH</w:t>
      </w:r>
      <w:r w:rsidRPr="0069519B">
        <w:rPr>
          <w:rFonts w:ascii="Arial" w:hAnsi="Arial" w:cs="Arial"/>
          <w:b/>
          <w:sz w:val="24"/>
        </w:rPr>
        <w:t xml:space="preserve"> DEFENDANT</w:t>
      </w:r>
    </w:p>
    <w:p w:rsidR="0069519B" w:rsidRDefault="0069519B" w:rsidP="0069519B">
      <w:pPr>
        <w:tabs>
          <w:tab w:val="left" w:pos="5612"/>
          <w:tab w:val="left" w:pos="5840"/>
          <w:tab w:val="left" w:pos="6039"/>
        </w:tabs>
        <w:spacing w:before="2" w:line="360" w:lineRule="auto"/>
        <w:ind w:right="-10"/>
        <w:rPr>
          <w:rFonts w:ascii="Arial" w:hAnsi="Arial" w:cs="Arial"/>
          <w:b/>
          <w:sz w:val="24"/>
        </w:rPr>
      </w:pPr>
      <w:r w:rsidRPr="0069519B">
        <w:rPr>
          <w:rFonts w:ascii="Arial" w:hAnsi="Arial" w:cs="Arial"/>
          <w:b/>
          <w:sz w:val="24"/>
        </w:rPr>
        <w:t xml:space="preserve">OSKAR TIETZ </w:t>
      </w:r>
      <w:r>
        <w:rPr>
          <w:rFonts w:ascii="Arial" w:hAnsi="Arial" w:cs="Arial"/>
          <w:b/>
          <w:sz w:val="24"/>
        </w:rPr>
        <w:tab/>
      </w:r>
      <w:r>
        <w:rPr>
          <w:rFonts w:ascii="Arial" w:hAnsi="Arial" w:cs="Arial"/>
          <w:b/>
          <w:sz w:val="24"/>
        </w:rPr>
        <w:tab/>
      </w:r>
      <w:r>
        <w:rPr>
          <w:rFonts w:ascii="Arial" w:hAnsi="Arial" w:cs="Arial"/>
          <w:b/>
          <w:sz w:val="24"/>
        </w:rPr>
        <w:tab/>
      </w:r>
      <w:r w:rsidR="00FA5FA4">
        <w:rPr>
          <w:rFonts w:ascii="Arial" w:hAnsi="Arial" w:cs="Arial"/>
          <w:b/>
          <w:sz w:val="24"/>
        </w:rPr>
        <w:t xml:space="preserve">    </w:t>
      </w:r>
      <w:r>
        <w:rPr>
          <w:rFonts w:ascii="Arial" w:hAnsi="Arial" w:cs="Arial"/>
          <w:b/>
          <w:sz w:val="24"/>
        </w:rPr>
        <w:t>SEVENTH</w:t>
      </w:r>
      <w:r w:rsidRPr="0069519B">
        <w:rPr>
          <w:rFonts w:ascii="Arial" w:hAnsi="Arial" w:cs="Arial"/>
          <w:b/>
          <w:sz w:val="24"/>
        </w:rPr>
        <w:t xml:space="preserve"> DEFENDANT</w:t>
      </w:r>
    </w:p>
    <w:p w:rsidR="00884FD0" w:rsidRPr="0069519B" w:rsidRDefault="0069519B" w:rsidP="0069519B">
      <w:pPr>
        <w:tabs>
          <w:tab w:val="left" w:pos="5612"/>
          <w:tab w:val="left" w:pos="5840"/>
          <w:tab w:val="left" w:pos="6039"/>
        </w:tabs>
        <w:spacing w:before="2" w:line="360" w:lineRule="auto"/>
        <w:ind w:right="-10"/>
        <w:rPr>
          <w:rFonts w:ascii="Arial" w:hAnsi="Arial" w:cs="Arial"/>
          <w:b/>
          <w:sz w:val="24"/>
        </w:rPr>
      </w:pPr>
      <w:r w:rsidRPr="0069519B">
        <w:rPr>
          <w:rFonts w:ascii="Arial" w:hAnsi="Arial" w:cs="Arial"/>
          <w:b/>
          <w:sz w:val="24"/>
        </w:rPr>
        <w:t xml:space="preserve">JOHANNA CONWAY TIETZ </w:t>
      </w:r>
      <w:r>
        <w:rPr>
          <w:rFonts w:ascii="Arial" w:hAnsi="Arial" w:cs="Arial"/>
          <w:b/>
          <w:sz w:val="24"/>
        </w:rPr>
        <w:tab/>
      </w:r>
      <w:r>
        <w:rPr>
          <w:rFonts w:ascii="Arial" w:hAnsi="Arial" w:cs="Arial"/>
          <w:b/>
          <w:sz w:val="24"/>
        </w:rPr>
        <w:tab/>
      </w:r>
      <w:r>
        <w:rPr>
          <w:rFonts w:ascii="Arial" w:hAnsi="Arial" w:cs="Arial"/>
          <w:b/>
          <w:sz w:val="24"/>
        </w:rPr>
        <w:tab/>
        <w:t xml:space="preserve">    </w:t>
      </w:r>
      <w:r w:rsidR="00FA5FA4">
        <w:rPr>
          <w:rFonts w:ascii="Arial" w:hAnsi="Arial" w:cs="Arial"/>
          <w:b/>
          <w:sz w:val="24"/>
        </w:rPr>
        <w:t xml:space="preserve">   </w:t>
      </w:r>
      <w:r>
        <w:rPr>
          <w:rFonts w:ascii="Arial" w:hAnsi="Arial" w:cs="Arial"/>
          <w:b/>
          <w:sz w:val="24"/>
        </w:rPr>
        <w:t>EIGHTH</w:t>
      </w:r>
      <w:r w:rsidRPr="0069519B">
        <w:rPr>
          <w:rFonts w:ascii="Arial" w:hAnsi="Arial" w:cs="Arial"/>
          <w:b/>
          <w:sz w:val="24"/>
        </w:rPr>
        <w:t xml:space="preserve"> DEFENDANT</w:t>
      </w:r>
    </w:p>
    <w:p w:rsidR="0069519B" w:rsidRDefault="0069519B" w:rsidP="00375162">
      <w:pPr>
        <w:tabs>
          <w:tab w:val="left" w:pos="5612"/>
          <w:tab w:val="left" w:pos="5840"/>
          <w:tab w:val="left" w:pos="6039"/>
        </w:tabs>
        <w:spacing w:before="2" w:line="360" w:lineRule="auto"/>
        <w:ind w:right="242"/>
        <w:jc w:val="both"/>
        <w:rPr>
          <w:rFonts w:ascii="Arial" w:eastAsia="Times New Roman" w:hAnsi="Arial" w:cs="Arial"/>
          <w:b/>
          <w:sz w:val="24"/>
          <w:szCs w:val="24"/>
          <w:lang w:eastAsia="en-GB"/>
        </w:rPr>
      </w:pPr>
    </w:p>
    <w:p w:rsidR="00884FD0" w:rsidRPr="00331C70" w:rsidRDefault="00884FD0" w:rsidP="00E15ACE">
      <w:pPr>
        <w:tabs>
          <w:tab w:val="left" w:pos="2250"/>
        </w:tabs>
        <w:spacing w:before="2" w:line="360" w:lineRule="auto"/>
        <w:ind w:left="2250" w:right="20" w:hanging="2250"/>
        <w:jc w:val="both"/>
        <w:rPr>
          <w:rFonts w:ascii="Arial"/>
          <w:b/>
          <w:sz w:val="24"/>
        </w:rPr>
      </w:pPr>
      <w:r w:rsidRPr="00331C70">
        <w:rPr>
          <w:rFonts w:ascii="Arial" w:eastAsia="Times New Roman" w:hAnsi="Arial" w:cs="Arial"/>
          <w:b/>
          <w:sz w:val="24"/>
          <w:szCs w:val="24"/>
          <w:lang w:eastAsia="en-GB"/>
        </w:rPr>
        <w:t xml:space="preserve">Neutral citation: </w:t>
      </w:r>
      <w:r w:rsidR="00E15ACE">
        <w:rPr>
          <w:rFonts w:ascii="Arial" w:eastAsia="Times New Roman" w:hAnsi="Arial" w:cs="Arial"/>
          <w:b/>
          <w:sz w:val="24"/>
          <w:szCs w:val="24"/>
          <w:lang w:eastAsia="en-GB"/>
        </w:rPr>
        <w:tab/>
      </w:r>
      <w:bookmarkStart w:id="0" w:name="_GoBack"/>
      <w:r>
        <w:rPr>
          <w:rFonts w:ascii="Arial" w:eastAsia="Times New Roman" w:hAnsi="Arial" w:cs="Arial"/>
          <w:i/>
          <w:sz w:val="24"/>
          <w:szCs w:val="24"/>
          <w:lang w:eastAsia="en-GB"/>
        </w:rPr>
        <w:t>Tietz</w:t>
      </w:r>
      <w:r w:rsidRPr="00331C70">
        <w:rPr>
          <w:rFonts w:ascii="Arial" w:eastAsia="Times New Roman" w:hAnsi="Arial" w:cs="Arial"/>
          <w:i/>
          <w:sz w:val="24"/>
          <w:szCs w:val="24"/>
          <w:lang w:eastAsia="en-GB"/>
        </w:rPr>
        <w:t xml:space="preserve"> v </w:t>
      </w:r>
      <w:r>
        <w:rPr>
          <w:rFonts w:ascii="Arial" w:eastAsia="Times New Roman" w:hAnsi="Arial" w:cs="Arial"/>
          <w:i/>
          <w:sz w:val="24"/>
          <w:szCs w:val="24"/>
          <w:lang w:eastAsia="en-GB"/>
        </w:rPr>
        <w:t xml:space="preserve">Tietz </w:t>
      </w:r>
      <w:r w:rsidRPr="00331C70">
        <w:rPr>
          <w:rFonts w:ascii="Arial" w:eastAsia="Times New Roman" w:hAnsi="Arial" w:cs="Arial"/>
          <w:sz w:val="24"/>
          <w:szCs w:val="24"/>
          <w:lang w:eastAsia="en-GB"/>
        </w:rPr>
        <w:t>(</w:t>
      </w:r>
      <w:r w:rsidRPr="00331C70">
        <w:rPr>
          <w:rFonts w:ascii="Arial" w:hAnsi="Arial" w:cs="Arial"/>
          <w:sz w:val="24"/>
          <w:szCs w:val="24"/>
        </w:rPr>
        <w:t>HC-MD-CIV-ACT-OTH-2022/03166</w:t>
      </w:r>
      <w:r w:rsidR="00E15ACE">
        <w:rPr>
          <w:rFonts w:ascii="Arial" w:eastAsia="Times New Roman" w:hAnsi="Arial" w:cs="Arial"/>
          <w:sz w:val="24"/>
          <w:szCs w:val="24"/>
          <w:lang w:eastAsia="en-GB"/>
        </w:rPr>
        <w:t xml:space="preserve">) </w:t>
      </w:r>
      <w:r w:rsidRPr="00331C70">
        <w:rPr>
          <w:rFonts w:ascii="Arial" w:eastAsia="Times New Roman" w:hAnsi="Arial" w:cs="Arial"/>
          <w:sz w:val="24"/>
          <w:szCs w:val="24"/>
          <w:lang w:eastAsia="en-GB"/>
        </w:rPr>
        <w:t>[20</w:t>
      </w:r>
      <w:r>
        <w:rPr>
          <w:rFonts w:ascii="Arial" w:eastAsia="Times New Roman" w:hAnsi="Arial" w:cs="Arial"/>
          <w:sz w:val="24"/>
          <w:szCs w:val="24"/>
          <w:lang w:eastAsia="en-GB"/>
        </w:rPr>
        <w:t>24</w:t>
      </w:r>
      <w:r w:rsidR="00E15ACE">
        <w:rPr>
          <w:rFonts w:ascii="Arial" w:eastAsia="Times New Roman" w:hAnsi="Arial" w:cs="Arial"/>
          <w:sz w:val="24"/>
          <w:szCs w:val="24"/>
          <w:lang w:eastAsia="en-GB"/>
        </w:rPr>
        <w:t xml:space="preserve">] NAHCMD </w:t>
      </w:r>
      <w:r w:rsidR="003F5CA0">
        <w:rPr>
          <w:rFonts w:ascii="Arial" w:eastAsia="Times New Roman" w:hAnsi="Arial" w:cs="Arial"/>
          <w:sz w:val="24"/>
          <w:szCs w:val="24"/>
          <w:lang w:eastAsia="en-GB"/>
        </w:rPr>
        <w:t>53</w:t>
      </w:r>
      <w:r w:rsidRPr="00331C70">
        <w:rPr>
          <w:rFonts w:ascii="Arial" w:eastAsia="Times New Roman" w:hAnsi="Arial" w:cs="Arial"/>
          <w:sz w:val="24"/>
          <w:szCs w:val="24"/>
          <w:lang w:eastAsia="en-GB"/>
        </w:rPr>
        <w:t xml:space="preserve"> (</w:t>
      </w:r>
      <w:r w:rsidR="0069519B">
        <w:rPr>
          <w:rFonts w:ascii="Arial" w:eastAsia="Times New Roman" w:hAnsi="Arial" w:cs="Arial"/>
          <w:sz w:val="24"/>
          <w:szCs w:val="24"/>
          <w:lang w:eastAsia="en-GB"/>
        </w:rPr>
        <w:t>14</w:t>
      </w:r>
      <w:r>
        <w:rPr>
          <w:rFonts w:ascii="Arial" w:eastAsia="Times New Roman" w:hAnsi="Arial" w:cs="Arial"/>
          <w:sz w:val="24"/>
          <w:szCs w:val="24"/>
          <w:lang w:eastAsia="en-GB"/>
        </w:rPr>
        <w:t xml:space="preserve"> February 2024</w:t>
      </w:r>
      <w:r w:rsidRPr="00331C70">
        <w:rPr>
          <w:rFonts w:ascii="Arial" w:eastAsia="Times New Roman" w:hAnsi="Arial" w:cs="Arial"/>
          <w:sz w:val="24"/>
          <w:szCs w:val="24"/>
          <w:lang w:eastAsia="en-GB"/>
        </w:rPr>
        <w:t>)</w:t>
      </w:r>
      <w:bookmarkEnd w:id="0"/>
    </w:p>
    <w:p w:rsidR="00884FD0" w:rsidRPr="00331C70" w:rsidRDefault="00884FD0" w:rsidP="00884FD0">
      <w:pPr>
        <w:spacing w:line="360" w:lineRule="auto"/>
        <w:jc w:val="both"/>
        <w:rPr>
          <w:rFonts w:ascii="Arial" w:eastAsia="Times New Roman" w:hAnsi="Arial" w:cs="Arial"/>
          <w:b/>
          <w:sz w:val="24"/>
          <w:szCs w:val="24"/>
          <w:lang w:eastAsia="en-GB"/>
        </w:rPr>
      </w:pPr>
    </w:p>
    <w:p w:rsidR="00884FD0" w:rsidRPr="00331C70" w:rsidRDefault="00884FD0" w:rsidP="00884FD0">
      <w:pPr>
        <w:spacing w:line="360" w:lineRule="auto"/>
        <w:jc w:val="both"/>
        <w:rPr>
          <w:rFonts w:ascii="Arial" w:eastAsia="Times New Roman" w:hAnsi="Arial" w:cs="Arial"/>
          <w:sz w:val="24"/>
          <w:szCs w:val="24"/>
          <w:lang w:eastAsia="en-GB"/>
        </w:rPr>
      </w:pPr>
      <w:r w:rsidRPr="00331C70">
        <w:rPr>
          <w:rFonts w:ascii="Arial" w:eastAsia="Times New Roman" w:hAnsi="Arial" w:cs="Arial"/>
          <w:b/>
          <w:sz w:val="24"/>
          <w:szCs w:val="24"/>
          <w:lang w:eastAsia="en-GB"/>
        </w:rPr>
        <w:t>Coram:</w:t>
      </w:r>
      <w:r w:rsidRPr="00331C70">
        <w:rPr>
          <w:rFonts w:ascii="Arial" w:eastAsia="Times New Roman" w:hAnsi="Arial" w:cs="Arial"/>
          <w:sz w:val="24"/>
          <w:szCs w:val="24"/>
          <w:lang w:eastAsia="en-GB"/>
        </w:rPr>
        <w:tab/>
      </w:r>
      <w:r w:rsidR="0069519B">
        <w:rPr>
          <w:rFonts w:ascii="Arial" w:eastAsia="Times New Roman" w:hAnsi="Arial" w:cs="Arial"/>
          <w:sz w:val="24"/>
          <w:szCs w:val="24"/>
          <w:lang w:eastAsia="en-GB"/>
        </w:rPr>
        <w:t xml:space="preserve">NDAUENDAPO </w:t>
      </w:r>
      <w:r w:rsidR="0069519B" w:rsidRPr="00331C70">
        <w:rPr>
          <w:rFonts w:ascii="Arial" w:eastAsia="Times New Roman" w:hAnsi="Arial" w:cs="Arial"/>
          <w:sz w:val="24"/>
          <w:szCs w:val="24"/>
          <w:lang w:eastAsia="en-GB"/>
        </w:rPr>
        <w:t>J</w:t>
      </w:r>
    </w:p>
    <w:p w:rsidR="00884FD0" w:rsidRPr="00331C70" w:rsidRDefault="00884FD0" w:rsidP="00884FD0">
      <w:pPr>
        <w:spacing w:line="360" w:lineRule="auto"/>
        <w:ind w:left="1440" w:hanging="1440"/>
        <w:jc w:val="both"/>
        <w:rPr>
          <w:rFonts w:ascii="Arial" w:eastAsia="Times New Roman" w:hAnsi="Arial" w:cs="Arial"/>
          <w:sz w:val="24"/>
          <w:szCs w:val="24"/>
          <w:lang w:eastAsia="en-GB"/>
        </w:rPr>
      </w:pPr>
      <w:r w:rsidRPr="00331C70">
        <w:rPr>
          <w:rFonts w:ascii="Arial" w:eastAsia="Times New Roman" w:hAnsi="Arial" w:cs="Arial"/>
          <w:b/>
          <w:sz w:val="24"/>
          <w:szCs w:val="24"/>
          <w:lang w:eastAsia="en-GB"/>
        </w:rPr>
        <w:t>Heard</w:t>
      </w:r>
      <w:r w:rsidRPr="00331C70">
        <w:rPr>
          <w:rFonts w:ascii="Arial" w:eastAsia="Times New Roman" w:hAnsi="Arial" w:cs="Arial"/>
          <w:sz w:val="24"/>
          <w:szCs w:val="24"/>
          <w:lang w:eastAsia="en-GB"/>
        </w:rPr>
        <w:t>:</w:t>
      </w:r>
      <w:r w:rsidRPr="00331C70">
        <w:rPr>
          <w:rFonts w:ascii="Arial" w:eastAsia="Times New Roman" w:hAnsi="Arial" w:cs="Arial"/>
          <w:sz w:val="24"/>
          <w:szCs w:val="24"/>
          <w:lang w:eastAsia="en-GB"/>
        </w:rPr>
        <w:tab/>
      </w:r>
      <w:r w:rsidR="0069519B" w:rsidRPr="0039481A">
        <w:rPr>
          <w:rFonts w:ascii="Arial" w:eastAsia="Times New Roman" w:hAnsi="Arial" w:cs="Arial"/>
          <w:b/>
          <w:sz w:val="24"/>
          <w:szCs w:val="24"/>
          <w:lang w:eastAsia="en-GB"/>
        </w:rPr>
        <w:t xml:space="preserve">01 </w:t>
      </w:r>
      <w:r w:rsidR="0039481A" w:rsidRPr="0039481A">
        <w:rPr>
          <w:rFonts w:ascii="Arial" w:eastAsia="Times New Roman" w:hAnsi="Arial" w:cs="Arial"/>
          <w:b/>
          <w:sz w:val="24"/>
          <w:szCs w:val="24"/>
          <w:lang w:eastAsia="en-GB"/>
        </w:rPr>
        <w:t>November</w:t>
      </w:r>
      <w:r w:rsidR="0069519B" w:rsidRPr="0039481A">
        <w:rPr>
          <w:rFonts w:ascii="Arial" w:eastAsia="Times New Roman" w:hAnsi="Arial" w:cs="Arial"/>
          <w:b/>
          <w:sz w:val="24"/>
          <w:szCs w:val="24"/>
          <w:lang w:eastAsia="en-GB"/>
        </w:rPr>
        <w:t xml:space="preserve"> 2023</w:t>
      </w:r>
    </w:p>
    <w:p w:rsidR="00884FD0" w:rsidRPr="00331C70" w:rsidRDefault="00884FD0" w:rsidP="00884FD0">
      <w:pPr>
        <w:spacing w:line="360" w:lineRule="auto"/>
        <w:jc w:val="both"/>
        <w:rPr>
          <w:rFonts w:ascii="Arial" w:eastAsia="Times New Roman" w:hAnsi="Arial" w:cs="Arial"/>
          <w:sz w:val="24"/>
          <w:szCs w:val="24"/>
          <w:lang w:eastAsia="en-GB"/>
        </w:rPr>
      </w:pPr>
      <w:r w:rsidRPr="00331C70">
        <w:rPr>
          <w:rFonts w:ascii="Arial" w:eastAsia="Times New Roman" w:hAnsi="Arial" w:cs="Arial"/>
          <w:b/>
          <w:sz w:val="24"/>
          <w:szCs w:val="24"/>
          <w:lang w:eastAsia="en-GB"/>
        </w:rPr>
        <w:t>Delivered</w:t>
      </w:r>
      <w:r w:rsidRPr="00331C70">
        <w:rPr>
          <w:rFonts w:ascii="Arial" w:eastAsia="Times New Roman" w:hAnsi="Arial" w:cs="Arial"/>
          <w:sz w:val="24"/>
          <w:szCs w:val="24"/>
          <w:lang w:eastAsia="en-GB"/>
        </w:rPr>
        <w:t xml:space="preserve">:    </w:t>
      </w:r>
      <w:r w:rsidR="0069519B" w:rsidRPr="0039481A">
        <w:rPr>
          <w:rFonts w:ascii="Arial" w:eastAsia="Times New Roman" w:hAnsi="Arial" w:cs="Arial"/>
          <w:b/>
          <w:sz w:val="24"/>
          <w:szCs w:val="24"/>
          <w:lang w:eastAsia="en-GB"/>
        </w:rPr>
        <w:t>14 F</w:t>
      </w:r>
      <w:r w:rsidR="0039481A" w:rsidRPr="0039481A">
        <w:rPr>
          <w:rFonts w:ascii="Arial" w:eastAsia="Times New Roman" w:hAnsi="Arial" w:cs="Arial"/>
          <w:b/>
          <w:sz w:val="24"/>
          <w:szCs w:val="24"/>
          <w:lang w:eastAsia="en-GB"/>
        </w:rPr>
        <w:t xml:space="preserve">ebruary </w:t>
      </w:r>
      <w:r w:rsidR="0069519B" w:rsidRPr="0039481A">
        <w:rPr>
          <w:rFonts w:ascii="Arial" w:eastAsia="Times New Roman" w:hAnsi="Arial" w:cs="Arial"/>
          <w:b/>
          <w:sz w:val="24"/>
          <w:szCs w:val="24"/>
          <w:lang w:eastAsia="en-GB"/>
        </w:rPr>
        <w:t>2024</w:t>
      </w:r>
    </w:p>
    <w:p w:rsidR="00884FD0" w:rsidRDefault="00884FD0" w:rsidP="00884FD0">
      <w:pPr>
        <w:tabs>
          <w:tab w:val="left" w:pos="5612"/>
          <w:tab w:val="left" w:pos="5840"/>
          <w:tab w:val="left" w:pos="6039"/>
        </w:tabs>
        <w:spacing w:before="2" w:line="360" w:lineRule="auto"/>
        <w:ind w:right="242"/>
        <w:rPr>
          <w:rFonts w:ascii="Arial"/>
          <w:b/>
          <w:sz w:val="24"/>
        </w:rPr>
      </w:pPr>
    </w:p>
    <w:p w:rsidR="009338E5" w:rsidRDefault="009338E5" w:rsidP="00884FD0">
      <w:pPr>
        <w:ind w:right="2193" w:hanging="588"/>
        <w:rPr>
          <w:rFonts w:ascii="Arial"/>
          <w:b/>
          <w:sz w:val="24"/>
        </w:rPr>
      </w:pPr>
    </w:p>
    <w:p w:rsidR="00EF04E0" w:rsidRPr="001054F5" w:rsidRDefault="00403390" w:rsidP="001054F5">
      <w:pPr>
        <w:pStyle w:val="BodyText"/>
        <w:spacing w:line="360" w:lineRule="auto"/>
        <w:jc w:val="both"/>
        <w:rPr>
          <w:rFonts w:ascii="Arial" w:hAnsi="Arial" w:cs="Arial"/>
        </w:rPr>
      </w:pPr>
      <w:r>
        <w:rPr>
          <w:rFonts w:ascii="Arial"/>
          <w:b/>
          <w:sz w:val="26"/>
        </w:rPr>
        <w:lastRenderedPageBreak/>
        <w:t>Flynote</w:t>
      </w:r>
      <w:r w:rsidRPr="000B16C6">
        <w:rPr>
          <w:rFonts w:ascii="Arial"/>
          <w:sz w:val="26"/>
        </w:rPr>
        <w:t xml:space="preserve">: </w:t>
      </w:r>
      <w:r w:rsidR="001054F5">
        <w:rPr>
          <w:rFonts w:ascii="Arial" w:hAnsi="Arial" w:cs="Arial"/>
        </w:rPr>
        <w:t xml:space="preserve">Civil Practice − Special Pleas − </w:t>
      </w:r>
      <w:r w:rsidR="00BF4825" w:rsidRPr="001054F5">
        <w:rPr>
          <w:rFonts w:ascii="Arial" w:hAnsi="Arial" w:cs="Arial"/>
        </w:rPr>
        <w:t>Lack o</w:t>
      </w:r>
      <w:r w:rsidR="001054F5">
        <w:rPr>
          <w:rFonts w:ascii="Arial" w:hAnsi="Arial" w:cs="Arial"/>
        </w:rPr>
        <w:t xml:space="preserve">f </w:t>
      </w:r>
      <w:r w:rsidR="00E15ACE" w:rsidRPr="00E15ACE">
        <w:rPr>
          <w:rFonts w:ascii="Arial" w:hAnsi="Arial" w:cs="Arial"/>
          <w:i/>
        </w:rPr>
        <w:t>l</w:t>
      </w:r>
      <w:r w:rsidR="001054F5" w:rsidRPr="00E15ACE">
        <w:rPr>
          <w:rFonts w:ascii="Arial" w:hAnsi="Arial" w:cs="Arial"/>
          <w:i/>
        </w:rPr>
        <w:t>ocus standi</w:t>
      </w:r>
      <w:r w:rsidR="001054F5">
        <w:rPr>
          <w:rFonts w:ascii="Arial" w:hAnsi="Arial" w:cs="Arial"/>
        </w:rPr>
        <w:t xml:space="preserve"> and Prescription −</w:t>
      </w:r>
      <w:r w:rsidR="00BF4825" w:rsidRPr="001054F5">
        <w:rPr>
          <w:rFonts w:ascii="Arial" w:hAnsi="Arial" w:cs="Arial"/>
        </w:rPr>
        <w:t xml:space="preserve"> Raised against amended particulars of claims</w:t>
      </w:r>
      <w:r w:rsidR="00E15ACE">
        <w:rPr>
          <w:rFonts w:ascii="Arial" w:hAnsi="Arial" w:cs="Arial"/>
        </w:rPr>
        <w:t xml:space="preserve"> − </w:t>
      </w:r>
      <w:r w:rsidR="00BF4825" w:rsidRPr="001054F5">
        <w:rPr>
          <w:rFonts w:ascii="Arial" w:hAnsi="Arial" w:cs="Arial"/>
        </w:rPr>
        <w:t>Validity of donation of immovable properties challenged</w:t>
      </w:r>
      <w:r w:rsidR="00E15ACE">
        <w:rPr>
          <w:rFonts w:ascii="Arial" w:hAnsi="Arial" w:cs="Arial"/>
        </w:rPr>
        <w:t xml:space="preserve"> − </w:t>
      </w:r>
      <w:r w:rsidR="00BF4825" w:rsidRPr="001054F5">
        <w:rPr>
          <w:rFonts w:ascii="Arial" w:hAnsi="Arial" w:cs="Arial"/>
        </w:rPr>
        <w:t>Plaintiff not party to donation</w:t>
      </w:r>
      <w:r w:rsidR="001054F5">
        <w:rPr>
          <w:rFonts w:ascii="Arial" w:hAnsi="Arial" w:cs="Arial"/>
        </w:rPr>
        <w:t xml:space="preserve"> − </w:t>
      </w:r>
      <w:r w:rsidR="00477667" w:rsidRPr="001054F5">
        <w:rPr>
          <w:rFonts w:ascii="Arial" w:hAnsi="Arial" w:cs="Arial"/>
        </w:rPr>
        <w:t>Abst</w:t>
      </w:r>
      <w:r w:rsidR="00742D1F" w:rsidRPr="001054F5">
        <w:rPr>
          <w:rFonts w:ascii="Arial" w:hAnsi="Arial" w:cs="Arial"/>
        </w:rPr>
        <w:t>ract system of property ownership</w:t>
      </w:r>
      <w:r w:rsidR="00477667" w:rsidRPr="001054F5">
        <w:rPr>
          <w:rFonts w:ascii="Arial" w:hAnsi="Arial" w:cs="Arial"/>
        </w:rPr>
        <w:t xml:space="preserve"> applicable</w:t>
      </w:r>
      <w:r w:rsidR="00E15ACE">
        <w:rPr>
          <w:rFonts w:ascii="Arial" w:hAnsi="Arial" w:cs="Arial"/>
        </w:rPr>
        <w:t xml:space="preserve"> − Plaintiff</w:t>
      </w:r>
      <w:r w:rsidR="00477667" w:rsidRPr="001054F5">
        <w:rPr>
          <w:rFonts w:ascii="Arial" w:hAnsi="Arial" w:cs="Arial"/>
        </w:rPr>
        <w:t xml:space="preserve"> lacks </w:t>
      </w:r>
      <w:r w:rsidR="00E15ACE">
        <w:rPr>
          <w:rFonts w:ascii="Arial" w:hAnsi="Arial" w:cs="Arial"/>
        </w:rPr>
        <w:t xml:space="preserve">legal </w:t>
      </w:r>
      <w:r w:rsidR="00477667" w:rsidRPr="001054F5">
        <w:rPr>
          <w:rFonts w:ascii="Arial" w:hAnsi="Arial" w:cs="Arial"/>
        </w:rPr>
        <w:t xml:space="preserve">standing to challenge the validity of donation </w:t>
      </w:r>
      <w:r w:rsidRPr="001054F5">
        <w:rPr>
          <w:rFonts w:ascii="Arial" w:hAnsi="Arial" w:cs="Arial"/>
        </w:rPr>
        <w:t xml:space="preserve"> </w:t>
      </w:r>
    </w:p>
    <w:p w:rsidR="00403390" w:rsidRDefault="00403390" w:rsidP="003F5CA0">
      <w:pPr>
        <w:pStyle w:val="BodyText"/>
        <w:jc w:val="both"/>
        <w:rPr>
          <w:rFonts w:ascii="Arial"/>
          <w:b/>
          <w:sz w:val="26"/>
        </w:rPr>
      </w:pPr>
    </w:p>
    <w:p w:rsidR="000D6236" w:rsidRPr="005C4E04" w:rsidRDefault="002529C2" w:rsidP="003F5CA0">
      <w:pPr>
        <w:tabs>
          <w:tab w:val="left" w:pos="851"/>
        </w:tabs>
        <w:spacing w:line="360" w:lineRule="auto"/>
        <w:ind w:right="14"/>
        <w:jc w:val="both"/>
        <w:rPr>
          <w:rFonts w:ascii="Arial" w:hAnsi="Arial" w:cs="Arial"/>
          <w:sz w:val="24"/>
          <w:szCs w:val="24"/>
        </w:rPr>
      </w:pPr>
      <w:r w:rsidRPr="005C4E04">
        <w:rPr>
          <w:rFonts w:ascii="Arial" w:hAnsi="Arial" w:cs="Arial"/>
          <w:b/>
          <w:sz w:val="24"/>
          <w:szCs w:val="24"/>
        </w:rPr>
        <w:t>Summary:</w:t>
      </w:r>
      <w:r w:rsidRPr="005C4E04">
        <w:rPr>
          <w:rFonts w:ascii="Arial" w:hAnsi="Arial" w:cs="Arial"/>
          <w:sz w:val="24"/>
          <w:szCs w:val="24"/>
        </w:rPr>
        <w:t xml:space="preserve"> The</w:t>
      </w:r>
      <w:r w:rsidR="00477667" w:rsidRPr="005C4E04">
        <w:rPr>
          <w:rFonts w:ascii="Arial" w:hAnsi="Arial" w:cs="Arial"/>
          <w:sz w:val="24"/>
          <w:szCs w:val="24"/>
        </w:rPr>
        <w:t xml:space="preserve"> plaintiff instituted action against the defendants</w:t>
      </w:r>
      <w:r w:rsidR="00403390" w:rsidRPr="005C4E04">
        <w:rPr>
          <w:rFonts w:ascii="Arial" w:hAnsi="Arial" w:cs="Arial"/>
          <w:sz w:val="24"/>
          <w:szCs w:val="24"/>
        </w:rPr>
        <w:t xml:space="preserve"> </w:t>
      </w:r>
      <w:r w:rsidR="0090698C" w:rsidRPr="005C4E04">
        <w:rPr>
          <w:rFonts w:ascii="Arial" w:hAnsi="Arial" w:cs="Arial"/>
          <w:sz w:val="24"/>
          <w:szCs w:val="24"/>
        </w:rPr>
        <w:t>seeking</w:t>
      </w:r>
      <w:r w:rsidR="00E15ACE" w:rsidRPr="005C4E04">
        <w:rPr>
          <w:rFonts w:ascii="Arial" w:hAnsi="Arial" w:cs="Arial"/>
          <w:sz w:val="24"/>
          <w:szCs w:val="24"/>
        </w:rPr>
        <w:t>,</w:t>
      </w:r>
      <w:r w:rsidR="0090698C" w:rsidRPr="005C4E04">
        <w:rPr>
          <w:rFonts w:ascii="Arial" w:hAnsi="Arial" w:cs="Arial"/>
          <w:sz w:val="24"/>
          <w:szCs w:val="24"/>
        </w:rPr>
        <w:t xml:space="preserve"> </w:t>
      </w:r>
      <w:r w:rsidR="0090698C" w:rsidRPr="005C4E04">
        <w:rPr>
          <w:rFonts w:ascii="Arial" w:hAnsi="Arial" w:cs="Arial"/>
          <w:i/>
          <w:sz w:val="24"/>
          <w:szCs w:val="24"/>
        </w:rPr>
        <w:t>inter alia</w:t>
      </w:r>
      <w:r w:rsidR="00E15ACE" w:rsidRPr="005C4E04">
        <w:rPr>
          <w:rFonts w:ascii="Arial" w:hAnsi="Arial" w:cs="Arial"/>
          <w:i/>
          <w:sz w:val="24"/>
          <w:szCs w:val="24"/>
        </w:rPr>
        <w:t>,</w:t>
      </w:r>
      <w:r w:rsidR="0090698C" w:rsidRPr="005C4E04">
        <w:rPr>
          <w:rFonts w:ascii="Arial" w:hAnsi="Arial" w:cs="Arial"/>
          <w:sz w:val="24"/>
          <w:szCs w:val="24"/>
        </w:rPr>
        <w:t xml:space="preserve"> an order that the donation of immovab</w:t>
      </w:r>
      <w:r w:rsidR="000D6236" w:rsidRPr="005C4E04">
        <w:rPr>
          <w:rFonts w:ascii="Arial" w:hAnsi="Arial" w:cs="Arial"/>
          <w:sz w:val="24"/>
          <w:szCs w:val="24"/>
        </w:rPr>
        <w:t>le properties by the late father</w:t>
      </w:r>
      <w:r w:rsidR="0090698C" w:rsidRPr="005C4E04">
        <w:rPr>
          <w:rFonts w:ascii="Arial" w:hAnsi="Arial" w:cs="Arial"/>
          <w:sz w:val="24"/>
          <w:szCs w:val="24"/>
        </w:rPr>
        <w:t xml:space="preserve"> of the plaintiff and first defendant, donated to the second defendant</w:t>
      </w:r>
      <w:r w:rsidRPr="005C4E04">
        <w:rPr>
          <w:rFonts w:ascii="Arial" w:hAnsi="Arial" w:cs="Arial"/>
          <w:sz w:val="24"/>
          <w:szCs w:val="24"/>
        </w:rPr>
        <w:t>, (a</w:t>
      </w:r>
      <w:r w:rsidR="0090698C" w:rsidRPr="005C4E04">
        <w:rPr>
          <w:rFonts w:ascii="Arial" w:hAnsi="Arial" w:cs="Arial"/>
          <w:sz w:val="24"/>
          <w:szCs w:val="24"/>
        </w:rPr>
        <w:t xml:space="preserve"> close corporation</w:t>
      </w:r>
      <w:r w:rsidR="007F77DA" w:rsidRPr="005C4E04">
        <w:rPr>
          <w:rFonts w:ascii="Arial" w:hAnsi="Arial" w:cs="Arial"/>
          <w:sz w:val="24"/>
          <w:szCs w:val="24"/>
        </w:rPr>
        <w:t>)</w:t>
      </w:r>
      <w:r w:rsidR="0090698C" w:rsidRPr="005C4E04">
        <w:rPr>
          <w:rFonts w:ascii="Arial" w:hAnsi="Arial" w:cs="Arial"/>
          <w:sz w:val="24"/>
          <w:szCs w:val="24"/>
        </w:rPr>
        <w:t xml:space="preserve"> be declared </w:t>
      </w:r>
      <w:r w:rsidR="005C4E04" w:rsidRPr="005C4E04">
        <w:rPr>
          <w:rFonts w:ascii="Arial" w:hAnsi="Arial" w:cs="Arial"/>
          <w:i/>
          <w:sz w:val="24"/>
          <w:szCs w:val="24"/>
        </w:rPr>
        <w:t>null</w:t>
      </w:r>
      <w:r w:rsidR="005C4E04" w:rsidRPr="005C4E04">
        <w:rPr>
          <w:rFonts w:ascii="Arial" w:hAnsi="Arial" w:cs="Arial"/>
          <w:sz w:val="24"/>
          <w:szCs w:val="24"/>
        </w:rPr>
        <w:t xml:space="preserve"> and </w:t>
      </w:r>
      <w:r w:rsidR="005C4E04" w:rsidRPr="005C4E04">
        <w:rPr>
          <w:rFonts w:ascii="Arial" w:hAnsi="Arial" w:cs="Arial"/>
          <w:i/>
          <w:sz w:val="24"/>
          <w:szCs w:val="24"/>
        </w:rPr>
        <w:t>void</w:t>
      </w:r>
      <w:r w:rsidR="005C4E04" w:rsidRPr="005C4E04">
        <w:rPr>
          <w:rFonts w:ascii="Arial" w:hAnsi="Arial" w:cs="Arial"/>
          <w:sz w:val="24"/>
          <w:szCs w:val="24"/>
        </w:rPr>
        <w:t>, alternatively, lapsed and of no force and effect</w:t>
      </w:r>
      <w:r w:rsidRPr="005C4E04">
        <w:rPr>
          <w:rFonts w:ascii="Arial" w:hAnsi="Arial" w:cs="Arial"/>
          <w:sz w:val="24"/>
          <w:szCs w:val="24"/>
        </w:rPr>
        <w:t>. The</w:t>
      </w:r>
      <w:r w:rsidR="00052BB7" w:rsidRPr="005C4E04">
        <w:rPr>
          <w:rFonts w:ascii="Arial" w:hAnsi="Arial" w:cs="Arial"/>
          <w:sz w:val="24"/>
          <w:szCs w:val="24"/>
        </w:rPr>
        <w:t xml:space="preserve"> plaintiff avers that the don</w:t>
      </w:r>
      <w:r w:rsidR="000D6236" w:rsidRPr="005C4E04">
        <w:rPr>
          <w:rFonts w:ascii="Arial" w:hAnsi="Arial" w:cs="Arial"/>
          <w:sz w:val="24"/>
          <w:szCs w:val="24"/>
        </w:rPr>
        <w:t xml:space="preserve">ation is </w:t>
      </w:r>
      <w:r w:rsidR="00A860BF" w:rsidRPr="00A860BF">
        <w:rPr>
          <w:rFonts w:ascii="Arial" w:hAnsi="Arial" w:cs="Arial"/>
          <w:i/>
          <w:sz w:val="24"/>
          <w:szCs w:val="24"/>
        </w:rPr>
        <w:t>null</w:t>
      </w:r>
      <w:r w:rsidR="00A860BF">
        <w:rPr>
          <w:rFonts w:ascii="Arial" w:hAnsi="Arial" w:cs="Arial"/>
          <w:sz w:val="24"/>
          <w:szCs w:val="24"/>
        </w:rPr>
        <w:t xml:space="preserve"> and </w:t>
      </w:r>
      <w:r w:rsidR="00A860BF" w:rsidRPr="00A860BF">
        <w:rPr>
          <w:rFonts w:ascii="Arial" w:hAnsi="Arial" w:cs="Arial"/>
          <w:i/>
          <w:sz w:val="24"/>
          <w:szCs w:val="24"/>
        </w:rPr>
        <w:t>void</w:t>
      </w:r>
      <w:r w:rsidR="000D6236" w:rsidRPr="005C4E04">
        <w:rPr>
          <w:rFonts w:ascii="Arial" w:hAnsi="Arial" w:cs="Arial"/>
          <w:sz w:val="24"/>
          <w:szCs w:val="24"/>
        </w:rPr>
        <w:t xml:space="preserve"> because he, as one of the</w:t>
      </w:r>
      <w:r w:rsidR="00052BB7" w:rsidRPr="005C4E04">
        <w:rPr>
          <w:rFonts w:ascii="Arial" w:hAnsi="Arial" w:cs="Arial"/>
          <w:sz w:val="24"/>
          <w:szCs w:val="24"/>
        </w:rPr>
        <w:t xml:space="preserve"> son</w:t>
      </w:r>
      <w:r w:rsidR="000D6236" w:rsidRPr="005C4E04">
        <w:rPr>
          <w:rFonts w:ascii="Arial" w:hAnsi="Arial" w:cs="Arial"/>
          <w:sz w:val="24"/>
          <w:szCs w:val="24"/>
        </w:rPr>
        <w:t>s, of the donor</w:t>
      </w:r>
      <w:r w:rsidR="00052BB7" w:rsidRPr="005C4E04">
        <w:rPr>
          <w:rFonts w:ascii="Arial" w:hAnsi="Arial" w:cs="Arial"/>
          <w:sz w:val="24"/>
          <w:szCs w:val="24"/>
        </w:rPr>
        <w:t xml:space="preserve"> was entitled to inherit one of </w:t>
      </w:r>
      <w:proofErr w:type="gramStart"/>
      <w:r w:rsidR="00052BB7" w:rsidRPr="005C4E04">
        <w:rPr>
          <w:rFonts w:ascii="Arial" w:hAnsi="Arial" w:cs="Arial"/>
          <w:sz w:val="24"/>
          <w:szCs w:val="24"/>
        </w:rPr>
        <w:t>the</w:t>
      </w:r>
      <w:r w:rsidR="005C4E04">
        <w:rPr>
          <w:rFonts w:ascii="Arial" w:hAnsi="Arial" w:cs="Arial"/>
          <w:sz w:val="24"/>
          <w:szCs w:val="24"/>
        </w:rPr>
        <w:t xml:space="preserve"> </w:t>
      </w:r>
      <w:r w:rsidR="000D6236" w:rsidRPr="005C4E04">
        <w:rPr>
          <w:rFonts w:ascii="Arial" w:hAnsi="Arial" w:cs="Arial"/>
          <w:sz w:val="24"/>
          <w:szCs w:val="24"/>
        </w:rPr>
        <w:t>of</w:t>
      </w:r>
      <w:proofErr w:type="gramEnd"/>
      <w:r w:rsidR="000D6236" w:rsidRPr="005C4E04">
        <w:rPr>
          <w:rFonts w:ascii="Arial" w:hAnsi="Arial" w:cs="Arial"/>
          <w:sz w:val="24"/>
          <w:szCs w:val="24"/>
        </w:rPr>
        <w:t xml:space="preserve"> the farms</w:t>
      </w:r>
      <w:r w:rsidR="000D6236" w:rsidRPr="005C4E04">
        <w:rPr>
          <w:rFonts w:ascii="Arial" w:hAnsi="Arial" w:cs="Arial"/>
          <w:b/>
          <w:sz w:val="24"/>
          <w:szCs w:val="24"/>
        </w:rPr>
        <w:t>.</w:t>
      </w:r>
      <w:r w:rsidR="00052BB7" w:rsidRPr="005C4E04">
        <w:rPr>
          <w:rFonts w:ascii="Arial" w:hAnsi="Arial" w:cs="Arial"/>
          <w:b/>
          <w:sz w:val="24"/>
          <w:szCs w:val="24"/>
        </w:rPr>
        <w:t xml:space="preserve"> </w:t>
      </w:r>
      <w:r w:rsidR="000D6236" w:rsidRPr="005C4E04">
        <w:rPr>
          <w:rFonts w:ascii="Arial" w:hAnsi="Arial" w:cs="Arial"/>
          <w:sz w:val="24"/>
          <w:szCs w:val="24"/>
        </w:rPr>
        <w:t xml:space="preserve"> Ownership</w:t>
      </w:r>
      <w:r w:rsidR="000D6236" w:rsidRPr="005C4E04">
        <w:rPr>
          <w:rFonts w:ascii="Arial" w:hAnsi="Arial" w:cs="Arial"/>
          <w:spacing w:val="1"/>
          <w:sz w:val="24"/>
          <w:szCs w:val="24"/>
        </w:rPr>
        <w:t xml:space="preserve"> </w:t>
      </w:r>
      <w:r w:rsidR="000D6236" w:rsidRPr="005C4E04">
        <w:rPr>
          <w:rFonts w:ascii="Arial" w:hAnsi="Arial" w:cs="Arial"/>
          <w:sz w:val="24"/>
          <w:szCs w:val="24"/>
        </w:rPr>
        <w:t>of</w:t>
      </w:r>
      <w:r w:rsidR="000D6236" w:rsidRPr="005C4E04">
        <w:rPr>
          <w:rFonts w:ascii="Arial" w:hAnsi="Arial" w:cs="Arial"/>
          <w:spacing w:val="1"/>
          <w:sz w:val="24"/>
          <w:szCs w:val="24"/>
        </w:rPr>
        <w:t xml:space="preserve"> </w:t>
      </w:r>
      <w:r w:rsidR="000D6236" w:rsidRPr="005C4E04">
        <w:rPr>
          <w:rFonts w:ascii="Arial" w:hAnsi="Arial" w:cs="Arial"/>
          <w:sz w:val="24"/>
          <w:szCs w:val="24"/>
        </w:rPr>
        <w:t>the</w:t>
      </w:r>
      <w:r w:rsidR="000D6236" w:rsidRPr="005C4E04">
        <w:rPr>
          <w:rFonts w:ascii="Arial" w:hAnsi="Arial" w:cs="Arial"/>
          <w:spacing w:val="1"/>
          <w:sz w:val="24"/>
          <w:szCs w:val="24"/>
        </w:rPr>
        <w:t xml:space="preserve"> </w:t>
      </w:r>
      <w:r w:rsidR="000D6236" w:rsidRPr="005C4E04">
        <w:rPr>
          <w:rFonts w:ascii="Arial" w:hAnsi="Arial" w:cs="Arial"/>
          <w:sz w:val="24"/>
          <w:szCs w:val="24"/>
        </w:rPr>
        <w:t>properties</w:t>
      </w:r>
      <w:r w:rsidR="000D6236" w:rsidRPr="005C4E04">
        <w:rPr>
          <w:rFonts w:ascii="Arial" w:hAnsi="Arial" w:cs="Arial"/>
          <w:spacing w:val="1"/>
          <w:sz w:val="24"/>
          <w:szCs w:val="24"/>
        </w:rPr>
        <w:t xml:space="preserve"> </w:t>
      </w:r>
      <w:r w:rsidR="000D6236" w:rsidRPr="005C4E04">
        <w:rPr>
          <w:rFonts w:ascii="Arial" w:hAnsi="Arial" w:cs="Arial"/>
          <w:sz w:val="24"/>
          <w:szCs w:val="24"/>
        </w:rPr>
        <w:t>w</w:t>
      </w:r>
      <w:r w:rsidR="00742D1F" w:rsidRPr="005C4E04">
        <w:rPr>
          <w:rFonts w:ascii="Arial" w:hAnsi="Arial" w:cs="Arial"/>
          <w:sz w:val="24"/>
          <w:szCs w:val="24"/>
        </w:rPr>
        <w:t>as</w:t>
      </w:r>
      <w:r w:rsidR="000D6236" w:rsidRPr="005C4E04">
        <w:rPr>
          <w:rFonts w:ascii="Arial" w:hAnsi="Arial" w:cs="Arial"/>
          <w:spacing w:val="1"/>
          <w:sz w:val="24"/>
          <w:szCs w:val="24"/>
        </w:rPr>
        <w:t xml:space="preserve"> </w:t>
      </w:r>
      <w:r w:rsidRPr="005C4E04">
        <w:rPr>
          <w:rFonts w:ascii="Arial" w:hAnsi="Arial" w:cs="Arial"/>
          <w:spacing w:val="1"/>
          <w:sz w:val="24"/>
          <w:szCs w:val="24"/>
        </w:rPr>
        <w:t>subsequently</w:t>
      </w:r>
      <w:r w:rsidR="000D6236" w:rsidRPr="005C4E04">
        <w:rPr>
          <w:rFonts w:ascii="Arial" w:hAnsi="Arial" w:cs="Arial"/>
          <w:spacing w:val="1"/>
          <w:sz w:val="24"/>
          <w:szCs w:val="24"/>
        </w:rPr>
        <w:t xml:space="preserve"> </w:t>
      </w:r>
      <w:r w:rsidR="000D6236" w:rsidRPr="005C4E04">
        <w:rPr>
          <w:rFonts w:ascii="Arial" w:hAnsi="Arial" w:cs="Arial"/>
          <w:sz w:val="24"/>
          <w:szCs w:val="24"/>
        </w:rPr>
        <w:t>transferred</w:t>
      </w:r>
      <w:r w:rsidR="000D6236" w:rsidRPr="005C4E04">
        <w:rPr>
          <w:rFonts w:ascii="Arial" w:hAnsi="Arial" w:cs="Arial"/>
          <w:spacing w:val="1"/>
          <w:sz w:val="24"/>
          <w:szCs w:val="24"/>
        </w:rPr>
        <w:t xml:space="preserve"> </w:t>
      </w:r>
      <w:r w:rsidR="000D6236" w:rsidRPr="005C4E04">
        <w:rPr>
          <w:rFonts w:ascii="Arial" w:hAnsi="Arial" w:cs="Arial"/>
          <w:sz w:val="24"/>
          <w:szCs w:val="24"/>
        </w:rPr>
        <w:t>to</w:t>
      </w:r>
      <w:r w:rsidR="000D6236" w:rsidRPr="005C4E04">
        <w:rPr>
          <w:rFonts w:ascii="Arial" w:hAnsi="Arial" w:cs="Arial"/>
          <w:spacing w:val="1"/>
          <w:sz w:val="24"/>
          <w:szCs w:val="24"/>
        </w:rPr>
        <w:t xml:space="preserve"> </w:t>
      </w:r>
      <w:r w:rsidR="000D6236" w:rsidRPr="005C4E04">
        <w:rPr>
          <w:rFonts w:ascii="Arial" w:hAnsi="Arial" w:cs="Arial"/>
          <w:sz w:val="24"/>
          <w:szCs w:val="24"/>
        </w:rPr>
        <w:t>the</w:t>
      </w:r>
      <w:r w:rsidR="000D6236" w:rsidRPr="005C4E04">
        <w:rPr>
          <w:rFonts w:ascii="Arial" w:hAnsi="Arial" w:cs="Arial"/>
          <w:spacing w:val="1"/>
          <w:sz w:val="24"/>
          <w:szCs w:val="24"/>
        </w:rPr>
        <w:t xml:space="preserve"> </w:t>
      </w:r>
      <w:r w:rsidR="000D6236" w:rsidRPr="005C4E04">
        <w:rPr>
          <w:rFonts w:ascii="Arial" w:hAnsi="Arial" w:cs="Arial"/>
          <w:sz w:val="24"/>
          <w:szCs w:val="24"/>
        </w:rPr>
        <w:t>second</w:t>
      </w:r>
      <w:r w:rsidR="000D6236" w:rsidRPr="005C4E04">
        <w:rPr>
          <w:rFonts w:ascii="Arial" w:hAnsi="Arial" w:cs="Arial"/>
          <w:spacing w:val="1"/>
          <w:sz w:val="24"/>
          <w:szCs w:val="24"/>
        </w:rPr>
        <w:t xml:space="preserve"> </w:t>
      </w:r>
      <w:r w:rsidR="000D6236" w:rsidRPr="005C4E04">
        <w:rPr>
          <w:rFonts w:ascii="Arial" w:hAnsi="Arial" w:cs="Arial"/>
          <w:sz w:val="24"/>
          <w:szCs w:val="24"/>
        </w:rPr>
        <w:t>defendant</w:t>
      </w:r>
      <w:r w:rsidR="000D6236" w:rsidRPr="005C4E04">
        <w:rPr>
          <w:rFonts w:ascii="Arial" w:hAnsi="Arial" w:cs="Arial"/>
          <w:spacing w:val="1"/>
          <w:sz w:val="24"/>
          <w:szCs w:val="24"/>
        </w:rPr>
        <w:t xml:space="preserve"> </w:t>
      </w:r>
      <w:r w:rsidR="000D6236" w:rsidRPr="005C4E04">
        <w:rPr>
          <w:rFonts w:ascii="Arial" w:hAnsi="Arial" w:cs="Arial"/>
          <w:sz w:val="24"/>
          <w:szCs w:val="24"/>
        </w:rPr>
        <w:t>by</w:t>
      </w:r>
      <w:r w:rsidR="000D6236" w:rsidRPr="005C4E04">
        <w:rPr>
          <w:rFonts w:ascii="Arial" w:hAnsi="Arial" w:cs="Arial"/>
          <w:spacing w:val="1"/>
          <w:sz w:val="24"/>
          <w:szCs w:val="24"/>
        </w:rPr>
        <w:t xml:space="preserve"> </w:t>
      </w:r>
      <w:r w:rsidR="000D6236" w:rsidRPr="005C4E04">
        <w:rPr>
          <w:rFonts w:ascii="Arial" w:hAnsi="Arial" w:cs="Arial"/>
          <w:sz w:val="24"/>
          <w:szCs w:val="24"/>
        </w:rPr>
        <w:t>registration</w:t>
      </w:r>
      <w:r w:rsidR="000D6236" w:rsidRPr="005C4E04">
        <w:rPr>
          <w:rFonts w:ascii="Arial" w:hAnsi="Arial" w:cs="Arial"/>
          <w:spacing w:val="1"/>
          <w:sz w:val="24"/>
          <w:szCs w:val="24"/>
        </w:rPr>
        <w:t xml:space="preserve"> </w:t>
      </w:r>
      <w:r w:rsidR="000D6236" w:rsidRPr="005C4E04">
        <w:rPr>
          <w:rFonts w:ascii="Arial" w:hAnsi="Arial" w:cs="Arial"/>
          <w:sz w:val="24"/>
          <w:szCs w:val="24"/>
        </w:rPr>
        <w:t>in</w:t>
      </w:r>
      <w:r w:rsidR="000D6236" w:rsidRPr="005C4E04">
        <w:rPr>
          <w:rFonts w:ascii="Arial" w:hAnsi="Arial" w:cs="Arial"/>
          <w:spacing w:val="1"/>
          <w:sz w:val="24"/>
          <w:szCs w:val="24"/>
        </w:rPr>
        <w:t xml:space="preserve"> </w:t>
      </w:r>
      <w:r w:rsidR="000D6236" w:rsidRPr="005C4E04">
        <w:rPr>
          <w:rFonts w:ascii="Arial" w:hAnsi="Arial" w:cs="Arial"/>
          <w:sz w:val="24"/>
          <w:szCs w:val="24"/>
        </w:rPr>
        <w:t>the</w:t>
      </w:r>
      <w:r w:rsidR="000D6236" w:rsidRPr="005C4E04">
        <w:rPr>
          <w:rFonts w:ascii="Arial" w:hAnsi="Arial" w:cs="Arial"/>
          <w:spacing w:val="1"/>
          <w:sz w:val="24"/>
          <w:szCs w:val="24"/>
        </w:rPr>
        <w:t xml:space="preserve"> </w:t>
      </w:r>
      <w:r w:rsidR="000D6236" w:rsidRPr="005C4E04">
        <w:rPr>
          <w:rFonts w:ascii="Arial" w:hAnsi="Arial" w:cs="Arial"/>
          <w:sz w:val="24"/>
          <w:szCs w:val="24"/>
        </w:rPr>
        <w:t>Deeds</w:t>
      </w:r>
      <w:r w:rsidR="000D6236" w:rsidRPr="005C4E04">
        <w:rPr>
          <w:rFonts w:ascii="Arial" w:hAnsi="Arial" w:cs="Arial"/>
          <w:spacing w:val="-1"/>
          <w:sz w:val="24"/>
          <w:szCs w:val="24"/>
        </w:rPr>
        <w:t xml:space="preserve"> </w:t>
      </w:r>
      <w:r w:rsidR="000D6236" w:rsidRPr="005C4E04">
        <w:rPr>
          <w:rFonts w:ascii="Arial" w:hAnsi="Arial" w:cs="Arial"/>
          <w:sz w:val="24"/>
          <w:szCs w:val="24"/>
        </w:rPr>
        <w:t>Office</w:t>
      </w:r>
      <w:r w:rsidR="000D6236" w:rsidRPr="005C4E04">
        <w:rPr>
          <w:rFonts w:ascii="Arial" w:hAnsi="Arial" w:cs="Arial"/>
          <w:spacing w:val="-2"/>
          <w:sz w:val="24"/>
          <w:szCs w:val="24"/>
        </w:rPr>
        <w:t xml:space="preserve"> </w:t>
      </w:r>
      <w:r w:rsidR="000D6236" w:rsidRPr="005C4E04">
        <w:rPr>
          <w:rFonts w:ascii="Arial" w:hAnsi="Arial" w:cs="Arial"/>
          <w:sz w:val="24"/>
          <w:szCs w:val="24"/>
        </w:rPr>
        <w:t>on</w:t>
      </w:r>
      <w:r w:rsidR="000D6236" w:rsidRPr="005C4E04">
        <w:rPr>
          <w:rFonts w:ascii="Arial" w:hAnsi="Arial" w:cs="Arial"/>
          <w:spacing w:val="3"/>
          <w:sz w:val="24"/>
          <w:szCs w:val="24"/>
        </w:rPr>
        <w:t xml:space="preserve"> </w:t>
      </w:r>
      <w:r w:rsidR="000D6236" w:rsidRPr="005C4E04">
        <w:rPr>
          <w:rFonts w:ascii="Arial" w:hAnsi="Arial" w:cs="Arial"/>
          <w:sz w:val="24"/>
          <w:szCs w:val="24"/>
        </w:rPr>
        <w:t>21 August 1995. The plaintiff was</w:t>
      </w:r>
      <w:r w:rsidR="007F77DA" w:rsidRPr="005C4E04">
        <w:rPr>
          <w:rFonts w:ascii="Arial" w:hAnsi="Arial" w:cs="Arial"/>
          <w:sz w:val="24"/>
          <w:szCs w:val="24"/>
        </w:rPr>
        <w:t xml:space="preserve"> not party to the donation nor </w:t>
      </w:r>
      <w:r w:rsidR="00E15ACE" w:rsidRPr="005C4E04">
        <w:rPr>
          <w:rFonts w:ascii="Arial" w:hAnsi="Arial" w:cs="Arial"/>
          <w:sz w:val="24"/>
          <w:szCs w:val="24"/>
        </w:rPr>
        <w:t xml:space="preserve">was he </w:t>
      </w:r>
      <w:r w:rsidR="007F77DA" w:rsidRPr="005C4E04">
        <w:rPr>
          <w:rFonts w:ascii="Arial" w:hAnsi="Arial" w:cs="Arial"/>
          <w:sz w:val="24"/>
          <w:szCs w:val="24"/>
        </w:rPr>
        <w:t>the executor in the estate of his deceased father.</w:t>
      </w:r>
    </w:p>
    <w:p w:rsidR="00E15ACE" w:rsidRDefault="00E15ACE" w:rsidP="003F5CA0">
      <w:pPr>
        <w:tabs>
          <w:tab w:val="left" w:pos="851"/>
        </w:tabs>
        <w:spacing w:line="360" w:lineRule="auto"/>
        <w:ind w:right="14"/>
        <w:jc w:val="both"/>
        <w:rPr>
          <w:rFonts w:ascii="Arial" w:hAnsi="Arial" w:cs="Arial"/>
          <w:sz w:val="24"/>
          <w:szCs w:val="24"/>
        </w:rPr>
      </w:pPr>
    </w:p>
    <w:p w:rsidR="007F77DA" w:rsidRDefault="007F77DA" w:rsidP="003F5CA0">
      <w:pPr>
        <w:spacing w:before="74" w:line="360" w:lineRule="auto"/>
        <w:jc w:val="both"/>
        <w:rPr>
          <w:rFonts w:ascii="Arial" w:hAnsi="Arial" w:cs="Arial"/>
          <w:sz w:val="24"/>
          <w:szCs w:val="24"/>
        </w:rPr>
      </w:pPr>
      <w:r w:rsidRPr="00A2014E">
        <w:rPr>
          <w:rFonts w:ascii="Arial" w:hAnsi="Arial" w:cs="Arial"/>
          <w:i/>
          <w:sz w:val="24"/>
          <w:szCs w:val="24"/>
        </w:rPr>
        <w:t>Held</w:t>
      </w:r>
      <w:r>
        <w:rPr>
          <w:rFonts w:ascii="Arial" w:hAnsi="Arial" w:cs="Arial"/>
          <w:sz w:val="24"/>
          <w:szCs w:val="24"/>
        </w:rPr>
        <w:t xml:space="preserve"> </w:t>
      </w:r>
      <w:r w:rsidR="002529C2" w:rsidRPr="00E15ACE">
        <w:rPr>
          <w:rFonts w:ascii="Arial" w:hAnsi="Arial" w:cs="Arial"/>
          <w:i/>
          <w:sz w:val="24"/>
          <w:szCs w:val="24"/>
        </w:rPr>
        <w:t>that</w:t>
      </w:r>
      <w:r w:rsidR="002529C2">
        <w:rPr>
          <w:rFonts w:ascii="Arial" w:hAnsi="Arial" w:cs="Arial"/>
          <w:sz w:val="24"/>
          <w:szCs w:val="24"/>
        </w:rPr>
        <w:t>; Namibia</w:t>
      </w:r>
      <w:r>
        <w:rPr>
          <w:rFonts w:ascii="Arial" w:hAnsi="Arial" w:cs="Arial"/>
          <w:sz w:val="24"/>
          <w:szCs w:val="24"/>
        </w:rPr>
        <w:t xml:space="preserve"> applies the abstract system of property</w:t>
      </w:r>
      <w:r w:rsidR="00A2014E">
        <w:rPr>
          <w:rFonts w:ascii="Arial" w:hAnsi="Arial" w:cs="Arial"/>
          <w:sz w:val="24"/>
          <w:szCs w:val="24"/>
        </w:rPr>
        <w:t xml:space="preserve"> ownership.</w:t>
      </w:r>
      <w:r w:rsidRPr="007F77DA">
        <w:rPr>
          <w:rFonts w:ascii="Arial" w:hAnsi="Arial" w:cs="Arial"/>
          <w:sz w:val="24"/>
          <w:szCs w:val="24"/>
        </w:rPr>
        <w:t xml:space="preserve"> </w:t>
      </w:r>
      <w:r w:rsidRPr="00EB3301">
        <w:rPr>
          <w:rFonts w:ascii="Arial" w:hAnsi="Arial" w:cs="Arial"/>
          <w:sz w:val="24"/>
          <w:szCs w:val="24"/>
        </w:rPr>
        <w:t>The real agreement to pass ownership is</w:t>
      </w:r>
      <w:r w:rsidRPr="00EB3301">
        <w:rPr>
          <w:rFonts w:ascii="Arial" w:hAnsi="Arial" w:cs="Arial"/>
          <w:spacing w:val="1"/>
          <w:sz w:val="24"/>
          <w:szCs w:val="24"/>
        </w:rPr>
        <w:t xml:space="preserve"> </w:t>
      </w:r>
      <w:r w:rsidRPr="00EB3301">
        <w:rPr>
          <w:rFonts w:ascii="Arial" w:hAnsi="Arial" w:cs="Arial"/>
          <w:sz w:val="24"/>
          <w:szCs w:val="24"/>
        </w:rPr>
        <w:t xml:space="preserve">treated in </w:t>
      </w:r>
      <w:r w:rsidRPr="00E30D6A">
        <w:rPr>
          <w:rFonts w:ascii="Arial" w:hAnsi="Arial" w:cs="Arial"/>
          <w:i/>
          <w:sz w:val="24"/>
          <w:szCs w:val="24"/>
        </w:rPr>
        <w:t>abstracto</w:t>
      </w:r>
      <w:r w:rsidRPr="00EB3301">
        <w:rPr>
          <w:rFonts w:ascii="Arial" w:hAnsi="Arial" w:cs="Arial"/>
          <w:sz w:val="24"/>
          <w:szCs w:val="24"/>
        </w:rPr>
        <w:t>, that is, totally independently from the contractual</w:t>
      </w:r>
      <w:r>
        <w:rPr>
          <w:rFonts w:ascii="Arial" w:hAnsi="Arial" w:cs="Arial"/>
          <w:sz w:val="24"/>
          <w:szCs w:val="24"/>
        </w:rPr>
        <w:t xml:space="preserve"> agreement</w:t>
      </w:r>
      <w:r w:rsidRPr="00EB3301">
        <w:rPr>
          <w:rFonts w:ascii="Arial" w:hAnsi="Arial" w:cs="Arial"/>
          <w:sz w:val="24"/>
          <w:szCs w:val="24"/>
        </w:rPr>
        <w:t xml:space="preserve"> which provides the </w:t>
      </w:r>
      <w:r w:rsidRPr="00564CFC">
        <w:rPr>
          <w:rFonts w:ascii="Arial" w:hAnsi="Arial" w:cs="Arial"/>
          <w:i/>
          <w:sz w:val="24"/>
          <w:szCs w:val="24"/>
        </w:rPr>
        <w:t>causa</w:t>
      </w:r>
      <w:r w:rsidRPr="00EB3301">
        <w:rPr>
          <w:rFonts w:ascii="Arial" w:hAnsi="Arial" w:cs="Arial"/>
          <w:sz w:val="24"/>
          <w:szCs w:val="24"/>
        </w:rPr>
        <w:t xml:space="preserve"> for the transfer. </w:t>
      </w:r>
    </w:p>
    <w:p w:rsidR="00E15ACE" w:rsidRPr="00EB3301" w:rsidRDefault="00E15ACE" w:rsidP="003F5CA0">
      <w:pPr>
        <w:spacing w:before="74" w:line="360" w:lineRule="auto"/>
        <w:jc w:val="both"/>
        <w:rPr>
          <w:rFonts w:ascii="Arial" w:hAnsi="Arial" w:cs="Arial"/>
          <w:sz w:val="24"/>
          <w:szCs w:val="24"/>
        </w:rPr>
      </w:pPr>
    </w:p>
    <w:p w:rsidR="007F77DA" w:rsidRDefault="00A2014E" w:rsidP="003F5CA0">
      <w:pPr>
        <w:tabs>
          <w:tab w:val="left" w:pos="851"/>
        </w:tabs>
        <w:spacing w:line="360" w:lineRule="auto"/>
        <w:ind w:right="14"/>
        <w:jc w:val="both"/>
        <w:rPr>
          <w:rFonts w:ascii="Arial" w:hAnsi="Arial" w:cs="Arial"/>
          <w:sz w:val="24"/>
          <w:szCs w:val="24"/>
        </w:rPr>
      </w:pPr>
      <w:r w:rsidRPr="00A2014E">
        <w:rPr>
          <w:rFonts w:ascii="Arial" w:hAnsi="Arial" w:cs="Arial"/>
          <w:i/>
          <w:sz w:val="24"/>
          <w:szCs w:val="24"/>
        </w:rPr>
        <w:t>Held</w:t>
      </w:r>
      <w:r w:rsidR="00E15ACE">
        <w:rPr>
          <w:rFonts w:ascii="Arial" w:hAnsi="Arial" w:cs="Arial"/>
          <w:i/>
          <w:sz w:val="24"/>
          <w:szCs w:val="24"/>
        </w:rPr>
        <w:t>:</w:t>
      </w:r>
      <w:r>
        <w:rPr>
          <w:rFonts w:ascii="Arial" w:hAnsi="Arial" w:cs="Arial"/>
          <w:sz w:val="24"/>
          <w:szCs w:val="24"/>
        </w:rPr>
        <w:t xml:space="preserve"> </w:t>
      </w:r>
      <w:r w:rsidR="002529C2">
        <w:rPr>
          <w:rFonts w:ascii="Arial" w:hAnsi="Arial" w:cs="Arial"/>
          <w:sz w:val="24"/>
          <w:szCs w:val="24"/>
        </w:rPr>
        <w:t xml:space="preserve">further </w:t>
      </w:r>
      <w:r>
        <w:rPr>
          <w:rFonts w:ascii="Arial" w:hAnsi="Arial" w:cs="Arial"/>
          <w:sz w:val="24"/>
          <w:szCs w:val="24"/>
        </w:rPr>
        <w:t xml:space="preserve">that plaintiff was not party to the donation </w:t>
      </w:r>
      <w:proofErr w:type="gramStart"/>
      <w:r>
        <w:rPr>
          <w:rFonts w:ascii="Arial" w:hAnsi="Arial" w:cs="Arial"/>
          <w:sz w:val="24"/>
          <w:szCs w:val="24"/>
        </w:rPr>
        <w:t>nor</w:t>
      </w:r>
      <w:proofErr w:type="gramEnd"/>
      <w:r>
        <w:rPr>
          <w:rFonts w:ascii="Arial" w:hAnsi="Arial" w:cs="Arial"/>
          <w:sz w:val="24"/>
          <w:szCs w:val="24"/>
        </w:rPr>
        <w:t xml:space="preserve"> the executor and therefore has no </w:t>
      </w:r>
      <w:r w:rsidRPr="002529C2">
        <w:rPr>
          <w:rFonts w:ascii="Arial" w:hAnsi="Arial" w:cs="Arial"/>
          <w:i/>
          <w:sz w:val="24"/>
          <w:szCs w:val="24"/>
        </w:rPr>
        <w:t>locus standi</w:t>
      </w:r>
      <w:r>
        <w:rPr>
          <w:rFonts w:ascii="Arial" w:hAnsi="Arial" w:cs="Arial"/>
          <w:sz w:val="24"/>
          <w:szCs w:val="24"/>
        </w:rPr>
        <w:t xml:space="preserve"> to bring the action to declare the donation </w:t>
      </w:r>
      <w:r w:rsidR="005C4E04" w:rsidRPr="005C4E04">
        <w:rPr>
          <w:rFonts w:ascii="Arial" w:hAnsi="Arial" w:cs="Arial"/>
          <w:i/>
          <w:sz w:val="24"/>
          <w:szCs w:val="24"/>
        </w:rPr>
        <w:t>null</w:t>
      </w:r>
      <w:r w:rsidR="005C4E04">
        <w:rPr>
          <w:rFonts w:ascii="Arial" w:hAnsi="Arial" w:cs="Arial"/>
          <w:sz w:val="24"/>
          <w:szCs w:val="24"/>
        </w:rPr>
        <w:t xml:space="preserve"> and </w:t>
      </w:r>
      <w:r w:rsidR="005C4E04" w:rsidRPr="005C4E04">
        <w:rPr>
          <w:rFonts w:ascii="Arial" w:hAnsi="Arial" w:cs="Arial"/>
          <w:i/>
          <w:sz w:val="24"/>
          <w:szCs w:val="24"/>
        </w:rPr>
        <w:t>void</w:t>
      </w:r>
      <w:r w:rsidR="005C4E04">
        <w:rPr>
          <w:rFonts w:ascii="Arial" w:hAnsi="Arial" w:cs="Arial"/>
          <w:sz w:val="24"/>
          <w:szCs w:val="24"/>
        </w:rPr>
        <w:t>.</w:t>
      </w:r>
    </w:p>
    <w:p w:rsidR="00403390" w:rsidRPr="0069519B" w:rsidRDefault="00403390" w:rsidP="0069519B">
      <w:pPr>
        <w:pStyle w:val="BodyText"/>
        <w:spacing w:line="360" w:lineRule="auto"/>
        <w:rPr>
          <w:rFonts w:ascii="Arial" w:hAnsi="Arial" w:cs="Arial"/>
          <w:b/>
          <w:sz w:val="26"/>
        </w:rPr>
      </w:pPr>
    </w:p>
    <w:p w:rsidR="00403390" w:rsidRPr="0069519B" w:rsidRDefault="00403390" w:rsidP="00E15ACE">
      <w:pPr>
        <w:spacing w:line="360" w:lineRule="auto"/>
        <w:ind w:right="-270"/>
        <w:jc w:val="both"/>
        <w:rPr>
          <w:rFonts w:ascii="Arial" w:hAnsi="Arial" w:cs="Arial"/>
          <w:b/>
          <w:lang w:val="en-ZA"/>
        </w:rPr>
      </w:pPr>
      <w:r w:rsidRPr="0069519B">
        <w:rPr>
          <w:rFonts w:ascii="Arial" w:hAnsi="Arial" w:cs="Arial"/>
          <w:b/>
          <w:lang w:val="en-ZA"/>
        </w:rPr>
        <w:t>____________________________________________</w:t>
      </w:r>
      <w:r w:rsidR="00375162" w:rsidRPr="0069519B">
        <w:rPr>
          <w:rFonts w:ascii="Arial" w:hAnsi="Arial" w:cs="Arial"/>
          <w:b/>
          <w:lang w:val="en-ZA"/>
        </w:rPr>
        <w:t>_________________</w:t>
      </w:r>
      <w:r w:rsidR="00E15ACE">
        <w:rPr>
          <w:rFonts w:ascii="Arial" w:hAnsi="Arial" w:cs="Arial"/>
          <w:b/>
          <w:lang w:val="en-ZA"/>
        </w:rPr>
        <w:t>_</w:t>
      </w:r>
      <w:r w:rsidR="00375162" w:rsidRPr="0069519B">
        <w:rPr>
          <w:rFonts w:ascii="Arial" w:hAnsi="Arial" w:cs="Arial"/>
          <w:b/>
          <w:lang w:val="en-ZA"/>
        </w:rPr>
        <w:t>_________</w:t>
      </w:r>
      <w:r w:rsidR="00E15ACE">
        <w:rPr>
          <w:rFonts w:ascii="Arial" w:hAnsi="Arial" w:cs="Arial"/>
          <w:b/>
          <w:lang w:val="en-ZA"/>
        </w:rPr>
        <w:t>__</w:t>
      </w:r>
      <w:r w:rsidR="00375162" w:rsidRPr="0069519B">
        <w:rPr>
          <w:rFonts w:ascii="Arial" w:hAnsi="Arial" w:cs="Arial"/>
          <w:b/>
          <w:lang w:val="en-ZA"/>
        </w:rPr>
        <w:t>__</w:t>
      </w:r>
    </w:p>
    <w:p w:rsidR="00403390" w:rsidRPr="0069519B" w:rsidRDefault="00375162" w:rsidP="0069519B">
      <w:pPr>
        <w:pBdr>
          <w:bottom w:val="single" w:sz="12" w:space="3" w:color="auto"/>
        </w:pBdr>
        <w:tabs>
          <w:tab w:val="center" w:pos="4405"/>
        </w:tabs>
        <w:spacing w:line="360" w:lineRule="auto"/>
        <w:rPr>
          <w:rFonts w:ascii="Arial" w:hAnsi="Arial" w:cs="Arial"/>
          <w:b/>
          <w:lang w:val="en-ZA"/>
        </w:rPr>
      </w:pPr>
      <w:r w:rsidRPr="0069519B">
        <w:rPr>
          <w:rFonts w:ascii="Arial" w:hAnsi="Arial" w:cs="Arial"/>
          <w:b/>
          <w:lang w:val="en-ZA"/>
        </w:rPr>
        <w:tab/>
      </w:r>
      <w:r w:rsidR="00403390" w:rsidRPr="0069519B">
        <w:rPr>
          <w:rFonts w:ascii="Arial" w:hAnsi="Arial" w:cs="Arial"/>
          <w:b/>
          <w:lang w:val="en-ZA"/>
        </w:rPr>
        <w:t>ORDER</w:t>
      </w:r>
    </w:p>
    <w:p w:rsidR="00375162" w:rsidRPr="0069519B" w:rsidRDefault="00375162" w:rsidP="0069519B">
      <w:pPr>
        <w:pStyle w:val="BodyText"/>
        <w:spacing w:line="360" w:lineRule="auto"/>
        <w:rPr>
          <w:rFonts w:ascii="Arial" w:hAnsi="Arial" w:cs="Arial"/>
        </w:rPr>
      </w:pPr>
    </w:p>
    <w:p w:rsidR="0069519B" w:rsidRPr="0069519B" w:rsidRDefault="00403390" w:rsidP="0069519B">
      <w:pPr>
        <w:pStyle w:val="BodyText"/>
        <w:numPr>
          <w:ilvl w:val="0"/>
          <w:numId w:val="12"/>
        </w:numPr>
        <w:spacing w:line="360" w:lineRule="auto"/>
        <w:ind w:left="0" w:firstLine="0"/>
        <w:jc w:val="both"/>
        <w:rPr>
          <w:rFonts w:ascii="Arial" w:hAnsi="Arial" w:cs="Arial"/>
        </w:rPr>
      </w:pPr>
      <w:r w:rsidRPr="0069519B">
        <w:rPr>
          <w:rFonts w:ascii="Arial" w:hAnsi="Arial" w:cs="Arial"/>
        </w:rPr>
        <w:t xml:space="preserve">The </w:t>
      </w:r>
      <w:r w:rsidR="0039481A">
        <w:rPr>
          <w:rFonts w:ascii="Arial" w:hAnsi="Arial" w:cs="Arial"/>
        </w:rPr>
        <w:t xml:space="preserve">special </w:t>
      </w:r>
      <w:r w:rsidRPr="0069519B">
        <w:rPr>
          <w:rFonts w:ascii="Arial" w:hAnsi="Arial" w:cs="Arial"/>
        </w:rPr>
        <w:t xml:space="preserve">plea of </w:t>
      </w:r>
      <w:r w:rsidRPr="0069519B">
        <w:rPr>
          <w:rFonts w:ascii="Arial" w:hAnsi="Arial" w:cs="Arial"/>
          <w:i/>
        </w:rPr>
        <w:t xml:space="preserve">locus standi </w:t>
      </w:r>
      <w:r w:rsidRPr="0069519B">
        <w:rPr>
          <w:rFonts w:ascii="Arial" w:hAnsi="Arial" w:cs="Arial"/>
        </w:rPr>
        <w:t>is upheld.</w:t>
      </w:r>
    </w:p>
    <w:p w:rsidR="0069519B" w:rsidRPr="0069519B" w:rsidRDefault="0069519B" w:rsidP="0069519B">
      <w:pPr>
        <w:pStyle w:val="BodyText"/>
        <w:spacing w:line="360" w:lineRule="auto"/>
        <w:ind w:left="1080"/>
        <w:jc w:val="both"/>
        <w:rPr>
          <w:rFonts w:ascii="Arial" w:hAnsi="Arial" w:cs="Arial"/>
        </w:rPr>
      </w:pPr>
    </w:p>
    <w:p w:rsidR="00742D1F" w:rsidRDefault="000B16C6" w:rsidP="0069519B">
      <w:pPr>
        <w:pStyle w:val="BodyText"/>
        <w:numPr>
          <w:ilvl w:val="0"/>
          <w:numId w:val="12"/>
        </w:numPr>
        <w:spacing w:line="360" w:lineRule="auto"/>
        <w:ind w:left="0" w:firstLine="0"/>
        <w:jc w:val="both"/>
        <w:rPr>
          <w:rFonts w:ascii="Arial" w:hAnsi="Arial" w:cs="Arial"/>
        </w:rPr>
      </w:pPr>
      <w:r>
        <w:rPr>
          <w:rFonts w:ascii="Arial" w:hAnsi="Arial" w:cs="Arial"/>
        </w:rPr>
        <w:t xml:space="preserve">The </w:t>
      </w:r>
      <w:r w:rsidR="002529C2">
        <w:rPr>
          <w:rFonts w:ascii="Arial" w:hAnsi="Arial" w:cs="Arial"/>
        </w:rPr>
        <w:t>plaintiff</w:t>
      </w:r>
      <w:r>
        <w:rPr>
          <w:rFonts w:ascii="Arial" w:hAnsi="Arial" w:cs="Arial"/>
        </w:rPr>
        <w:t xml:space="preserve"> does not have </w:t>
      </w:r>
      <w:r w:rsidRPr="00742D1F">
        <w:rPr>
          <w:rFonts w:ascii="Arial" w:hAnsi="Arial" w:cs="Arial"/>
          <w:i/>
        </w:rPr>
        <w:t>locus standi</w:t>
      </w:r>
      <w:r>
        <w:rPr>
          <w:rFonts w:ascii="Arial" w:hAnsi="Arial" w:cs="Arial"/>
        </w:rPr>
        <w:t xml:space="preserve"> in respect of prayers 1</w:t>
      </w:r>
      <w:r w:rsidR="00B56561">
        <w:rPr>
          <w:rFonts w:ascii="Arial" w:hAnsi="Arial" w:cs="Arial"/>
        </w:rPr>
        <w:t>; 3</w:t>
      </w:r>
      <w:r w:rsidR="00E15ACE">
        <w:rPr>
          <w:rFonts w:ascii="Arial" w:hAnsi="Arial" w:cs="Arial"/>
        </w:rPr>
        <w:t xml:space="preserve"> and </w:t>
      </w:r>
      <w:r w:rsidR="00B56561">
        <w:rPr>
          <w:rFonts w:ascii="Arial" w:hAnsi="Arial" w:cs="Arial"/>
        </w:rPr>
        <w:t>4</w:t>
      </w:r>
      <w:r>
        <w:rPr>
          <w:rFonts w:ascii="Arial" w:hAnsi="Arial" w:cs="Arial"/>
        </w:rPr>
        <w:t xml:space="preserve"> and </w:t>
      </w:r>
      <w:r w:rsidR="00742D1F">
        <w:rPr>
          <w:rFonts w:ascii="Arial" w:hAnsi="Arial" w:cs="Arial"/>
        </w:rPr>
        <w:t>of the amended particulars of claim.</w:t>
      </w:r>
    </w:p>
    <w:p w:rsidR="00742D1F" w:rsidRDefault="00742D1F" w:rsidP="00742D1F">
      <w:pPr>
        <w:pStyle w:val="ListParagraph"/>
        <w:rPr>
          <w:rFonts w:ascii="Arial" w:hAnsi="Arial" w:cs="Arial"/>
        </w:rPr>
      </w:pPr>
    </w:p>
    <w:p w:rsidR="00403390" w:rsidRDefault="00403390" w:rsidP="0069519B">
      <w:pPr>
        <w:pStyle w:val="BodyText"/>
        <w:numPr>
          <w:ilvl w:val="0"/>
          <w:numId w:val="12"/>
        </w:numPr>
        <w:spacing w:line="360" w:lineRule="auto"/>
        <w:ind w:left="0" w:firstLine="0"/>
        <w:jc w:val="both"/>
        <w:rPr>
          <w:rFonts w:ascii="Arial" w:hAnsi="Arial" w:cs="Arial"/>
        </w:rPr>
      </w:pPr>
      <w:r w:rsidRPr="0069519B">
        <w:rPr>
          <w:rFonts w:ascii="Arial" w:hAnsi="Arial" w:cs="Arial"/>
        </w:rPr>
        <w:t>The Plaintiff is order</w:t>
      </w:r>
      <w:r w:rsidR="0039481A">
        <w:rPr>
          <w:rFonts w:ascii="Arial" w:hAnsi="Arial" w:cs="Arial"/>
        </w:rPr>
        <w:t>ed</w:t>
      </w:r>
      <w:r w:rsidRPr="0069519B">
        <w:rPr>
          <w:rFonts w:ascii="Arial" w:hAnsi="Arial" w:cs="Arial"/>
        </w:rPr>
        <w:t xml:space="preserve"> </w:t>
      </w:r>
      <w:r w:rsidR="00742D1F">
        <w:rPr>
          <w:rFonts w:ascii="Arial" w:hAnsi="Arial" w:cs="Arial"/>
        </w:rPr>
        <w:t>to pay the costs of the d</w:t>
      </w:r>
      <w:r w:rsidR="0039481A">
        <w:rPr>
          <w:rFonts w:ascii="Arial" w:hAnsi="Arial" w:cs="Arial"/>
        </w:rPr>
        <w:t>efendant</w:t>
      </w:r>
      <w:r w:rsidRPr="0069519B">
        <w:rPr>
          <w:rFonts w:ascii="Arial" w:hAnsi="Arial" w:cs="Arial"/>
        </w:rPr>
        <w:t>s</w:t>
      </w:r>
      <w:r w:rsidR="0039481A">
        <w:rPr>
          <w:rFonts w:ascii="Arial" w:hAnsi="Arial" w:cs="Arial"/>
        </w:rPr>
        <w:t>,</w:t>
      </w:r>
      <w:r w:rsidRPr="0069519B">
        <w:rPr>
          <w:rFonts w:ascii="Arial" w:hAnsi="Arial" w:cs="Arial"/>
        </w:rPr>
        <w:t xml:space="preserve"> such cost</w:t>
      </w:r>
      <w:r w:rsidR="00742D1F">
        <w:rPr>
          <w:rFonts w:ascii="Arial" w:hAnsi="Arial" w:cs="Arial"/>
        </w:rPr>
        <w:t>s</w:t>
      </w:r>
      <w:r w:rsidRPr="0069519B">
        <w:rPr>
          <w:rFonts w:ascii="Arial" w:hAnsi="Arial" w:cs="Arial"/>
        </w:rPr>
        <w:t xml:space="preserve"> to include </w:t>
      </w:r>
      <w:r w:rsidR="00742D1F">
        <w:rPr>
          <w:rFonts w:ascii="Arial" w:hAnsi="Arial" w:cs="Arial"/>
        </w:rPr>
        <w:t>the</w:t>
      </w:r>
      <w:r w:rsidRPr="0069519B">
        <w:rPr>
          <w:rFonts w:ascii="Arial" w:hAnsi="Arial" w:cs="Arial"/>
        </w:rPr>
        <w:t xml:space="preserve"> cost</w:t>
      </w:r>
      <w:r w:rsidR="00742D1F">
        <w:rPr>
          <w:rFonts w:ascii="Arial" w:hAnsi="Arial" w:cs="Arial"/>
        </w:rPr>
        <w:t>s</w:t>
      </w:r>
      <w:r w:rsidRPr="0069519B">
        <w:rPr>
          <w:rFonts w:ascii="Arial" w:hAnsi="Arial" w:cs="Arial"/>
        </w:rPr>
        <w:t xml:space="preserve"> of one instructing and one instructed counsel and such cost</w:t>
      </w:r>
      <w:r w:rsidR="00A860BF">
        <w:rPr>
          <w:rFonts w:ascii="Arial" w:hAnsi="Arial" w:cs="Arial"/>
        </w:rPr>
        <w:t>s</w:t>
      </w:r>
      <w:r w:rsidRPr="0069519B">
        <w:rPr>
          <w:rFonts w:ascii="Arial" w:hAnsi="Arial" w:cs="Arial"/>
        </w:rPr>
        <w:t xml:space="preserve"> to be capped in terms of </w:t>
      </w:r>
      <w:r w:rsidR="0069519B" w:rsidRPr="0069519B">
        <w:rPr>
          <w:rFonts w:ascii="Arial" w:hAnsi="Arial" w:cs="Arial"/>
        </w:rPr>
        <w:t>r</w:t>
      </w:r>
      <w:r w:rsidRPr="0069519B">
        <w:rPr>
          <w:rFonts w:ascii="Arial" w:hAnsi="Arial" w:cs="Arial"/>
        </w:rPr>
        <w:t xml:space="preserve"> 32(11).</w:t>
      </w:r>
    </w:p>
    <w:p w:rsidR="00E15ACE" w:rsidRDefault="00E15ACE" w:rsidP="00E15ACE">
      <w:pPr>
        <w:pStyle w:val="ListParagraph"/>
        <w:rPr>
          <w:rFonts w:ascii="Arial" w:hAnsi="Arial" w:cs="Arial"/>
        </w:rPr>
      </w:pPr>
    </w:p>
    <w:p w:rsidR="00E15ACE" w:rsidRPr="0069519B" w:rsidRDefault="00E15ACE" w:rsidP="00E15ACE">
      <w:pPr>
        <w:pStyle w:val="BodyText"/>
        <w:spacing w:line="360" w:lineRule="auto"/>
        <w:jc w:val="both"/>
        <w:rPr>
          <w:rFonts w:ascii="Arial" w:hAnsi="Arial" w:cs="Arial"/>
        </w:rPr>
      </w:pPr>
    </w:p>
    <w:p w:rsidR="00403390" w:rsidRDefault="0039481A" w:rsidP="00E15ACE">
      <w:pPr>
        <w:pStyle w:val="BodyText"/>
        <w:numPr>
          <w:ilvl w:val="0"/>
          <w:numId w:val="12"/>
        </w:numPr>
        <w:spacing w:line="360" w:lineRule="auto"/>
        <w:rPr>
          <w:rFonts w:ascii="Arial" w:hAnsi="Arial" w:cs="Arial"/>
        </w:rPr>
      </w:pPr>
      <w:r w:rsidRPr="00B76D29">
        <w:rPr>
          <w:rFonts w:ascii="Arial" w:hAnsi="Arial" w:cs="Arial"/>
        </w:rPr>
        <w:t>The matter is</w:t>
      </w:r>
      <w:r w:rsidR="00742D1F">
        <w:rPr>
          <w:rFonts w:ascii="Arial" w:hAnsi="Arial" w:cs="Arial"/>
        </w:rPr>
        <w:t xml:space="preserve"> postponed to 27 March 2024 at 15h30 for status hearing. </w:t>
      </w:r>
    </w:p>
    <w:p w:rsidR="00E15ACE" w:rsidRPr="0039481A" w:rsidRDefault="00E15ACE" w:rsidP="00E15ACE">
      <w:pPr>
        <w:pStyle w:val="BodyText"/>
        <w:spacing w:line="360" w:lineRule="auto"/>
        <w:ind w:left="1080"/>
        <w:rPr>
          <w:rFonts w:ascii="Arial" w:hAnsi="Arial" w:cs="Arial"/>
          <w:sz w:val="26"/>
        </w:rPr>
      </w:pPr>
    </w:p>
    <w:p w:rsidR="00EB3301" w:rsidRPr="0069519B" w:rsidRDefault="00EB3301" w:rsidP="0069519B">
      <w:pPr>
        <w:spacing w:line="360" w:lineRule="auto"/>
        <w:jc w:val="both"/>
        <w:rPr>
          <w:rFonts w:ascii="Arial" w:hAnsi="Arial" w:cs="Arial"/>
          <w:b/>
          <w:lang w:val="en-ZA"/>
        </w:rPr>
      </w:pPr>
      <w:r w:rsidRPr="0069519B">
        <w:rPr>
          <w:rFonts w:ascii="Arial" w:hAnsi="Arial" w:cs="Arial"/>
          <w:b/>
          <w:lang w:val="en-ZA"/>
        </w:rPr>
        <w:t>____________________________________________</w:t>
      </w:r>
      <w:r w:rsidR="00375162" w:rsidRPr="0069519B">
        <w:rPr>
          <w:rFonts w:ascii="Arial" w:hAnsi="Arial" w:cs="Arial"/>
          <w:b/>
          <w:lang w:val="en-ZA"/>
        </w:rPr>
        <w:t>_________________</w:t>
      </w:r>
      <w:r w:rsidR="00E15ACE">
        <w:rPr>
          <w:rFonts w:ascii="Arial" w:hAnsi="Arial" w:cs="Arial"/>
          <w:b/>
          <w:lang w:val="en-ZA"/>
        </w:rPr>
        <w:t>__</w:t>
      </w:r>
      <w:r w:rsidR="00375162" w:rsidRPr="0069519B">
        <w:rPr>
          <w:rFonts w:ascii="Arial" w:hAnsi="Arial" w:cs="Arial"/>
          <w:b/>
          <w:lang w:val="en-ZA"/>
        </w:rPr>
        <w:t>___________</w:t>
      </w:r>
    </w:p>
    <w:p w:rsidR="00EB3301" w:rsidRPr="0069519B" w:rsidRDefault="00375162" w:rsidP="0069519B">
      <w:pPr>
        <w:pBdr>
          <w:bottom w:val="single" w:sz="12" w:space="1" w:color="auto"/>
        </w:pBdr>
        <w:tabs>
          <w:tab w:val="center" w:pos="4405"/>
        </w:tabs>
        <w:spacing w:line="360" w:lineRule="auto"/>
        <w:rPr>
          <w:rFonts w:ascii="Arial" w:hAnsi="Arial" w:cs="Arial"/>
          <w:b/>
          <w:lang w:val="en-ZA"/>
        </w:rPr>
      </w:pPr>
      <w:r w:rsidRPr="0069519B">
        <w:rPr>
          <w:rFonts w:ascii="Arial" w:hAnsi="Arial" w:cs="Arial"/>
          <w:lang w:val="en-ZA"/>
        </w:rPr>
        <w:tab/>
      </w:r>
      <w:r w:rsidR="00EB3301" w:rsidRPr="0069519B">
        <w:rPr>
          <w:rFonts w:ascii="Arial" w:hAnsi="Arial" w:cs="Arial"/>
          <w:b/>
          <w:lang w:val="en-ZA"/>
        </w:rPr>
        <w:t xml:space="preserve">RULING </w:t>
      </w:r>
    </w:p>
    <w:p w:rsidR="00EB3301" w:rsidRPr="0069519B" w:rsidRDefault="00EB3301" w:rsidP="0069519B">
      <w:pPr>
        <w:pStyle w:val="Heading1"/>
        <w:tabs>
          <w:tab w:val="left" w:pos="1308"/>
          <w:tab w:val="left" w:pos="1309"/>
        </w:tabs>
        <w:spacing w:line="360" w:lineRule="auto"/>
        <w:ind w:left="0"/>
        <w:jc w:val="left"/>
        <w:rPr>
          <w:b w:val="0"/>
          <w:u w:val="single"/>
        </w:rPr>
      </w:pPr>
    </w:p>
    <w:p w:rsidR="0069519B" w:rsidRPr="0069519B" w:rsidRDefault="0039481A" w:rsidP="0069519B">
      <w:pPr>
        <w:pStyle w:val="Heading1"/>
        <w:tabs>
          <w:tab w:val="left" w:pos="1308"/>
          <w:tab w:val="left" w:pos="1309"/>
        </w:tabs>
        <w:spacing w:line="360" w:lineRule="auto"/>
        <w:ind w:left="0"/>
        <w:jc w:val="left"/>
        <w:rPr>
          <w:b w:val="0"/>
        </w:rPr>
      </w:pPr>
      <w:r w:rsidRPr="0069519B">
        <w:rPr>
          <w:b w:val="0"/>
        </w:rPr>
        <w:t>NDAUENDAPO J</w:t>
      </w:r>
      <w:r w:rsidR="00E15ACE">
        <w:rPr>
          <w:b w:val="0"/>
        </w:rPr>
        <w:t>:</w:t>
      </w:r>
    </w:p>
    <w:p w:rsidR="0069519B" w:rsidRPr="0069519B" w:rsidRDefault="0069519B" w:rsidP="0069519B">
      <w:pPr>
        <w:pStyle w:val="Heading1"/>
        <w:tabs>
          <w:tab w:val="left" w:pos="1308"/>
          <w:tab w:val="left" w:pos="1309"/>
        </w:tabs>
        <w:spacing w:line="360" w:lineRule="auto"/>
        <w:ind w:left="0"/>
        <w:jc w:val="left"/>
        <w:rPr>
          <w:b w:val="0"/>
          <w:u w:val="single"/>
        </w:rPr>
      </w:pPr>
    </w:p>
    <w:p w:rsidR="00EB3301" w:rsidRPr="0069519B" w:rsidRDefault="0069519B" w:rsidP="0069519B">
      <w:pPr>
        <w:pStyle w:val="Heading1"/>
        <w:tabs>
          <w:tab w:val="left" w:pos="1308"/>
          <w:tab w:val="left" w:pos="1309"/>
        </w:tabs>
        <w:spacing w:line="360" w:lineRule="auto"/>
        <w:ind w:left="0"/>
        <w:jc w:val="left"/>
        <w:rPr>
          <w:b w:val="0"/>
          <w:u w:val="single"/>
        </w:rPr>
      </w:pPr>
      <w:r>
        <w:rPr>
          <w:b w:val="0"/>
          <w:u w:val="single"/>
        </w:rPr>
        <w:t>Introduction</w:t>
      </w:r>
    </w:p>
    <w:p w:rsidR="00EB3301" w:rsidRPr="0069519B" w:rsidRDefault="00EB3301" w:rsidP="0069519B">
      <w:pPr>
        <w:pStyle w:val="Heading1"/>
        <w:tabs>
          <w:tab w:val="left" w:pos="1308"/>
          <w:tab w:val="left" w:pos="1309"/>
        </w:tabs>
        <w:spacing w:line="360" w:lineRule="auto"/>
        <w:ind w:left="0"/>
        <w:jc w:val="left"/>
        <w:rPr>
          <w:b w:val="0"/>
          <w:u w:val="single"/>
        </w:rPr>
      </w:pPr>
    </w:p>
    <w:p w:rsidR="00DF1D5C" w:rsidRPr="0069519B" w:rsidRDefault="00A3674C" w:rsidP="0069519B">
      <w:pPr>
        <w:pStyle w:val="Heading1"/>
        <w:spacing w:line="360" w:lineRule="auto"/>
        <w:ind w:left="0"/>
        <w:rPr>
          <w:b w:val="0"/>
        </w:rPr>
      </w:pPr>
      <w:r w:rsidRPr="0069519B">
        <w:rPr>
          <w:b w:val="0"/>
        </w:rPr>
        <w:t>[1]</w:t>
      </w:r>
      <w:r w:rsidR="00EB3301" w:rsidRPr="0069519B">
        <w:rPr>
          <w:b w:val="0"/>
        </w:rPr>
        <w:tab/>
      </w:r>
      <w:r w:rsidR="00DF1D5C" w:rsidRPr="0069519B">
        <w:rPr>
          <w:b w:val="0"/>
        </w:rPr>
        <w:t>Before</w:t>
      </w:r>
      <w:r w:rsidR="00BB4C6C" w:rsidRPr="0069519B">
        <w:rPr>
          <w:b w:val="0"/>
        </w:rPr>
        <w:t xml:space="preserve"> me are two special pleas, lack of </w:t>
      </w:r>
      <w:r w:rsidR="00BB4C6C" w:rsidRPr="0069519B">
        <w:rPr>
          <w:b w:val="0"/>
          <w:i/>
        </w:rPr>
        <w:t>locus sta</w:t>
      </w:r>
      <w:r w:rsidR="00DF1D5C" w:rsidRPr="0069519B">
        <w:rPr>
          <w:b w:val="0"/>
          <w:i/>
        </w:rPr>
        <w:t>ndi</w:t>
      </w:r>
      <w:r w:rsidR="00DF1D5C" w:rsidRPr="0069519B">
        <w:rPr>
          <w:b w:val="0"/>
        </w:rPr>
        <w:t xml:space="preserve"> and </w:t>
      </w:r>
      <w:r w:rsidR="0069519B" w:rsidRPr="0069519B">
        <w:rPr>
          <w:b w:val="0"/>
        </w:rPr>
        <w:t>prescription, which have been</w:t>
      </w:r>
      <w:r w:rsidR="00DF1D5C" w:rsidRPr="0069519B">
        <w:rPr>
          <w:b w:val="0"/>
        </w:rPr>
        <w:t xml:space="preserve"> raised by </w:t>
      </w:r>
      <w:r w:rsidR="00BB4C6C" w:rsidRPr="0069519B">
        <w:rPr>
          <w:b w:val="0"/>
        </w:rPr>
        <w:t>the first and second defendant</w:t>
      </w:r>
      <w:r w:rsidR="001D4E2D" w:rsidRPr="0069519B">
        <w:rPr>
          <w:b w:val="0"/>
        </w:rPr>
        <w:t>s</w:t>
      </w:r>
      <w:r w:rsidR="00BB4C6C" w:rsidRPr="0069519B">
        <w:rPr>
          <w:b w:val="0"/>
        </w:rPr>
        <w:t xml:space="preserve"> against the plaintiff’s amended particulars of claim.</w:t>
      </w:r>
    </w:p>
    <w:p w:rsidR="00DF1D5C" w:rsidRPr="0069519B" w:rsidRDefault="00DF1D5C" w:rsidP="0069519B">
      <w:pPr>
        <w:pStyle w:val="Heading1"/>
        <w:spacing w:line="360" w:lineRule="auto"/>
        <w:ind w:left="2160" w:hanging="2160"/>
        <w:rPr>
          <w:b w:val="0"/>
        </w:rPr>
      </w:pPr>
    </w:p>
    <w:p w:rsidR="00DF1D5C" w:rsidRPr="0069519B" w:rsidRDefault="00375162" w:rsidP="0069519B">
      <w:pPr>
        <w:pStyle w:val="Heading1"/>
        <w:spacing w:line="360" w:lineRule="auto"/>
        <w:ind w:left="567" w:hanging="567"/>
        <w:jc w:val="left"/>
        <w:rPr>
          <w:b w:val="0"/>
        </w:rPr>
      </w:pPr>
      <w:r w:rsidRPr="0069519B">
        <w:rPr>
          <w:b w:val="0"/>
        </w:rPr>
        <w:t>[2]</w:t>
      </w:r>
      <w:r w:rsidRPr="0069519B">
        <w:rPr>
          <w:b w:val="0"/>
        </w:rPr>
        <w:tab/>
      </w:r>
      <w:r w:rsidR="00BB4C6C" w:rsidRPr="0069519B">
        <w:rPr>
          <w:b w:val="0"/>
        </w:rPr>
        <w:t>The pleas</w:t>
      </w:r>
      <w:r w:rsidR="00D5741F" w:rsidRPr="0069519B">
        <w:rPr>
          <w:b w:val="0"/>
        </w:rPr>
        <w:t xml:space="preserve"> </w:t>
      </w:r>
      <w:r w:rsidR="00BB4C6C" w:rsidRPr="0069519B">
        <w:rPr>
          <w:b w:val="0"/>
        </w:rPr>
        <w:t>are couched in the following terms:</w:t>
      </w:r>
    </w:p>
    <w:p w:rsidR="0069519B" w:rsidRPr="0069519B" w:rsidRDefault="0069519B" w:rsidP="0069519B">
      <w:pPr>
        <w:pStyle w:val="Heading1"/>
        <w:spacing w:line="360" w:lineRule="auto"/>
        <w:ind w:left="567" w:hanging="567"/>
        <w:jc w:val="left"/>
        <w:rPr>
          <w:b w:val="0"/>
        </w:rPr>
      </w:pPr>
    </w:p>
    <w:p w:rsidR="00BB4C6C" w:rsidRPr="0069519B" w:rsidRDefault="00BB4C6C" w:rsidP="00E15ACE">
      <w:pPr>
        <w:pStyle w:val="Heading1"/>
        <w:numPr>
          <w:ilvl w:val="0"/>
          <w:numId w:val="13"/>
        </w:numPr>
        <w:tabs>
          <w:tab w:val="left" w:pos="0"/>
        </w:tabs>
        <w:spacing w:line="360" w:lineRule="auto"/>
        <w:ind w:left="0" w:firstLine="0"/>
        <w:jc w:val="left"/>
        <w:rPr>
          <w:b w:val="0"/>
          <w:i/>
        </w:rPr>
      </w:pPr>
      <w:r w:rsidRPr="0069519B">
        <w:rPr>
          <w:b w:val="0"/>
          <w:u w:val="single"/>
        </w:rPr>
        <w:t xml:space="preserve">Lack of </w:t>
      </w:r>
      <w:r w:rsidRPr="0069519B">
        <w:rPr>
          <w:b w:val="0"/>
          <w:i/>
          <w:u w:val="single"/>
        </w:rPr>
        <w:t>locus standi</w:t>
      </w:r>
      <w:r w:rsidR="00DF1D5C" w:rsidRPr="0069519B">
        <w:rPr>
          <w:b w:val="0"/>
          <w:i/>
        </w:rPr>
        <w:t>:</w:t>
      </w:r>
    </w:p>
    <w:p w:rsidR="001B18DF" w:rsidRPr="0069519B" w:rsidRDefault="001B18DF" w:rsidP="0069519B">
      <w:pPr>
        <w:pStyle w:val="Heading1"/>
        <w:tabs>
          <w:tab w:val="left" w:pos="1308"/>
          <w:tab w:val="left" w:pos="1309"/>
        </w:tabs>
        <w:spacing w:line="360" w:lineRule="auto"/>
        <w:ind w:left="0"/>
        <w:jc w:val="left"/>
        <w:rPr>
          <w:b w:val="0"/>
        </w:rPr>
      </w:pPr>
    </w:p>
    <w:p w:rsidR="001B18DF" w:rsidRPr="0039481A" w:rsidRDefault="00A3674C" w:rsidP="0039481A">
      <w:pPr>
        <w:pStyle w:val="Heading1"/>
        <w:tabs>
          <w:tab w:val="left" w:pos="0"/>
        </w:tabs>
        <w:spacing w:line="360" w:lineRule="auto"/>
        <w:ind w:left="0" w:hanging="741"/>
        <w:rPr>
          <w:b w:val="0"/>
        </w:rPr>
      </w:pPr>
      <w:r w:rsidRPr="0069519B">
        <w:rPr>
          <w:b w:val="0"/>
          <w:bCs w:val="0"/>
        </w:rPr>
        <w:tab/>
      </w:r>
      <w:r w:rsidR="0069519B" w:rsidRPr="0069519B">
        <w:rPr>
          <w:b w:val="0"/>
          <w:bCs w:val="0"/>
        </w:rPr>
        <w:t>‘</w:t>
      </w:r>
      <w:r w:rsidR="00EC4A21" w:rsidRPr="0069519B">
        <w:rPr>
          <w:b w:val="0"/>
          <w:bCs w:val="0"/>
          <w:i/>
        </w:rPr>
        <w:t>5</w:t>
      </w:r>
      <w:r w:rsidR="001B18DF" w:rsidRPr="0069519B">
        <w:rPr>
          <w:b w:val="0"/>
          <w:bCs w:val="0"/>
          <w:i/>
        </w:rPr>
        <w:t>.</w:t>
      </w:r>
      <w:r w:rsidR="00DF1D5C" w:rsidRPr="0069519B">
        <w:rPr>
          <w:b w:val="0"/>
          <w:bCs w:val="0"/>
          <w:i/>
        </w:rPr>
        <w:t xml:space="preserve"> </w:t>
      </w:r>
      <w:r w:rsidR="001B18DF" w:rsidRPr="0069519B">
        <w:rPr>
          <w:b w:val="0"/>
          <w:i/>
        </w:rPr>
        <w:tab/>
      </w:r>
      <w:r w:rsidR="001B18DF" w:rsidRPr="0039481A">
        <w:rPr>
          <w:b w:val="0"/>
        </w:rPr>
        <w:t>The plaintiff claim is based upon an alleged (and disputed) invalid donation of immovable property that was donated on 20 April 1995 and subsequently registered in the Deeds Office on 21 August 1995.</w:t>
      </w:r>
    </w:p>
    <w:p w:rsidR="00564CFC" w:rsidRPr="0039481A" w:rsidRDefault="00564CFC" w:rsidP="0069519B">
      <w:pPr>
        <w:pStyle w:val="Heading1"/>
        <w:tabs>
          <w:tab w:val="left" w:pos="0"/>
        </w:tabs>
        <w:spacing w:line="360" w:lineRule="auto"/>
        <w:ind w:left="567" w:hanging="1308"/>
        <w:rPr>
          <w:b w:val="0"/>
        </w:rPr>
      </w:pPr>
    </w:p>
    <w:p w:rsidR="001B18DF" w:rsidRPr="0039481A" w:rsidRDefault="00EC4A21" w:rsidP="00E904A6">
      <w:pPr>
        <w:pStyle w:val="Heading1"/>
        <w:tabs>
          <w:tab w:val="left" w:pos="0"/>
        </w:tabs>
        <w:spacing w:line="360" w:lineRule="auto"/>
        <w:ind w:left="0"/>
        <w:rPr>
          <w:b w:val="0"/>
        </w:rPr>
      </w:pPr>
      <w:r w:rsidRPr="0039481A">
        <w:rPr>
          <w:b w:val="0"/>
        </w:rPr>
        <w:t>6</w:t>
      </w:r>
      <w:r w:rsidR="001B18DF" w:rsidRPr="0039481A">
        <w:rPr>
          <w:b w:val="0"/>
        </w:rPr>
        <w:t>.</w:t>
      </w:r>
      <w:r w:rsidR="001B18DF" w:rsidRPr="0039481A">
        <w:rPr>
          <w:b w:val="0"/>
        </w:rPr>
        <w:tab/>
        <w:t xml:space="preserve">In the event of it being held that the donation was indeed </w:t>
      </w:r>
      <w:r w:rsidR="0069519B" w:rsidRPr="0039481A">
        <w:rPr>
          <w:b w:val="0"/>
        </w:rPr>
        <w:t>invalid (</w:t>
      </w:r>
      <w:r w:rsidR="001B18DF" w:rsidRPr="0039481A">
        <w:rPr>
          <w:b w:val="0"/>
        </w:rPr>
        <w:t>which is still denied), then, as a matter of law and in terms of the abstract theory transfer applicable in this jurisdiction, the only right of recourse that would have arisen as a result for the donor, as transferor of the Immovable Property, is a personal right of delivery that accrued only to the donor vis-a vis the second defendant.</w:t>
      </w:r>
    </w:p>
    <w:p w:rsidR="001B18DF" w:rsidRPr="0039481A" w:rsidRDefault="001B18DF" w:rsidP="0069519B">
      <w:pPr>
        <w:pStyle w:val="Heading1"/>
        <w:tabs>
          <w:tab w:val="left" w:pos="0"/>
        </w:tabs>
        <w:spacing w:line="360" w:lineRule="auto"/>
        <w:ind w:hanging="1308"/>
        <w:jc w:val="left"/>
        <w:rPr>
          <w:b w:val="0"/>
        </w:rPr>
      </w:pPr>
    </w:p>
    <w:p w:rsidR="001B18DF" w:rsidRPr="0039481A" w:rsidRDefault="00EC4A21" w:rsidP="00E904A6">
      <w:pPr>
        <w:pStyle w:val="Heading1"/>
        <w:tabs>
          <w:tab w:val="left" w:pos="0"/>
        </w:tabs>
        <w:spacing w:line="360" w:lineRule="auto"/>
        <w:ind w:left="0"/>
        <w:rPr>
          <w:b w:val="0"/>
        </w:rPr>
      </w:pPr>
      <w:r w:rsidRPr="0039481A">
        <w:rPr>
          <w:b w:val="0"/>
        </w:rPr>
        <w:t>7</w:t>
      </w:r>
      <w:r w:rsidR="00E15ACE">
        <w:rPr>
          <w:b w:val="0"/>
        </w:rPr>
        <w:t>.</w:t>
      </w:r>
      <w:r w:rsidR="00E15ACE">
        <w:rPr>
          <w:b w:val="0"/>
        </w:rPr>
        <w:tab/>
      </w:r>
      <w:r w:rsidR="001B18DF" w:rsidRPr="0039481A">
        <w:rPr>
          <w:b w:val="0"/>
        </w:rPr>
        <w:t xml:space="preserve">In the premises, only the donor has </w:t>
      </w:r>
      <w:r w:rsidR="001B18DF" w:rsidRPr="00B56561">
        <w:rPr>
          <w:b w:val="0"/>
          <w:i/>
        </w:rPr>
        <w:t>locus standi</w:t>
      </w:r>
      <w:r w:rsidR="001B18DF" w:rsidRPr="0039481A">
        <w:rPr>
          <w:b w:val="0"/>
        </w:rPr>
        <w:t xml:space="preserve"> in </w:t>
      </w:r>
      <w:r w:rsidR="001B18DF" w:rsidRPr="00B56561">
        <w:rPr>
          <w:b w:val="0"/>
          <w:i/>
        </w:rPr>
        <w:t>iudicio</w:t>
      </w:r>
      <w:r w:rsidR="001B18DF" w:rsidRPr="0039481A">
        <w:rPr>
          <w:b w:val="0"/>
        </w:rPr>
        <w:t xml:space="preserve"> in respect of any cause of action arising from the alleged (and disputed) invalid donation of the Immovable Property (which cause of action, if any, has, in any event, already become prescribed).</w:t>
      </w:r>
    </w:p>
    <w:p w:rsidR="00EC4A21" w:rsidRPr="0039481A" w:rsidRDefault="00EC4A21" w:rsidP="0069519B">
      <w:pPr>
        <w:pStyle w:val="Heading1"/>
        <w:tabs>
          <w:tab w:val="left" w:pos="1308"/>
          <w:tab w:val="left" w:pos="1309"/>
        </w:tabs>
        <w:spacing w:line="360" w:lineRule="auto"/>
        <w:rPr>
          <w:b w:val="0"/>
        </w:rPr>
      </w:pPr>
    </w:p>
    <w:p w:rsidR="00EC4A21" w:rsidRPr="0039481A" w:rsidRDefault="00EC4A21" w:rsidP="00E904A6">
      <w:pPr>
        <w:pStyle w:val="Heading1"/>
        <w:tabs>
          <w:tab w:val="left" w:pos="0"/>
        </w:tabs>
        <w:spacing w:line="360" w:lineRule="auto"/>
        <w:ind w:left="0"/>
        <w:rPr>
          <w:b w:val="0"/>
        </w:rPr>
      </w:pPr>
      <w:r w:rsidRPr="0039481A">
        <w:rPr>
          <w:b w:val="0"/>
        </w:rPr>
        <w:lastRenderedPageBreak/>
        <w:t>8.</w:t>
      </w:r>
      <w:r w:rsidRPr="0039481A">
        <w:rPr>
          <w:b w:val="0"/>
        </w:rPr>
        <w:tab/>
        <w:t xml:space="preserve">The plaintiff was not the donor, nor was he a part to the donation of the Immovable Property.  The </w:t>
      </w:r>
      <w:r w:rsidR="002529C2" w:rsidRPr="0039481A">
        <w:rPr>
          <w:b w:val="0"/>
        </w:rPr>
        <w:t>plaintiff accordingly</w:t>
      </w:r>
      <w:r w:rsidRPr="0039481A">
        <w:rPr>
          <w:b w:val="0"/>
        </w:rPr>
        <w:t xml:space="preserve"> does not have any right of recourse in respect of the donation of the Immovable Property and the alleged (and disputed) invalidity thereof.</w:t>
      </w:r>
    </w:p>
    <w:p w:rsidR="00EC4A21" w:rsidRPr="0039481A" w:rsidRDefault="00EC4A21" w:rsidP="0069519B">
      <w:pPr>
        <w:pStyle w:val="Heading1"/>
        <w:tabs>
          <w:tab w:val="left" w:pos="1308"/>
          <w:tab w:val="left" w:pos="1309"/>
        </w:tabs>
        <w:spacing w:line="360" w:lineRule="auto"/>
        <w:rPr>
          <w:b w:val="0"/>
        </w:rPr>
      </w:pPr>
    </w:p>
    <w:p w:rsidR="00EC4A21" w:rsidRPr="0039481A" w:rsidRDefault="00EC4A21" w:rsidP="00E904A6">
      <w:pPr>
        <w:pStyle w:val="Heading1"/>
        <w:tabs>
          <w:tab w:val="left" w:pos="0"/>
        </w:tabs>
        <w:spacing w:line="360" w:lineRule="auto"/>
        <w:ind w:left="0"/>
        <w:rPr>
          <w:b w:val="0"/>
        </w:rPr>
      </w:pPr>
      <w:r w:rsidRPr="0039481A">
        <w:rPr>
          <w:b w:val="0"/>
        </w:rPr>
        <w:t>9.</w:t>
      </w:r>
      <w:r w:rsidRPr="0039481A">
        <w:rPr>
          <w:b w:val="0"/>
        </w:rPr>
        <w:tab/>
        <w:t xml:space="preserve">In the premises the plaintiff lacks locus standi in </w:t>
      </w:r>
      <w:r w:rsidRPr="00B56561">
        <w:rPr>
          <w:b w:val="0"/>
          <w:i/>
        </w:rPr>
        <w:t>iudicio</w:t>
      </w:r>
      <w:r w:rsidRPr="0039481A">
        <w:rPr>
          <w:b w:val="0"/>
        </w:rPr>
        <w:t xml:space="preserve"> in respect of any relief relating to the donation of the Immovable </w:t>
      </w:r>
      <w:r w:rsidR="002529C2" w:rsidRPr="0039481A">
        <w:rPr>
          <w:b w:val="0"/>
        </w:rPr>
        <w:t>Property. Wherefore</w:t>
      </w:r>
      <w:r w:rsidRPr="0039481A">
        <w:rPr>
          <w:b w:val="0"/>
        </w:rPr>
        <w:t xml:space="preserve"> the first and second defendant pray that the plaintiff’s claim in relation to the donation of the Immovable Property (as set out in prayer 1 of the amended particulars of claim, and </w:t>
      </w:r>
      <w:r w:rsidR="009F034E" w:rsidRPr="0039481A">
        <w:rPr>
          <w:b w:val="0"/>
        </w:rPr>
        <w:t>thereof) be dismissed with costs, such costs to include the costs occasioned by the appointment of one instructing and one instructed counsel.</w:t>
      </w:r>
    </w:p>
    <w:p w:rsidR="001B18DF" w:rsidRPr="0039481A" w:rsidRDefault="001B18DF" w:rsidP="0069519B">
      <w:pPr>
        <w:pStyle w:val="Heading1"/>
        <w:tabs>
          <w:tab w:val="left" w:pos="0"/>
        </w:tabs>
        <w:spacing w:line="360" w:lineRule="auto"/>
        <w:ind w:left="0"/>
        <w:jc w:val="left"/>
        <w:rPr>
          <w:b w:val="0"/>
        </w:rPr>
      </w:pPr>
    </w:p>
    <w:p w:rsidR="009F034E" w:rsidRPr="0039481A" w:rsidRDefault="00BB4C6C" w:rsidP="00E904A6">
      <w:pPr>
        <w:pStyle w:val="Heading1"/>
        <w:numPr>
          <w:ilvl w:val="0"/>
          <w:numId w:val="13"/>
        </w:numPr>
        <w:tabs>
          <w:tab w:val="left" w:pos="0"/>
        </w:tabs>
        <w:spacing w:line="360" w:lineRule="auto"/>
        <w:ind w:left="0" w:firstLine="0"/>
        <w:jc w:val="left"/>
        <w:rPr>
          <w:b w:val="0"/>
          <w:u w:val="single"/>
        </w:rPr>
      </w:pPr>
      <w:r w:rsidRPr="0039481A">
        <w:rPr>
          <w:b w:val="0"/>
          <w:u w:val="single"/>
        </w:rPr>
        <w:t>Prescription</w:t>
      </w:r>
    </w:p>
    <w:p w:rsidR="009F034E" w:rsidRPr="0039481A" w:rsidRDefault="009F034E" w:rsidP="0069519B">
      <w:pPr>
        <w:pStyle w:val="Heading1"/>
        <w:tabs>
          <w:tab w:val="left" w:pos="0"/>
        </w:tabs>
        <w:spacing w:line="360" w:lineRule="auto"/>
        <w:ind w:left="0"/>
        <w:jc w:val="left"/>
        <w:rPr>
          <w:b w:val="0"/>
        </w:rPr>
      </w:pPr>
    </w:p>
    <w:p w:rsidR="009F034E" w:rsidRPr="0039481A" w:rsidRDefault="009F034E" w:rsidP="00E15ACE">
      <w:pPr>
        <w:pStyle w:val="Heading1"/>
        <w:tabs>
          <w:tab w:val="left" w:pos="0"/>
        </w:tabs>
        <w:spacing w:line="360" w:lineRule="auto"/>
        <w:ind w:left="0"/>
        <w:rPr>
          <w:b w:val="0"/>
        </w:rPr>
      </w:pPr>
      <w:r w:rsidRPr="0039481A">
        <w:rPr>
          <w:b w:val="0"/>
        </w:rPr>
        <w:t>10</w:t>
      </w:r>
      <w:r w:rsidR="00E15ACE">
        <w:rPr>
          <w:b w:val="0"/>
        </w:rPr>
        <w:t>.</w:t>
      </w:r>
      <w:r w:rsidRPr="0039481A">
        <w:rPr>
          <w:b w:val="0"/>
        </w:rPr>
        <w:tab/>
      </w:r>
      <w:r w:rsidR="00E15ACE" w:rsidRPr="0039481A">
        <w:rPr>
          <w:b w:val="0"/>
        </w:rPr>
        <w:t>Without</w:t>
      </w:r>
      <w:r w:rsidRPr="0039481A">
        <w:rPr>
          <w:b w:val="0"/>
        </w:rPr>
        <w:t xml:space="preserve"> derogating from the first pleas raised abo</w:t>
      </w:r>
      <w:r w:rsidR="00E15ACE">
        <w:rPr>
          <w:b w:val="0"/>
        </w:rPr>
        <w:t xml:space="preserve">ve and in the event of it being </w:t>
      </w:r>
      <w:r w:rsidRPr="0039481A">
        <w:rPr>
          <w:b w:val="0"/>
        </w:rPr>
        <w:t>held that the plaintiff does have locus standi in respect of the issue of the donation of the Immovable Property, the defendants raise this second special plea as set out hereinafter.</w:t>
      </w:r>
    </w:p>
    <w:p w:rsidR="009F034E" w:rsidRPr="0039481A" w:rsidRDefault="009F034E" w:rsidP="0069519B">
      <w:pPr>
        <w:pStyle w:val="Heading1"/>
        <w:tabs>
          <w:tab w:val="left" w:pos="0"/>
        </w:tabs>
        <w:spacing w:line="360" w:lineRule="auto"/>
        <w:ind w:left="0"/>
        <w:rPr>
          <w:b w:val="0"/>
        </w:rPr>
      </w:pPr>
    </w:p>
    <w:p w:rsidR="009F034E" w:rsidRPr="0039481A" w:rsidRDefault="009F034E" w:rsidP="00E15ACE">
      <w:pPr>
        <w:pStyle w:val="Heading1"/>
        <w:tabs>
          <w:tab w:val="left" w:pos="0"/>
        </w:tabs>
        <w:spacing w:line="360" w:lineRule="auto"/>
        <w:ind w:left="0"/>
        <w:rPr>
          <w:b w:val="0"/>
        </w:rPr>
      </w:pPr>
      <w:r w:rsidRPr="0039481A">
        <w:rPr>
          <w:b w:val="0"/>
        </w:rPr>
        <w:t>11.</w:t>
      </w:r>
      <w:r w:rsidRPr="0039481A">
        <w:rPr>
          <w:b w:val="0"/>
        </w:rPr>
        <w:tab/>
        <w:t>The plaintiff’s claim is based upon an alleged (and disputed) invalid donation of immovable property that was donated on 20 April 1995 and subsequently registered in the Deeds Office on 21 August 1995.</w:t>
      </w:r>
    </w:p>
    <w:p w:rsidR="009F034E" w:rsidRPr="0039481A" w:rsidRDefault="009F034E" w:rsidP="0069519B">
      <w:pPr>
        <w:pStyle w:val="Heading1"/>
        <w:tabs>
          <w:tab w:val="left" w:pos="0"/>
        </w:tabs>
        <w:spacing w:line="360" w:lineRule="auto"/>
        <w:ind w:left="0"/>
        <w:rPr>
          <w:b w:val="0"/>
        </w:rPr>
      </w:pPr>
    </w:p>
    <w:p w:rsidR="009F034E" w:rsidRPr="0039481A" w:rsidRDefault="009F034E" w:rsidP="00E15ACE">
      <w:pPr>
        <w:pStyle w:val="Heading1"/>
        <w:tabs>
          <w:tab w:val="left" w:pos="0"/>
        </w:tabs>
        <w:spacing w:line="360" w:lineRule="auto"/>
        <w:ind w:left="0"/>
        <w:rPr>
          <w:b w:val="0"/>
        </w:rPr>
      </w:pPr>
      <w:r w:rsidRPr="0039481A">
        <w:rPr>
          <w:b w:val="0"/>
        </w:rPr>
        <w:t>12.</w:t>
      </w:r>
      <w:r w:rsidRPr="0039481A">
        <w:rPr>
          <w:b w:val="0"/>
        </w:rPr>
        <w:tab/>
      </w:r>
      <w:r w:rsidR="000C58CF" w:rsidRPr="0039481A">
        <w:rPr>
          <w:b w:val="0"/>
        </w:rPr>
        <w:t>In the event of it being held that the donation was indeed invalid (which is still denied), then, as a matter of law and in terms of the abstract theory of transfer applicable in this jurisdiction, any resultant right of recourse for delivery that may have arisen as a result constitute the cause of action.</w:t>
      </w:r>
    </w:p>
    <w:p w:rsidR="000C58CF" w:rsidRPr="0039481A" w:rsidRDefault="000C58CF" w:rsidP="0069519B">
      <w:pPr>
        <w:pStyle w:val="Heading1"/>
        <w:tabs>
          <w:tab w:val="left" w:pos="0"/>
        </w:tabs>
        <w:spacing w:line="360" w:lineRule="auto"/>
        <w:ind w:left="0"/>
        <w:rPr>
          <w:b w:val="0"/>
        </w:rPr>
      </w:pPr>
    </w:p>
    <w:p w:rsidR="000C58CF" w:rsidRPr="0039481A" w:rsidRDefault="000C58CF" w:rsidP="0069519B">
      <w:pPr>
        <w:pStyle w:val="Heading1"/>
        <w:tabs>
          <w:tab w:val="left" w:pos="0"/>
        </w:tabs>
        <w:spacing w:line="360" w:lineRule="auto"/>
        <w:ind w:left="0"/>
        <w:rPr>
          <w:b w:val="0"/>
        </w:rPr>
      </w:pPr>
      <w:r w:rsidRPr="0039481A">
        <w:rPr>
          <w:b w:val="0"/>
        </w:rPr>
        <w:t>13.</w:t>
      </w:r>
      <w:r w:rsidRPr="0039481A">
        <w:rPr>
          <w:b w:val="0"/>
        </w:rPr>
        <w:tab/>
        <w:t xml:space="preserve">That cause of action, constituting a debt as defined within </w:t>
      </w:r>
      <w:r w:rsidR="00B56561" w:rsidRPr="0039481A">
        <w:rPr>
          <w:b w:val="0"/>
        </w:rPr>
        <w:t xml:space="preserve">the </w:t>
      </w:r>
      <w:r w:rsidR="00B56561">
        <w:rPr>
          <w:b w:val="0"/>
        </w:rPr>
        <w:t>Prescription</w:t>
      </w:r>
      <w:r w:rsidRPr="0039481A">
        <w:rPr>
          <w:b w:val="0"/>
        </w:rPr>
        <w:t xml:space="preserve"> Act, 68 of 1969, (“the Act”), arose on 20 April 1995, alternatively on 21 August 1995.</w:t>
      </w:r>
    </w:p>
    <w:p w:rsidR="000C58CF" w:rsidRPr="0039481A" w:rsidRDefault="000C58CF" w:rsidP="0069519B">
      <w:pPr>
        <w:pStyle w:val="Heading1"/>
        <w:tabs>
          <w:tab w:val="left" w:pos="0"/>
        </w:tabs>
        <w:spacing w:line="360" w:lineRule="auto"/>
        <w:ind w:left="0"/>
        <w:rPr>
          <w:b w:val="0"/>
        </w:rPr>
      </w:pPr>
    </w:p>
    <w:p w:rsidR="000C58CF" w:rsidRPr="0039481A" w:rsidRDefault="000C58CF" w:rsidP="00E15ACE">
      <w:pPr>
        <w:pStyle w:val="Heading1"/>
        <w:tabs>
          <w:tab w:val="left" w:pos="0"/>
        </w:tabs>
        <w:spacing w:line="360" w:lineRule="auto"/>
        <w:ind w:left="0"/>
        <w:rPr>
          <w:b w:val="0"/>
        </w:rPr>
      </w:pPr>
      <w:r w:rsidRPr="0039481A">
        <w:rPr>
          <w:b w:val="0"/>
        </w:rPr>
        <w:t>14.</w:t>
      </w:r>
      <w:r w:rsidRPr="0039481A">
        <w:rPr>
          <w:b w:val="0"/>
        </w:rPr>
        <w:tab/>
        <w:t>In terms of section 11 (read with section 12)</w:t>
      </w:r>
      <w:r w:rsidR="00E15ACE">
        <w:rPr>
          <w:b w:val="0"/>
        </w:rPr>
        <w:t xml:space="preserve"> of the Prescription Act, 68 of </w:t>
      </w:r>
      <w:r w:rsidRPr="0039481A">
        <w:rPr>
          <w:b w:val="0"/>
        </w:rPr>
        <w:t>1969, debts such as those claimed by the plaintiff prescribe after a period of three (3) years after having  arose.</w:t>
      </w:r>
    </w:p>
    <w:p w:rsidR="000C58CF" w:rsidRPr="0039481A" w:rsidRDefault="000C58CF" w:rsidP="0069519B">
      <w:pPr>
        <w:pStyle w:val="Heading1"/>
        <w:tabs>
          <w:tab w:val="left" w:pos="0"/>
        </w:tabs>
        <w:spacing w:line="360" w:lineRule="auto"/>
        <w:ind w:left="0"/>
        <w:rPr>
          <w:b w:val="0"/>
        </w:rPr>
      </w:pPr>
    </w:p>
    <w:p w:rsidR="000C58CF" w:rsidRPr="0039481A" w:rsidRDefault="000C58CF" w:rsidP="00E15ACE">
      <w:pPr>
        <w:pStyle w:val="Heading1"/>
        <w:tabs>
          <w:tab w:val="left" w:pos="0"/>
        </w:tabs>
        <w:spacing w:line="360" w:lineRule="auto"/>
        <w:ind w:left="0"/>
        <w:rPr>
          <w:b w:val="0"/>
        </w:rPr>
      </w:pPr>
      <w:r w:rsidRPr="0039481A">
        <w:rPr>
          <w:b w:val="0"/>
        </w:rPr>
        <w:t>15.</w:t>
      </w:r>
      <w:r w:rsidRPr="0039481A">
        <w:rPr>
          <w:b w:val="0"/>
        </w:rPr>
        <w:tab/>
        <w:t>Summons herein was served on the defendants on 16 August 2022, which is twenty-six years (i.e. more than 3 years) from the date on which the cause of action herein arose.</w:t>
      </w:r>
    </w:p>
    <w:p w:rsidR="000C58CF" w:rsidRPr="0039481A" w:rsidRDefault="000C58CF" w:rsidP="0069519B">
      <w:pPr>
        <w:pStyle w:val="Heading1"/>
        <w:tabs>
          <w:tab w:val="left" w:pos="0"/>
        </w:tabs>
        <w:spacing w:line="360" w:lineRule="auto"/>
        <w:ind w:left="0"/>
        <w:rPr>
          <w:b w:val="0"/>
        </w:rPr>
      </w:pPr>
    </w:p>
    <w:p w:rsidR="000C58CF" w:rsidRPr="0039481A" w:rsidRDefault="000C58CF" w:rsidP="00E15ACE">
      <w:pPr>
        <w:pStyle w:val="Heading1"/>
        <w:tabs>
          <w:tab w:val="left" w:pos="0"/>
        </w:tabs>
        <w:spacing w:line="360" w:lineRule="auto"/>
        <w:ind w:left="0"/>
        <w:rPr>
          <w:b w:val="0"/>
        </w:rPr>
      </w:pPr>
      <w:r w:rsidRPr="0039481A">
        <w:rPr>
          <w:b w:val="0"/>
        </w:rPr>
        <w:t>16.</w:t>
      </w:r>
      <w:r w:rsidRPr="0039481A">
        <w:rPr>
          <w:b w:val="0"/>
        </w:rPr>
        <w:tab/>
        <w:t>In the premises it follows that the claim in respect of the donation of the Immovable Property herein has become prescribed in terms of section 11 (read with section 12) of the Prescription Act 68 of 1969.</w:t>
      </w:r>
    </w:p>
    <w:p w:rsidR="000C58CF" w:rsidRPr="0039481A" w:rsidRDefault="000C58CF" w:rsidP="0069519B">
      <w:pPr>
        <w:pStyle w:val="Heading1"/>
        <w:tabs>
          <w:tab w:val="left" w:pos="0"/>
        </w:tabs>
        <w:spacing w:line="360" w:lineRule="auto"/>
        <w:ind w:left="0"/>
        <w:rPr>
          <w:b w:val="0"/>
        </w:rPr>
      </w:pPr>
    </w:p>
    <w:p w:rsidR="001B18DF" w:rsidRPr="0039481A" w:rsidRDefault="000C58CF" w:rsidP="00B56561">
      <w:pPr>
        <w:pStyle w:val="Heading1"/>
        <w:tabs>
          <w:tab w:val="left" w:pos="0"/>
        </w:tabs>
        <w:spacing w:line="360" w:lineRule="auto"/>
        <w:ind w:left="0"/>
        <w:rPr>
          <w:b w:val="0"/>
        </w:rPr>
      </w:pPr>
      <w:r w:rsidRPr="0039481A">
        <w:rPr>
          <w:b w:val="0"/>
        </w:rPr>
        <w:t>Wherefore the first and second defendants pray that the plaintiff’s claim in relation to the donation of the Immovable Property (as set out in prayer 1 of the amended particulars of claim, and which, by necessary implication, would impact prayers 3 and 4 thereof) be dismissed with costs, such costs to include the costs occasioned by the appointment of one instructing and one instructing counsel.</w:t>
      </w:r>
      <w:r w:rsidR="0069519B" w:rsidRPr="0039481A">
        <w:rPr>
          <w:b w:val="0"/>
        </w:rPr>
        <w:t>’</w:t>
      </w:r>
    </w:p>
    <w:p w:rsidR="00826F7B" w:rsidRPr="0039481A" w:rsidRDefault="00826F7B" w:rsidP="0069519B">
      <w:pPr>
        <w:pStyle w:val="Heading1"/>
        <w:tabs>
          <w:tab w:val="left" w:pos="0"/>
        </w:tabs>
        <w:spacing w:line="360" w:lineRule="auto"/>
        <w:ind w:hanging="1308"/>
        <w:jc w:val="left"/>
        <w:rPr>
          <w:b w:val="0"/>
        </w:rPr>
      </w:pPr>
    </w:p>
    <w:p w:rsidR="00290AD7" w:rsidRPr="0069519B" w:rsidRDefault="00BB4C6C" w:rsidP="0069519B">
      <w:pPr>
        <w:pStyle w:val="Heading1"/>
        <w:tabs>
          <w:tab w:val="left" w:pos="0"/>
        </w:tabs>
        <w:spacing w:line="360" w:lineRule="auto"/>
        <w:ind w:hanging="1308"/>
        <w:jc w:val="left"/>
        <w:rPr>
          <w:b w:val="0"/>
          <w:u w:val="single"/>
        </w:rPr>
      </w:pPr>
      <w:r w:rsidRPr="0069519B">
        <w:rPr>
          <w:b w:val="0"/>
          <w:u w:val="single"/>
        </w:rPr>
        <w:t>Plaintiff’s evidence</w:t>
      </w:r>
    </w:p>
    <w:p w:rsidR="00BB4C6C" w:rsidRPr="0069519B" w:rsidRDefault="00BB4C6C" w:rsidP="0069519B">
      <w:pPr>
        <w:pStyle w:val="Heading1"/>
        <w:tabs>
          <w:tab w:val="left" w:pos="0"/>
        </w:tabs>
        <w:spacing w:line="360" w:lineRule="auto"/>
        <w:ind w:hanging="1308"/>
        <w:jc w:val="left"/>
      </w:pPr>
    </w:p>
    <w:p w:rsidR="0032143B" w:rsidRDefault="0069519B" w:rsidP="0069519B">
      <w:pPr>
        <w:spacing w:line="360" w:lineRule="auto"/>
        <w:jc w:val="both"/>
        <w:rPr>
          <w:rFonts w:ascii="Arial" w:hAnsi="Arial" w:cs="Arial"/>
          <w:sz w:val="24"/>
          <w:szCs w:val="24"/>
        </w:rPr>
      </w:pPr>
      <w:r w:rsidRPr="0069519B">
        <w:rPr>
          <w:rFonts w:ascii="Arial" w:hAnsi="Arial" w:cs="Arial"/>
          <w:sz w:val="24"/>
          <w:szCs w:val="24"/>
        </w:rPr>
        <w:t>[3</w:t>
      </w:r>
      <w:r w:rsidR="00EB3301" w:rsidRPr="0069519B">
        <w:rPr>
          <w:rFonts w:ascii="Arial" w:hAnsi="Arial" w:cs="Arial"/>
          <w:sz w:val="24"/>
          <w:szCs w:val="24"/>
        </w:rPr>
        <w:t>]</w:t>
      </w:r>
      <w:r w:rsidR="00EB3301" w:rsidRPr="0069519B">
        <w:rPr>
          <w:rFonts w:ascii="Arial" w:hAnsi="Arial" w:cs="Arial"/>
          <w:sz w:val="24"/>
          <w:szCs w:val="24"/>
        </w:rPr>
        <w:tab/>
      </w:r>
      <w:r w:rsidR="00826F7B" w:rsidRPr="0069519B">
        <w:rPr>
          <w:rFonts w:ascii="Arial" w:hAnsi="Arial" w:cs="Arial"/>
          <w:sz w:val="24"/>
          <w:szCs w:val="24"/>
        </w:rPr>
        <w:t>Mr</w:t>
      </w:r>
      <w:r w:rsidR="0032143B" w:rsidRPr="0069519B">
        <w:rPr>
          <w:rFonts w:ascii="Arial" w:hAnsi="Arial" w:cs="Arial"/>
          <w:sz w:val="24"/>
          <w:szCs w:val="24"/>
        </w:rPr>
        <w:t xml:space="preserve"> </w:t>
      </w:r>
      <w:r w:rsidR="00826F7B" w:rsidRPr="0069519B">
        <w:rPr>
          <w:rFonts w:ascii="Arial" w:hAnsi="Arial" w:cs="Arial"/>
          <w:sz w:val="24"/>
          <w:szCs w:val="24"/>
        </w:rPr>
        <w:t>Alfred Hermann Tietz</w:t>
      </w:r>
      <w:r w:rsidRPr="0069519B">
        <w:rPr>
          <w:rFonts w:ascii="Arial" w:hAnsi="Arial" w:cs="Arial"/>
          <w:sz w:val="24"/>
          <w:szCs w:val="24"/>
        </w:rPr>
        <w:t>,</w:t>
      </w:r>
      <w:r w:rsidR="00A3674C" w:rsidRPr="0069519B">
        <w:rPr>
          <w:rFonts w:ascii="Arial" w:hAnsi="Arial" w:cs="Arial"/>
          <w:b/>
          <w:sz w:val="24"/>
          <w:szCs w:val="24"/>
        </w:rPr>
        <w:t xml:space="preserve"> </w:t>
      </w:r>
      <w:r w:rsidR="00A3674C" w:rsidRPr="0069519B">
        <w:rPr>
          <w:rFonts w:ascii="Arial" w:hAnsi="Arial" w:cs="Arial"/>
          <w:sz w:val="24"/>
          <w:szCs w:val="24"/>
        </w:rPr>
        <w:t>t</w:t>
      </w:r>
      <w:r w:rsidR="00826F7B" w:rsidRPr="0069519B">
        <w:rPr>
          <w:rFonts w:ascii="Arial" w:hAnsi="Arial" w:cs="Arial"/>
          <w:sz w:val="24"/>
          <w:szCs w:val="24"/>
        </w:rPr>
        <w:t xml:space="preserve">estified </w:t>
      </w:r>
      <w:r w:rsidRPr="0069519B">
        <w:rPr>
          <w:rFonts w:ascii="Arial" w:hAnsi="Arial" w:cs="Arial"/>
          <w:sz w:val="24"/>
          <w:szCs w:val="24"/>
        </w:rPr>
        <w:t>that he</w:t>
      </w:r>
      <w:r w:rsidR="00826F7B" w:rsidRPr="0069519B">
        <w:rPr>
          <w:rFonts w:ascii="Arial" w:hAnsi="Arial" w:cs="Arial"/>
          <w:sz w:val="24"/>
          <w:szCs w:val="24"/>
        </w:rPr>
        <w:t xml:space="preserve"> </w:t>
      </w:r>
      <w:r w:rsidRPr="0069519B">
        <w:rPr>
          <w:rFonts w:ascii="Arial" w:hAnsi="Arial" w:cs="Arial"/>
          <w:sz w:val="24"/>
          <w:szCs w:val="24"/>
        </w:rPr>
        <w:t>is the</w:t>
      </w:r>
      <w:r w:rsidR="0032143B" w:rsidRPr="0069519B">
        <w:rPr>
          <w:rFonts w:ascii="Arial" w:hAnsi="Arial" w:cs="Arial"/>
          <w:sz w:val="24"/>
          <w:szCs w:val="24"/>
        </w:rPr>
        <w:t xml:space="preserve"> fifth child of Otto Friedrich Tietz and Hanni Brigitte Tietz, who were married to each other in community of property, until Hanni Brigitte passed away on 1 December 2008.</w:t>
      </w:r>
    </w:p>
    <w:p w:rsidR="00B56561" w:rsidRPr="0069519B" w:rsidRDefault="00B56561" w:rsidP="0069519B">
      <w:pPr>
        <w:spacing w:line="360" w:lineRule="auto"/>
        <w:jc w:val="both"/>
        <w:rPr>
          <w:rFonts w:ascii="Arial" w:hAnsi="Arial" w:cs="Arial"/>
          <w:b/>
          <w:sz w:val="24"/>
          <w:szCs w:val="24"/>
        </w:rPr>
      </w:pPr>
    </w:p>
    <w:p w:rsidR="0032143B" w:rsidRPr="0069519B" w:rsidRDefault="0069519B" w:rsidP="0069519B">
      <w:pPr>
        <w:widowControl/>
        <w:autoSpaceDE/>
        <w:autoSpaceDN/>
        <w:spacing w:line="360" w:lineRule="auto"/>
        <w:contextualSpacing/>
        <w:jc w:val="both"/>
        <w:rPr>
          <w:rFonts w:ascii="Arial" w:hAnsi="Arial" w:cs="Arial"/>
          <w:sz w:val="24"/>
          <w:szCs w:val="24"/>
        </w:rPr>
      </w:pPr>
      <w:r w:rsidRPr="0069519B">
        <w:rPr>
          <w:rFonts w:ascii="Arial" w:hAnsi="Arial" w:cs="Arial"/>
          <w:sz w:val="24"/>
          <w:szCs w:val="24"/>
        </w:rPr>
        <w:t>[4</w:t>
      </w:r>
      <w:r w:rsidR="00EB3301" w:rsidRPr="0069519B">
        <w:rPr>
          <w:rFonts w:ascii="Arial" w:hAnsi="Arial" w:cs="Arial"/>
          <w:sz w:val="24"/>
          <w:szCs w:val="24"/>
        </w:rPr>
        <w:t>]</w:t>
      </w:r>
      <w:r w:rsidR="00EB3301" w:rsidRPr="0069519B">
        <w:rPr>
          <w:rFonts w:ascii="Arial" w:hAnsi="Arial" w:cs="Arial"/>
          <w:sz w:val="24"/>
          <w:szCs w:val="24"/>
        </w:rPr>
        <w:tab/>
      </w:r>
      <w:r w:rsidR="00826F7B" w:rsidRPr="0069519B">
        <w:rPr>
          <w:rFonts w:ascii="Arial" w:hAnsi="Arial" w:cs="Arial"/>
          <w:sz w:val="24"/>
          <w:szCs w:val="24"/>
        </w:rPr>
        <w:t>He testified that</w:t>
      </w:r>
      <w:r w:rsidR="005F7F61">
        <w:rPr>
          <w:rFonts w:ascii="Arial" w:hAnsi="Arial" w:cs="Arial"/>
          <w:sz w:val="24"/>
          <w:szCs w:val="24"/>
        </w:rPr>
        <w:t>,</w:t>
      </w:r>
      <w:r w:rsidR="00826F7B" w:rsidRPr="0069519B">
        <w:rPr>
          <w:rFonts w:ascii="Arial" w:hAnsi="Arial" w:cs="Arial"/>
          <w:sz w:val="24"/>
          <w:szCs w:val="24"/>
        </w:rPr>
        <w:t xml:space="preserve"> w</w:t>
      </w:r>
      <w:r w:rsidR="0032143B" w:rsidRPr="0069519B">
        <w:rPr>
          <w:rFonts w:ascii="Arial" w:hAnsi="Arial" w:cs="Arial"/>
          <w:sz w:val="24"/>
          <w:szCs w:val="24"/>
        </w:rPr>
        <w:t xml:space="preserve">hen Hanni Brigitte passed away on 1 December 2008, </w:t>
      </w:r>
      <w:r w:rsidR="005F7F61">
        <w:rPr>
          <w:rFonts w:ascii="Arial" w:hAnsi="Arial" w:cs="Arial"/>
          <w:sz w:val="24"/>
          <w:szCs w:val="24"/>
        </w:rPr>
        <w:t>the family</w:t>
      </w:r>
      <w:r w:rsidR="0032143B" w:rsidRPr="0069519B">
        <w:rPr>
          <w:rFonts w:ascii="Arial" w:hAnsi="Arial" w:cs="Arial"/>
          <w:sz w:val="24"/>
          <w:szCs w:val="24"/>
        </w:rPr>
        <w:t xml:space="preserve"> learned that Otto Friedrich and Hanni Brigitte Tietz had made a joint will, in terms of which</w:t>
      </w:r>
      <w:r w:rsidR="005F7F61">
        <w:rPr>
          <w:rFonts w:ascii="Arial" w:hAnsi="Arial" w:cs="Arial"/>
          <w:sz w:val="24"/>
          <w:szCs w:val="24"/>
        </w:rPr>
        <w:t>,</w:t>
      </w:r>
      <w:r w:rsidR="0032143B" w:rsidRPr="0069519B">
        <w:rPr>
          <w:rFonts w:ascii="Arial" w:hAnsi="Arial" w:cs="Arial"/>
          <w:sz w:val="24"/>
          <w:szCs w:val="24"/>
        </w:rPr>
        <w:t xml:space="preserve"> the surviving spouse would inherit the other’s share in the joint estate. </w:t>
      </w:r>
    </w:p>
    <w:p w:rsidR="00EB3301" w:rsidRPr="0069519B" w:rsidRDefault="00EB3301" w:rsidP="0069519B">
      <w:pPr>
        <w:widowControl/>
        <w:autoSpaceDE/>
        <w:autoSpaceDN/>
        <w:spacing w:line="360" w:lineRule="auto"/>
        <w:contextualSpacing/>
        <w:jc w:val="both"/>
        <w:rPr>
          <w:rFonts w:ascii="Arial" w:hAnsi="Arial" w:cs="Arial"/>
          <w:sz w:val="24"/>
          <w:szCs w:val="24"/>
        </w:rPr>
      </w:pPr>
    </w:p>
    <w:p w:rsidR="0032143B" w:rsidRDefault="005F7F61" w:rsidP="0069519B">
      <w:pPr>
        <w:widowControl/>
        <w:autoSpaceDE/>
        <w:autoSpaceDN/>
        <w:spacing w:line="360" w:lineRule="auto"/>
        <w:contextualSpacing/>
        <w:jc w:val="both"/>
        <w:rPr>
          <w:rFonts w:ascii="Arial" w:hAnsi="Arial" w:cs="Arial"/>
          <w:sz w:val="24"/>
          <w:szCs w:val="24"/>
        </w:rPr>
      </w:pPr>
      <w:r>
        <w:rPr>
          <w:rFonts w:ascii="Arial" w:hAnsi="Arial" w:cs="Arial"/>
          <w:sz w:val="24"/>
          <w:szCs w:val="24"/>
        </w:rPr>
        <w:t>[5</w:t>
      </w:r>
      <w:r w:rsidR="00EB3301" w:rsidRPr="0069519B">
        <w:rPr>
          <w:rFonts w:ascii="Arial" w:hAnsi="Arial" w:cs="Arial"/>
          <w:sz w:val="24"/>
          <w:szCs w:val="24"/>
        </w:rPr>
        <w:t>]</w:t>
      </w:r>
      <w:r w:rsidR="00EB3301" w:rsidRPr="0069519B">
        <w:rPr>
          <w:rFonts w:ascii="Arial" w:hAnsi="Arial" w:cs="Arial"/>
          <w:sz w:val="24"/>
          <w:szCs w:val="24"/>
        </w:rPr>
        <w:tab/>
      </w:r>
      <w:r w:rsidR="0032143B" w:rsidRPr="0069519B">
        <w:rPr>
          <w:rFonts w:ascii="Arial" w:hAnsi="Arial" w:cs="Arial"/>
          <w:sz w:val="24"/>
          <w:szCs w:val="24"/>
        </w:rPr>
        <w:t>The joint will, in the relevant parts, further provided that in the event of the last surviving</w:t>
      </w:r>
      <w:r w:rsidR="00E904A6">
        <w:rPr>
          <w:rFonts w:ascii="Arial" w:hAnsi="Arial" w:cs="Arial"/>
          <w:sz w:val="24"/>
          <w:szCs w:val="24"/>
        </w:rPr>
        <w:t>’s</w:t>
      </w:r>
      <w:r w:rsidR="0032143B" w:rsidRPr="0069519B">
        <w:rPr>
          <w:rFonts w:ascii="Arial" w:hAnsi="Arial" w:cs="Arial"/>
          <w:sz w:val="24"/>
          <w:szCs w:val="24"/>
        </w:rPr>
        <w:t xml:space="preserve"> passing, the estate in respect of the farms would devolve as follows per clause 6 of the joint will</w:t>
      </w:r>
      <w:r>
        <w:rPr>
          <w:rFonts w:ascii="Arial" w:hAnsi="Arial" w:cs="Arial"/>
          <w:sz w:val="24"/>
          <w:szCs w:val="24"/>
        </w:rPr>
        <w:t>, to wit</w:t>
      </w:r>
      <w:r w:rsidR="0032143B" w:rsidRPr="0069519B">
        <w:rPr>
          <w:rFonts w:ascii="Arial" w:hAnsi="Arial" w:cs="Arial"/>
          <w:sz w:val="24"/>
          <w:szCs w:val="24"/>
        </w:rPr>
        <w:t xml:space="preserve">: </w:t>
      </w:r>
      <w:r>
        <w:rPr>
          <w:rFonts w:ascii="Arial" w:hAnsi="Arial" w:cs="Arial"/>
          <w:sz w:val="24"/>
          <w:szCs w:val="24"/>
        </w:rPr>
        <w:t>‘</w:t>
      </w:r>
      <w:r w:rsidR="0032143B" w:rsidRPr="0069519B">
        <w:rPr>
          <w:rFonts w:ascii="Arial" w:hAnsi="Arial" w:cs="Arial"/>
          <w:sz w:val="24"/>
          <w:szCs w:val="24"/>
        </w:rPr>
        <w:t>Farm Hiebis, No 339 District Tsumeb and portion 2 of Dinaib No 852 District Tsumeb, to our son Erwin Siegfried Tietz; Plot Mannheim</w:t>
      </w:r>
      <w:r w:rsidR="0032143B" w:rsidRPr="00EB3301">
        <w:rPr>
          <w:rFonts w:ascii="Arial" w:hAnsi="Arial" w:cs="Arial"/>
          <w:sz w:val="24"/>
          <w:szCs w:val="24"/>
        </w:rPr>
        <w:t xml:space="preserve"> 100 Portion 3 and 5 to our son Alfred Hermann Tietz; Remainders of Farm Dinaib 852, District Tsumeb, to Otto Joachim Tietz, Farm Dinaib Portion 5 to Oskar Friedrich Tietz</w:t>
      </w:r>
      <w:r>
        <w:rPr>
          <w:rFonts w:ascii="Arial" w:hAnsi="Arial" w:cs="Arial"/>
          <w:sz w:val="24"/>
          <w:szCs w:val="24"/>
        </w:rPr>
        <w:t>’</w:t>
      </w:r>
      <w:r w:rsidR="0032143B" w:rsidRPr="00EB3301">
        <w:rPr>
          <w:rFonts w:ascii="Arial" w:hAnsi="Arial" w:cs="Arial"/>
          <w:sz w:val="24"/>
          <w:szCs w:val="24"/>
        </w:rPr>
        <w:t xml:space="preserve">. </w:t>
      </w:r>
    </w:p>
    <w:p w:rsidR="00EB3301" w:rsidRPr="00EB3301" w:rsidRDefault="00EB3301" w:rsidP="00EB3301">
      <w:pPr>
        <w:widowControl/>
        <w:autoSpaceDE/>
        <w:autoSpaceDN/>
        <w:spacing w:after="160" w:line="360" w:lineRule="auto"/>
        <w:contextualSpacing/>
        <w:jc w:val="both"/>
        <w:rPr>
          <w:rFonts w:ascii="Arial" w:hAnsi="Arial" w:cs="Arial"/>
          <w:sz w:val="24"/>
          <w:szCs w:val="24"/>
        </w:rPr>
      </w:pPr>
    </w:p>
    <w:p w:rsidR="0032143B" w:rsidRDefault="005F7F61" w:rsidP="00EB3301">
      <w:pPr>
        <w:widowControl/>
        <w:autoSpaceDE/>
        <w:autoSpaceDN/>
        <w:spacing w:after="160" w:line="360" w:lineRule="auto"/>
        <w:contextualSpacing/>
        <w:jc w:val="both"/>
        <w:rPr>
          <w:rFonts w:ascii="Arial" w:hAnsi="Arial" w:cs="Arial"/>
          <w:sz w:val="24"/>
          <w:szCs w:val="24"/>
        </w:rPr>
      </w:pPr>
      <w:r>
        <w:rPr>
          <w:rFonts w:ascii="Arial" w:hAnsi="Arial" w:cs="Arial"/>
          <w:sz w:val="24"/>
          <w:szCs w:val="24"/>
        </w:rPr>
        <w:lastRenderedPageBreak/>
        <w:t>[6</w:t>
      </w:r>
      <w:r w:rsidR="00A3674C" w:rsidRPr="00EB3301">
        <w:rPr>
          <w:rFonts w:ascii="Arial" w:hAnsi="Arial" w:cs="Arial"/>
          <w:sz w:val="24"/>
          <w:szCs w:val="24"/>
        </w:rPr>
        <w:t>]</w:t>
      </w:r>
      <w:r w:rsidR="00EB3301">
        <w:rPr>
          <w:rFonts w:ascii="Arial" w:hAnsi="Arial" w:cs="Arial"/>
          <w:sz w:val="24"/>
          <w:szCs w:val="24"/>
        </w:rPr>
        <w:tab/>
      </w:r>
      <w:r w:rsidR="00826F7B" w:rsidRPr="00EB3301">
        <w:rPr>
          <w:rFonts w:ascii="Arial" w:hAnsi="Arial" w:cs="Arial"/>
          <w:sz w:val="24"/>
          <w:szCs w:val="24"/>
        </w:rPr>
        <w:t>He testified that</w:t>
      </w:r>
      <w:r>
        <w:rPr>
          <w:rFonts w:ascii="Arial" w:hAnsi="Arial" w:cs="Arial"/>
          <w:sz w:val="24"/>
          <w:szCs w:val="24"/>
        </w:rPr>
        <w:t>,</w:t>
      </w:r>
      <w:r w:rsidR="00826F7B" w:rsidRPr="00EB3301">
        <w:rPr>
          <w:rFonts w:ascii="Arial" w:hAnsi="Arial" w:cs="Arial"/>
          <w:sz w:val="24"/>
          <w:szCs w:val="24"/>
        </w:rPr>
        <w:t xml:space="preserve"> </w:t>
      </w:r>
      <w:r>
        <w:rPr>
          <w:rFonts w:ascii="Arial" w:hAnsi="Arial" w:cs="Arial"/>
          <w:sz w:val="24"/>
          <w:szCs w:val="24"/>
        </w:rPr>
        <w:t>f</w:t>
      </w:r>
      <w:r w:rsidR="0032143B" w:rsidRPr="00EB3301">
        <w:rPr>
          <w:rFonts w:ascii="Arial" w:hAnsi="Arial" w:cs="Arial"/>
          <w:sz w:val="24"/>
          <w:szCs w:val="24"/>
        </w:rPr>
        <w:t>rom the L</w:t>
      </w:r>
      <w:r w:rsidR="00E904A6">
        <w:rPr>
          <w:rFonts w:ascii="Arial" w:hAnsi="Arial" w:cs="Arial"/>
          <w:sz w:val="24"/>
          <w:szCs w:val="24"/>
        </w:rPr>
        <w:t xml:space="preserve">iquidation and </w:t>
      </w:r>
      <w:r w:rsidR="0032143B" w:rsidRPr="00EB3301">
        <w:rPr>
          <w:rFonts w:ascii="Arial" w:hAnsi="Arial" w:cs="Arial"/>
          <w:sz w:val="24"/>
          <w:szCs w:val="24"/>
        </w:rPr>
        <w:t>D</w:t>
      </w:r>
      <w:r w:rsidR="00E904A6">
        <w:rPr>
          <w:rFonts w:ascii="Arial" w:hAnsi="Arial" w:cs="Arial"/>
          <w:sz w:val="24"/>
          <w:szCs w:val="24"/>
        </w:rPr>
        <w:t>istribution account</w:t>
      </w:r>
      <w:r w:rsidR="0032143B" w:rsidRPr="00EB3301">
        <w:rPr>
          <w:rFonts w:ascii="Arial" w:hAnsi="Arial" w:cs="Arial"/>
          <w:sz w:val="24"/>
          <w:szCs w:val="24"/>
        </w:rPr>
        <w:t xml:space="preserve"> lodged with the Master of the High Court in respect of the </w:t>
      </w:r>
      <w:r w:rsidR="00E904A6">
        <w:rPr>
          <w:rFonts w:ascii="Arial" w:hAnsi="Arial" w:cs="Arial"/>
          <w:sz w:val="24"/>
          <w:szCs w:val="24"/>
        </w:rPr>
        <w:t xml:space="preserve">late </w:t>
      </w:r>
      <w:r w:rsidR="0032143B" w:rsidRPr="00EB3301">
        <w:rPr>
          <w:rFonts w:ascii="Arial" w:hAnsi="Arial" w:cs="Arial"/>
          <w:sz w:val="24"/>
          <w:szCs w:val="24"/>
        </w:rPr>
        <w:t xml:space="preserve">Hanni Brigitte’s estate, it is clear that Otto Friedrich accepted and inherited in terms of the joint will. There is no note contained </w:t>
      </w:r>
      <w:r>
        <w:rPr>
          <w:rFonts w:ascii="Arial" w:hAnsi="Arial" w:cs="Arial"/>
          <w:sz w:val="24"/>
          <w:szCs w:val="24"/>
        </w:rPr>
        <w:t xml:space="preserve">in the L&amp;D, which explains </w:t>
      </w:r>
      <w:r w:rsidR="0032143B" w:rsidRPr="00EB3301">
        <w:rPr>
          <w:rFonts w:ascii="Arial" w:hAnsi="Arial" w:cs="Arial"/>
          <w:sz w:val="24"/>
          <w:szCs w:val="24"/>
        </w:rPr>
        <w:t xml:space="preserve">what happened to the other farms mentioned in the joint will. At the time, </w:t>
      </w:r>
      <w:r>
        <w:rPr>
          <w:rFonts w:ascii="Arial" w:hAnsi="Arial" w:cs="Arial"/>
          <w:sz w:val="24"/>
          <w:szCs w:val="24"/>
        </w:rPr>
        <w:t>Mr Alfred Tietz</w:t>
      </w:r>
      <w:r w:rsidR="0032143B" w:rsidRPr="00EB3301">
        <w:rPr>
          <w:rFonts w:ascii="Arial" w:hAnsi="Arial" w:cs="Arial"/>
          <w:sz w:val="24"/>
          <w:szCs w:val="24"/>
        </w:rPr>
        <w:t xml:space="preserve"> did not see the L&amp;D and there were no discussions in the family, because it was clear that </w:t>
      </w:r>
      <w:r>
        <w:rPr>
          <w:rFonts w:ascii="Arial" w:hAnsi="Arial" w:cs="Arial"/>
          <w:sz w:val="24"/>
          <w:szCs w:val="24"/>
        </w:rPr>
        <w:t>their</w:t>
      </w:r>
      <w:r w:rsidR="0032143B" w:rsidRPr="00EB3301">
        <w:rPr>
          <w:rFonts w:ascii="Arial" w:hAnsi="Arial" w:cs="Arial"/>
          <w:sz w:val="24"/>
          <w:szCs w:val="24"/>
        </w:rPr>
        <w:t xml:space="preserve"> father would inherit everything.</w:t>
      </w:r>
    </w:p>
    <w:p w:rsidR="00290AD7" w:rsidRPr="00EB3301" w:rsidRDefault="00290AD7" w:rsidP="00EB3301">
      <w:pPr>
        <w:widowControl/>
        <w:autoSpaceDE/>
        <w:autoSpaceDN/>
        <w:spacing w:after="160" w:line="360" w:lineRule="auto"/>
        <w:contextualSpacing/>
        <w:jc w:val="both"/>
        <w:rPr>
          <w:rFonts w:ascii="Arial" w:hAnsi="Arial" w:cs="Arial"/>
          <w:sz w:val="24"/>
          <w:szCs w:val="24"/>
        </w:rPr>
      </w:pPr>
    </w:p>
    <w:p w:rsidR="0032143B" w:rsidRDefault="005F7F61" w:rsidP="00EB3301">
      <w:pPr>
        <w:widowControl/>
        <w:autoSpaceDE/>
        <w:autoSpaceDN/>
        <w:spacing w:after="160" w:line="360" w:lineRule="auto"/>
        <w:contextualSpacing/>
        <w:jc w:val="both"/>
        <w:rPr>
          <w:rFonts w:ascii="Arial" w:hAnsi="Arial" w:cs="Arial"/>
          <w:sz w:val="24"/>
          <w:szCs w:val="24"/>
        </w:rPr>
      </w:pPr>
      <w:r>
        <w:rPr>
          <w:rFonts w:ascii="Arial" w:hAnsi="Arial" w:cs="Arial"/>
          <w:sz w:val="24"/>
          <w:szCs w:val="24"/>
        </w:rPr>
        <w:t>[7</w:t>
      </w:r>
      <w:r w:rsidR="00A3674C" w:rsidRPr="00EB3301">
        <w:rPr>
          <w:rFonts w:ascii="Arial" w:hAnsi="Arial" w:cs="Arial"/>
          <w:sz w:val="24"/>
          <w:szCs w:val="24"/>
        </w:rPr>
        <w:t>]</w:t>
      </w:r>
      <w:r w:rsidR="00A3674C" w:rsidRPr="00EB3301">
        <w:rPr>
          <w:rFonts w:ascii="Arial" w:hAnsi="Arial" w:cs="Arial"/>
          <w:sz w:val="24"/>
          <w:szCs w:val="24"/>
        </w:rPr>
        <w:tab/>
      </w:r>
      <w:r w:rsidR="00826F7B" w:rsidRPr="00EB3301">
        <w:rPr>
          <w:rFonts w:ascii="Arial" w:hAnsi="Arial" w:cs="Arial"/>
          <w:sz w:val="24"/>
          <w:szCs w:val="24"/>
        </w:rPr>
        <w:t xml:space="preserve">He testified that </w:t>
      </w:r>
      <w:r w:rsidRPr="00EB3301">
        <w:rPr>
          <w:rFonts w:ascii="Arial" w:hAnsi="Arial" w:cs="Arial"/>
          <w:sz w:val="24"/>
          <w:szCs w:val="24"/>
        </w:rPr>
        <w:t>his father</w:t>
      </w:r>
      <w:r w:rsidR="0032143B" w:rsidRPr="00EB3301">
        <w:rPr>
          <w:rFonts w:ascii="Arial" w:hAnsi="Arial" w:cs="Arial"/>
          <w:sz w:val="24"/>
          <w:szCs w:val="24"/>
        </w:rPr>
        <w:t xml:space="preserve">, Otto Friedrich Tietz passed away on 3 October 2019 and the Master of the High Court accepted a will that he purportedly made on 22 October 2009. This second will does not make mention of the aforementioned farms. </w:t>
      </w:r>
    </w:p>
    <w:p w:rsidR="00EB3301" w:rsidRPr="00EB3301" w:rsidRDefault="00EB3301" w:rsidP="00EB3301">
      <w:pPr>
        <w:widowControl/>
        <w:autoSpaceDE/>
        <w:autoSpaceDN/>
        <w:spacing w:after="160" w:line="360" w:lineRule="auto"/>
        <w:contextualSpacing/>
        <w:jc w:val="both"/>
        <w:rPr>
          <w:rFonts w:ascii="Arial" w:hAnsi="Arial" w:cs="Arial"/>
          <w:sz w:val="24"/>
          <w:szCs w:val="24"/>
        </w:rPr>
      </w:pPr>
    </w:p>
    <w:p w:rsidR="0032143B" w:rsidRDefault="005F7F61" w:rsidP="00EB3301">
      <w:pPr>
        <w:widowControl/>
        <w:autoSpaceDE/>
        <w:autoSpaceDN/>
        <w:spacing w:after="160" w:line="360" w:lineRule="auto"/>
        <w:contextualSpacing/>
        <w:jc w:val="both"/>
        <w:rPr>
          <w:rFonts w:ascii="Arial" w:hAnsi="Arial" w:cs="Arial"/>
          <w:sz w:val="24"/>
          <w:szCs w:val="24"/>
        </w:rPr>
      </w:pPr>
      <w:r>
        <w:rPr>
          <w:rFonts w:ascii="Arial" w:hAnsi="Arial" w:cs="Arial"/>
          <w:sz w:val="24"/>
          <w:szCs w:val="24"/>
        </w:rPr>
        <w:t>[8</w:t>
      </w:r>
      <w:r w:rsidR="00EB3301">
        <w:rPr>
          <w:rFonts w:ascii="Arial" w:hAnsi="Arial" w:cs="Arial"/>
          <w:sz w:val="24"/>
          <w:szCs w:val="24"/>
        </w:rPr>
        <w:t xml:space="preserve">] </w:t>
      </w:r>
      <w:r w:rsidR="00EB3301">
        <w:rPr>
          <w:rFonts w:ascii="Arial" w:hAnsi="Arial" w:cs="Arial"/>
          <w:sz w:val="24"/>
          <w:szCs w:val="24"/>
        </w:rPr>
        <w:tab/>
      </w:r>
      <w:r w:rsidR="00826F7B" w:rsidRPr="00EB3301">
        <w:rPr>
          <w:rFonts w:ascii="Arial" w:hAnsi="Arial" w:cs="Arial"/>
          <w:sz w:val="24"/>
          <w:szCs w:val="24"/>
        </w:rPr>
        <w:t xml:space="preserve">He testified </w:t>
      </w:r>
      <w:r>
        <w:rPr>
          <w:rFonts w:ascii="Arial" w:hAnsi="Arial" w:cs="Arial"/>
          <w:sz w:val="24"/>
          <w:szCs w:val="24"/>
        </w:rPr>
        <w:t>further that he</w:t>
      </w:r>
      <w:r w:rsidR="0032143B" w:rsidRPr="00EB3301">
        <w:rPr>
          <w:rFonts w:ascii="Arial" w:hAnsi="Arial" w:cs="Arial"/>
          <w:sz w:val="24"/>
          <w:szCs w:val="24"/>
        </w:rPr>
        <w:t xml:space="preserve"> became aware of the second defendant on or about 17 October 2019, when</w:t>
      </w:r>
      <w:r w:rsidR="00826F7B" w:rsidRPr="00EB3301">
        <w:rPr>
          <w:rFonts w:ascii="Arial" w:hAnsi="Arial" w:cs="Arial"/>
          <w:sz w:val="24"/>
          <w:szCs w:val="24"/>
        </w:rPr>
        <w:t xml:space="preserve"> Erwin read </w:t>
      </w:r>
      <w:r>
        <w:rPr>
          <w:rFonts w:ascii="Arial" w:hAnsi="Arial" w:cs="Arial"/>
          <w:sz w:val="24"/>
          <w:szCs w:val="24"/>
        </w:rPr>
        <w:t>their</w:t>
      </w:r>
      <w:r w:rsidR="00826F7B" w:rsidRPr="00EB3301">
        <w:rPr>
          <w:rFonts w:ascii="Arial" w:hAnsi="Arial" w:cs="Arial"/>
          <w:sz w:val="24"/>
          <w:szCs w:val="24"/>
        </w:rPr>
        <w:t xml:space="preserve"> father’s will. He</w:t>
      </w:r>
      <w:r w:rsidR="0032143B" w:rsidRPr="00EB3301">
        <w:rPr>
          <w:rFonts w:ascii="Arial" w:hAnsi="Arial" w:cs="Arial"/>
          <w:sz w:val="24"/>
          <w:szCs w:val="24"/>
        </w:rPr>
        <w:t xml:space="preserve"> asked him what happened to farms Mannheim, Portion 3 and Dinaib No 582, portions 2 and 5.  Erwin replied that the </w:t>
      </w:r>
      <w:r w:rsidR="00826F7B" w:rsidRPr="00EB3301">
        <w:rPr>
          <w:rFonts w:ascii="Arial" w:hAnsi="Arial" w:cs="Arial"/>
          <w:sz w:val="24"/>
          <w:szCs w:val="24"/>
        </w:rPr>
        <w:t>farms were donated to him, but he did not believe Erwin</w:t>
      </w:r>
      <w:r w:rsidR="0032143B" w:rsidRPr="00EB3301">
        <w:rPr>
          <w:rFonts w:ascii="Arial" w:hAnsi="Arial" w:cs="Arial"/>
          <w:sz w:val="24"/>
          <w:szCs w:val="24"/>
        </w:rPr>
        <w:t xml:space="preserve"> and </w:t>
      </w:r>
      <w:r w:rsidR="00826F7B" w:rsidRPr="00EB3301">
        <w:rPr>
          <w:rFonts w:ascii="Arial" w:hAnsi="Arial" w:cs="Arial"/>
          <w:sz w:val="24"/>
          <w:szCs w:val="24"/>
        </w:rPr>
        <w:t xml:space="preserve">he </w:t>
      </w:r>
      <w:r w:rsidRPr="00EB3301">
        <w:rPr>
          <w:rFonts w:ascii="Arial" w:hAnsi="Arial" w:cs="Arial"/>
          <w:sz w:val="24"/>
          <w:szCs w:val="24"/>
        </w:rPr>
        <w:t>decided to</w:t>
      </w:r>
      <w:r w:rsidR="0032143B" w:rsidRPr="00EB3301">
        <w:rPr>
          <w:rFonts w:ascii="Arial" w:hAnsi="Arial" w:cs="Arial"/>
          <w:sz w:val="24"/>
          <w:szCs w:val="24"/>
        </w:rPr>
        <w:t xml:space="preserve"> enquire with the Master of the High Court.</w:t>
      </w:r>
    </w:p>
    <w:p w:rsidR="00EB3301" w:rsidRPr="00EB3301" w:rsidRDefault="00EB3301" w:rsidP="00EB3301">
      <w:pPr>
        <w:widowControl/>
        <w:autoSpaceDE/>
        <w:autoSpaceDN/>
        <w:spacing w:after="160" w:line="360" w:lineRule="auto"/>
        <w:contextualSpacing/>
        <w:jc w:val="both"/>
        <w:rPr>
          <w:rFonts w:ascii="Arial" w:hAnsi="Arial" w:cs="Arial"/>
          <w:sz w:val="24"/>
          <w:szCs w:val="24"/>
        </w:rPr>
      </w:pPr>
    </w:p>
    <w:p w:rsidR="00EB3301" w:rsidRDefault="00EB3301" w:rsidP="00EB3301">
      <w:pPr>
        <w:widowControl/>
        <w:autoSpaceDE/>
        <w:autoSpaceDN/>
        <w:spacing w:after="160" w:line="360" w:lineRule="auto"/>
        <w:contextualSpacing/>
        <w:jc w:val="both"/>
        <w:rPr>
          <w:rFonts w:ascii="Arial" w:hAnsi="Arial" w:cs="Arial"/>
          <w:sz w:val="24"/>
          <w:szCs w:val="24"/>
        </w:rPr>
      </w:pPr>
      <w:r>
        <w:rPr>
          <w:rFonts w:ascii="Arial" w:hAnsi="Arial" w:cs="Arial"/>
          <w:sz w:val="24"/>
          <w:szCs w:val="24"/>
        </w:rPr>
        <w:t>[</w:t>
      </w:r>
      <w:r w:rsidR="005F7F61">
        <w:rPr>
          <w:rFonts w:ascii="Arial" w:hAnsi="Arial" w:cs="Arial"/>
          <w:sz w:val="24"/>
          <w:szCs w:val="24"/>
        </w:rPr>
        <w:t>9</w:t>
      </w:r>
      <w:r>
        <w:rPr>
          <w:rFonts w:ascii="Arial" w:hAnsi="Arial" w:cs="Arial"/>
          <w:sz w:val="24"/>
          <w:szCs w:val="24"/>
        </w:rPr>
        <w:t>]</w:t>
      </w:r>
      <w:r>
        <w:rPr>
          <w:rFonts w:ascii="Arial" w:hAnsi="Arial" w:cs="Arial"/>
          <w:sz w:val="24"/>
          <w:szCs w:val="24"/>
        </w:rPr>
        <w:tab/>
      </w:r>
      <w:r w:rsidR="00DF262F" w:rsidRPr="00EB3301">
        <w:rPr>
          <w:rFonts w:ascii="Arial" w:hAnsi="Arial" w:cs="Arial"/>
          <w:sz w:val="24"/>
          <w:szCs w:val="24"/>
        </w:rPr>
        <w:t>He testified that g</w:t>
      </w:r>
      <w:r w:rsidR="0032143B" w:rsidRPr="00EB3301">
        <w:rPr>
          <w:rFonts w:ascii="Arial" w:hAnsi="Arial" w:cs="Arial"/>
          <w:sz w:val="24"/>
          <w:szCs w:val="24"/>
        </w:rPr>
        <w:t>iven the fact that the second will does not mention the farms Dinaib No 852 portions 2 and 5 and pl</w:t>
      </w:r>
      <w:r w:rsidR="00DF262F" w:rsidRPr="00EB3301">
        <w:rPr>
          <w:rFonts w:ascii="Arial" w:hAnsi="Arial" w:cs="Arial"/>
          <w:sz w:val="24"/>
          <w:szCs w:val="24"/>
        </w:rPr>
        <w:t>ot Mannheim No 100, portion 3, he</w:t>
      </w:r>
      <w:r w:rsidR="0032143B" w:rsidRPr="00EB3301">
        <w:rPr>
          <w:rFonts w:ascii="Arial" w:hAnsi="Arial" w:cs="Arial"/>
          <w:sz w:val="24"/>
          <w:szCs w:val="24"/>
        </w:rPr>
        <w:t xml:space="preserve"> addressed a letter to the Master of the High Court dated 9 December 2019, i</w:t>
      </w:r>
      <w:r w:rsidR="00DF262F" w:rsidRPr="00EB3301">
        <w:rPr>
          <w:rFonts w:ascii="Arial" w:hAnsi="Arial" w:cs="Arial"/>
          <w:sz w:val="24"/>
          <w:szCs w:val="24"/>
        </w:rPr>
        <w:t>n which</w:t>
      </w:r>
      <w:r w:rsidR="005F7F61">
        <w:rPr>
          <w:rFonts w:ascii="Arial" w:hAnsi="Arial" w:cs="Arial"/>
          <w:sz w:val="24"/>
          <w:szCs w:val="24"/>
        </w:rPr>
        <w:t>,</w:t>
      </w:r>
      <w:r w:rsidR="00DF262F" w:rsidRPr="00EB3301">
        <w:rPr>
          <w:rFonts w:ascii="Arial" w:hAnsi="Arial" w:cs="Arial"/>
          <w:sz w:val="24"/>
          <w:szCs w:val="24"/>
        </w:rPr>
        <w:t xml:space="preserve"> at paragraph 7 thereof</w:t>
      </w:r>
      <w:r w:rsidR="005F7F61">
        <w:rPr>
          <w:rFonts w:ascii="Arial" w:hAnsi="Arial" w:cs="Arial"/>
          <w:sz w:val="24"/>
          <w:szCs w:val="24"/>
        </w:rPr>
        <w:t>,</w:t>
      </w:r>
      <w:r w:rsidR="00DF262F" w:rsidRPr="00EB3301">
        <w:rPr>
          <w:rFonts w:ascii="Arial" w:hAnsi="Arial" w:cs="Arial"/>
          <w:sz w:val="24"/>
          <w:szCs w:val="24"/>
        </w:rPr>
        <w:t xml:space="preserve"> he</w:t>
      </w:r>
      <w:r w:rsidR="0032143B" w:rsidRPr="00EB3301">
        <w:rPr>
          <w:rFonts w:ascii="Arial" w:hAnsi="Arial" w:cs="Arial"/>
          <w:sz w:val="24"/>
          <w:szCs w:val="24"/>
        </w:rPr>
        <w:t xml:space="preserve"> point</w:t>
      </w:r>
      <w:r w:rsidR="005F7F61">
        <w:rPr>
          <w:rFonts w:ascii="Arial" w:hAnsi="Arial" w:cs="Arial"/>
          <w:sz w:val="24"/>
          <w:szCs w:val="24"/>
        </w:rPr>
        <w:t>s</w:t>
      </w:r>
      <w:r w:rsidR="0032143B" w:rsidRPr="00EB3301">
        <w:rPr>
          <w:rFonts w:ascii="Arial" w:hAnsi="Arial" w:cs="Arial"/>
          <w:sz w:val="24"/>
          <w:szCs w:val="24"/>
        </w:rPr>
        <w:t xml:space="preserve"> out the following: </w:t>
      </w:r>
    </w:p>
    <w:p w:rsidR="00EB3301" w:rsidRDefault="00EB3301" w:rsidP="00EB3301">
      <w:pPr>
        <w:widowControl/>
        <w:autoSpaceDE/>
        <w:autoSpaceDN/>
        <w:spacing w:after="160" w:line="360" w:lineRule="auto"/>
        <w:contextualSpacing/>
        <w:jc w:val="both"/>
        <w:rPr>
          <w:rFonts w:ascii="Arial" w:hAnsi="Arial" w:cs="Arial"/>
          <w:sz w:val="24"/>
          <w:szCs w:val="24"/>
        </w:rPr>
      </w:pPr>
    </w:p>
    <w:p w:rsidR="0080158B" w:rsidRDefault="00EB3301" w:rsidP="00EB3301">
      <w:pPr>
        <w:widowControl/>
        <w:autoSpaceDE/>
        <w:autoSpaceDN/>
        <w:spacing w:after="160" w:line="360" w:lineRule="auto"/>
        <w:contextualSpacing/>
        <w:jc w:val="both"/>
        <w:rPr>
          <w:rFonts w:ascii="Arial" w:hAnsi="Arial" w:cs="Arial"/>
          <w:sz w:val="24"/>
          <w:szCs w:val="24"/>
        </w:rPr>
      </w:pPr>
      <w:r>
        <w:rPr>
          <w:rFonts w:ascii="Arial" w:hAnsi="Arial" w:cs="Arial"/>
          <w:sz w:val="24"/>
          <w:szCs w:val="24"/>
        </w:rPr>
        <w:tab/>
      </w:r>
      <w:r w:rsidR="005F7F61">
        <w:rPr>
          <w:rFonts w:ascii="Arial" w:hAnsi="Arial" w:cs="Arial"/>
          <w:sz w:val="24"/>
          <w:szCs w:val="24"/>
        </w:rPr>
        <w:t>‘</w:t>
      </w:r>
      <w:r w:rsidR="0032143B" w:rsidRPr="0080158B">
        <w:rPr>
          <w:rFonts w:ascii="Arial" w:hAnsi="Arial" w:cs="Arial"/>
          <w:sz w:val="24"/>
          <w:szCs w:val="24"/>
        </w:rPr>
        <w:t>Point 3A a) of the testament states that Farm Hiebis No 339 is bequeathed to Erwin Siegfried Tietz, however I wish to know what becomes of Farm Dinaib No 582 portions 2 and 5 as well as Plot Mannheim No 100 portion 3 as these were not mentioned in the testament. I know that in my parent’s joint testament I, Alfred Hermann Tietz should inherit Plot Mannheim 100 portion 3 (as I played a major part together with my parents to build up plot Mannheim No 100 portion 3 and I also invested a substantial amount of money into the said Plot) and my brother Oskar Friedrich Tietz a biological son of my parents (not mentioned in my father’s will) should inherit farm Dinaib No 852 portion 5 and my brother Joachim Otto Tietz should inherit farm Dinaib No 852 portion 2. I wish to have more clarity on this matter</w:t>
      </w:r>
      <w:r w:rsidR="00B56561">
        <w:rPr>
          <w:rFonts w:ascii="Arial" w:hAnsi="Arial" w:cs="Arial"/>
          <w:sz w:val="24"/>
          <w:szCs w:val="24"/>
        </w:rPr>
        <w:t>.’</w:t>
      </w:r>
    </w:p>
    <w:p w:rsidR="0032143B" w:rsidRPr="00EB3301" w:rsidRDefault="005F7F61" w:rsidP="00EB3301">
      <w:pPr>
        <w:widowControl/>
        <w:autoSpaceDE/>
        <w:autoSpaceDN/>
        <w:spacing w:after="160" w:line="360" w:lineRule="auto"/>
        <w:contextualSpacing/>
        <w:jc w:val="both"/>
        <w:rPr>
          <w:rFonts w:ascii="Arial" w:hAnsi="Arial" w:cs="Arial"/>
          <w:sz w:val="24"/>
          <w:szCs w:val="24"/>
        </w:rPr>
      </w:pPr>
      <w:r w:rsidRPr="00EB3301">
        <w:rPr>
          <w:rFonts w:ascii="Arial" w:hAnsi="Arial" w:cs="Arial"/>
          <w:sz w:val="24"/>
          <w:szCs w:val="24"/>
        </w:rPr>
        <w:lastRenderedPageBreak/>
        <w:t>He</w:t>
      </w:r>
      <w:r w:rsidR="0032143B" w:rsidRPr="00EB3301">
        <w:rPr>
          <w:rFonts w:ascii="Arial" w:hAnsi="Arial" w:cs="Arial"/>
          <w:sz w:val="24"/>
          <w:szCs w:val="24"/>
        </w:rPr>
        <w:t xml:space="preserve"> delivered this letter dated 9 December 2019, </w:t>
      </w:r>
      <w:r w:rsidR="0080158B">
        <w:rPr>
          <w:rFonts w:ascii="Arial" w:hAnsi="Arial" w:cs="Arial"/>
          <w:sz w:val="24"/>
          <w:szCs w:val="24"/>
        </w:rPr>
        <w:t>(</w:t>
      </w:r>
      <w:r w:rsidR="0032143B" w:rsidRPr="00EB3301">
        <w:rPr>
          <w:rFonts w:ascii="Arial" w:hAnsi="Arial" w:cs="Arial"/>
          <w:sz w:val="24"/>
          <w:szCs w:val="24"/>
        </w:rPr>
        <w:t>attached marked “</w:t>
      </w:r>
      <w:r w:rsidR="0032143B" w:rsidRPr="00EB3301">
        <w:rPr>
          <w:rFonts w:ascii="Arial" w:hAnsi="Arial" w:cs="Arial"/>
          <w:b/>
          <w:sz w:val="24"/>
          <w:szCs w:val="24"/>
        </w:rPr>
        <w:t>AT 4</w:t>
      </w:r>
      <w:r w:rsidR="0032143B" w:rsidRPr="00EB3301">
        <w:rPr>
          <w:rFonts w:ascii="Arial" w:hAnsi="Arial" w:cs="Arial"/>
          <w:sz w:val="24"/>
          <w:szCs w:val="24"/>
        </w:rPr>
        <w:t>”</w:t>
      </w:r>
      <w:r w:rsidR="0080158B">
        <w:rPr>
          <w:rFonts w:ascii="Arial" w:hAnsi="Arial" w:cs="Arial"/>
          <w:sz w:val="24"/>
          <w:szCs w:val="24"/>
        </w:rPr>
        <w:t>)</w:t>
      </w:r>
      <w:r w:rsidR="0032143B" w:rsidRPr="00EB3301">
        <w:rPr>
          <w:rFonts w:ascii="Arial" w:hAnsi="Arial" w:cs="Arial"/>
          <w:sz w:val="24"/>
          <w:szCs w:val="24"/>
        </w:rPr>
        <w:t xml:space="preserve"> in person to the Master on 12 December 2019.</w:t>
      </w:r>
    </w:p>
    <w:p w:rsidR="0032143B" w:rsidRPr="00EB3301" w:rsidRDefault="0032143B" w:rsidP="0032143B">
      <w:pPr>
        <w:spacing w:after="160" w:line="360" w:lineRule="auto"/>
        <w:jc w:val="both"/>
        <w:rPr>
          <w:rFonts w:ascii="Arial" w:hAnsi="Arial" w:cs="Arial"/>
          <w:sz w:val="24"/>
          <w:szCs w:val="24"/>
        </w:rPr>
      </w:pPr>
    </w:p>
    <w:p w:rsidR="00DF262F" w:rsidRPr="00EB3301" w:rsidRDefault="00EB3301" w:rsidP="00EB3301">
      <w:pPr>
        <w:widowControl/>
        <w:autoSpaceDE/>
        <w:autoSpaceDN/>
        <w:spacing w:after="160" w:line="360" w:lineRule="auto"/>
        <w:contextualSpacing/>
        <w:jc w:val="both"/>
        <w:rPr>
          <w:rFonts w:ascii="Arial" w:hAnsi="Arial" w:cs="Arial"/>
          <w:sz w:val="24"/>
          <w:szCs w:val="24"/>
        </w:rPr>
      </w:pPr>
      <w:r>
        <w:rPr>
          <w:rFonts w:ascii="Arial" w:hAnsi="Arial" w:cs="Arial"/>
          <w:sz w:val="24"/>
          <w:szCs w:val="24"/>
        </w:rPr>
        <w:t>[</w:t>
      </w:r>
      <w:r w:rsidR="005F7F61">
        <w:rPr>
          <w:rFonts w:ascii="Arial" w:hAnsi="Arial" w:cs="Arial"/>
          <w:sz w:val="24"/>
          <w:szCs w:val="24"/>
        </w:rPr>
        <w:t>10</w:t>
      </w:r>
      <w:r>
        <w:rPr>
          <w:rFonts w:ascii="Arial" w:hAnsi="Arial" w:cs="Arial"/>
          <w:sz w:val="24"/>
          <w:szCs w:val="24"/>
        </w:rPr>
        <w:t xml:space="preserve">] </w:t>
      </w:r>
      <w:r>
        <w:rPr>
          <w:rFonts w:ascii="Arial" w:hAnsi="Arial" w:cs="Arial"/>
          <w:sz w:val="24"/>
          <w:szCs w:val="24"/>
        </w:rPr>
        <w:tab/>
      </w:r>
      <w:r w:rsidR="00587C63">
        <w:rPr>
          <w:rFonts w:ascii="Arial" w:hAnsi="Arial" w:cs="Arial"/>
          <w:sz w:val="24"/>
          <w:szCs w:val="24"/>
        </w:rPr>
        <w:t>He testified that t</w:t>
      </w:r>
      <w:r w:rsidR="00DF262F" w:rsidRPr="00EB3301">
        <w:rPr>
          <w:rFonts w:ascii="Arial" w:hAnsi="Arial" w:cs="Arial"/>
          <w:sz w:val="24"/>
          <w:szCs w:val="24"/>
        </w:rPr>
        <w:t>he Master did not respond to his</w:t>
      </w:r>
      <w:r w:rsidR="0032143B" w:rsidRPr="00EB3301">
        <w:rPr>
          <w:rFonts w:ascii="Arial" w:hAnsi="Arial" w:cs="Arial"/>
          <w:sz w:val="24"/>
          <w:szCs w:val="24"/>
        </w:rPr>
        <w:t xml:space="preserve"> letter, in fact she did not even acknowledge receipt </w:t>
      </w:r>
      <w:r w:rsidR="005F7F61" w:rsidRPr="00EB3301">
        <w:rPr>
          <w:rFonts w:ascii="Arial" w:hAnsi="Arial" w:cs="Arial"/>
          <w:sz w:val="24"/>
          <w:szCs w:val="24"/>
        </w:rPr>
        <w:t>thereof. He</w:t>
      </w:r>
      <w:r w:rsidR="00DF262F" w:rsidRPr="00EB3301">
        <w:rPr>
          <w:rFonts w:ascii="Arial" w:hAnsi="Arial" w:cs="Arial"/>
          <w:sz w:val="24"/>
          <w:szCs w:val="24"/>
        </w:rPr>
        <w:t xml:space="preserve"> addressed anoth</w:t>
      </w:r>
      <w:r>
        <w:rPr>
          <w:rFonts w:ascii="Arial" w:hAnsi="Arial" w:cs="Arial"/>
          <w:sz w:val="24"/>
          <w:szCs w:val="24"/>
        </w:rPr>
        <w:t>er letter,</w:t>
      </w:r>
      <w:r w:rsidR="00290AD7">
        <w:rPr>
          <w:rFonts w:ascii="Arial" w:hAnsi="Arial" w:cs="Arial"/>
          <w:sz w:val="24"/>
          <w:szCs w:val="24"/>
        </w:rPr>
        <w:t xml:space="preserve"> </w:t>
      </w:r>
      <w:r>
        <w:rPr>
          <w:rFonts w:ascii="Arial" w:hAnsi="Arial" w:cs="Arial"/>
          <w:sz w:val="24"/>
          <w:szCs w:val="24"/>
        </w:rPr>
        <w:t xml:space="preserve">but did not receive a </w:t>
      </w:r>
      <w:r w:rsidR="00DF262F" w:rsidRPr="00EB3301">
        <w:rPr>
          <w:rFonts w:ascii="Arial" w:hAnsi="Arial" w:cs="Arial"/>
          <w:sz w:val="24"/>
          <w:szCs w:val="24"/>
        </w:rPr>
        <w:t>response from the Master</w:t>
      </w:r>
      <w:r w:rsidR="00290AD7">
        <w:rPr>
          <w:rFonts w:ascii="Arial" w:hAnsi="Arial" w:cs="Arial"/>
          <w:sz w:val="24"/>
          <w:szCs w:val="24"/>
        </w:rPr>
        <w:t>.</w:t>
      </w:r>
    </w:p>
    <w:p w:rsidR="0032143B" w:rsidRPr="00EB3301" w:rsidRDefault="0032143B" w:rsidP="0032143B">
      <w:pPr>
        <w:spacing w:after="160" w:line="360" w:lineRule="auto"/>
        <w:jc w:val="both"/>
        <w:rPr>
          <w:rFonts w:ascii="Arial" w:hAnsi="Arial" w:cs="Arial"/>
          <w:sz w:val="24"/>
          <w:szCs w:val="24"/>
        </w:rPr>
      </w:pPr>
    </w:p>
    <w:p w:rsidR="0032143B" w:rsidRDefault="00EB3301" w:rsidP="00EB3301">
      <w:pPr>
        <w:widowControl/>
        <w:autoSpaceDE/>
        <w:autoSpaceDN/>
        <w:spacing w:after="160" w:line="360" w:lineRule="auto"/>
        <w:contextualSpacing/>
        <w:jc w:val="both"/>
        <w:rPr>
          <w:rFonts w:ascii="Arial" w:hAnsi="Arial" w:cs="Arial"/>
          <w:sz w:val="24"/>
          <w:szCs w:val="24"/>
        </w:rPr>
      </w:pPr>
      <w:r>
        <w:rPr>
          <w:rFonts w:ascii="Arial" w:hAnsi="Arial" w:cs="Arial"/>
          <w:sz w:val="24"/>
          <w:szCs w:val="24"/>
        </w:rPr>
        <w:t>[</w:t>
      </w:r>
      <w:r w:rsidR="005F7F61">
        <w:rPr>
          <w:rFonts w:ascii="Arial" w:hAnsi="Arial" w:cs="Arial"/>
          <w:sz w:val="24"/>
          <w:szCs w:val="24"/>
        </w:rPr>
        <w:t>11</w:t>
      </w:r>
      <w:r>
        <w:rPr>
          <w:rFonts w:ascii="Arial" w:hAnsi="Arial" w:cs="Arial"/>
          <w:sz w:val="24"/>
          <w:szCs w:val="24"/>
        </w:rPr>
        <w:t>]</w:t>
      </w:r>
      <w:r>
        <w:rPr>
          <w:rFonts w:ascii="Arial" w:hAnsi="Arial" w:cs="Arial"/>
          <w:sz w:val="24"/>
          <w:szCs w:val="24"/>
        </w:rPr>
        <w:tab/>
      </w:r>
      <w:r w:rsidR="00DF262F" w:rsidRPr="00EB3301">
        <w:rPr>
          <w:rFonts w:ascii="Arial" w:hAnsi="Arial" w:cs="Arial"/>
          <w:sz w:val="24"/>
          <w:szCs w:val="24"/>
        </w:rPr>
        <w:t>He testified that</w:t>
      </w:r>
      <w:r w:rsidR="005F7F61">
        <w:rPr>
          <w:rFonts w:ascii="Arial" w:hAnsi="Arial" w:cs="Arial"/>
          <w:sz w:val="24"/>
          <w:szCs w:val="24"/>
        </w:rPr>
        <w:t xml:space="preserve"> </w:t>
      </w:r>
      <w:r w:rsidR="00DF262F" w:rsidRPr="00EB3301">
        <w:rPr>
          <w:rFonts w:ascii="Arial" w:hAnsi="Arial" w:cs="Arial"/>
          <w:sz w:val="24"/>
          <w:szCs w:val="24"/>
        </w:rPr>
        <w:t>o</w:t>
      </w:r>
      <w:r w:rsidR="0032143B" w:rsidRPr="00EB3301">
        <w:rPr>
          <w:rFonts w:ascii="Arial" w:hAnsi="Arial" w:cs="Arial"/>
          <w:sz w:val="24"/>
          <w:szCs w:val="24"/>
        </w:rPr>
        <w:t>n o</w:t>
      </w:r>
      <w:r w:rsidR="00DF262F" w:rsidRPr="00EB3301">
        <w:rPr>
          <w:rFonts w:ascii="Arial" w:hAnsi="Arial" w:cs="Arial"/>
          <w:sz w:val="24"/>
          <w:szCs w:val="24"/>
        </w:rPr>
        <w:t xml:space="preserve">r about 20 October 2021, when his </w:t>
      </w:r>
      <w:r w:rsidR="0032143B" w:rsidRPr="00EB3301">
        <w:rPr>
          <w:rFonts w:ascii="Arial" w:hAnsi="Arial" w:cs="Arial"/>
          <w:sz w:val="24"/>
          <w:szCs w:val="24"/>
        </w:rPr>
        <w:t>sister Brigitte Honsbein</w:t>
      </w:r>
      <w:r w:rsidR="00B56561">
        <w:rPr>
          <w:rFonts w:ascii="Arial" w:hAnsi="Arial" w:cs="Arial"/>
          <w:sz w:val="24"/>
          <w:szCs w:val="24"/>
        </w:rPr>
        <w:t>.</w:t>
      </w:r>
      <w:r w:rsidR="0032143B" w:rsidRPr="00EB3301">
        <w:rPr>
          <w:rFonts w:ascii="Arial" w:hAnsi="Arial" w:cs="Arial"/>
          <w:sz w:val="24"/>
          <w:szCs w:val="24"/>
        </w:rPr>
        <w:t xml:space="preserve"> contemplated taking legal action against the first defendant for evicting her from Porti</w:t>
      </w:r>
      <w:r w:rsidR="00DF262F" w:rsidRPr="00EB3301">
        <w:rPr>
          <w:rFonts w:ascii="Arial" w:hAnsi="Arial" w:cs="Arial"/>
          <w:sz w:val="24"/>
          <w:szCs w:val="24"/>
        </w:rPr>
        <w:t xml:space="preserve">on 3 of farm Mannheim No 100, </w:t>
      </w:r>
      <w:r w:rsidR="0032143B" w:rsidRPr="00EB3301">
        <w:rPr>
          <w:rFonts w:ascii="Arial" w:hAnsi="Arial" w:cs="Arial"/>
          <w:sz w:val="24"/>
          <w:szCs w:val="24"/>
        </w:rPr>
        <w:t xml:space="preserve"> </w:t>
      </w:r>
      <w:r w:rsidR="00DF262F" w:rsidRPr="00EB3301">
        <w:rPr>
          <w:rFonts w:ascii="Arial" w:hAnsi="Arial" w:cs="Arial"/>
          <w:sz w:val="24"/>
          <w:szCs w:val="24"/>
        </w:rPr>
        <w:t xml:space="preserve">it </w:t>
      </w:r>
      <w:r w:rsidR="0032143B" w:rsidRPr="00EB3301">
        <w:rPr>
          <w:rFonts w:ascii="Arial" w:hAnsi="Arial" w:cs="Arial"/>
          <w:sz w:val="24"/>
          <w:szCs w:val="24"/>
        </w:rPr>
        <w:t>confirmed that the farms were “donated” to the second d</w:t>
      </w:r>
      <w:r w:rsidR="00DF262F" w:rsidRPr="00EB3301">
        <w:rPr>
          <w:rFonts w:ascii="Arial" w:hAnsi="Arial" w:cs="Arial"/>
          <w:sz w:val="24"/>
          <w:szCs w:val="24"/>
        </w:rPr>
        <w:t>efendant in 1995. Specifically</w:t>
      </w:r>
      <w:r w:rsidR="005F7F61">
        <w:rPr>
          <w:rFonts w:ascii="Arial" w:hAnsi="Arial" w:cs="Arial"/>
          <w:sz w:val="24"/>
          <w:szCs w:val="24"/>
        </w:rPr>
        <w:t>,</w:t>
      </w:r>
      <w:r w:rsidR="00DF262F" w:rsidRPr="00EB3301">
        <w:rPr>
          <w:rFonts w:ascii="Arial" w:hAnsi="Arial" w:cs="Arial"/>
          <w:sz w:val="24"/>
          <w:szCs w:val="24"/>
        </w:rPr>
        <w:t xml:space="preserve"> he</w:t>
      </w:r>
      <w:r w:rsidR="0032143B" w:rsidRPr="00EB3301">
        <w:rPr>
          <w:rFonts w:ascii="Arial" w:hAnsi="Arial" w:cs="Arial"/>
          <w:sz w:val="24"/>
          <w:szCs w:val="24"/>
        </w:rPr>
        <w:t xml:space="preserve"> learned about this from the deeds search conducted by </w:t>
      </w:r>
      <w:r w:rsidR="005F7F61">
        <w:rPr>
          <w:rFonts w:ascii="Arial" w:hAnsi="Arial" w:cs="Arial"/>
          <w:sz w:val="24"/>
          <w:szCs w:val="24"/>
        </w:rPr>
        <w:t>his</w:t>
      </w:r>
      <w:r w:rsidR="0032143B" w:rsidRPr="00EB3301">
        <w:rPr>
          <w:rFonts w:ascii="Arial" w:hAnsi="Arial" w:cs="Arial"/>
          <w:sz w:val="24"/>
          <w:szCs w:val="24"/>
        </w:rPr>
        <w:t xml:space="preserve"> legal practitioner, which resulted in the Power of Attorney to Give Transfer, which is marked “B” to the </w:t>
      </w:r>
      <w:r w:rsidR="005F7F61">
        <w:rPr>
          <w:rFonts w:ascii="Arial" w:hAnsi="Arial" w:cs="Arial"/>
          <w:sz w:val="24"/>
          <w:szCs w:val="24"/>
        </w:rPr>
        <w:t>Plaintiff’s amended particulars of c</w:t>
      </w:r>
      <w:r w:rsidR="0032143B" w:rsidRPr="00EB3301">
        <w:rPr>
          <w:rFonts w:ascii="Arial" w:hAnsi="Arial" w:cs="Arial"/>
          <w:sz w:val="24"/>
          <w:szCs w:val="24"/>
        </w:rPr>
        <w:t>laim.</w:t>
      </w:r>
    </w:p>
    <w:p w:rsidR="00EB3301" w:rsidRPr="00EB3301" w:rsidRDefault="00EB3301" w:rsidP="00EB3301">
      <w:pPr>
        <w:widowControl/>
        <w:autoSpaceDE/>
        <w:autoSpaceDN/>
        <w:spacing w:after="160" w:line="360" w:lineRule="auto"/>
        <w:contextualSpacing/>
        <w:jc w:val="both"/>
        <w:rPr>
          <w:rFonts w:ascii="Arial" w:hAnsi="Arial" w:cs="Arial"/>
          <w:sz w:val="24"/>
          <w:szCs w:val="24"/>
        </w:rPr>
      </w:pPr>
    </w:p>
    <w:p w:rsidR="0032143B" w:rsidRPr="00EB3301" w:rsidRDefault="005F7F61" w:rsidP="00EB3301">
      <w:pPr>
        <w:widowControl/>
        <w:autoSpaceDE/>
        <w:autoSpaceDN/>
        <w:spacing w:after="160" w:line="360" w:lineRule="auto"/>
        <w:contextualSpacing/>
        <w:jc w:val="both"/>
        <w:rPr>
          <w:rFonts w:ascii="Arial" w:hAnsi="Arial" w:cs="Arial"/>
          <w:sz w:val="24"/>
          <w:szCs w:val="24"/>
        </w:rPr>
      </w:pPr>
      <w:r>
        <w:rPr>
          <w:rFonts w:ascii="Arial" w:hAnsi="Arial" w:cs="Arial"/>
          <w:sz w:val="24"/>
          <w:szCs w:val="24"/>
        </w:rPr>
        <w:t>[12</w:t>
      </w:r>
      <w:r w:rsidR="006E7380" w:rsidRPr="00EB3301">
        <w:rPr>
          <w:rFonts w:ascii="Arial" w:hAnsi="Arial" w:cs="Arial"/>
          <w:sz w:val="24"/>
          <w:szCs w:val="24"/>
        </w:rPr>
        <w:t>]</w:t>
      </w:r>
      <w:r w:rsidR="006E7380" w:rsidRPr="00EB3301">
        <w:rPr>
          <w:rFonts w:ascii="Arial" w:hAnsi="Arial" w:cs="Arial"/>
          <w:sz w:val="24"/>
          <w:szCs w:val="24"/>
        </w:rPr>
        <w:tab/>
      </w:r>
      <w:r w:rsidR="00DF262F" w:rsidRPr="00EB3301">
        <w:rPr>
          <w:rFonts w:ascii="Arial" w:hAnsi="Arial" w:cs="Arial"/>
          <w:sz w:val="24"/>
          <w:szCs w:val="24"/>
        </w:rPr>
        <w:t>He testified that t</w:t>
      </w:r>
      <w:r w:rsidR="0032143B" w:rsidRPr="00EB3301">
        <w:rPr>
          <w:rFonts w:ascii="Arial" w:hAnsi="Arial" w:cs="Arial"/>
          <w:sz w:val="24"/>
          <w:szCs w:val="24"/>
        </w:rPr>
        <w:t>he “donatio</w:t>
      </w:r>
      <w:r w:rsidR="00DF262F" w:rsidRPr="00EB3301">
        <w:rPr>
          <w:rFonts w:ascii="Arial" w:hAnsi="Arial" w:cs="Arial"/>
          <w:sz w:val="24"/>
          <w:szCs w:val="24"/>
        </w:rPr>
        <w:t>ns” were never discussed with him</w:t>
      </w:r>
      <w:r w:rsidR="0032143B" w:rsidRPr="00EB3301">
        <w:rPr>
          <w:rFonts w:ascii="Arial" w:hAnsi="Arial" w:cs="Arial"/>
          <w:sz w:val="24"/>
          <w:szCs w:val="24"/>
        </w:rPr>
        <w:t xml:space="preserve"> at the time </w:t>
      </w:r>
      <w:r>
        <w:rPr>
          <w:rFonts w:ascii="Arial" w:hAnsi="Arial" w:cs="Arial"/>
          <w:sz w:val="24"/>
          <w:szCs w:val="24"/>
        </w:rPr>
        <w:t xml:space="preserve">that </w:t>
      </w:r>
      <w:r w:rsidR="0032143B" w:rsidRPr="00EB3301">
        <w:rPr>
          <w:rFonts w:ascii="Arial" w:hAnsi="Arial" w:cs="Arial"/>
          <w:sz w:val="24"/>
          <w:szCs w:val="24"/>
        </w:rPr>
        <w:t xml:space="preserve">they were supposedly being made, and </w:t>
      </w:r>
      <w:r>
        <w:rPr>
          <w:rFonts w:ascii="Arial" w:hAnsi="Arial" w:cs="Arial"/>
          <w:sz w:val="24"/>
          <w:szCs w:val="24"/>
        </w:rPr>
        <w:t>his</w:t>
      </w:r>
      <w:r w:rsidR="0032143B" w:rsidRPr="00EB3301">
        <w:rPr>
          <w:rFonts w:ascii="Arial" w:hAnsi="Arial" w:cs="Arial"/>
          <w:sz w:val="24"/>
          <w:szCs w:val="24"/>
        </w:rPr>
        <w:t xml:space="preserve"> father never mentioned anything about it</w:t>
      </w:r>
      <w:r>
        <w:rPr>
          <w:rFonts w:ascii="Arial" w:hAnsi="Arial" w:cs="Arial"/>
          <w:sz w:val="24"/>
          <w:szCs w:val="24"/>
        </w:rPr>
        <w:t xml:space="preserve">, </w:t>
      </w:r>
      <w:r w:rsidR="0032143B" w:rsidRPr="00EB3301">
        <w:rPr>
          <w:rFonts w:ascii="Arial" w:hAnsi="Arial" w:cs="Arial"/>
          <w:sz w:val="24"/>
          <w:szCs w:val="24"/>
        </w:rPr>
        <w:t xml:space="preserve">to the day he passed.  When </w:t>
      </w:r>
      <w:r>
        <w:rPr>
          <w:rFonts w:ascii="Arial" w:hAnsi="Arial" w:cs="Arial"/>
          <w:sz w:val="24"/>
          <w:szCs w:val="24"/>
        </w:rPr>
        <w:t>his</w:t>
      </w:r>
      <w:r w:rsidR="0032143B" w:rsidRPr="00EB3301">
        <w:rPr>
          <w:rFonts w:ascii="Arial" w:hAnsi="Arial" w:cs="Arial"/>
          <w:sz w:val="24"/>
          <w:szCs w:val="24"/>
        </w:rPr>
        <w:t xml:space="preserve"> legal practitioner confirmed the “donation”, </w:t>
      </w:r>
      <w:r>
        <w:rPr>
          <w:rFonts w:ascii="Arial" w:hAnsi="Arial" w:cs="Arial"/>
          <w:sz w:val="24"/>
          <w:szCs w:val="24"/>
        </w:rPr>
        <w:t>he</w:t>
      </w:r>
      <w:r w:rsidR="0032143B" w:rsidRPr="00EB3301">
        <w:rPr>
          <w:rFonts w:ascii="Arial" w:hAnsi="Arial" w:cs="Arial"/>
          <w:sz w:val="24"/>
          <w:szCs w:val="24"/>
        </w:rPr>
        <w:t xml:space="preserve"> </w:t>
      </w:r>
      <w:r>
        <w:rPr>
          <w:rFonts w:ascii="Arial" w:hAnsi="Arial" w:cs="Arial"/>
          <w:sz w:val="24"/>
          <w:szCs w:val="24"/>
        </w:rPr>
        <w:t>further</w:t>
      </w:r>
      <w:r w:rsidR="0032143B" w:rsidRPr="00EB3301">
        <w:rPr>
          <w:rFonts w:ascii="Arial" w:hAnsi="Arial" w:cs="Arial"/>
          <w:sz w:val="24"/>
          <w:szCs w:val="24"/>
        </w:rPr>
        <w:t xml:space="preserve"> learned that it did not comply with the legal requirements and consequently lapsed as a result. </w:t>
      </w:r>
    </w:p>
    <w:p w:rsidR="0032143B" w:rsidRPr="00EB3301" w:rsidRDefault="0032143B" w:rsidP="00EB3301">
      <w:pPr>
        <w:spacing w:after="160" w:line="360" w:lineRule="auto"/>
        <w:jc w:val="both"/>
        <w:rPr>
          <w:rFonts w:ascii="Arial" w:hAnsi="Arial" w:cs="Arial"/>
          <w:sz w:val="24"/>
          <w:szCs w:val="24"/>
        </w:rPr>
      </w:pPr>
    </w:p>
    <w:p w:rsidR="00487D1F" w:rsidRPr="00EB3301" w:rsidRDefault="006E7380" w:rsidP="008138E7">
      <w:pPr>
        <w:widowControl/>
        <w:autoSpaceDE/>
        <w:autoSpaceDN/>
        <w:spacing w:line="360" w:lineRule="auto"/>
        <w:contextualSpacing/>
        <w:jc w:val="both"/>
        <w:rPr>
          <w:rFonts w:ascii="Arial" w:hAnsi="Arial" w:cs="Arial"/>
          <w:sz w:val="24"/>
          <w:szCs w:val="24"/>
        </w:rPr>
      </w:pPr>
      <w:r w:rsidRPr="00EB3301">
        <w:rPr>
          <w:rFonts w:ascii="Arial" w:hAnsi="Arial" w:cs="Arial"/>
          <w:sz w:val="24"/>
          <w:szCs w:val="24"/>
        </w:rPr>
        <w:t>[</w:t>
      </w:r>
      <w:r w:rsidR="005F7F61">
        <w:rPr>
          <w:rFonts w:ascii="Arial" w:hAnsi="Arial" w:cs="Arial"/>
          <w:sz w:val="24"/>
          <w:szCs w:val="24"/>
        </w:rPr>
        <w:t>13</w:t>
      </w:r>
      <w:r w:rsidRPr="00EB3301">
        <w:rPr>
          <w:rFonts w:ascii="Arial" w:hAnsi="Arial" w:cs="Arial"/>
          <w:sz w:val="24"/>
          <w:szCs w:val="24"/>
        </w:rPr>
        <w:t>]</w:t>
      </w:r>
      <w:r w:rsidRPr="00EB3301">
        <w:rPr>
          <w:rFonts w:ascii="Arial" w:hAnsi="Arial" w:cs="Arial"/>
          <w:sz w:val="24"/>
          <w:szCs w:val="24"/>
        </w:rPr>
        <w:tab/>
      </w:r>
      <w:r w:rsidR="00DF262F" w:rsidRPr="00EB3301">
        <w:rPr>
          <w:rFonts w:ascii="Arial" w:hAnsi="Arial" w:cs="Arial"/>
          <w:sz w:val="24"/>
          <w:szCs w:val="24"/>
        </w:rPr>
        <w:t xml:space="preserve">He testified that the donation had lapsed as it did not comply with the legal requirements and </w:t>
      </w:r>
      <w:r w:rsidR="001C7A5B">
        <w:rPr>
          <w:rFonts w:ascii="Arial" w:hAnsi="Arial" w:cs="Arial"/>
          <w:sz w:val="24"/>
          <w:szCs w:val="24"/>
        </w:rPr>
        <w:t>because of the</w:t>
      </w:r>
      <w:r w:rsidR="00DF262F" w:rsidRPr="00EB3301">
        <w:rPr>
          <w:rFonts w:ascii="Arial" w:hAnsi="Arial" w:cs="Arial"/>
          <w:sz w:val="24"/>
          <w:szCs w:val="24"/>
        </w:rPr>
        <w:t xml:space="preserve"> </w:t>
      </w:r>
      <w:r w:rsidR="001C7A5B">
        <w:rPr>
          <w:rFonts w:ascii="Arial" w:hAnsi="Arial" w:cs="Arial"/>
          <w:sz w:val="24"/>
          <w:szCs w:val="24"/>
        </w:rPr>
        <w:t>lapse</w:t>
      </w:r>
      <w:r w:rsidR="005F7F61" w:rsidRPr="00EB3301">
        <w:rPr>
          <w:rFonts w:ascii="Arial" w:hAnsi="Arial" w:cs="Arial"/>
          <w:sz w:val="24"/>
          <w:szCs w:val="24"/>
        </w:rPr>
        <w:t>;</w:t>
      </w:r>
      <w:r w:rsidR="0032143B" w:rsidRPr="00EB3301">
        <w:rPr>
          <w:rFonts w:ascii="Arial" w:hAnsi="Arial" w:cs="Arial"/>
          <w:sz w:val="24"/>
          <w:szCs w:val="24"/>
        </w:rPr>
        <w:t xml:space="preserve"> the farms in question </w:t>
      </w:r>
      <w:r w:rsidR="00487D1F" w:rsidRPr="00EB3301">
        <w:rPr>
          <w:rFonts w:ascii="Arial" w:hAnsi="Arial" w:cs="Arial"/>
          <w:sz w:val="24"/>
          <w:szCs w:val="24"/>
        </w:rPr>
        <w:t>revert</w:t>
      </w:r>
      <w:r w:rsidR="001C7A5B">
        <w:rPr>
          <w:rFonts w:ascii="Arial" w:hAnsi="Arial" w:cs="Arial"/>
          <w:sz w:val="24"/>
          <w:szCs w:val="24"/>
        </w:rPr>
        <w:t>ed</w:t>
      </w:r>
      <w:r w:rsidR="00487D1F" w:rsidRPr="00EB3301">
        <w:rPr>
          <w:rFonts w:ascii="Arial" w:hAnsi="Arial" w:cs="Arial"/>
          <w:sz w:val="24"/>
          <w:szCs w:val="24"/>
        </w:rPr>
        <w:t xml:space="preserve"> to the joint estate of his </w:t>
      </w:r>
      <w:r w:rsidR="0032143B" w:rsidRPr="00EB3301">
        <w:rPr>
          <w:rFonts w:ascii="Arial" w:hAnsi="Arial" w:cs="Arial"/>
          <w:sz w:val="24"/>
          <w:szCs w:val="24"/>
        </w:rPr>
        <w:t>parents, Hanni Brigitte and Otto Friedrich, and in accordance with the jo</w:t>
      </w:r>
      <w:r w:rsidR="00487D1F" w:rsidRPr="00EB3301">
        <w:rPr>
          <w:rFonts w:ascii="Arial" w:hAnsi="Arial" w:cs="Arial"/>
          <w:sz w:val="24"/>
          <w:szCs w:val="24"/>
        </w:rPr>
        <w:t>int will</w:t>
      </w:r>
      <w:r w:rsidR="005F7F61">
        <w:rPr>
          <w:rFonts w:ascii="Arial" w:hAnsi="Arial" w:cs="Arial"/>
          <w:sz w:val="24"/>
          <w:szCs w:val="24"/>
        </w:rPr>
        <w:t>, it</w:t>
      </w:r>
      <w:r w:rsidR="00487D1F" w:rsidRPr="00EB3301">
        <w:rPr>
          <w:rFonts w:ascii="Arial" w:hAnsi="Arial" w:cs="Arial"/>
          <w:sz w:val="24"/>
          <w:szCs w:val="24"/>
        </w:rPr>
        <w:t xml:space="preserve"> would have passed to himself</w:t>
      </w:r>
      <w:r w:rsidR="005F7F61">
        <w:rPr>
          <w:rFonts w:ascii="Arial" w:hAnsi="Arial" w:cs="Arial"/>
          <w:sz w:val="24"/>
          <w:szCs w:val="24"/>
        </w:rPr>
        <w:t xml:space="preserve"> and his</w:t>
      </w:r>
      <w:r w:rsidR="0032143B" w:rsidRPr="00EB3301">
        <w:rPr>
          <w:rFonts w:ascii="Arial" w:hAnsi="Arial" w:cs="Arial"/>
          <w:sz w:val="24"/>
          <w:szCs w:val="24"/>
        </w:rPr>
        <w:t xml:space="preserve"> brothers</w:t>
      </w:r>
      <w:r w:rsidR="005F7F61">
        <w:rPr>
          <w:rFonts w:ascii="Arial" w:hAnsi="Arial" w:cs="Arial"/>
          <w:sz w:val="24"/>
          <w:szCs w:val="24"/>
        </w:rPr>
        <w:t xml:space="preserve">; Oskar, Joachim Otto, </w:t>
      </w:r>
      <w:r w:rsidR="0032143B" w:rsidRPr="00EB3301">
        <w:rPr>
          <w:rFonts w:ascii="Arial" w:hAnsi="Arial" w:cs="Arial"/>
          <w:sz w:val="24"/>
          <w:szCs w:val="24"/>
        </w:rPr>
        <w:t xml:space="preserve">respectively. </w:t>
      </w:r>
    </w:p>
    <w:p w:rsidR="0032143B" w:rsidRPr="00EB3301" w:rsidRDefault="0032143B" w:rsidP="008138E7">
      <w:pPr>
        <w:spacing w:line="360" w:lineRule="auto"/>
        <w:jc w:val="both"/>
        <w:rPr>
          <w:rFonts w:ascii="Arial" w:hAnsi="Arial" w:cs="Arial"/>
          <w:sz w:val="24"/>
          <w:szCs w:val="24"/>
        </w:rPr>
      </w:pPr>
    </w:p>
    <w:p w:rsidR="0032143B" w:rsidRPr="00EB3301" w:rsidRDefault="006E7380" w:rsidP="008138E7">
      <w:pPr>
        <w:spacing w:line="360" w:lineRule="auto"/>
        <w:jc w:val="both"/>
        <w:rPr>
          <w:rFonts w:ascii="Arial" w:hAnsi="Arial" w:cs="Arial"/>
          <w:sz w:val="24"/>
          <w:szCs w:val="24"/>
        </w:rPr>
      </w:pPr>
      <w:r w:rsidRPr="00EB3301">
        <w:rPr>
          <w:rFonts w:ascii="Arial" w:hAnsi="Arial" w:cs="Arial"/>
          <w:sz w:val="24"/>
          <w:szCs w:val="24"/>
        </w:rPr>
        <w:t>[</w:t>
      </w:r>
      <w:r w:rsidR="005F7F61">
        <w:rPr>
          <w:rFonts w:ascii="Arial" w:hAnsi="Arial" w:cs="Arial"/>
          <w:sz w:val="24"/>
          <w:szCs w:val="24"/>
        </w:rPr>
        <w:t>14</w:t>
      </w:r>
      <w:r w:rsidRPr="00EB3301">
        <w:rPr>
          <w:rFonts w:ascii="Arial" w:hAnsi="Arial" w:cs="Arial"/>
          <w:sz w:val="24"/>
          <w:szCs w:val="24"/>
        </w:rPr>
        <w:t>]</w:t>
      </w:r>
      <w:r w:rsidR="00F5552D">
        <w:rPr>
          <w:rFonts w:ascii="Arial" w:hAnsi="Arial" w:cs="Arial"/>
          <w:sz w:val="24"/>
          <w:szCs w:val="24"/>
        </w:rPr>
        <w:tab/>
      </w:r>
      <w:r w:rsidRPr="00EB3301">
        <w:rPr>
          <w:rFonts w:ascii="Arial" w:hAnsi="Arial" w:cs="Arial"/>
          <w:sz w:val="24"/>
          <w:szCs w:val="24"/>
        </w:rPr>
        <w:t xml:space="preserve"> </w:t>
      </w:r>
      <w:r w:rsidR="00487D1F" w:rsidRPr="00EB3301">
        <w:rPr>
          <w:rFonts w:ascii="Arial" w:hAnsi="Arial" w:cs="Arial"/>
          <w:sz w:val="24"/>
          <w:szCs w:val="24"/>
        </w:rPr>
        <w:t>The defendants closed their case without leading evidence.</w:t>
      </w:r>
    </w:p>
    <w:p w:rsidR="00487D1F" w:rsidRPr="00EB3301" w:rsidRDefault="00487D1F" w:rsidP="008138E7">
      <w:pPr>
        <w:spacing w:line="360" w:lineRule="auto"/>
        <w:jc w:val="both"/>
        <w:rPr>
          <w:rFonts w:ascii="Arial" w:hAnsi="Arial" w:cs="Arial"/>
          <w:sz w:val="24"/>
          <w:szCs w:val="24"/>
        </w:rPr>
      </w:pPr>
    </w:p>
    <w:p w:rsidR="00487D1F" w:rsidRPr="00EB3301" w:rsidRDefault="00487D1F" w:rsidP="008138E7">
      <w:pPr>
        <w:spacing w:line="360" w:lineRule="auto"/>
        <w:jc w:val="both"/>
        <w:rPr>
          <w:rFonts w:ascii="Arial" w:hAnsi="Arial" w:cs="Arial"/>
          <w:sz w:val="24"/>
          <w:szCs w:val="24"/>
          <w:u w:val="single"/>
        </w:rPr>
      </w:pPr>
      <w:r w:rsidRPr="00EB3301">
        <w:rPr>
          <w:rFonts w:ascii="Arial" w:hAnsi="Arial" w:cs="Arial"/>
          <w:sz w:val="24"/>
          <w:szCs w:val="24"/>
          <w:u w:val="single"/>
        </w:rPr>
        <w:t>Submissions on behalf of the plaintiff</w:t>
      </w:r>
    </w:p>
    <w:p w:rsidR="0032143B" w:rsidRPr="00EB3301" w:rsidRDefault="0032143B" w:rsidP="008138E7">
      <w:pPr>
        <w:pStyle w:val="Heading1"/>
        <w:tabs>
          <w:tab w:val="left" w:pos="0"/>
        </w:tabs>
        <w:spacing w:line="360" w:lineRule="auto"/>
        <w:ind w:hanging="1308"/>
      </w:pPr>
    </w:p>
    <w:p w:rsidR="001D353B" w:rsidRDefault="006E7380" w:rsidP="008138E7">
      <w:pPr>
        <w:spacing w:line="360" w:lineRule="auto"/>
        <w:jc w:val="both"/>
        <w:outlineLvl w:val="0"/>
        <w:rPr>
          <w:rFonts w:ascii="Arial" w:eastAsia="Arial" w:hAnsi="Arial" w:cs="Arial"/>
          <w:bCs/>
          <w:i/>
          <w:sz w:val="24"/>
          <w:szCs w:val="24"/>
        </w:rPr>
      </w:pPr>
      <w:r w:rsidRPr="00EB3301">
        <w:rPr>
          <w:rFonts w:ascii="Arial" w:eastAsia="Arial" w:hAnsi="Arial" w:cs="Arial"/>
          <w:bCs/>
          <w:i/>
          <w:sz w:val="24"/>
          <w:szCs w:val="24"/>
        </w:rPr>
        <w:t>Locus</w:t>
      </w:r>
      <w:r w:rsidRPr="00EB3301">
        <w:rPr>
          <w:rFonts w:ascii="Arial" w:eastAsia="Arial" w:hAnsi="Arial" w:cs="Arial"/>
          <w:bCs/>
          <w:i/>
          <w:spacing w:val="-1"/>
          <w:sz w:val="24"/>
          <w:szCs w:val="24"/>
        </w:rPr>
        <w:t xml:space="preserve"> </w:t>
      </w:r>
      <w:r w:rsidRPr="00EB3301">
        <w:rPr>
          <w:rFonts w:ascii="Arial" w:eastAsia="Arial" w:hAnsi="Arial" w:cs="Arial"/>
          <w:bCs/>
          <w:i/>
          <w:sz w:val="24"/>
          <w:szCs w:val="24"/>
        </w:rPr>
        <w:t>standi</w:t>
      </w:r>
    </w:p>
    <w:p w:rsidR="00EB3301" w:rsidRPr="00EB3301" w:rsidRDefault="00EB3301" w:rsidP="008138E7">
      <w:pPr>
        <w:spacing w:line="360" w:lineRule="auto"/>
        <w:ind w:left="140"/>
        <w:jc w:val="both"/>
        <w:outlineLvl w:val="0"/>
        <w:rPr>
          <w:rFonts w:ascii="Arial" w:eastAsia="Arial" w:hAnsi="Arial" w:cs="Arial"/>
          <w:bCs/>
          <w:i/>
          <w:sz w:val="24"/>
          <w:szCs w:val="24"/>
        </w:rPr>
      </w:pPr>
    </w:p>
    <w:p w:rsidR="001D353B" w:rsidRDefault="006E7380" w:rsidP="008138E7">
      <w:pPr>
        <w:tabs>
          <w:tab w:val="left" w:pos="861"/>
        </w:tabs>
        <w:spacing w:line="360" w:lineRule="auto"/>
        <w:ind w:right="140"/>
        <w:jc w:val="both"/>
        <w:rPr>
          <w:rFonts w:ascii="Arial" w:hAnsi="Arial" w:cs="Arial"/>
          <w:sz w:val="24"/>
          <w:szCs w:val="24"/>
        </w:rPr>
      </w:pPr>
      <w:r w:rsidRPr="00EB3301">
        <w:rPr>
          <w:rFonts w:ascii="Arial" w:hAnsi="Arial" w:cs="Arial"/>
          <w:sz w:val="24"/>
          <w:szCs w:val="24"/>
        </w:rPr>
        <w:lastRenderedPageBreak/>
        <w:t>[</w:t>
      </w:r>
      <w:r w:rsidR="005F7F61">
        <w:rPr>
          <w:rFonts w:ascii="Arial" w:hAnsi="Arial" w:cs="Arial"/>
          <w:sz w:val="24"/>
          <w:szCs w:val="24"/>
        </w:rPr>
        <w:t>15</w:t>
      </w:r>
      <w:r w:rsidRPr="00EB3301">
        <w:rPr>
          <w:rFonts w:ascii="Arial" w:hAnsi="Arial" w:cs="Arial"/>
          <w:sz w:val="24"/>
          <w:szCs w:val="24"/>
        </w:rPr>
        <w:t>]</w:t>
      </w:r>
      <w:r w:rsidR="00EB3301">
        <w:rPr>
          <w:rFonts w:ascii="Arial" w:hAnsi="Arial" w:cs="Arial"/>
          <w:sz w:val="24"/>
          <w:szCs w:val="24"/>
        </w:rPr>
        <w:tab/>
      </w:r>
      <w:r w:rsidR="001D353B" w:rsidRPr="00EB3301">
        <w:rPr>
          <w:rFonts w:ascii="Arial" w:hAnsi="Arial" w:cs="Arial"/>
          <w:sz w:val="24"/>
          <w:szCs w:val="24"/>
        </w:rPr>
        <w:t>Ms Katjipuka-Sibolile</w:t>
      </w:r>
      <w:r w:rsidR="005F7F61">
        <w:rPr>
          <w:rFonts w:ascii="Arial" w:hAnsi="Arial" w:cs="Arial"/>
          <w:sz w:val="24"/>
          <w:szCs w:val="24"/>
        </w:rPr>
        <w:t>,</w:t>
      </w:r>
      <w:r w:rsidR="008138E7">
        <w:rPr>
          <w:rFonts w:ascii="Arial" w:hAnsi="Arial" w:cs="Arial"/>
          <w:sz w:val="24"/>
          <w:szCs w:val="24"/>
        </w:rPr>
        <w:t xml:space="preserve"> counsel for the plaintiff,</w:t>
      </w:r>
      <w:r w:rsidR="001D353B" w:rsidRPr="00EB3301">
        <w:rPr>
          <w:rFonts w:ascii="Arial" w:hAnsi="Arial" w:cs="Arial"/>
          <w:sz w:val="24"/>
          <w:szCs w:val="24"/>
        </w:rPr>
        <w:t xml:space="preserve"> submitted that for purposes of determining the question of </w:t>
      </w:r>
      <w:r w:rsidR="001D353B" w:rsidRPr="005F7F61">
        <w:rPr>
          <w:rFonts w:ascii="Arial" w:hAnsi="Arial" w:cs="Arial"/>
          <w:i/>
          <w:sz w:val="24"/>
          <w:szCs w:val="24"/>
        </w:rPr>
        <w:t>locus standi</w:t>
      </w:r>
      <w:r w:rsidR="001D353B" w:rsidRPr="00EB3301">
        <w:rPr>
          <w:rFonts w:ascii="Arial" w:hAnsi="Arial" w:cs="Arial"/>
          <w:sz w:val="24"/>
          <w:szCs w:val="24"/>
        </w:rPr>
        <w:t>, the court has to</w:t>
      </w:r>
      <w:r w:rsidR="001D353B" w:rsidRPr="00EB3301">
        <w:rPr>
          <w:rFonts w:ascii="Arial" w:hAnsi="Arial" w:cs="Arial"/>
          <w:spacing w:val="1"/>
          <w:sz w:val="24"/>
          <w:szCs w:val="24"/>
        </w:rPr>
        <w:t xml:space="preserve"> </w:t>
      </w:r>
      <w:r w:rsidR="001D353B" w:rsidRPr="00EB3301">
        <w:rPr>
          <w:rFonts w:ascii="Arial" w:hAnsi="Arial" w:cs="Arial"/>
          <w:sz w:val="24"/>
          <w:szCs w:val="24"/>
        </w:rPr>
        <w:t xml:space="preserve">accept what is pleaded by the plaintiff because </w:t>
      </w:r>
      <w:r w:rsidR="001D353B" w:rsidRPr="005F7F61">
        <w:rPr>
          <w:rFonts w:ascii="Arial" w:hAnsi="Arial" w:cs="Arial"/>
          <w:i/>
          <w:sz w:val="24"/>
          <w:szCs w:val="24"/>
        </w:rPr>
        <w:t xml:space="preserve">locus </w:t>
      </w:r>
      <w:r w:rsidR="005F7F61" w:rsidRPr="005F7F61">
        <w:rPr>
          <w:rFonts w:ascii="Arial" w:hAnsi="Arial" w:cs="Arial"/>
          <w:i/>
          <w:sz w:val="24"/>
          <w:szCs w:val="24"/>
        </w:rPr>
        <w:t>standi</w:t>
      </w:r>
      <w:r w:rsidR="005F7F61">
        <w:rPr>
          <w:rFonts w:ascii="Arial" w:hAnsi="Arial" w:cs="Arial"/>
          <w:sz w:val="24"/>
          <w:szCs w:val="24"/>
        </w:rPr>
        <w:t xml:space="preserve"> </w:t>
      </w:r>
      <w:r w:rsidR="001D353B" w:rsidRPr="00EB3301">
        <w:rPr>
          <w:rFonts w:ascii="Arial" w:hAnsi="Arial" w:cs="Arial"/>
          <w:sz w:val="24"/>
          <w:szCs w:val="24"/>
        </w:rPr>
        <w:t>must be established on</w:t>
      </w:r>
      <w:r w:rsidR="001D353B" w:rsidRPr="00EB3301">
        <w:rPr>
          <w:rFonts w:ascii="Arial" w:hAnsi="Arial" w:cs="Arial"/>
          <w:spacing w:val="1"/>
          <w:sz w:val="24"/>
          <w:szCs w:val="24"/>
        </w:rPr>
        <w:t xml:space="preserve"> </w:t>
      </w:r>
      <w:r w:rsidR="001D353B" w:rsidRPr="00EB3301">
        <w:rPr>
          <w:rFonts w:ascii="Arial" w:hAnsi="Arial" w:cs="Arial"/>
          <w:sz w:val="24"/>
          <w:szCs w:val="24"/>
        </w:rPr>
        <w:t>the</w:t>
      </w:r>
      <w:r w:rsidR="001D353B" w:rsidRPr="00EB3301">
        <w:rPr>
          <w:rFonts w:ascii="Arial" w:hAnsi="Arial" w:cs="Arial"/>
          <w:spacing w:val="-1"/>
          <w:sz w:val="24"/>
          <w:szCs w:val="24"/>
        </w:rPr>
        <w:t xml:space="preserve"> </w:t>
      </w:r>
      <w:r w:rsidR="001D353B" w:rsidRPr="00EB3301">
        <w:rPr>
          <w:rFonts w:ascii="Arial" w:hAnsi="Arial" w:cs="Arial"/>
          <w:sz w:val="24"/>
          <w:szCs w:val="24"/>
        </w:rPr>
        <w:t>pleadings.</w:t>
      </w:r>
      <w:r w:rsidR="008138E7">
        <w:rPr>
          <w:rFonts w:ascii="Arial" w:hAnsi="Arial" w:cs="Arial"/>
          <w:sz w:val="24"/>
          <w:szCs w:val="24"/>
        </w:rPr>
        <w:t xml:space="preserve"> She directed this court to the case of </w:t>
      </w:r>
      <w:r w:rsidR="008138E7" w:rsidRPr="008138E7">
        <w:rPr>
          <w:rFonts w:ascii="Arial" w:hAnsi="Arial" w:cs="Arial"/>
          <w:i/>
          <w:sz w:val="24"/>
          <w:szCs w:val="24"/>
        </w:rPr>
        <w:t>Antonio v Joseph</w:t>
      </w:r>
      <w:r w:rsidR="008138E7" w:rsidRPr="008138E7">
        <w:rPr>
          <w:rStyle w:val="FootnoteReference"/>
          <w:rFonts w:ascii="Arial" w:hAnsi="Arial" w:cs="Arial"/>
          <w:i/>
          <w:sz w:val="24"/>
          <w:szCs w:val="24"/>
        </w:rPr>
        <w:footnoteReference w:id="1"/>
      </w:r>
      <w:r w:rsidR="008138E7" w:rsidRPr="008138E7">
        <w:rPr>
          <w:rFonts w:ascii="Arial" w:hAnsi="Arial" w:cs="Arial"/>
          <w:sz w:val="24"/>
          <w:szCs w:val="24"/>
        </w:rPr>
        <w:t>, which states:</w:t>
      </w:r>
    </w:p>
    <w:p w:rsidR="005F7F61" w:rsidRPr="008138E7" w:rsidRDefault="005F7F61" w:rsidP="008138E7">
      <w:pPr>
        <w:tabs>
          <w:tab w:val="left" w:pos="861"/>
        </w:tabs>
        <w:spacing w:line="360" w:lineRule="auto"/>
        <w:ind w:right="140"/>
        <w:jc w:val="both"/>
        <w:rPr>
          <w:rFonts w:ascii="Arial" w:hAnsi="Arial" w:cs="Arial"/>
          <w:szCs w:val="24"/>
        </w:rPr>
      </w:pPr>
    </w:p>
    <w:p w:rsidR="001D353B" w:rsidRPr="008138E7" w:rsidRDefault="008138E7" w:rsidP="008138E7">
      <w:pPr>
        <w:tabs>
          <w:tab w:val="left" w:pos="0"/>
        </w:tabs>
        <w:spacing w:line="360" w:lineRule="auto"/>
        <w:ind w:right="140"/>
        <w:jc w:val="both"/>
        <w:rPr>
          <w:rFonts w:ascii="Arial" w:hAnsi="Arial" w:cs="Arial"/>
          <w:szCs w:val="24"/>
        </w:rPr>
      </w:pPr>
      <w:r w:rsidRPr="008138E7">
        <w:rPr>
          <w:rFonts w:ascii="Arial" w:hAnsi="Arial" w:cs="Arial"/>
          <w:szCs w:val="24"/>
        </w:rPr>
        <w:tab/>
        <w:t>‘</w:t>
      </w:r>
      <w:r w:rsidR="001D353B" w:rsidRPr="008138E7">
        <w:rPr>
          <w:rFonts w:ascii="Arial" w:hAnsi="Arial" w:cs="Arial"/>
          <w:szCs w:val="24"/>
        </w:rPr>
        <w:t>The starting point is that a party that institutes a suit bears the onus to</w:t>
      </w:r>
      <w:r w:rsidR="001D353B" w:rsidRPr="008138E7">
        <w:rPr>
          <w:rFonts w:ascii="Arial" w:hAnsi="Arial" w:cs="Arial"/>
          <w:spacing w:val="1"/>
          <w:szCs w:val="24"/>
        </w:rPr>
        <w:t xml:space="preserve"> </w:t>
      </w:r>
      <w:r w:rsidR="001D353B" w:rsidRPr="008138E7">
        <w:rPr>
          <w:rFonts w:ascii="Arial" w:hAnsi="Arial" w:cs="Arial"/>
          <w:szCs w:val="24"/>
        </w:rPr>
        <w:t>establish locus standi and that the standing must be apparent from the</w:t>
      </w:r>
      <w:r w:rsidR="001D353B" w:rsidRPr="008138E7">
        <w:rPr>
          <w:rFonts w:ascii="Arial" w:hAnsi="Arial" w:cs="Arial"/>
          <w:spacing w:val="1"/>
          <w:szCs w:val="24"/>
        </w:rPr>
        <w:t xml:space="preserve"> </w:t>
      </w:r>
      <w:r w:rsidR="001D353B" w:rsidRPr="008138E7">
        <w:rPr>
          <w:rFonts w:ascii="Arial" w:hAnsi="Arial" w:cs="Arial"/>
          <w:szCs w:val="24"/>
        </w:rPr>
        <w:t>pleadings</w:t>
      </w:r>
      <w:r w:rsidRPr="008138E7">
        <w:rPr>
          <w:rFonts w:ascii="Arial" w:hAnsi="Arial" w:cs="Arial"/>
          <w:szCs w:val="24"/>
        </w:rPr>
        <w:t>.’</w:t>
      </w:r>
    </w:p>
    <w:p w:rsidR="001D353B" w:rsidRPr="00EB3301" w:rsidRDefault="001D353B" w:rsidP="008138E7">
      <w:pPr>
        <w:spacing w:line="360" w:lineRule="auto"/>
        <w:jc w:val="both"/>
        <w:rPr>
          <w:rFonts w:ascii="Arial" w:hAnsi="Arial" w:cs="Arial"/>
          <w:sz w:val="24"/>
          <w:szCs w:val="24"/>
        </w:rPr>
      </w:pPr>
    </w:p>
    <w:p w:rsidR="001D353B" w:rsidRPr="00EB3301" w:rsidRDefault="008138E7" w:rsidP="008138E7">
      <w:pPr>
        <w:tabs>
          <w:tab w:val="left" w:pos="861"/>
        </w:tabs>
        <w:spacing w:line="360" w:lineRule="auto"/>
        <w:ind w:right="137"/>
        <w:jc w:val="both"/>
        <w:rPr>
          <w:rFonts w:ascii="Arial" w:hAnsi="Arial" w:cs="Arial"/>
          <w:sz w:val="24"/>
          <w:szCs w:val="24"/>
        </w:rPr>
      </w:pPr>
      <w:r>
        <w:rPr>
          <w:rFonts w:ascii="Arial" w:hAnsi="Arial" w:cs="Arial"/>
          <w:sz w:val="24"/>
          <w:szCs w:val="24"/>
        </w:rPr>
        <w:t>[16</w:t>
      </w:r>
      <w:r w:rsidR="006E7380" w:rsidRPr="00EB3301">
        <w:rPr>
          <w:rFonts w:ascii="Arial" w:hAnsi="Arial" w:cs="Arial"/>
          <w:sz w:val="24"/>
          <w:szCs w:val="24"/>
        </w:rPr>
        <w:t>]</w:t>
      </w:r>
      <w:r w:rsidR="006E7380" w:rsidRPr="00EB3301">
        <w:rPr>
          <w:rFonts w:ascii="Arial" w:hAnsi="Arial" w:cs="Arial"/>
          <w:sz w:val="24"/>
          <w:szCs w:val="24"/>
        </w:rPr>
        <w:tab/>
      </w:r>
      <w:r w:rsidR="004F5A1E" w:rsidRPr="00EB3301">
        <w:rPr>
          <w:rFonts w:ascii="Arial" w:hAnsi="Arial" w:cs="Arial"/>
          <w:sz w:val="24"/>
          <w:szCs w:val="24"/>
        </w:rPr>
        <w:t>She contended that</w:t>
      </w:r>
      <w:r>
        <w:rPr>
          <w:rFonts w:ascii="Arial" w:hAnsi="Arial" w:cs="Arial"/>
          <w:sz w:val="24"/>
          <w:szCs w:val="24"/>
        </w:rPr>
        <w:t>,</w:t>
      </w:r>
      <w:r w:rsidR="004F5A1E" w:rsidRPr="00EB3301">
        <w:rPr>
          <w:rFonts w:ascii="Arial" w:hAnsi="Arial" w:cs="Arial"/>
          <w:sz w:val="24"/>
          <w:szCs w:val="24"/>
        </w:rPr>
        <w:t xml:space="preserve"> w</w:t>
      </w:r>
      <w:r>
        <w:rPr>
          <w:rFonts w:ascii="Arial" w:hAnsi="Arial" w:cs="Arial"/>
          <w:sz w:val="24"/>
          <w:szCs w:val="24"/>
        </w:rPr>
        <w:t>hat the c</w:t>
      </w:r>
      <w:r w:rsidR="001D353B" w:rsidRPr="00EB3301">
        <w:rPr>
          <w:rFonts w:ascii="Arial" w:hAnsi="Arial" w:cs="Arial"/>
          <w:sz w:val="24"/>
          <w:szCs w:val="24"/>
        </w:rPr>
        <w:t xml:space="preserve">ourt has to look </w:t>
      </w:r>
      <w:r w:rsidRPr="00EB3301">
        <w:rPr>
          <w:rFonts w:ascii="Arial" w:hAnsi="Arial" w:cs="Arial"/>
          <w:sz w:val="24"/>
          <w:szCs w:val="24"/>
        </w:rPr>
        <w:t>at</w:t>
      </w:r>
      <w:r w:rsidR="001D353B" w:rsidRPr="00EB3301">
        <w:rPr>
          <w:rFonts w:ascii="Arial" w:hAnsi="Arial" w:cs="Arial"/>
          <w:sz w:val="24"/>
          <w:szCs w:val="24"/>
        </w:rPr>
        <w:t xml:space="preserve"> </w:t>
      </w:r>
      <w:r w:rsidR="00F5552D" w:rsidRPr="00EB3301">
        <w:rPr>
          <w:rFonts w:ascii="Arial" w:hAnsi="Arial" w:cs="Arial"/>
          <w:sz w:val="24"/>
          <w:szCs w:val="24"/>
        </w:rPr>
        <w:t>is</w:t>
      </w:r>
      <w:r w:rsidR="001D353B" w:rsidRPr="00EB3301">
        <w:rPr>
          <w:rFonts w:ascii="Arial" w:hAnsi="Arial" w:cs="Arial"/>
          <w:sz w:val="24"/>
          <w:szCs w:val="24"/>
        </w:rPr>
        <w:t xml:space="preserve"> the entirety of what has been pleaded by the</w:t>
      </w:r>
      <w:r w:rsidR="001D353B" w:rsidRPr="00EB3301">
        <w:rPr>
          <w:rFonts w:ascii="Arial" w:hAnsi="Arial" w:cs="Arial"/>
          <w:spacing w:val="1"/>
          <w:sz w:val="24"/>
          <w:szCs w:val="24"/>
        </w:rPr>
        <w:t xml:space="preserve"> </w:t>
      </w:r>
      <w:r w:rsidR="001D353B" w:rsidRPr="00EB3301">
        <w:rPr>
          <w:rFonts w:ascii="Arial" w:hAnsi="Arial" w:cs="Arial"/>
          <w:sz w:val="24"/>
          <w:szCs w:val="24"/>
        </w:rPr>
        <w:t xml:space="preserve">plaintiff to make this assessment. </w:t>
      </w:r>
      <w:r>
        <w:rPr>
          <w:rFonts w:ascii="Arial" w:hAnsi="Arial" w:cs="Arial"/>
          <w:sz w:val="24"/>
          <w:szCs w:val="24"/>
        </w:rPr>
        <w:t xml:space="preserve">She </w:t>
      </w:r>
      <w:r w:rsidR="00F5552D">
        <w:rPr>
          <w:rFonts w:ascii="Arial" w:hAnsi="Arial" w:cs="Arial"/>
          <w:sz w:val="24"/>
          <w:szCs w:val="24"/>
        </w:rPr>
        <w:t>submitted</w:t>
      </w:r>
      <w:r>
        <w:rPr>
          <w:rFonts w:ascii="Arial" w:hAnsi="Arial" w:cs="Arial"/>
          <w:sz w:val="24"/>
          <w:szCs w:val="24"/>
        </w:rPr>
        <w:t xml:space="preserve"> that the </w:t>
      </w:r>
      <w:r w:rsidRPr="00EB3301">
        <w:rPr>
          <w:rFonts w:ascii="Arial" w:hAnsi="Arial" w:cs="Arial"/>
          <w:sz w:val="24"/>
          <w:szCs w:val="24"/>
        </w:rPr>
        <w:t>following</w:t>
      </w:r>
      <w:r>
        <w:rPr>
          <w:rFonts w:ascii="Arial" w:hAnsi="Arial" w:cs="Arial"/>
          <w:sz w:val="24"/>
          <w:szCs w:val="24"/>
        </w:rPr>
        <w:t xml:space="preserve"> in this regard</w:t>
      </w:r>
      <w:r w:rsidR="001D353B" w:rsidRPr="00EB3301">
        <w:rPr>
          <w:rFonts w:ascii="Arial" w:hAnsi="Arial" w:cs="Arial"/>
          <w:sz w:val="24"/>
          <w:szCs w:val="24"/>
        </w:rPr>
        <w:t xml:space="preserve"> is important:</w:t>
      </w:r>
      <w:r>
        <w:rPr>
          <w:rFonts w:ascii="Arial" w:hAnsi="Arial" w:cs="Arial"/>
          <w:sz w:val="24"/>
          <w:szCs w:val="24"/>
        </w:rPr>
        <w:t xml:space="preserve"> “</w:t>
      </w:r>
      <w:r w:rsidR="002529C2" w:rsidRPr="00EB3301">
        <w:rPr>
          <w:rFonts w:ascii="Arial" w:hAnsi="Arial" w:cs="Arial"/>
          <w:spacing w:val="-64"/>
          <w:sz w:val="24"/>
          <w:szCs w:val="24"/>
        </w:rPr>
        <w:t>a</w:t>
      </w:r>
      <w:r w:rsidR="002529C2" w:rsidRPr="00EB3301">
        <w:rPr>
          <w:rFonts w:ascii="Arial" w:hAnsi="Arial" w:cs="Arial"/>
          <w:sz w:val="24"/>
          <w:szCs w:val="24"/>
        </w:rPr>
        <w:t xml:space="preserve"> </w:t>
      </w:r>
      <w:r w:rsidR="002529C2">
        <w:rPr>
          <w:rFonts w:ascii="Arial" w:hAnsi="Arial" w:cs="Arial"/>
          <w:sz w:val="24"/>
          <w:szCs w:val="24"/>
        </w:rPr>
        <w:t>declaration</w:t>
      </w:r>
      <w:r w:rsidR="001D353B" w:rsidRPr="00EB3301">
        <w:rPr>
          <w:rFonts w:ascii="Arial" w:hAnsi="Arial" w:cs="Arial"/>
          <w:sz w:val="24"/>
          <w:szCs w:val="24"/>
        </w:rPr>
        <w:t xml:space="preserve"> of invalidity of the 2009 will and a declaration of invalidity of the</w:t>
      </w:r>
      <w:r w:rsidR="001D353B" w:rsidRPr="00EB3301">
        <w:rPr>
          <w:rFonts w:ascii="Arial" w:hAnsi="Arial" w:cs="Arial"/>
          <w:spacing w:val="1"/>
          <w:sz w:val="24"/>
          <w:szCs w:val="24"/>
        </w:rPr>
        <w:t xml:space="preserve"> </w:t>
      </w:r>
      <w:r w:rsidR="00F5552D" w:rsidRPr="00EB3301">
        <w:rPr>
          <w:rFonts w:ascii="Arial" w:hAnsi="Arial" w:cs="Arial"/>
          <w:sz w:val="24"/>
          <w:szCs w:val="24"/>
        </w:rPr>
        <w:t>donation</w:t>
      </w:r>
      <w:r w:rsidR="001D353B" w:rsidRPr="00EB3301">
        <w:rPr>
          <w:rFonts w:ascii="Arial" w:hAnsi="Arial" w:cs="Arial"/>
          <w:spacing w:val="-9"/>
          <w:sz w:val="24"/>
          <w:szCs w:val="24"/>
        </w:rPr>
        <w:t xml:space="preserve"> </w:t>
      </w:r>
      <w:r w:rsidR="001D353B" w:rsidRPr="00EB3301">
        <w:rPr>
          <w:rFonts w:ascii="Arial" w:hAnsi="Arial" w:cs="Arial"/>
          <w:sz w:val="24"/>
          <w:szCs w:val="24"/>
        </w:rPr>
        <w:t>will</w:t>
      </w:r>
      <w:r w:rsidR="001D353B" w:rsidRPr="00EB3301">
        <w:rPr>
          <w:rFonts w:ascii="Arial" w:hAnsi="Arial" w:cs="Arial"/>
          <w:spacing w:val="-9"/>
          <w:sz w:val="24"/>
          <w:szCs w:val="24"/>
        </w:rPr>
        <w:t xml:space="preserve"> </w:t>
      </w:r>
      <w:r w:rsidR="001D353B" w:rsidRPr="00EB3301">
        <w:rPr>
          <w:rFonts w:ascii="Arial" w:hAnsi="Arial" w:cs="Arial"/>
          <w:sz w:val="24"/>
          <w:szCs w:val="24"/>
        </w:rPr>
        <w:t>have</w:t>
      </w:r>
      <w:r w:rsidR="001D353B" w:rsidRPr="00EB3301">
        <w:rPr>
          <w:rFonts w:ascii="Arial" w:hAnsi="Arial" w:cs="Arial"/>
          <w:spacing w:val="-9"/>
          <w:sz w:val="24"/>
          <w:szCs w:val="24"/>
        </w:rPr>
        <w:t xml:space="preserve"> </w:t>
      </w:r>
      <w:r w:rsidR="001D353B" w:rsidRPr="00EB3301">
        <w:rPr>
          <w:rFonts w:ascii="Arial" w:hAnsi="Arial" w:cs="Arial"/>
          <w:sz w:val="24"/>
          <w:szCs w:val="24"/>
        </w:rPr>
        <w:t>the</w:t>
      </w:r>
      <w:r w:rsidR="001D353B" w:rsidRPr="00EB3301">
        <w:rPr>
          <w:rFonts w:ascii="Arial" w:hAnsi="Arial" w:cs="Arial"/>
          <w:spacing w:val="-8"/>
          <w:sz w:val="24"/>
          <w:szCs w:val="24"/>
        </w:rPr>
        <w:t xml:space="preserve"> </w:t>
      </w:r>
      <w:r w:rsidR="001D353B" w:rsidRPr="00EB3301">
        <w:rPr>
          <w:rFonts w:ascii="Arial" w:hAnsi="Arial" w:cs="Arial"/>
          <w:sz w:val="24"/>
          <w:szCs w:val="24"/>
        </w:rPr>
        <w:t>effect</w:t>
      </w:r>
      <w:r w:rsidR="001D353B" w:rsidRPr="00EB3301">
        <w:rPr>
          <w:rFonts w:ascii="Arial" w:hAnsi="Arial" w:cs="Arial"/>
          <w:spacing w:val="-8"/>
          <w:sz w:val="24"/>
          <w:szCs w:val="24"/>
        </w:rPr>
        <w:t xml:space="preserve"> </w:t>
      </w:r>
      <w:r w:rsidR="001D353B" w:rsidRPr="00EB3301">
        <w:rPr>
          <w:rFonts w:ascii="Arial" w:hAnsi="Arial" w:cs="Arial"/>
          <w:sz w:val="24"/>
          <w:szCs w:val="24"/>
        </w:rPr>
        <w:t>of</w:t>
      </w:r>
      <w:r w:rsidR="001D353B" w:rsidRPr="00EB3301">
        <w:rPr>
          <w:rFonts w:ascii="Arial" w:hAnsi="Arial" w:cs="Arial"/>
          <w:spacing w:val="-9"/>
          <w:sz w:val="24"/>
          <w:szCs w:val="24"/>
        </w:rPr>
        <w:t xml:space="preserve"> </w:t>
      </w:r>
      <w:r w:rsidR="001D353B" w:rsidRPr="00EB3301">
        <w:rPr>
          <w:rFonts w:ascii="Arial" w:hAnsi="Arial" w:cs="Arial"/>
          <w:sz w:val="24"/>
          <w:szCs w:val="24"/>
        </w:rPr>
        <w:t>reverting</w:t>
      </w:r>
      <w:r w:rsidR="001D353B" w:rsidRPr="00EB3301">
        <w:rPr>
          <w:rFonts w:ascii="Arial" w:hAnsi="Arial" w:cs="Arial"/>
          <w:spacing w:val="-9"/>
          <w:sz w:val="24"/>
          <w:szCs w:val="24"/>
        </w:rPr>
        <w:t xml:space="preserve"> </w:t>
      </w:r>
      <w:r w:rsidR="001D353B" w:rsidRPr="00EB3301">
        <w:rPr>
          <w:rFonts w:ascii="Arial" w:hAnsi="Arial" w:cs="Arial"/>
          <w:sz w:val="24"/>
          <w:szCs w:val="24"/>
        </w:rPr>
        <w:t>the</w:t>
      </w:r>
      <w:r w:rsidR="001D353B" w:rsidRPr="00EB3301">
        <w:rPr>
          <w:rFonts w:ascii="Arial" w:hAnsi="Arial" w:cs="Arial"/>
          <w:spacing w:val="-10"/>
          <w:sz w:val="24"/>
          <w:szCs w:val="24"/>
        </w:rPr>
        <w:t xml:space="preserve"> </w:t>
      </w:r>
      <w:r w:rsidR="001D353B" w:rsidRPr="00EB3301">
        <w:rPr>
          <w:rFonts w:ascii="Arial" w:hAnsi="Arial" w:cs="Arial"/>
          <w:sz w:val="24"/>
          <w:szCs w:val="24"/>
        </w:rPr>
        <w:t>farms</w:t>
      </w:r>
      <w:r w:rsidR="001D353B" w:rsidRPr="00EB3301">
        <w:rPr>
          <w:rFonts w:ascii="Arial" w:hAnsi="Arial" w:cs="Arial"/>
          <w:spacing w:val="-8"/>
          <w:sz w:val="24"/>
          <w:szCs w:val="24"/>
        </w:rPr>
        <w:t xml:space="preserve"> </w:t>
      </w:r>
      <w:r w:rsidR="001D353B" w:rsidRPr="00EB3301">
        <w:rPr>
          <w:rFonts w:ascii="Arial" w:hAnsi="Arial" w:cs="Arial"/>
          <w:sz w:val="24"/>
          <w:szCs w:val="24"/>
        </w:rPr>
        <w:t>in</w:t>
      </w:r>
      <w:r w:rsidR="001D353B" w:rsidRPr="00EB3301">
        <w:rPr>
          <w:rFonts w:ascii="Arial" w:hAnsi="Arial" w:cs="Arial"/>
          <w:spacing w:val="-9"/>
          <w:sz w:val="24"/>
          <w:szCs w:val="24"/>
        </w:rPr>
        <w:t xml:space="preserve"> </w:t>
      </w:r>
      <w:r w:rsidR="001D353B" w:rsidRPr="00EB3301">
        <w:rPr>
          <w:rFonts w:ascii="Arial" w:hAnsi="Arial" w:cs="Arial"/>
          <w:sz w:val="24"/>
          <w:szCs w:val="24"/>
        </w:rPr>
        <w:t>question</w:t>
      </w:r>
      <w:r w:rsidR="00F5552D">
        <w:rPr>
          <w:rFonts w:ascii="Arial" w:hAnsi="Arial" w:cs="Arial"/>
          <w:sz w:val="24"/>
          <w:szCs w:val="24"/>
        </w:rPr>
        <w:t xml:space="preserve"> back</w:t>
      </w:r>
      <w:r w:rsidR="001D353B" w:rsidRPr="00EB3301">
        <w:rPr>
          <w:rFonts w:ascii="Arial" w:hAnsi="Arial" w:cs="Arial"/>
          <w:spacing w:val="-10"/>
          <w:sz w:val="24"/>
          <w:szCs w:val="24"/>
        </w:rPr>
        <w:t xml:space="preserve"> </w:t>
      </w:r>
      <w:r w:rsidR="001D353B" w:rsidRPr="00EB3301">
        <w:rPr>
          <w:rFonts w:ascii="Arial" w:hAnsi="Arial" w:cs="Arial"/>
          <w:sz w:val="24"/>
          <w:szCs w:val="24"/>
        </w:rPr>
        <w:t>to</w:t>
      </w:r>
      <w:r w:rsidR="001D353B" w:rsidRPr="00EB3301">
        <w:rPr>
          <w:rFonts w:ascii="Arial" w:hAnsi="Arial" w:cs="Arial"/>
          <w:spacing w:val="-8"/>
          <w:sz w:val="24"/>
          <w:szCs w:val="24"/>
        </w:rPr>
        <w:t xml:space="preserve"> </w:t>
      </w:r>
      <w:r w:rsidR="001D353B" w:rsidRPr="00EB3301">
        <w:rPr>
          <w:rFonts w:ascii="Arial" w:hAnsi="Arial" w:cs="Arial"/>
          <w:sz w:val="24"/>
          <w:szCs w:val="24"/>
        </w:rPr>
        <w:t>the</w:t>
      </w:r>
      <w:r w:rsidR="001D353B" w:rsidRPr="00EB3301">
        <w:rPr>
          <w:rFonts w:ascii="Arial" w:hAnsi="Arial" w:cs="Arial"/>
          <w:spacing w:val="-8"/>
          <w:sz w:val="24"/>
          <w:szCs w:val="24"/>
        </w:rPr>
        <w:t xml:space="preserve"> </w:t>
      </w:r>
      <w:r w:rsidR="001D353B" w:rsidRPr="00EB3301">
        <w:rPr>
          <w:rFonts w:ascii="Arial" w:hAnsi="Arial" w:cs="Arial"/>
          <w:sz w:val="24"/>
          <w:szCs w:val="24"/>
        </w:rPr>
        <w:t>joint</w:t>
      </w:r>
      <w:r w:rsidR="001D353B" w:rsidRPr="00EB3301">
        <w:rPr>
          <w:rFonts w:ascii="Arial" w:hAnsi="Arial" w:cs="Arial"/>
          <w:spacing w:val="-8"/>
          <w:sz w:val="24"/>
          <w:szCs w:val="24"/>
        </w:rPr>
        <w:t xml:space="preserve"> </w:t>
      </w:r>
      <w:r w:rsidRPr="00EB3301">
        <w:rPr>
          <w:rFonts w:ascii="Arial" w:hAnsi="Arial" w:cs="Arial"/>
          <w:sz w:val="24"/>
          <w:szCs w:val="24"/>
        </w:rPr>
        <w:t>estate</w:t>
      </w:r>
      <w:r w:rsidR="00E52BAC">
        <w:rPr>
          <w:rFonts w:ascii="Arial" w:hAnsi="Arial" w:cs="Arial"/>
          <w:sz w:val="24"/>
          <w:szCs w:val="24"/>
        </w:rPr>
        <w:t xml:space="preserve"> and in</w:t>
      </w:r>
      <w:r w:rsidR="001D353B" w:rsidRPr="00EB3301">
        <w:rPr>
          <w:rFonts w:ascii="Arial" w:hAnsi="Arial" w:cs="Arial"/>
          <w:sz w:val="24"/>
          <w:szCs w:val="24"/>
        </w:rPr>
        <w:t xml:space="preserve"> terms of</w:t>
      </w:r>
      <w:r w:rsidR="001D353B" w:rsidRPr="00EB3301">
        <w:rPr>
          <w:rFonts w:ascii="Arial" w:hAnsi="Arial" w:cs="Arial"/>
          <w:spacing w:val="-1"/>
          <w:sz w:val="24"/>
          <w:szCs w:val="24"/>
        </w:rPr>
        <w:t xml:space="preserve"> </w:t>
      </w:r>
      <w:r w:rsidR="001D353B" w:rsidRPr="00EB3301">
        <w:rPr>
          <w:rFonts w:ascii="Arial" w:hAnsi="Arial" w:cs="Arial"/>
          <w:sz w:val="24"/>
          <w:szCs w:val="24"/>
        </w:rPr>
        <w:t xml:space="preserve">the joint </w:t>
      </w:r>
      <w:r w:rsidR="00BD588D">
        <w:rPr>
          <w:rFonts w:ascii="Arial" w:hAnsi="Arial" w:cs="Arial"/>
          <w:sz w:val="24"/>
          <w:szCs w:val="24"/>
        </w:rPr>
        <w:t>will,</w:t>
      </w:r>
      <w:r w:rsidR="001D353B" w:rsidRPr="00EB3301">
        <w:rPr>
          <w:rFonts w:ascii="Arial" w:hAnsi="Arial" w:cs="Arial"/>
          <w:sz w:val="24"/>
          <w:szCs w:val="24"/>
        </w:rPr>
        <w:t xml:space="preserve"> one</w:t>
      </w:r>
      <w:r w:rsidR="001D353B" w:rsidRPr="00EB3301">
        <w:rPr>
          <w:rFonts w:ascii="Arial" w:hAnsi="Arial" w:cs="Arial"/>
          <w:spacing w:val="-2"/>
          <w:sz w:val="24"/>
          <w:szCs w:val="24"/>
        </w:rPr>
        <w:t xml:space="preserve"> </w:t>
      </w:r>
      <w:r w:rsidR="001D353B" w:rsidRPr="00EB3301">
        <w:rPr>
          <w:rFonts w:ascii="Arial" w:hAnsi="Arial" w:cs="Arial"/>
          <w:sz w:val="24"/>
          <w:szCs w:val="24"/>
        </w:rPr>
        <w:t>of the</w:t>
      </w:r>
      <w:r w:rsidR="001D353B" w:rsidRPr="00EB3301">
        <w:rPr>
          <w:rFonts w:ascii="Arial" w:hAnsi="Arial" w:cs="Arial"/>
          <w:spacing w:val="-2"/>
          <w:sz w:val="24"/>
          <w:szCs w:val="24"/>
        </w:rPr>
        <w:t xml:space="preserve"> </w:t>
      </w:r>
      <w:r w:rsidR="001D353B" w:rsidRPr="00EB3301">
        <w:rPr>
          <w:rFonts w:ascii="Arial" w:hAnsi="Arial" w:cs="Arial"/>
          <w:sz w:val="24"/>
          <w:szCs w:val="24"/>
        </w:rPr>
        <w:t>farms</w:t>
      </w:r>
      <w:r w:rsidR="001D353B" w:rsidRPr="00EB3301">
        <w:rPr>
          <w:rFonts w:ascii="Arial" w:hAnsi="Arial" w:cs="Arial"/>
          <w:spacing w:val="-3"/>
          <w:sz w:val="24"/>
          <w:szCs w:val="24"/>
        </w:rPr>
        <w:t xml:space="preserve"> </w:t>
      </w:r>
      <w:r w:rsidR="001D353B" w:rsidRPr="00EB3301">
        <w:rPr>
          <w:rFonts w:ascii="Arial" w:hAnsi="Arial" w:cs="Arial"/>
          <w:sz w:val="24"/>
          <w:szCs w:val="24"/>
        </w:rPr>
        <w:t>will devolve to</w:t>
      </w:r>
      <w:r w:rsidR="001D353B" w:rsidRPr="00EB3301">
        <w:rPr>
          <w:rFonts w:ascii="Arial" w:hAnsi="Arial" w:cs="Arial"/>
          <w:spacing w:val="-1"/>
          <w:sz w:val="24"/>
          <w:szCs w:val="24"/>
        </w:rPr>
        <w:t xml:space="preserve"> </w:t>
      </w:r>
      <w:r w:rsidR="001D353B" w:rsidRPr="00EB3301">
        <w:rPr>
          <w:rFonts w:ascii="Arial" w:hAnsi="Arial" w:cs="Arial"/>
          <w:sz w:val="24"/>
          <w:szCs w:val="24"/>
        </w:rPr>
        <w:t>the</w:t>
      </w:r>
      <w:r w:rsidR="001D353B" w:rsidRPr="00EB3301">
        <w:rPr>
          <w:rFonts w:ascii="Arial" w:hAnsi="Arial" w:cs="Arial"/>
          <w:spacing w:val="-1"/>
          <w:sz w:val="24"/>
          <w:szCs w:val="24"/>
        </w:rPr>
        <w:t xml:space="preserve"> </w:t>
      </w:r>
      <w:r w:rsidR="001D353B" w:rsidRPr="00EB3301">
        <w:rPr>
          <w:rFonts w:ascii="Arial" w:hAnsi="Arial" w:cs="Arial"/>
          <w:sz w:val="24"/>
          <w:szCs w:val="24"/>
        </w:rPr>
        <w:t>plaintiff.</w:t>
      </w:r>
      <w:r>
        <w:rPr>
          <w:rFonts w:ascii="Arial" w:hAnsi="Arial" w:cs="Arial"/>
          <w:sz w:val="24"/>
          <w:szCs w:val="24"/>
        </w:rPr>
        <w:t xml:space="preserve">” Ms </w:t>
      </w:r>
      <w:r w:rsidRPr="00EB3301">
        <w:rPr>
          <w:rFonts w:ascii="Arial" w:hAnsi="Arial" w:cs="Arial"/>
          <w:sz w:val="24"/>
          <w:szCs w:val="24"/>
        </w:rPr>
        <w:t xml:space="preserve">Katjipuka-Sibolile </w:t>
      </w:r>
      <w:r>
        <w:rPr>
          <w:rFonts w:ascii="Arial" w:hAnsi="Arial" w:cs="Arial"/>
          <w:sz w:val="24"/>
          <w:szCs w:val="24"/>
        </w:rPr>
        <w:t xml:space="preserve">stated that </w:t>
      </w:r>
      <w:r w:rsidR="00F5552D" w:rsidRPr="00EB3301">
        <w:rPr>
          <w:rFonts w:ascii="Arial" w:hAnsi="Arial" w:cs="Arial"/>
          <w:sz w:val="24"/>
          <w:szCs w:val="24"/>
        </w:rPr>
        <w:t>this</w:t>
      </w:r>
      <w:r w:rsidR="001D353B" w:rsidRPr="00EB3301">
        <w:rPr>
          <w:rFonts w:ascii="Arial" w:hAnsi="Arial" w:cs="Arial"/>
          <w:sz w:val="24"/>
          <w:szCs w:val="24"/>
        </w:rPr>
        <w:t xml:space="preserve"> constitutes direct and substantial interest in the subject matter, which is</w:t>
      </w:r>
      <w:r w:rsidR="001D353B" w:rsidRPr="00EB3301">
        <w:rPr>
          <w:rFonts w:ascii="Arial" w:hAnsi="Arial" w:cs="Arial"/>
          <w:spacing w:val="1"/>
          <w:sz w:val="24"/>
          <w:szCs w:val="24"/>
        </w:rPr>
        <w:t xml:space="preserve"> </w:t>
      </w:r>
      <w:r w:rsidR="001D353B" w:rsidRPr="00EB3301">
        <w:rPr>
          <w:rFonts w:ascii="Arial" w:hAnsi="Arial" w:cs="Arial"/>
          <w:sz w:val="24"/>
          <w:szCs w:val="24"/>
        </w:rPr>
        <w:t>not</w:t>
      </w:r>
      <w:r w:rsidR="001D353B" w:rsidRPr="00EB3301">
        <w:rPr>
          <w:rFonts w:ascii="Arial" w:hAnsi="Arial" w:cs="Arial"/>
          <w:spacing w:val="-1"/>
          <w:sz w:val="24"/>
          <w:szCs w:val="24"/>
        </w:rPr>
        <w:t xml:space="preserve"> </w:t>
      </w:r>
      <w:r w:rsidR="001D353B" w:rsidRPr="00EB3301">
        <w:rPr>
          <w:rFonts w:ascii="Arial" w:hAnsi="Arial" w:cs="Arial"/>
          <w:sz w:val="24"/>
          <w:szCs w:val="24"/>
        </w:rPr>
        <w:t>too remote,</w:t>
      </w:r>
      <w:r w:rsidR="001D353B" w:rsidRPr="00EB3301">
        <w:rPr>
          <w:rFonts w:ascii="Arial" w:hAnsi="Arial" w:cs="Arial"/>
          <w:spacing w:val="1"/>
          <w:sz w:val="24"/>
          <w:szCs w:val="24"/>
        </w:rPr>
        <w:t xml:space="preserve"> </w:t>
      </w:r>
      <w:r w:rsidR="00F5552D">
        <w:rPr>
          <w:rFonts w:ascii="Arial" w:hAnsi="Arial" w:cs="Arial"/>
          <w:sz w:val="24"/>
          <w:szCs w:val="24"/>
        </w:rPr>
        <w:t xml:space="preserve">hypothetical or abstract. </w:t>
      </w:r>
      <w:r w:rsidR="00F5552D" w:rsidRPr="005A4821">
        <w:rPr>
          <w:rFonts w:ascii="Arial" w:hAnsi="Arial" w:cs="Arial"/>
          <w:sz w:val="24"/>
          <w:szCs w:val="24"/>
        </w:rPr>
        <w:t xml:space="preserve">The case of </w:t>
      </w:r>
      <w:r w:rsidR="00F5552D" w:rsidRPr="005A4821">
        <w:rPr>
          <w:rFonts w:ascii="Arial" w:hAnsi="Arial" w:cs="Arial"/>
          <w:i/>
          <w:sz w:val="24"/>
          <w:szCs w:val="24"/>
        </w:rPr>
        <w:t>Mungendje v Kavari</w:t>
      </w:r>
      <w:r w:rsidR="00F5552D" w:rsidRPr="005A4821">
        <w:rPr>
          <w:rStyle w:val="FootnoteReference"/>
          <w:rFonts w:ascii="Arial" w:hAnsi="Arial" w:cs="Arial"/>
          <w:sz w:val="24"/>
          <w:szCs w:val="24"/>
        </w:rPr>
        <w:footnoteReference w:id="2"/>
      </w:r>
      <w:r w:rsidR="00F5552D" w:rsidRPr="005A4821">
        <w:rPr>
          <w:rFonts w:ascii="Arial" w:hAnsi="Arial" w:cs="Arial"/>
          <w:sz w:val="24"/>
          <w:szCs w:val="24"/>
        </w:rPr>
        <w:t xml:space="preserve"> was cited</w:t>
      </w:r>
      <w:r w:rsidR="00F5552D">
        <w:rPr>
          <w:rFonts w:ascii="Arial" w:hAnsi="Arial" w:cs="Arial"/>
          <w:sz w:val="24"/>
          <w:szCs w:val="24"/>
        </w:rPr>
        <w:t xml:space="preserve"> and it was held that:</w:t>
      </w:r>
    </w:p>
    <w:p w:rsidR="001D353B" w:rsidRPr="00EB3301" w:rsidRDefault="001D353B" w:rsidP="008138E7">
      <w:pPr>
        <w:spacing w:line="360" w:lineRule="auto"/>
        <w:jc w:val="both"/>
        <w:rPr>
          <w:rFonts w:ascii="Arial" w:hAnsi="Arial" w:cs="Arial"/>
          <w:sz w:val="24"/>
          <w:szCs w:val="24"/>
        </w:rPr>
      </w:pPr>
    </w:p>
    <w:p w:rsidR="001D353B" w:rsidRPr="005A4821" w:rsidRDefault="005A4821" w:rsidP="005A4821">
      <w:pPr>
        <w:spacing w:line="360" w:lineRule="auto"/>
        <w:ind w:right="139" w:firstLine="720"/>
        <w:jc w:val="both"/>
        <w:rPr>
          <w:rFonts w:ascii="Arial" w:hAnsi="Arial" w:cs="Arial"/>
          <w:szCs w:val="24"/>
        </w:rPr>
      </w:pPr>
      <w:r>
        <w:rPr>
          <w:rFonts w:ascii="Arial" w:hAnsi="Arial" w:cs="Arial"/>
          <w:szCs w:val="24"/>
        </w:rPr>
        <w:t>‘</w:t>
      </w:r>
      <w:r w:rsidRPr="005A4821">
        <w:rPr>
          <w:rFonts w:ascii="Arial" w:hAnsi="Arial" w:cs="Arial"/>
          <w:szCs w:val="24"/>
        </w:rPr>
        <w:t>Under</w:t>
      </w:r>
      <w:r w:rsidR="001D353B" w:rsidRPr="005A4821">
        <w:rPr>
          <w:rFonts w:ascii="Arial" w:hAnsi="Arial" w:cs="Arial"/>
          <w:spacing w:val="1"/>
          <w:szCs w:val="24"/>
        </w:rPr>
        <w:t xml:space="preserve"> </w:t>
      </w:r>
      <w:r w:rsidR="001D353B" w:rsidRPr="005A4821">
        <w:rPr>
          <w:rFonts w:ascii="Arial" w:hAnsi="Arial" w:cs="Arial"/>
          <w:szCs w:val="24"/>
        </w:rPr>
        <w:t>common</w:t>
      </w:r>
      <w:r w:rsidR="001D353B" w:rsidRPr="005A4821">
        <w:rPr>
          <w:rFonts w:ascii="Arial" w:hAnsi="Arial" w:cs="Arial"/>
          <w:spacing w:val="1"/>
          <w:szCs w:val="24"/>
        </w:rPr>
        <w:t xml:space="preserve"> </w:t>
      </w:r>
      <w:r w:rsidR="001D353B" w:rsidRPr="005A4821">
        <w:rPr>
          <w:rFonts w:ascii="Arial" w:hAnsi="Arial" w:cs="Arial"/>
          <w:szCs w:val="24"/>
        </w:rPr>
        <w:t>law,</w:t>
      </w:r>
      <w:r w:rsidR="001D353B" w:rsidRPr="005A4821">
        <w:rPr>
          <w:rFonts w:ascii="Arial" w:hAnsi="Arial" w:cs="Arial"/>
          <w:spacing w:val="1"/>
          <w:szCs w:val="24"/>
        </w:rPr>
        <w:t xml:space="preserve"> </w:t>
      </w:r>
      <w:r w:rsidR="001D353B" w:rsidRPr="005A4821">
        <w:rPr>
          <w:rFonts w:ascii="Arial" w:hAnsi="Arial" w:cs="Arial"/>
          <w:szCs w:val="24"/>
        </w:rPr>
        <w:t>the</w:t>
      </w:r>
      <w:r w:rsidR="001D353B" w:rsidRPr="005A4821">
        <w:rPr>
          <w:rFonts w:ascii="Arial" w:hAnsi="Arial" w:cs="Arial"/>
          <w:spacing w:val="1"/>
          <w:szCs w:val="24"/>
        </w:rPr>
        <w:t xml:space="preserve"> </w:t>
      </w:r>
      <w:r w:rsidR="001D353B" w:rsidRPr="005A4821">
        <w:rPr>
          <w:rFonts w:ascii="Arial" w:hAnsi="Arial" w:cs="Arial"/>
          <w:szCs w:val="24"/>
        </w:rPr>
        <w:t>question</w:t>
      </w:r>
      <w:r w:rsidR="001D353B" w:rsidRPr="005A4821">
        <w:rPr>
          <w:rFonts w:ascii="Arial" w:hAnsi="Arial" w:cs="Arial"/>
          <w:spacing w:val="1"/>
          <w:szCs w:val="24"/>
        </w:rPr>
        <w:t xml:space="preserve"> </w:t>
      </w:r>
      <w:r w:rsidR="001D353B" w:rsidRPr="005A4821">
        <w:rPr>
          <w:rFonts w:ascii="Arial" w:hAnsi="Arial" w:cs="Arial"/>
          <w:szCs w:val="24"/>
        </w:rPr>
        <w:t>of</w:t>
      </w:r>
      <w:r w:rsidR="001D353B" w:rsidRPr="005A4821">
        <w:rPr>
          <w:rFonts w:ascii="Arial" w:hAnsi="Arial" w:cs="Arial"/>
          <w:spacing w:val="1"/>
          <w:szCs w:val="24"/>
        </w:rPr>
        <w:t xml:space="preserve"> </w:t>
      </w:r>
      <w:r w:rsidR="001D353B" w:rsidRPr="005A4821">
        <w:rPr>
          <w:rFonts w:ascii="Arial" w:hAnsi="Arial" w:cs="Arial"/>
          <w:szCs w:val="24"/>
        </w:rPr>
        <w:t>standing</w:t>
      </w:r>
      <w:r w:rsidR="001D353B" w:rsidRPr="005A4821">
        <w:rPr>
          <w:rFonts w:ascii="Arial" w:hAnsi="Arial" w:cs="Arial"/>
          <w:spacing w:val="1"/>
          <w:szCs w:val="24"/>
        </w:rPr>
        <w:t xml:space="preserve"> </w:t>
      </w:r>
      <w:r w:rsidR="001D353B" w:rsidRPr="005A4821">
        <w:rPr>
          <w:rFonts w:ascii="Arial" w:hAnsi="Arial" w:cs="Arial"/>
          <w:szCs w:val="24"/>
        </w:rPr>
        <w:t>(in</w:t>
      </w:r>
      <w:r w:rsidR="001D353B" w:rsidRPr="005A4821">
        <w:rPr>
          <w:rFonts w:ascii="Arial" w:hAnsi="Arial" w:cs="Arial"/>
          <w:spacing w:val="1"/>
          <w:szCs w:val="24"/>
        </w:rPr>
        <w:t xml:space="preserve"> </w:t>
      </w:r>
      <w:r w:rsidR="001D353B" w:rsidRPr="005A4821">
        <w:rPr>
          <w:rFonts w:ascii="Arial" w:hAnsi="Arial" w:cs="Arial"/>
          <w:szCs w:val="24"/>
        </w:rPr>
        <w:t>the</w:t>
      </w:r>
      <w:r w:rsidR="001D353B" w:rsidRPr="005A4821">
        <w:rPr>
          <w:rFonts w:ascii="Arial" w:hAnsi="Arial" w:cs="Arial"/>
          <w:spacing w:val="1"/>
          <w:szCs w:val="24"/>
        </w:rPr>
        <w:t xml:space="preserve"> </w:t>
      </w:r>
      <w:r w:rsidR="001D353B" w:rsidRPr="005A4821">
        <w:rPr>
          <w:rFonts w:ascii="Arial" w:hAnsi="Arial" w:cs="Arial"/>
          <w:szCs w:val="24"/>
        </w:rPr>
        <w:t>sense</w:t>
      </w:r>
      <w:r w:rsidR="001D353B" w:rsidRPr="005A4821">
        <w:rPr>
          <w:rFonts w:ascii="Arial" w:hAnsi="Arial" w:cs="Arial"/>
          <w:spacing w:val="1"/>
          <w:szCs w:val="24"/>
        </w:rPr>
        <w:t xml:space="preserve"> </w:t>
      </w:r>
      <w:r w:rsidR="001D353B" w:rsidRPr="005A4821">
        <w:rPr>
          <w:rFonts w:ascii="Arial" w:hAnsi="Arial" w:cs="Arial"/>
          <w:szCs w:val="24"/>
        </w:rPr>
        <w:t>of</w:t>
      </w:r>
      <w:r w:rsidR="001D353B" w:rsidRPr="005A4821">
        <w:rPr>
          <w:rFonts w:ascii="Arial" w:hAnsi="Arial" w:cs="Arial"/>
          <w:spacing w:val="1"/>
          <w:szCs w:val="24"/>
        </w:rPr>
        <w:t xml:space="preserve"> </w:t>
      </w:r>
      <w:r w:rsidR="001D353B" w:rsidRPr="005A4821">
        <w:rPr>
          <w:rFonts w:ascii="Arial" w:hAnsi="Arial" w:cs="Arial"/>
          <w:szCs w:val="24"/>
        </w:rPr>
        <w:t>an</w:t>
      </w:r>
      <w:r w:rsidR="001D353B" w:rsidRPr="005A4821">
        <w:rPr>
          <w:rFonts w:ascii="Arial" w:hAnsi="Arial" w:cs="Arial"/>
          <w:spacing w:val="-64"/>
          <w:szCs w:val="24"/>
        </w:rPr>
        <w:t xml:space="preserve"> </w:t>
      </w:r>
      <w:r w:rsidR="00052BB7">
        <w:rPr>
          <w:rFonts w:ascii="Arial" w:hAnsi="Arial" w:cs="Arial"/>
          <w:spacing w:val="-64"/>
          <w:szCs w:val="24"/>
        </w:rPr>
        <w:t xml:space="preserve">    </w:t>
      </w:r>
      <w:r w:rsidR="001D353B" w:rsidRPr="005A4821">
        <w:rPr>
          <w:rFonts w:ascii="Arial" w:hAnsi="Arial" w:cs="Arial"/>
          <w:szCs w:val="24"/>
        </w:rPr>
        <w:t>actionable</w:t>
      </w:r>
      <w:r w:rsidR="001D353B" w:rsidRPr="005A4821">
        <w:rPr>
          <w:rFonts w:ascii="Arial" w:hAnsi="Arial" w:cs="Arial"/>
          <w:spacing w:val="1"/>
          <w:szCs w:val="24"/>
        </w:rPr>
        <w:t xml:space="preserve"> </w:t>
      </w:r>
      <w:r w:rsidR="001D353B" w:rsidRPr="005A4821">
        <w:rPr>
          <w:rFonts w:ascii="Arial" w:hAnsi="Arial" w:cs="Arial"/>
          <w:szCs w:val="24"/>
        </w:rPr>
        <w:t>interest)</w:t>
      </w:r>
      <w:r w:rsidR="001D353B" w:rsidRPr="005A4821">
        <w:rPr>
          <w:rFonts w:ascii="Arial" w:hAnsi="Arial" w:cs="Arial"/>
          <w:spacing w:val="1"/>
          <w:szCs w:val="24"/>
        </w:rPr>
        <w:t xml:space="preserve"> </w:t>
      </w:r>
      <w:r w:rsidR="001D353B" w:rsidRPr="005A4821">
        <w:rPr>
          <w:rFonts w:ascii="Arial" w:hAnsi="Arial" w:cs="Arial"/>
          <w:szCs w:val="24"/>
        </w:rPr>
        <w:t>has</w:t>
      </w:r>
      <w:r w:rsidR="001D353B" w:rsidRPr="005A4821">
        <w:rPr>
          <w:rFonts w:ascii="Arial" w:hAnsi="Arial" w:cs="Arial"/>
          <w:spacing w:val="1"/>
          <w:szCs w:val="24"/>
        </w:rPr>
        <w:t xml:space="preserve"> </w:t>
      </w:r>
      <w:r w:rsidR="001D353B" w:rsidRPr="005A4821">
        <w:rPr>
          <w:rFonts w:ascii="Arial" w:hAnsi="Arial" w:cs="Arial"/>
          <w:szCs w:val="24"/>
        </w:rPr>
        <w:t>always</w:t>
      </w:r>
      <w:r w:rsidR="001D353B" w:rsidRPr="005A4821">
        <w:rPr>
          <w:rFonts w:ascii="Arial" w:hAnsi="Arial" w:cs="Arial"/>
          <w:spacing w:val="1"/>
          <w:szCs w:val="24"/>
        </w:rPr>
        <w:t xml:space="preserve"> </w:t>
      </w:r>
      <w:r w:rsidR="001D353B" w:rsidRPr="005A4821">
        <w:rPr>
          <w:rFonts w:ascii="Arial" w:hAnsi="Arial" w:cs="Arial"/>
          <w:szCs w:val="24"/>
        </w:rPr>
        <w:t>been</w:t>
      </w:r>
      <w:r w:rsidR="001D353B" w:rsidRPr="005A4821">
        <w:rPr>
          <w:rFonts w:ascii="Arial" w:hAnsi="Arial" w:cs="Arial"/>
          <w:spacing w:val="1"/>
          <w:szCs w:val="24"/>
        </w:rPr>
        <w:t xml:space="preserve"> </w:t>
      </w:r>
      <w:r w:rsidR="001D353B" w:rsidRPr="005A4821">
        <w:rPr>
          <w:rFonts w:ascii="Arial" w:hAnsi="Arial" w:cs="Arial"/>
          <w:szCs w:val="24"/>
        </w:rPr>
        <w:t>regarded</w:t>
      </w:r>
      <w:r w:rsidR="001D353B" w:rsidRPr="005A4821">
        <w:rPr>
          <w:rFonts w:ascii="Arial" w:hAnsi="Arial" w:cs="Arial"/>
          <w:spacing w:val="1"/>
          <w:szCs w:val="24"/>
        </w:rPr>
        <w:t xml:space="preserve"> </w:t>
      </w:r>
      <w:r w:rsidR="001D353B" w:rsidRPr="005A4821">
        <w:rPr>
          <w:rFonts w:ascii="Arial" w:hAnsi="Arial" w:cs="Arial"/>
          <w:szCs w:val="24"/>
        </w:rPr>
        <w:t>as</w:t>
      </w:r>
      <w:r w:rsidR="001D353B" w:rsidRPr="005A4821">
        <w:rPr>
          <w:rFonts w:ascii="Arial" w:hAnsi="Arial" w:cs="Arial"/>
          <w:spacing w:val="1"/>
          <w:szCs w:val="24"/>
        </w:rPr>
        <w:t xml:space="preserve"> </w:t>
      </w:r>
      <w:r w:rsidR="001D353B" w:rsidRPr="005A4821">
        <w:rPr>
          <w:rFonts w:ascii="Arial" w:hAnsi="Arial" w:cs="Arial"/>
          <w:szCs w:val="24"/>
        </w:rPr>
        <w:t>an</w:t>
      </w:r>
      <w:r w:rsidR="001D353B" w:rsidRPr="005A4821">
        <w:rPr>
          <w:rFonts w:ascii="Arial" w:hAnsi="Arial" w:cs="Arial"/>
          <w:spacing w:val="1"/>
          <w:szCs w:val="24"/>
        </w:rPr>
        <w:t xml:space="preserve"> </w:t>
      </w:r>
      <w:r w:rsidR="001D353B" w:rsidRPr="005A4821">
        <w:rPr>
          <w:rFonts w:ascii="Arial" w:hAnsi="Arial" w:cs="Arial"/>
          <w:szCs w:val="24"/>
        </w:rPr>
        <w:t>incidence</w:t>
      </w:r>
      <w:r w:rsidR="001D353B" w:rsidRPr="005A4821">
        <w:rPr>
          <w:rFonts w:ascii="Arial" w:hAnsi="Arial" w:cs="Arial"/>
          <w:spacing w:val="1"/>
          <w:szCs w:val="24"/>
        </w:rPr>
        <w:t xml:space="preserve"> </w:t>
      </w:r>
      <w:r w:rsidR="001D353B" w:rsidRPr="005A4821">
        <w:rPr>
          <w:rFonts w:ascii="Arial" w:hAnsi="Arial" w:cs="Arial"/>
          <w:szCs w:val="24"/>
        </w:rPr>
        <w:t>of</w:t>
      </w:r>
      <w:r w:rsidR="001D353B" w:rsidRPr="005A4821">
        <w:rPr>
          <w:rFonts w:ascii="Arial" w:hAnsi="Arial" w:cs="Arial"/>
          <w:spacing w:val="1"/>
          <w:szCs w:val="24"/>
        </w:rPr>
        <w:t xml:space="preserve"> </w:t>
      </w:r>
      <w:r w:rsidR="001D353B" w:rsidRPr="005A4821">
        <w:rPr>
          <w:rFonts w:ascii="Arial" w:hAnsi="Arial" w:cs="Arial"/>
          <w:szCs w:val="24"/>
        </w:rPr>
        <w:t>procedural</w:t>
      </w:r>
      <w:r w:rsidR="001D353B" w:rsidRPr="005A4821">
        <w:rPr>
          <w:rFonts w:ascii="Arial" w:hAnsi="Arial" w:cs="Arial"/>
          <w:spacing w:val="1"/>
          <w:szCs w:val="24"/>
        </w:rPr>
        <w:t xml:space="preserve"> </w:t>
      </w:r>
      <w:r w:rsidR="001D353B" w:rsidRPr="005A4821">
        <w:rPr>
          <w:rFonts w:ascii="Arial" w:hAnsi="Arial" w:cs="Arial"/>
          <w:szCs w:val="24"/>
        </w:rPr>
        <w:t>law.</w:t>
      </w:r>
      <w:r w:rsidR="001D353B" w:rsidRPr="005A4821">
        <w:rPr>
          <w:rFonts w:ascii="Arial" w:hAnsi="Arial" w:cs="Arial"/>
          <w:spacing w:val="1"/>
          <w:szCs w:val="24"/>
        </w:rPr>
        <w:t xml:space="preserve"> </w:t>
      </w:r>
      <w:r w:rsidR="001D353B" w:rsidRPr="005A4821">
        <w:rPr>
          <w:rFonts w:ascii="Arial" w:hAnsi="Arial" w:cs="Arial"/>
          <w:szCs w:val="24"/>
        </w:rPr>
        <w:t>The</w:t>
      </w:r>
      <w:r w:rsidR="001D353B" w:rsidRPr="005A4821">
        <w:rPr>
          <w:rFonts w:ascii="Arial" w:hAnsi="Arial" w:cs="Arial"/>
          <w:spacing w:val="1"/>
          <w:szCs w:val="24"/>
        </w:rPr>
        <w:t xml:space="preserve"> </w:t>
      </w:r>
      <w:r w:rsidR="001D353B" w:rsidRPr="005A4821">
        <w:rPr>
          <w:rFonts w:ascii="Arial" w:hAnsi="Arial" w:cs="Arial"/>
          <w:szCs w:val="24"/>
        </w:rPr>
        <w:t>assessment</w:t>
      </w:r>
      <w:r w:rsidR="001D353B" w:rsidRPr="005A4821">
        <w:rPr>
          <w:rFonts w:ascii="Arial" w:hAnsi="Arial" w:cs="Arial"/>
          <w:spacing w:val="1"/>
          <w:szCs w:val="24"/>
        </w:rPr>
        <w:t xml:space="preserve"> </w:t>
      </w:r>
      <w:r w:rsidR="001D353B" w:rsidRPr="005A4821">
        <w:rPr>
          <w:rFonts w:ascii="Arial" w:hAnsi="Arial" w:cs="Arial"/>
          <w:szCs w:val="24"/>
        </w:rPr>
        <w:t>of</w:t>
      </w:r>
      <w:r w:rsidR="001D353B" w:rsidRPr="005A4821">
        <w:rPr>
          <w:rFonts w:ascii="Arial" w:hAnsi="Arial" w:cs="Arial"/>
          <w:spacing w:val="1"/>
          <w:szCs w:val="24"/>
        </w:rPr>
        <w:t xml:space="preserve"> </w:t>
      </w:r>
      <w:r w:rsidR="001D353B" w:rsidRPr="005A4821">
        <w:rPr>
          <w:rFonts w:ascii="Arial" w:hAnsi="Arial" w:cs="Arial"/>
          <w:szCs w:val="24"/>
        </w:rPr>
        <w:t>the</w:t>
      </w:r>
      <w:r w:rsidR="001D353B" w:rsidRPr="005A4821">
        <w:rPr>
          <w:rFonts w:ascii="Arial" w:hAnsi="Arial" w:cs="Arial"/>
          <w:spacing w:val="1"/>
          <w:szCs w:val="24"/>
        </w:rPr>
        <w:t xml:space="preserve"> </w:t>
      </w:r>
      <w:r w:rsidR="001D353B" w:rsidRPr="005A4821">
        <w:rPr>
          <w:rFonts w:ascii="Arial" w:hAnsi="Arial" w:cs="Arial"/>
          <w:szCs w:val="24"/>
        </w:rPr>
        <w:t>concept</w:t>
      </w:r>
      <w:r w:rsidR="001D353B" w:rsidRPr="005A4821">
        <w:rPr>
          <w:rFonts w:ascii="Arial" w:hAnsi="Arial" w:cs="Arial"/>
          <w:spacing w:val="1"/>
          <w:szCs w:val="24"/>
        </w:rPr>
        <w:t xml:space="preserve"> </w:t>
      </w:r>
      <w:r w:rsidR="001D353B" w:rsidRPr="005A4821">
        <w:rPr>
          <w:rFonts w:ascii="Arial" w:hAnsi="Arial" w:cs="Arial"/>
          <w:szCs w:val="24"/>
        </w:rPr>
        <w:t>as</w:t>
      </w:r>
      <w:r w:rsidR="001D353B" w:rsidRPr="005A4821">
        <w:rPr>
          <w:rFonts w:ascii="Arial" w:hAnsi="Arial" w:cs="Arial"/>
          <w:spacing w:val="1"/>
          <w:szCs w:val="24"/>
        </w:rPr>
        <w:t xml:space="preserve"> </w:t>
      </w:r>
      <w:r w:rsidR="001D353B" w:rsidRPr="005A4821">
        <w:rPr>
          <w:rFonts w:ascii="Arial" w:hAnsi="Arial" w:cs="Arial"/>
          <w:szCs w:val="24"/>
        </w:rPr>
        <w:t>an</w:t>
      </w:r>
      <w:r w:rsidR="001D353B" w:rsidRPr="005A4821">
        <w:rPr>
          <w:rFonts w:ascii="Arial" w:hAnsi="Arial" w:cs="Arial"/>
          <w:spacing w:val="1"/>
          <w:szCs w:val="24"/>
        </w:rPr>
        <w:t xml:space="preserve"> </w:t>
      </w:r>
      <w:r w:rsidR="001D353B" w:rsidRPr="005A4821">
        <w:rPr>
          <w:rFonts w:ascii="Arial" w:hAnsi="Arial" w:cs="Arial"/>
          <w:szCs w:val="24"/>
        </w:rPr>
        <w:t>aspect</w:t>
      </w:r>
      <w:r w:rsidR="001D353B" w:rsidRPr="005A4821">
        <w:rPr>
          <w:rFonts w:ascii="Arial" w:hAnsi="Arial" w:cs="Arial"/>
          <w:spacing w:val="1"/>
          <w:szCs w:val="24"/>
        </w:rPr>
        <w:t xml:space="preserve"> </w:t>
      </w:r>
      <w:r w:rsidR="001D353B" w:rsidRPr="005A4821">
        <w:rPr>
          <w:rFonts w:ascii="Arial" w:hAnsi="Arial" w:cs="Arial"/>
          <w:szCs w:val="24"/>
        </w:rPr>
        <w:t>of</w:t>
      </w:r>
      <w:r w:rsidR="001D353B" w:rsidRPr="005A4821">
        <w:rPr>
          <w:rFonts w:ascii="Arial" w:hAnsi="Arial" w:cs="Arial"/>
          <w:spacing w:val="1"/>
          <w:szCs w:val="24"/>
        </w:rPr>
        <w:t xml:space="preserve"> </w:t>
      </w:r>
      <w:r w:rsidR="001D353B" w:rsidRPr="005A4821">
        <w:rPr>
          <w:rFonts w:ascii="Arial" w:hAnsi="Arial" w:cs="Arial"/>
          <w:szCs w:val="24"/>
        </w:rPr>
        <w:t>procedural</w:t>
      </w:r>
      <w:r w:rsidR="001D353B" w:rsidRPr="005A4821">
        <w:rPr>
          <w:rFonts w:ascii="Arial" w:hAnsi="Arial" w:cs="Arial"/>
          <w:spacing w:val="1"/>
          <w:szCs w:val="24"/>
        </w:rPr>
        <w:t xml:space="preserve"> </w:t>
      </w:r>
      <w:r w:rsidR="001D353B" w:rsidRPr="005A4821">
        <w:rPr>
          <w:rFonts w:ascii="Arial" w:hAnsi="Arial" w:cs="Arial"/>
          <w:szCs w:val="24"/>
        </w:rPr>
        <w:t>(rather</w:t>
      </w:r>
      <w:r w:rsidR="001D353B" w:rsidRPr="005A4821">
        <w:rPr>
          <w:rFonts w:ascii="Arial" w:hAnsi="Arial" w:cs="Arial"/>
          <w:spacing w:val="1"/>
          <w:szCs w:val="24"/>
        </w:rPr>
        <w:t xml:space="preserve"> </w:t>
      </w:r>
      <w:r w:rsidR="001D353B" w:rsidRPr="005A4821">
        <w:rPr>
          <w:rFonts w:ascii="Arial" w:hAnsi="Arial" w:cs="Arial"/>
          <w:szCs w:val="24"/>
        </w:rPr>
        <w:t>than</w:t>
      </w:r>
      <w:r w:rsidR="001D353B" w:rsidRPr="005A4821">
        <w:rPr>
          <w:rFonts w:ascii="Arial" w:hAnsi="Arial" w:cs="Arial"/>
          <w:spacing w:val="1"/>
          <w:szCs w:val="24"/>
        </w:rPr>
        <w:t xml:space="preserve"> </w:t>
      </w:r>
      <w:r w:rsidR="001D353B" w:rsidRPr="005A4821">
        <w:rPr>
          <w:rFonts w:ascii="Arial" w:hAnsi="Arial" w:cs="Arial"/>
          <w:szCs w:val="24"/>
        </w:rPr>
        <w:t>substantive)</w:t>
      </w:r>
      <w:r w:rsidR="001D353B" w:rsidRPr="005A4821">
        <w:rPr>
          <w:rFonts w:ascii="Arial" w:hAnsi="Arial" w:cs="Arial"/>
          <w:spacing w:val="1"/>
          <w:szCs w:val="24"/>
        </w:rPr>
        <w:t xml:space="preserve"> </w:t>
      </w:r>
      <w:r w:rsidR="001D353B" w:rsidRPr="005A4821">
        <w:rPr>
          <w:rFonts w:ascii="Arial" w:hAnsi="Arial" w:cs="Arial"/>
          <w:szCs w:val="24"/>
        </w:rPr>
        <w:t>law</w:t>
      </w:r>
      <w:r w:rsidR="001D353B" w:rsidRPr="005A4821">
        <w:rPr>
          <w:rFonts w:ascii="Arial" w:hAnsi="Arial" w:cs="Arial"/>
          <w:spacing w:val="1"/>
          <w:szCs w:val="24"/>
        </w:rPr>
        <w:t xml:space="preserve"> </w:t>
      </w:r>
      <w:r w:rsidR="001D353B" w:rsidRPr="005A4821">
        <w:rPr>
          <w:rFonts w:ascii="Arial" w:hAnsi="Arial" w:cs="Arial"/>
          <w:szCs w:val="24"/>
        </w:rPr>
        <w:t>allows</w:t>
      </w:r>
      <w:r w:rsidR="001D353B" w:rsidRPr="005A4821">
        <w:rPr>
          <w:rFonts w:ascii="Arial" w:hAnsi="Arial" w:cs="Arial"/>
          <w:spacing w:val="1"/>
          <w:szCs w:val="24"/>
        </w:rPr>
        <w:t xml:space="preserve"> </w:t>
      </w:r>
      <w:r w:rsidR="001D353B" w:rsidRPr="005A4821">
        <w:rPr>
          <w:rFonts w:ascii="Arial" w:hAnsi="Arial" w:cs="Arial"/>
          <w:szCs w:val="24"/>
        </w:rPr>
        <w:t>the</w:t>
      </w:r>
      <w:r w:rsidR="001D353B" w:rsidRPr="005A4821">
        <w:rPr>
          <w:rFonts w:ascii="Arial" w:hAnsi="Arial" w:cs="Arial"/>
          <w:spacing w:val="1"/>
          <w:szCs w:val="24"/>
        </w:rPr>
        <w:t xml:space="preserve"> </w:t>
      </w:r>
      <w:r w:rsidR="001D353B" w:rsidRPr="005A4821">
        <w:rPr>
          <w:rFonts w:ascii="Arial" w:hAnsi="Arial" w:cs="Arial"/>
          <w:szCs w:val="24"/>
        </w:rPr>
        <w:t>court</w:t>
      </w:r>
      <w:r w:rsidR="001D353B" w:rsidRPr="005A4821">
        <w:rPr>
          <w:rFonts w:ascii="Arial" w:hAnsi="Arial" w:cs="Arial"/>
          <w:spacing w:val="1"/>
          <w:szCs w:val="24"/>
        </w:rPr>
        <w:t xml:space="preserve"> </w:t>
      </w:r>
      <w:r w:rsidR="001D353B" w:rsidRPr="005A4821">
        <w:rPr>
          <w:rFonts w:ascii="Arial" w:hAnsi="Arial" w:cs="Arial"/>
          <w:szCs w:val="24"/>
        </w:rPr>
        <w:t>a</w:t>
      </w:r>
      <w:r w:rsidR="001D353B" w:rsidRPr="005A4821">
        <w:rPr>
          <w:rFonts w:ascii="Arial" w:hAnsi="Arial" w:cs="Arial"/>
          <w:spacing w:val="1"/>
          <w:szCs w:val="24"/>
        </w:rPr>
        <w:t xml:space="preserve"> </w:t>
      </w:r>
      <w:r w:rsidR="001D353B" w:rsidRPr="005A4821">
        <w:rPr>
          <w:rFonts w:ascii="Arial" w:hAnsi="Arial" w:cs="Arial"/>
          <w:szCs w:val="24"/>
        </w:rPr>
        <w:t>greater</w:t>
      </w:r>
      <w:r w:rsidR="001D353B" w:rsidRPr="005A4821">
        <w:rPr>
          <w:rFonts w:ascii="Arial" w:hAnsi="Arial" w:cs="Arial"/>
          <w:spacing w:val="-65"/>
          <w:szCs w:val="24"/>
        </w:rPr>
        <w:t xml:space="preserve"> </w:t>
      </w:r>
      <w:r w:rsidR="001D353B" w:rsidRPr="005A4821">
        <w:rPr>
          <w:rFonts w:ascii="Arial" w:hAnsi="Arial" w:cs="Arial"/>
          <w:szCs w:val="24"/>
        </w:rPr>
        <w:t>measure of flexibility in determining whether, given the facts of the</w:t>
      </w:r>
      <w:r w:rsidR="001D353B" w:rsidRPr="005A4821">
        <w:rPr>
          <w:rFonts w:ascii="Arial" w:hAnsi="Arial" w:cs="Arial"/>
          <w:spacing w:val="1"/>
          <w:szCs w:val="24"/>
        </w:rPr>
        <w:t xml:space="preserve"> </w:t>
      </w:r>
      <w:r w:rsidR="001D353B" w:rsidRPr="005A4821">
        <w:rPr>
          <w:rFonts w:ascii="Arial" w:hAnsi="Arial" w:cs="Arial"/>
          <w:szCs w:val="24"/>
        </w:rPr>
        <w:t>particular matter, the substance of the right or interest involved, and the</w:t>
      </w:r>
      <w:r w:rsidR="00B143E9">
        <w:rPr>
          <w:rFonts w:ascii="Arial" w:hAnsi="Arial" w:cs="Arial"/>
          <w:szCs w:val="24"/>
        </w:rPr>
        <w:t xml:space="preserve"> </w:t>
      </w:r>
      <w:r w:rsidR="001D353B" w:rsidRPr="005A4821">
        <w:rPr>
          <w:rFonts w:ascii="Arial" w:hAnsi="Arial" w:cs="Arial"/>
          <w:spacing w:val="-64"/>
          <w:szCs w:val="24"/>
        </w:rPr>
        <w:t xml:space="preserve"> </w:t>
      </w:r>
      <w:r w:rsidR="001D353B" w:rsidRPr="005A4821">
        <w:rPr>
          <w:rFonts w:ascii="Arial" w:hAnsi="Arial" w:cs="Arial"/>
          <w:szCs w:val="24"/>
        </w:rPr>
        <w:t>relief</w:t>
      </w:r>
      <w:r w:rsidR="001D353B" w:rsidRPr="005A4821">
        <w:rPr>
          <w:rFonts w:ascii="Arial" w:hAnsi="Arial" w:cs="Arial"/>
          <w:spacing w:val="-1"/>
          <w:szCs w:val="24"/>
        </w:rPr>
        <w:t xml:space="preserve"> </w:t>
      </w:r>
      <w:r w:rsidR="001D353B" w:rsidRPr="005A4821">
        <w:rPr>
          <w:rFonts w:ascii="Arial" w:hAnsi="Arial" w:cs="Arial"/>
          <w:szCs w:val="24"/>
        </w:rPr>
        <w:t>being</w:t>
      </w:r>
      <w:r w:rsidR="001D353B" w:rsidRPr="005A4821">
        <w:rPr>
          <w:rFonts w:ascii="Arial" w:hAnsi="Arial" w:cs="Arial"/>
          <w:spacing w:val="-1"/>
          <w:szCs w:val="24"/>
        </w:rPr>
        <w:t xml:space="preserve"> </w:t>
      </w:r>
      <w:r w:rsidR="001D353B" w:rsidRPr="005A4821">
        <w:rPr>
          <w:rFonts w:ascii="Arial" w:hAnsi="Arial" w:cs="Arial"/>
          <w:szCs w:val="24"/>
        </w:rPr>
        <w:t>sought,</w:t>
      </w:r>
      <w:r w:rsidR="001D353B" w:rsidRPr="005A4821">
        <w:rPr>
          <w:rFonts w:ascii="Arial" w:hAnsi="Arial" w:cs="Arial"/>
          <w:spacing w:val="-1"/>
          <w:szCs w:val="24"/>
        </w:rPr>
        <w:t xml:space="preserve"> </w:t>
      </w:r>
      <w:r w:rsidR="001D353B" w:rsidRPr="005A4821">
        <w:rPr>
          <w:rFonts w:ascii="Arial" w:hAnsi="Arial" w:cs="Arial"/>
          <w:szCs w:val="24"/>
        </w:rPr>
        <w:t>locus</w:t>
      </w:r>
      <w:r w:rsidR="001D353B" w:rsidRPr="005A4821">
        <w:rPr>
          <w:rFonts w:ascii="Arial" w:hAnsi="Arial" w:cs="Arial"/>
          <w:spacing w:val="-1"/>
          <w:szCs w:val="24"/>
        </w:rPr>
        <w:t xml:space="preserve"> </w:t>
      </w:r>
      <w:r w:rsidR="001D353B" w:rsidRPr="005A4821">
        <w:rPr>
          <w:rFonts w:ascii="Arial" w:hAnsi="Arial" w:cs="Arial"/>
          <w:szCs w:val="24"/>
        </w:rPr>
        <w:t>standi</w:t>
      </w:r>
      <w:r w:rsidR="001D353B" w:rsidRPr="005A4821">
        <w:rPr>
          <w:rFonts w:ascii="Arial" w:hAnsi="Arial" w:cs="Arial"/>
          <w:spacing w:val="-1"/>
          <w:szCs w:val="24"/>
        </w:rPr>
        <w:t xml:space="preserve"> </w:t>
      </w:r>
      <w:r w:rsidR="001D353B" w:rsidRPr="005A4821">
        <w:rPr>
          <w:rFonts w:ascii="Arial" w:hAnsi="Arial" w:cs="Arial"/>
          <w:szCs w:val="24"/>
        </w:rPr>
        <w:t>has</w:t>
      </w:r>
      <w:r w:rsidR="001D353B" w:rsidRPr="005A4821">
        <w:rPr>
          <w:rFonts w:ascii="Arial" w:hAnsi="Arial" w:cs="Arial"/>
          <w:spacing w:val="-2"/>
          <w:szCs w:val="24"/>
        </w:rPr>
        <w:t xml:space="preserve"> </w:t>
      </w:r>
      <w:r w:rsidR="001D353B" w:rsidRPr="005A4821">
        <w:rPr>
          <w:rFonts w:ascii="Arial" w:hAnsi="Arial" w:cs="Arial"/>
          <w:szCs w:val="24"/>
        </w:rPr>
        <w:t>been</w:t>
      </w:r>
      <w:r w:rsidR="001D353B" w:rsidRPr="005A4821">
        <w:rPr>
          <w:rFonts w:ascii="Arial" w:hAnsi="Arial" w:cs="Arial"/>
          <w:spacing w:val="-2"/>
          <w:szCs w:val="24"/>
        </w:rPr>
        <w:t xml:space="preserve"> </w:t>
      </w:r>
      <w:r w:rsidR="001D353B" w:rsidRPr="005A4821">
        <w:rPr>
          <w:rFonts w:ascii="Arial" w:hAnsi="Arial" w:cs="Arial"/>
          <w:szCs w:val="24"/>
        </w:rPr>
        <w:t>established</w:t>
      </w:r>
      <w:r w:rsidR="001D353B" w:rsidRPr="005A4821">
        <w:rPr>
          <w:rFonts w:ascii="Arial" w:hAnsi="Arial" w:cs="Arial"/>
          <w:spacing w:val="-2"/>
          <w:szCs w:val="24"/>
        </w:rPr>
        <w:t xml:space="preserve"> </w:t>
      </w:r>
      <w:r w:rsidR="001D353B" w:rsidRPr="005A4821">
        <w:rPr>
          <w:rFonts w:ascii="Arial" w:hAnsi="Arial" w:cs="Arial"/>
          <w:szCs w:val="24"/>
        </w:rPr>
        <w:t>…</w:t>
      </w:r>
    </w:p>
    <w:p w:rsidR="001D353B" w:rsidRPr="00EB3301" w:rsidRDefault="001D353B" w:rsidP="001D353B">
      <w:pPr>
        <w:spacing w:before="1"/>
        <w:rPr>
          <w:rFonts w:ascii="Arial" w:hAnsi="Arial" w:cs="Arial"/>
          <w:sz w:val="24"/>
          <w:szCs w:val="24"/>
        </w:rPr>
      </w:pPr>
    </w:p>
    <w:p w:rsidR="001D353B" w:rsidRPr="00BD588D" w:rsidRDefault="001D353B" w:rsidP="004F5A1E">
      <w:pPr>
        <w:spacing w:line="360" w:lineRule="auto"/>
        <w:ind w:right="139"/>
        <w:jc w:val="both"/>
        <w:rPr>
          <w:rFonts w:ascii="Arial" w:hAnsi="Arial" w:cs="Arial"/>
          <w:szCs w:val="24"/>
        </w:rPr>
      </w:pPr>
      <w:r w:rsidRPr="005A4821">
        <w:rPr>
          <w:rFonts w:ascii="Arial" w:hAnsi="Arial" w:cs="Arial"/>
          <w:i/>
          <w:szCs w:val="24"/>
        </w:rPr>
        <w:t xml:space="preserve">… </w:t>
      </w:r>
      <w:r w:rsidR="005A4821" w:rsidRPr="00BD588D">
        <w:rPr>
          <w:rFonts w:ascii="Arial" w:hAnsi="Arial" w:cs="Arial"/>
          <w:szCs w:val="24"/>
        </w:rPr>
        <w:t>Whether</w:t>
      </w:r>
      <w:r w:rsidRPr="00BD588D">
        <w:rPr>
          <w:rFonts w:ascii="Arial" w:hAnsi="Arial" w:cs="Arial"/>
          <w:szCs w:val="24"/>
        </w:rPr>
        <w:t xml:space="preserve"> a litigant’s interest on the subject matter of the litigation</w:t>
      </w:r>
      <w:r w:rsidRPr="00BD588D">
        <w:rPr>
          <w:rFonts w:ascii="Arial" w:hAnsi="Arial" w:cs="Arial"/>
          <w:spacing w:val="1"/>
          <w:szCs w:val="24"/>
        </w:rPr>
        <w:t xml:space="preserve"> </w:t>
      </w:r>
      <w:r w:rsidRPr="00BD588D">
        <w:rPr>
          <w:rFonts w:ascii="Arial" w:hAnsi="Arial" w:cs="Arial"/>
          <w:szCs w:val="24"/>
        </w:rPr>
        <w:t>justifies engagement of the court’s judicial powers must be assessed</w:t>
      </w:r>
      <w:r w:rsidRPr="00BD588D">
        <w:rPr>
          <w:rFonts w:ascii="Arial" w:hAnsi="Arial" w:cs="Arial"/>
          <w:spacing w:val="1"/>
          <w:szCs w:val="24"/>
        </w:rPr>
        <w:t xml:space="preserve"> </w:t>
      </w:r>
      <w:r w:rsidRPr="00BD588D">
        <w:rPr>
          <w:rFonts w:ascii="Arial" w:hAnsi="Arial" w:cs="Arial"/>
          <w:szCs w:val="24"/>
        </w:rPr>
        <w:t>with regard to the peculiar facts and circumstances of each case. What</w:t>
      </w:r>
      <w:r w:rsidRPr="00BD588D">
        <w:rPr>
          <w:rFonts w:ascii="Arial" w:hAnsi="Arial" w:cs="Arial"/>
          <w:spacing w:val="1"/>
          <w:szCs w:val="24"/>
        </w:rPr>
        <w:t xml:space="preserve"> </w:t>
      </w:r>
      <w:r w:rsidRPr="00BD588D">
        <w:rPr>
          <w:rFonts w:ascii="Arial" w:hAnsi="Arial" w:cs="Arial"/>
          <w:szCs w:val="24"/>
        </w:rPr>
        <w:t>will generally not suffice is … an interest, which is abstract, academic,</w:t>
      </w:r>
      <w:r w:rsidRPr="00BD588D">
        <w:rPr>
          <w:rFonts w:ascii="Arial" w:hAnsi="Arial" w:cs="Arial"/>
          <w:spacing w:val="1"/>
          <w:szCs w:val="24"/>
        </w:rPr>
        <w:t xml:space="preserve"> </w:t>
      </w:r>
      <w:r w:rsidRPr="00BD588D">
        <w:rPr>
          <w:rFonts w:ascii="Arial" w:hAnsi="Arial" w:cs="Arial"/>
          <w:szCs w:val="24"/>
        </w:rPr>
        <w:t>hypothetical or</w:t>
      </w:r>
      <w:r w:rsidRPr="00BD588D">
        <w:rPr>
          <w:rFonts w:ascii="Arial" w:hAnsi="Arial" w:cs="Arial"/>
          <w:spacing w:val="1"/>
          <w:szCs w:val="24"/>
        </w:rPr>
        <w:t xml:space="preserve"> </w:t>
      </w:r>
      <w:r w:rsidRPr="00BD588D">
        <w:rPr>
          <w:rFonts w:ascii="Arial" w:hAnsi="Arial" w:cs="Arial"/>
          <w:szCs w:val="24"/>
        </w:rPr>
        <w:t>simply</w:t>
      </w:r>
      <w:r w:rsidRPr="00BD588D">
        <w:rPr>
          <w:rFonts w:ascii="Arial" w:hAnsi="Arial" w:cs="Arial"/>
          <w:spacing w:val="1"/>
          <w:szCs w:val="24"/>
        </w:rPr>
        <w:t xml:space="preserve"> </w:t>
      </w:r>
      <w:r w:rsidRPr="00BD588D">
        <w:rPr>
          <w:rFonts w:ascii="Arial" w:hAnsi="Arial" w:cs="Arial"/>
          <w:szCs w:val="24"/>
        </w:rPr>
        <w:t>too</w:t>
      </w:r>
      <w:r w:rsidR="005A4821" w:rsidRPr="00BD588D">
        <w:rPr>
          <w:rFonts w:ascii="Arial" w:hAnsi="Arial" w:cs="Arial"/>
          <w:szCs w:val="24"/>
        </w:rPr>
        <w:t xml:space="preserve"> </w:t>
      </w:r>
      <w:r w:rsidRPr="00BD588D">
        <w:rPr>
          <w:rFonts w:ascii="Arial" w:hAnsi="Arial" w:cs="Arial"/>
          <w:szCs w:val="24"/>
        </w:rPr>
        <w:t>remote.</w:t>
      </w:r>
      <w:r w:rsidRPr="00BD588D">
        <w:rPr>
          <w:rFonts w:ascii="Arial" w:hAnsi="Arial" w:cs="Arial"/>
          <w:spacing w:val="1"/>
          <w:szCs w:val="24"/>
        </w:rPr>
        <w:t xml:space="preserve"> </w:t>
      </w:r>
      <w:r w:rsidRPr="00BD588D">
        <w:rPr>
          <w:rFonts w:ascii="Arial" w:hAnsi="Arial" w:cs="Arial"/>
          <w:szCs w:val="24"/>
        </w:rPr>
        <w:t>Considerations such as that the</w:t>
      </w:r>
      <w:r w:rsidRPr="00BD588D">
        <w:rPr>
          <w:rFonts w:ascii="Arial" w:hAnsi="Arial" w:cs="Arial"/>
          <w:spacing w:val="1"/>
          <w:szCs w:val="24"/>
        </w:rPr>
        <w:t xml:space="preserve"> </w:t>
      </w:r>
      <w:r w:rsidRPr="00BD588D">
        <w:rPr>
          <w:rFonts w:ascii="Arial" w:hAnsi="Arial" w:cs="Arial"/>
          <w:szCs w:val="24"/>
        </w:rPr>
        <w:t>interest</w:t>
      </w:r>
      <w:r w:rsidRPr="00BD588D">
        <w:rPr>
          <w:rFonts w:ascii="Arial" w:hAnsi="Arial" w:cs="Arial"/>
          <w:spacing w:val="1"/>
          <w:szCs w:val="24"/>
        </w:rPr>
        <w:t xml:space="preserve"> </w:t>
      </w:r>
      <w:r w:rsidRPr="00BD588D">
        <w:rPr>
          <w:rFonts w:ascii="Arial" w:hAnsi="Arial" w:cs="Arial"/>
          <w:szCs w:val="24"/>
        </w:rPr>
        <w:t>is</w:t>
      </w:r>
      <w:r w:rsidRPr="00BD588D">
        <w:rPr>
          <w:rFonts w:ascii="Arial" w:hAnsi="Arial" w:cs="Arial"/>
          <w:spacing w:val="1"/>
          <w:szCs w:val="24"/>
        </w:rPr>
        <w:t xml:space="preserve"> </w:t>
      </w:r>
      <w:r w:rsidRPr="00BD588D">
        <w:rPr>
          <w:rFonts w:ascii="Arial" w:hAnsi="Arial" w:cs="Arial"/>
          <w:szCs w:val="24"/>
        </w:rPr>
        <w:t>“current”,</w:t>
      </w:r>
      <w:r w:rsidRPr="00BD588D">
        <w:rPr>
          <w:rFonts w:ascii="Arial" w:hAnsi="Arial" w:cs="Arial"/>
          <w:spacing w:val="1"/>
          <w:szCs w:val="24"/>
        </w:rPr>
        <w:t xml:space="preserve"> </w:t>
      </w:r>
      <w:r w:rsidRPr="00BD588D">
        <w:rPr>
          <w:rFonts w:ascii="Arial" w:hAnsi="Arial" w:cs="Arial"/>
          <w:szCs w:val="24"/>
        </w:rPr>
        <w:t>“actual”</w:t>
      </w:r>
      <w:r w:rsidRPr="00BD588D">
        <w:rPr>
          <w:rFonts w:ascii="Arial" w:hAnsi="Arial" w:cs="Arial"/>
          <w:spacing w:val="1"/>
          <w:szCs w:val="24"/>
        </w:rPr>
        <w:t xml:space="preserve"> </w:t>
      </w:r>
      <w:r w:rsidRPr="00BD588D">
        <w:rPr>
          <w:rFonts w:ascii="Arial" w:hAnsi="Arial" w:cs="Arial"/>
          <w:szCs w:val="24"/>
        </w:rPr>
        <w:t>and</w:t>
      </w:r>
      <w:r w:rsidRPr="00BD588D">
        <w:rPr>
          <w:rFonts w:ascii="Arial" w:hAnsi="Arial" w:cs="Arial"/>
          <w:spacing w:val="1"/>
          <w:szCs w:val="24"/>
        </w:rPr>
        <w:t xml:space="preserve"> </w:t>
      </w:r>
      <w:r w:rsidRPr="00BD588D">
        <w:rPr>
          <w:rFonts w:ascii="Arial" w:hAnsi="Arial" w:cs="Arial"/>
          <w:szCs w:val="24"/>
        </w:rPr>
        <w:t>“adequate”</w:t>
      </w:r>
      <w:r w:rsidRPr="00BD588D">
        <w:rPr>
          <w:rFonts w:ascii="Arial" w:hAnsi="Arial" w:cs="Arial"/>
          <w:spacing w:val="1"/>
          <w:szCs w:val="24"/>
        </w:rPr>
        <w:t xml:space="preserve"> </w:t>
      </w:r>
      <w:r w:rsidRPr="00BD588D">
        <w:rPr>
          <w:rFonts w:ascii="Arial" w:hAnsi="Arial" w:cs="Arial"/>
          <w:szCs w:val="24"/>
        </w:rPr>
        <w:t>are</w:t>
      </w:r>
      <w:r w:rsidRPr="00BD588D">
        <w:rPr>
          <w:rFonts w:ascii="Arial" w:hAnsi="Arial" w:cs="Arial"/>
          <w:spacing w:val="1"/>
          <w:szCs w:val="24"/>
        </w:rPr>
        <w:t xml:space="preserve"> </w:t>
      </w:r>
      <w:r w:rsidRPr="00BD588D">
        <w:rPr>
          <w:rFonts w:ascii="Arial" w:hAnsi="Arial" w:cs="Arial"/>
          <w:szCs w:val="24"/>
        </w:rPr>
        <w:t>vital</w:t>
      </w:r>
      <w:r w:rsidRPr="00BD588D">
        <w:rPr>
          <w:rFonts w:ascii="Arial" w:hAnsi="Arial" w:cs="Arial"/>
          <w:spacing w:val="1"/>
          <w:szCs w:val="24"/>
        </w:rPr>
        <w:t xml:space="preserve"> </w:t>
      </w:r>
      <w:r w:rsidRPr="00BD588D">
        <w:rPr>
          <w:rFonts w:ascii="Arial" w:hAnsi="Arial" w:cs="Arial"/>
          <w:szCs w:val="24"/>
        </w:rPr>
        <w:t>in</w:t>
      </w:r>
      <w:r w:rsidRPr="00BD588D">
        <w:rPr>
          <w:rFonts w:ascii="Arial" w:hAnsi="Arial" w:cs="Arial"/>
          <w:spacing w:val="1"/>
          <w:szCs w:val="24"/>
        </w:rPr>
        <w:t xml:space="preserve"> </w:t>
      </w:r>
      <w:r w:rsidRPr="00BD588D">
        <w:rPr>
          <w:rFonts w:ascii="Arial" w:hAnsi="Arial" w:cs="Arial"/>
          <w:szCs w:val="24"/>
        </w:rPr>
        <w:t>assessing</w:t>
      </w:r>
      <w:r w:rsidRPr="00BD588D">
        <w:rPr>
          <w:rFonts w:ascii="Arial" w:hAnsi="Arial" w:cs="Arial"/>
          <w:spacing w:val="1"/>
          <w:szCs w:val="24"/>
        </w:rPr>
        <w:t xml:space="preserve"> </w:t>
      </w:r>
      <w:r w:rsidRPr="00BD588D">
        <w:rPr>
          <w:rFonts w:ascii="Arial" w:hAnsi="Arial" w:cs="Arial"/>
          <w:szCs w:val="24"/>
        </w:rPr>
        <w:t>whether</w:t>
      </w:r>
      <w:r w:rsidRPr="00BD588D">
        <w:rPr>
          <w:rFonts w:ascii="Arial" w:hAnsi="Arial" w:cs="Arial"/>
          <w:spacing w:val="-1"/>
          <w:szCs w:val="24"/>
        </w:rPr>
        <w:t xml:space="preserve"> </w:t>
      </w:r>
      <w:r w:rsidRPr="00BD588D">
        <w:rPr>
          <w:rFonts w:ascii="Arial" w:hAnsi="Arial" w:cs="Arial"/>
          <w:szCs w:val="24"/>
        </w:rPr>
        <w:t>a litigant has</w:t>
      </w:r>
      <w:r w:rsidRPr="00BD588D">
        <w:rPr>
          <w:rFonts w:ascii="Arial" w:hAnsi="Arial" w:cs="Arial"/>
          <w:spacing w:val="-1"/>
          <w:szCs w:val="24"/>
        </w:rPr>
        <w:t xml:space="preserve"> </w:t>
      </w:r>
      <w:r w:rsidRPr="00BD588D">
        <w:rPr>
          <w:rFonts w:ascii="Arial" w:hAnsi="Arial" w:cs="Arial"/>
          <w:szCs w:val="24"/>
        </w:rPr>
        <w:t>standing in the circumstances</w:t>
      </w:r>
      <w:r w:rsidRPr="00BD588D">
        <w:rPr>
          <w:rFonts w:ascii="Arial" w:hAnsi="Arial" w:cs="Arial"/>
          <w:spacing w:val="-1"/>
          <w:szCs w:val="24"/>
        </w:rPr>
        <w:t xml:space="preserve"> </w:t>
      </w:r>
      <w:r w:rsidRPr="00BD588D">
        <w:rPr>
          <w:rFonts w:ascii="Arial" w:hAnsi="Arial" w:cs="Arial"/>
          <w:szCs w:val="24"/>
        </w:rPr>
        <w:t>of a</w:t>
      </w:r>
      <w:r w:rsidRPr="00BD588D">
        <w:rPr>
          <w:rFonts w:ascii="Arial" w:hAnsi="Arial" w:cs="Arial"/>
          <w:spacing w:val="-1"/>
          <w:szCs w:val="24"/>
        </w:rPr>
        <w:t xml:space="preserve"> </w:t>
      </w:r>
      <w:r w:rsidRPr="00BD588D">
        <w:rPr>
          <w:rFonts w:ascii="Arial" w:hAnsi="Arial" w:cs="Arial"/>
          <w:szCs w:val="24"/>
        </w:rPr>
        <w:t>case</w:t>
      </w:r>
      <w:r w:rsidR="005A4821" w:rsidRPr="00BD588D">
        <w:rPr>
          <w:rFonts w:ascii="Arial" w:hAnsi="Arial" w:cs="Arial"/>
          <w:szCs w:val="24"/>
        </w:rPr>
        <w:t>.’</w:t>
      </w:r>
    </w:p>
    <w:p w:rsidR="001D353B" w:rsidRPr="00EB3301" w:rsidRDefault="001D353B" w:rsidP="001D353B">
      <w:pPr>
        <w:spacing w:before="1"/>
        <w:rPr>
          <w:rFonts w:ascii="Arial" w:hAnsi="Arial" w:cs="Arial"/>
          <w:sz w:val="24"/>
          <w:szCs w:val="24"/>
        </w:rPr>
      </w:pPr>
    </w:p>
    <w:p w:rsidR="001D353B" w:rsidRPr="00EB3301" w:rsidRDefault="005A4821" w:rsidP="005A4821">
      <w:pPr>
        <w:tabs>
          <w:tab w:val="left" w:pos="-90"/>
        </w:tabs>
        <w:spacing w:line="360" w:lineRule="auto"/>
        <w:ind w:right="137"/>
        <w:jc w:val="both"/>
        <w:rPr>
          <w:rFonts w:ascii="Arial" w:hAnsi="Arial" w:cs="Arial"/>
          <w:sz w:val="24"/>
          <w:szCs w:val="24"/>
        </w:rPr>
      </w:pPr>
      <w:r>
        <w:rPr>
          <w:rFonts w:ascii="Arial" w:hAnsi="Arial" w:cs="Arial"/>
          <w:spacing w:val="-1"/>
          <w:sz w:val="24"/>
          <w:szCs w:val="24"/>
        </w:rPr>
        <w:t>[17]</w:t>
      </w:r>
      <w:r>
        <w:rPr>
          <w:rFonts w:ascii="Arial" w:hAnsi="Arial" w:cs="Arial"/>
          <w:spacing w:val="-1"/>
          <w:sz w:val="24"/>
          <w:szCs w:val="24"/>
        </w:rPr>
        <w:tab/>
      </w:r>
      <w:r w:rsidRPr="00EB3301">
        <w:rPr>
          <w:rFonts w:ascii="Arial" w:hAnsi="Arial" w:cs="Arial"/>
          <w:sz w:val="24"/>
          <w:szCs w:val="24"/>
        </w:rPr>
        <w:t>Ms Katjipuka-Sibolile</w:t>
      </w:r>
      <w:r>
        <w:rPr>
          <w:rFonts w:ascii="Arial" w:hAnsi="Arial" w:cs="Arial"/>
          <w:spacing w:val="-1"/>
          <w:sz w:val="24"/>
          <w:szCs w:val="24"/>
        </w:rPr>
        <w:t xml:space="preserve"> submitted that s</w:t>
      </w:r>
      <w:r w:rsidR="001D353B" w:rsidRPr="00EB3301">
        <w:rPr>
          <w:rFonts w:ascii="Arial" w:hAnsi="Arial" w:cs="Arial"/>
          <w:spacing w:val="-1"/>
          <w:sz w:val="24"/>
          <w:szCs w:val="24"/>
        </w:rPr>
        <w:t>imilar</w:t>
      </w:r>
      <w:r w:rsidR="001D353B" w:rsidRPr="00EB3301">
        <w:rPr>
          <w:rFonts w:ascii="Arial" w:hAnsi="Arial" w:cs="Arial"/>
          <w:spacing w:val="-16"/>
          <w:sz w:val="24"/>
          <w:szCs w:val="24"/>
        </w:rPr>
        <w:t xml:space="preserve"> </w:t>
      </w:r>
      <w:r w:rsidR="001D353B" w:rsidRPr="00EB3301">
        <w:rPr>
          <w:rFonts w:ascii="Arial" w:hAnsi="Arial" w:cs="Arial"/>
          <w:spacing w:val="-1"/>
          <w:sz w:val="24"/>
          <w:szCs w:val="24"/>
        </w:rPr>
        <w:t>observations</w:t>
      </w:r>
      <w:r w:rsidR="001D353B" w:rsidRPr="00EB3301">
        <w:rPr>
          <w:rFonts w:ascii="Arial" w:hAnsi="Arial" w:cs="Arial"/>
          <w:spacing w:val="-16"/>
          <w:sz w:val="24"/>
          <w:szCs w:val="24"/>
        </w:rPr>
        <w:t xml:space="preserve"> </w:t>
      </w:r>
      <w:r w:rsidR="001D353B" w:rsidRPr="00EB3301">
        <w:rPr>
          <w:rFonts w:ascii="Arial" w:hAnsi="Arial" w:cs="Arial"/>
          <w:sz w:val="24"/>
          <w:szCs w:val="24"/>
        </w:rPr>
        <w:t>were</w:t>
      </w:r>
      <w:r w:rsidR="001D353B" w:rsidRPr="00EB3301">
        <w:rPr>
          <w:rFonts w:ascii="Arial" w:hAnsi="Arial" w:cs="Arial"/>
          <w:spacing w:val="-16"/>
          <w:sz w:val="24"/>
          <w:szCs w:val="24"/>
        </w:rPr>
        <w:t xml:space="preserve"> </w:t>
      </w:r>
      <w:r w:rsidR="001D353B" w:rsidRPr="00EB3301">
        <w:rPr>
          <w:rFonts w:ascii="Arial" w:hAnsi="Arial" w:cs="Arial"/>
          <w:sz w:val="24"/>
          <w:szCs w:val="24"/>
        </w:rPr>
        <w:t>made</w:t>
      </w:r>
      <w:r w:rsidR="001D353B" w:rsidRPr="00EB3301">
        <w:rPr>
          <w:rFonts w:ascii="Arial" w:hAnsi="Arial" w:cs="Arial"/>
          <w:spacing w:val="-16"/>
          <w:sz w:val="24"/>
          <w:szCs w:val="24"/>
        </w:rPr>
        <w:t xml:space="preserve"> </w:t>
      </w:r>
      <w:r w:rsidR="001D353B" w:rsidRPr="00EB3301">
        <w:rPr>
          <w:rFonts w:ascii="Arial" w:hAnsi="Arial" w:cs="Arial"/>
          <w:sz w:val="24"/>
          <w:szCs w:val="24"/>
        </w:rPr>
        <w:t>in</w:t>
      </w:r>
      <w:r w:rsidR="001D353B" w:rsidRPr="00EB3301">
        <w:rPr>
          <w:rFonts w:ascii="Arial" w:hAnsi="Arial" w:cs="Arial"/>
          <w:spacing w:val="-16"/>
          <w:sz w:val="24"/>
          <w:szCs w:val="24"/>
        </w:rPr>
        <w:t xml:space="preserve"> </w:t>
      </w:r>
      <w:r w:rsidR="001D353B" w:rsidRPr="00EB3301">
        <w:rPr>
          <w:rFonts w:ascii="Arial" w:hAnsi="Arial" w:cs="Arial"/>
          <w:i/>
          <w:sz w:val="24"/>
          <w:szCs w:val="24"/>
        </w:rPr>
        <w:t>Antonio</w:t>
      </w:r>
      <w:r w:rsidR="001D353B" w:rsidRPr="00EB3301">
        <w:rPr>
          <w:rFonts w:ascii="Arial" w:hAnsi="Arial" w:cs="Arial"/>
          <w:i/>
          <w:spacing w:val="-16"/>
          <w:sz w:val="24"/>
          <w:szCs w:val="24"/>
        </w:rPr>
        <w:t xml:space="preserve"> </w:t>
      </w:r>
      <w:r w:rsidR="001D353B" w:rsidRPr="00EB3301">
        <w:rPr>
          <w:rFonts w:ascii="Arial" w:hAnsi="Arial" w:cs="Arial"/>
          <w:i/>
          <w:sz w:val="24"/>
          <w:szCs w:val="24"/>
        </w:rPr>
        <w:t>v</w:t>
      </w:r>
      <w:r w:rsidR="001D353B" w:rsidRPr="00EB3301">
        <w:rPr>
          <w:rFonts w:ascii="Arial" w:hAnsi="Arial" w:cs="Arial"/>
          <w:i/>
          <w:spacing w:val="-15"/>
          <w:sz w:val="24"/>
          <w:szCs w:val="24"/>
        </w:rPr>
        <w:t xml:space="preserve"> </w:t>
      </w:r>
      <w:r w:rsidR="001D353B" w:rsidRPr="00EB3301">
        <w:rPr>
          <w:rFonts w:ascii="Arial" w:hAnsi="Arial" w:cs="Arial"/>
          <w:i/>
          <w:sz w:val="24"/>
          <w:szCs w:val="24"/>
        </w:rPr>
        <w:t>Joseph</w:t>
      </w:r>
      <w:r w:rsidR="001D353B" w:rsidRPr="00EB3301">
        <w:rPr>
          <w:rFonts w:ascii="Arial" w:hAnsi="Arial" w:cs="Arial"/>
          <w:sz w:val="24"/>
          <w:szCs w:val="24"/>
        </w:rPr>
        <w:t>,</w:t>
      </w:r>
      <w:r w:rsidR="001D353B" w:rsidRPr="00EB3301">
        <w:rPr>
          <w:rFonts w:ascii="Arial" w:hAnsi="Arial" w:cs="Arial"/>
          <w:spacing w:val="-14"/>
          <w:sz w:val="24"/>
          <w:szCs w:val="24"/>
        </w:rPr>
        <w:t xml:space="preserve"> </w:t>
      </w:r>
      <w:r w:rsidR="001D353B" w:rsidRPr="005A4821">
        <w:rPr>
          <w:rFonts w:ascii="Arial" w:hAnsi="Arial" w:cs="Arial"/>
          <w:sz w:val="24"/>
          <w:szCs w:val="24"/>
        </w:rPr>
        <w:t>“the</w:t>
      </w:r>
      <w:r w:rsidR="001D353B" w:rsidRPr="005A4821">
        <w:rPr>
          <w:rFonts w:ascii="Arial" w:hAnsi="Arial" w:cs="Arial"/>
          <w:spacing w:val="-16"/>
          <w:sz w:val="24"/>
          <w:szCs w:val="24"/>
        </w:rPr>
        <w:t xml:space="preserve"> </w:t>
      </w:r>
      <w:r w:rsidR="001D353B" w:rsidRPr="005A4821">
        <w:rPr>
          <w:rFonts w:ascii="Arial" w:hAnsi="Arial" w:cs="Arial"/>
          <w:sz w:val="24"/>
          <w:szCs w:val="24"/>
        </w:rPr>
        <w:t>expression</w:t>
      </w:r>
      <w:r w:rsidR="001D353B" w:rsidRPr="005A4821">
        <w:rPr>
          <w:rFonts w:ascii="Arial" w:hAnsi="Arial" w:cs="Arial"/>
          <w:spacing w:val="-16"/>
          <w:sz w:val="24"/>
          <w:szCs w:val="24"/>
        </w:rPr>
        <w:t xml:space="preserve"> </w:t>
      </w:r>
      <w:r w:rsidR="001D353B" w:rsidRPr="005A4821">
        <w:rPr>
          <w:rFonts w:ascii="Arial" w:hAnsi="Arial" w:cs="Arial"/>
          <w:sz w:val="24"/>
          <w:szCs w:val="24"/>
        </w:rPr>
        <w:t>interested</w:t>
      </w:r>
      <w:r>
        <w:rPr>
          <w:rFonts w:ascii="Arial" w:hAnsi="Arial" w:cs="Arial"/>
          <w:sz w:val="24"/>
          <w:szCs w:val="24"/>
        </w:rPr>
        <w:t xml:space="preserve"> </w:t>
      </w:r>
      <w:r w:rsidR="001D353B" w:rsidRPr="005A4821">
        <w:rPr>
          <w:rFonts w:ascii="Arial" w:hAnsi="Arial" w:cs="Arial"/>
          <w:spacing w:val="-64"/>
          <w:sz w:val="24"/>
          <w:szCs w:val="24"/>
        </w:rPr>
        <w:t xml:space="preserve"> </w:t>
      </w:r>
      <w:r>
        <w:rPr>
          <w:rFonts w:ascii="Arial" w:hAnsi="Arial" w:cs="Arial"/>
          <w:spacing w:val="-64"/>
          <w:sz w:val="24"/>
          <w:szCs w:val="24"/>
        </w:rPr>
        <w:t xml:space="preserve">     </w:t>
      </w:r>
      <w:r w:rsidR="001D353B" w:rsidRPr="005A4821">
        <w:rPr>
          <w:rFonts w:ascii="Arial" w:hAnsi="Arial" w:cs="Arial"/>
          <w:sz w:val="24"/>
          <w:szCs w:val="24"/>
        </w:rPr>
        <w:t xml:space="preserve">person judicially means someone who </w:t>
      </w:r>
      <w:r w:rsidR="001D353B" w:rsidRPr="005A4821">
        <w:rPr>
          <w:rFonts w:ascii="Arial" w:hAnsi="Arial" w:cs="Arial"/>
          <w:sz w:val="24"/>
          <w:szCs w:val="24"/>
        </w:rPr>
        <w:lastRenderedPageBreak/>
        <w:t>has a direct and substantial interest in</w:t>
      </w:r>
      <w:r w:rsidR="001D353B" w:rsidRPr="005A4821">
        <w:rPr>
          <w:rFonts w:ascii="Arial" w:hAnsi="Arial" w:cs="Arial"/>
          <w:spacing w:val="1"/>
          <w:sz w:val="24"/>
          <w:szCs w:val="24"/>
        </w:rPr>
        <w:t xml:space="preserve"> </w:t>
      </w:r>
      <w:r w:rsidR="001D353B" w:rsidRPr="005A4821">
        <w:rPr>
          <w:rFonts w:ascii="Arial" w:hAnsi="Arial" w:cs="Arial"/>
          <w:sz w:val="24"/>
          <w:szCs w:val="24"/>
        </w:rPr>
        <w:t>the</w:t>
      </w:r>
      <w:r w:rsidR="001D353B" w:rsidRPr="005A4821">
        <w:rPr>
          <w:rFonts w:ascii="Arial" w:hAnsi="Arial" w:cs="Arial"/>
          <w:spacing w:val="-5"/>
          <w:sz w:val="24"/>
          <w:szCs w:val="24"/>
        </w:rPr>
        <w:t xml:space="preserve"> </w:t>
      </w:r>
      <w:r w:rsidR="001D353B" w:rsidRPr="005A4821">
        <w:rPr>
          <w:rFonts w:ascii="Arial" w:hAnsi="Arial" w:cs="Arial"/>
          <w:sz w:val="24"/>
          <w:szCs w:val="24"/>
        </w:rPr>
        <w:t>subject</w:t>
      </w:r>
      <w:r w:rsidR="001D353B" w:rsidRPr="005A4821">
        <w:rPr>
          <w:rFonts w:ascii="Arial" w:hAnsi="Arial" w:cs="Arial"/>
          <w:spacing w:val="-6"/>
          <w:sz w:val="24"/>
          <w:szCs w:val="24"/>
        </w:rPr>
        <w:t xml:space="preserve"> </w:t>
      </w:r>
      <w:r w:rsidR="001D353B" w:rsidRPr="005A4821">
        <w:rPr>
          <w:rFonts w:ascii="Arial" w:hAnsi="Arial" w:cs="Arial"/>
          <w:sz w:val="24"/>
          <w:szCs w:val="24"/>
        </w:rPr>
        <w:t>matter</w:t>
      </w:r>
      <w:r w:rsidR="001D353B" w:rsidRPr="005A4821">
        <w:rPr>
          <w:rFonts w:ascii="Arial" w:hAnsi="Arial" w:cs="Arial"/>
          <w:spacing w:val="-4"/>
          <w:sz w:val="24"/>
          <w:szCs w:val="24"/>
        </w:rPr>
        <w:t xml:space="preserve"> </w:t>
      </w:r>
      <w:r w:rsidR="001D353B" w:rsidRPr="005A4821">
        <w:rPr>
          <w:rFonts w:ascii="Arial" w:hAnsi="Arial" w:cs="Arial"/>
          <w:sz w:val="24"/>
          <w:szCs w:val="24"/>
        </w:rPr>
        <w:t>and</w:t>
      </w:r>
      <w:r w:rsidR="001D353B" w:rsidRPr="005A4821">
        <w:rPr>
          <w:rFonts w:ascii="Arial" w:hAnsi="Arial" w:cs="Arial"/>
          <w:spacing w:val="-5"/>
          <w:sz w:val="24"/>
          <w:szCs w:val="24"/>
        </w:rPr>
        <w:t xml:space="preserve"> </w:t>
      </w:r>
      <w:r w:rsidR="001D353B" w:rsidRPr="005A4821">
        <w:rPr>
          <w:rFonts w:ascii="Arial" w:hAnsi="Arial" w:cs="Arial"/>
          <w:sz w:val="24"/>
          <w:szCs w:val="24"/>
        </w:rPr>
        <w:t>the</w:t>
      </w:r>
      <w:r w:rsidR="001D353B" w:rsidRPr="005A4821">
        <w:rPr>
          <w:rFonts w:ascii="Arial" w:hAnsi="Arial" w:cs="Arial"/>
          <w:spacing w:val="-5"/>
          <w:sz w:val="24"/>
          <w:szCs w:val="24"/>
        </w:rPr>
        <w:t xml:space="preserve"> </w:t>
      </w:r>
      <w:r w:rsidR="001D353B" w:rsidRPr="005A4821">
        <w:rPr>
          <w:rFonts w:ascii="Arial" w:hAnsi="Arial" w:cs="Arial"/>
          <w:sz w:val="24"/>
          <w:szCs w:val="24"/>
        </w:rPr>
        <w:t>outcome</w:t>
      </w:r>
      <w:r w:rsidR="001D353B" w:rsidRPr="005A4821">
        <w:rPr>
          <w:rFonts w:ascii="Arial" w:hAnsi="Arial" w:cs="Arial"/>
          <w:spacing w:val="-5"/>
          <w:sz w:val="24"/>
          <w:szCs w:val="24"/>
        </w:rPr>
        <w:t xml:space="preserve"> </w:t>
      </w:r>
      <w:r w:rsidR="001D353B" w:rsidRPr="005A4821">
        <w:rPr>
          <w:rFonts w:ascii="Arial" w:hAnsi="Arial" w:cs="Arial"/>
          <w:sz w:val="24"/>
          <w:szCs w:val="24"/>
        </w:rPr>
        <w:t>of</w:t>
      </w:r>
      <w:r w:rsidR="001D353B" w:rsidRPr="005A4821">
        <w:rPr>
          <w:rFonts w:ascii="Arial" w:hAnsi="Arial" w:cs="Arial"/>
          <w:spacing w:val="-5"/>
          <w:sz w:val="24"/>
          <w:szCs w:val="24"/>
        </w:rPr>
        <w:t xml:space="preserve"> </w:t>
      </w:r>
      <w:r w:rsidR="001D353B" w:rsidRPr="005A4821">
        <w:rPr>
          <w:rFonts w:ascii="Arial" w:hAnsi="Arial" w:cs="Arial"/>
          <w:sz w:val="24"/>
          <w:szCs w:val="24"/>
        </w:rPr>
        <w:t>the</w:t>
      </w:r>
      <w:r w:rsidR="001D353B" w:rsidRPr="005A4821">
        <w:rPr>
          <w:rFonts w:ascii="Arial" w:hAnsi="Arial" w:cs="Arial"/>
          <w:spacing w:val="-6"/>
          <w:sz w:val="24"/>
          <w:szCs w:val="24"/>
        </w:rPr>
        <w:t xml:space="preserve"> </w:t>
      </w:r>
      <w:r w:rsidR="001D353B" w:rsidRPr="005A4821">
        <w:rPr>
          <w:rFonts w:ascii="Arial" w:hAnsi="Arial" w:cs="Arial"/>
          <w:sz w:val="24"/>
          <w:szCs w:val="24"/>
        </w:rPr>
        <w:t>litigation.</w:t>
      </w:r>
      <w:r w:rsidR="001D353B" w:rsidRPr="005A4821">
        <w:rPr>
          <w:rFonts w:ascii="Arial" w:hAnsi="Arial" w:cs="Arial"/>
          <w:spacing w:val="-4"/>
          <w:sz w:val="24"/>
          <w:szCs w:val="24"/>
        </w:rPr>
        <w:t xml:space="preserve"> </w:t>
      </w:r>
      <w:r w:rsidR="001D353B" w:rsidRPr="005A4821">
        <w:rPr>
          <w:rFonts w:ascii="Arial" w:hAnsi="Arial" w:cs="Arial"/>
          <w:sz w:val="24"/>
          <w:szCs w:val="24"/>
        </w:rPr>
        <w:t>The</w:t>
      </w:r>
      <w:r w:rsidR="001D353B" w:rsidRPr="005A4821">
        <w:rPr>
          <w:rFonts w:ascii="Arial" w:hAnsi="Arial" w:cs="Arial"/>
          <w:spacing w:val="-4"/>
          <w:sz w:val="24"/>
          <w:szCs w:val="24"/>
        </w:rPr>
        <w:t xml:space="preserve"> </w:t>
      </w:r>
      <w:r w:rsidR="001D353B" w:rsidRPr="005A4821">
        <w:rPr>
          <w:rFonts w:ascii="Arial" w:hAnsi="Arial" w:cs="Arial"/>
          <w:sz w:val="24"/>
          <w:szCs w:val="24"/>
        </w:rPr>
        <w:t>interest</w:t>
      </w:r>
      <w:r w:rsidR="001D353B" w:rsidRPr="005A4821">
        <w:rPr>
          <w:rFonts w:ascii="Arial" w:hAnsi="Arial" w:cs="Arial"/>
          <w:spacing w:val="-5"/>
          <w:sz w:val="24"/>
          <w:szCs w:val="24"/>
        </w:rPr>
        <w:t xml:space="preserve"> </w:t>
      </w:r>
      <w:r w:rsidR="001D353B" w:rsidRPr="005A4821">
        <w:rPr>
          <w:rFonts w:ascii="Arial" w:hAnsi="Arial" w:cs="Arial"/>
          <w:sz w:val="24"/>
          <w:szCs w:val="24"/>
        </w:rPr>
        <w:t>must</w:t>
      </w:r>
      <w:r w:rsidR="001D353B" w:rsidRPr="005A4821">
        <w:rPr>
          <w:rFonts w:ascii="Arial" w:hAnsi="Arial" w:cs="Arial"/>
          <w:spacing w:val="-3"/>
          <w:sz w:val="24"/>
          <w:szCs w:val="24"/>
        </w:rPr>
        <w:t xml:space="preserve"> </w:t>
      </w:r>
      <w:r w:rsidR="001D353B" w:rsidRPr="005A4821">
        <w:rPr>
          <w:rFonts w:ascii="Arial" w:hAnsi="Arial" w:cs="Arial"/>
          <w:sz w:val="24"/>
          <w:szCs w:val="24"/>
        </w:rPr>
        <w:t>be</w:t>
      </w:r>
      <w:r w:rsidR="001D353B" w:rsidRPr="005A4821">
        <w:rPr>
          <w:rFonts w:ascii="Arial" w:hAnsi="Arial" w:cs="Arial"/>
          <w:spacing w:val="-5"/>
          <w:sz w:val="24"/>
          <w:szCs w:val="24"/>
        </w:rPr>
        <w:t xml:space="preserve"> </w:t>
      </w:r>
      <w:r w:rsidR="001D353B" w:rsidRPr="005A4821">
        <w:rPr>
          <w:rFonts w:ascii="Arial" w:hAnsi="Arial" w:cs="Arial"/>
          <w:sz w:val="24"/>
          <w:szCs w:val="24"/>
        </w:rPr>
        <w:t>a</w:t>
      </w:r>
      <w:r w:rsidR="001D353B" w:rsidRPr="005A4821">
        <w:rPr>
          <w:rFonts w:ascii="Arial" w:hAnsi="Arial" w:cs="Arial"/>
          <w:spacing w:val="-6"/>
          <w:sz w:val="24"/>
          <w:szCs w:val="24"/>
        </w:rPr>
        <w:t xml:space="preserve"> </w:t>
      </w:r>
      <w:r w:rsidR="002529C2" w:rsidRPr="005A4821">
        <w:rPr>
          <w:rFonts w:ascii="Arial" w:hAnsi="Arial" w:cs="Arial"/>
          <w:sz w:val="24"/>
          <w:szCs w:val="24"/>
        </w:rPr>
        <w:t>real</w:t>
      </w:r>
      <w:r w:rsidR="00AF58B4">
        <w:rPr>
          <w:rFonts w:ascii="Arial" w:hAnsi="Arial" w:cs="Arial"/>
          <w:sz w:val="24"/>
          <w:szCs w:val="24"/>
        </w:rPr>
        <w:t xml:space="preserve"> interest</w:t>
      </w:r>
      <w:r w:rsidR="001D353B" w:rsidRPr="005A4821">
        <w:rPr>
          <w:rFonts w:ascii="Arial" w:hAnsi="Arial" w:cs="Arial"/>
          <w:sz w:val="24"/>
          <w:szCs w:val="24"/>
        </w:rPr>
        <w:t>, not merely an abstract or academic interest. A mere financial or</w:t>
      </w:r>
      <w:r w:rsidR="001D353B" w:rsidRPr="005A4821">
        <w:rPr>
          <w:rFonts w:ascii="Arial" w:hAnsi="Arial" w:cs="Arial"/>
          <w:spacing w:val="1"/>
          <w:sz w:val="24"/>
          <w:szCs w:val="24"/>
        </w:rPr>
        <w:t xml:space="preserve"> </w:t>
      </w:r>
      <w:r w:rsidR="001D353B" w:rsidRPr="005A4821">
        <w:rPr>
          <w:rFonts w:ascii="Arial" w:hAnsi="Arial" w:cs="Arial"/>
          <w:sz w:val="24"/>
          <w:szCs w:val="24"/>
        </w:rPr>
        <w:t>commercial</w:t>
      </w:r>
      <w:r w:rsidR="001D353B" w:rsidRPr="005A4821">
        <w:rPr>
          <w:rFonts w:ascii="Arial" w:hAnsi="Arial" w:cs="Arial"/>
          <w:spacing w:val="-1"/>
          <w:sz w:val="24"/>
          <w:szCs w:val="24"/>
        </w:rPr>
        <w:t xml:space="preserve"> </w:t>
      </w:r>
      <w:r w:rsidR="001D353B" w:rsidRPr="005A4821">
        <w:rPr>
          <w:rFonts w:ascii="Arial" w:hAnsi="Arial" w:cs="Arial"/>
          <w:sz w:val="24"/>
          <w:szCs w:val="24"/>
        </w:rPr>
        <w:t>interest will</w:t>
      </w:r>
      <w:r w:rsidR="001D353B" w:rsidRPr="005A4821">
        <w:rPr>
          <w:rFonts w:ascii="Arial" w:hAnsi="Arial" w:cs="Arial"/>
          <w:spacing w:val="-1"/>
          <w:sz w:val="24"/>
          <w:szCs w:val="24"/>
        </w:rPr>
        <w:t xml:space="preserve"> </w:t>
      </w:r>
      <w:r w:rsidR="001D353B" w:rsidRPr="005A4821">
        <w:rPr>
          <w:rFonts w:ascii="Arial" w:hAnsi="Arial" w:cs="Arial"/>
          <w:sz w:val="24"/>
          <w:szCs w:val="24"/>
        </w:rPr>
        <w:t>not suffice</w:t>
      </w:r>
      <w:r w:rsidR="001D353B" w:rsidRPr="00EB3301">
        <w:rPr>
          <w:rFonts w:ascii="Arial" w:hAnsi="Arial" w:cs="Arial"/>
          <w:sz w:val="24"/>
          <w:szCs w:val="24"/>
        </w:rPr>
        <w:t>”.</w:t>
      </w:r>
      <w:r w:rsidR="00AF58B4">
        <w:rPr>
          <w:rStyle w:val="FootnoteReference"/>
          <w:rFonts w:ascii="Arial" w:hAnsi="Arial" w:cs="Arial"/>
          <w:sz w:val="24"/>
          <w:szCs w:val="24"/>
        </w:rPr>
        <w:footnoteReference w:id="3"/>
      </w:r>
    </w:p>
    <w:p w:rsidR="001D353B" w:rsidRPr="00EB3301" w:rsidRDefault="001D353B" w:rsidP="00663F25">
      <w:pPr>
        <w:spacing w:before="10"/>
        <w:jc w:val="both"/>
        <w:rPr>
          <w:rFonts w:ascii="Arial" w:hAnsi="Arial" w:cs="Arial"/>
          <w:sz w:val="24"/>
          <w:szCs w:val="24"/>
        </w:rPr>
      </w:pPr>
    </w:p>
    <w:p w:rsidR="00663F25" w:rsidRPr="00EB3301" w:rsidRDefault="006E7380" w:rsidP="005A4821">
      <w:pPr>
        <w:spacing w:before="82" w:line="360" w:lineRule="auto"/>
        <w:ind w:right="20"/>
        <w:jc w:val="both"/>
        <w:rPr>
          <w:rFonts w:ascii="Arial" w:hAnsi="Arial" w:cs="Arial"/>
          <w:sz w:val="24"/>
          <w:szCs w:val="24"/>
        </w:rPr>
      </w:pPr>
      <w:r w:rsidRPr="00EB3301">
        <w:rPr>
          <w:rFonts w:ascii="Arial" w:hAnsi="Arial" w:cs="Arial"/>
          <w:sz w:val="24"/>
          <w:szCs w:val="24"/>
        </w:rPr>
        <w:t>[18]</w:t>
      </w:r>
      <w:r w:rsidR="00EB3301">
        <w:rPr>
          <w:rFonts w:ascii="Arial" w:hAnsi="Arial" w:cs="Arial"/>
          <w:sz w:val="24"/>
          <w:szCs w:val="24"/>
        </w:rPr>
        <w:tab/>
      </w:r>
      <w:r w:rsidR="004F5A1E" w:rsidRPr="00EB3301">
        <w:rPr>
          <w:rFonts w:ascii="Arial" w:hAnsi="Arial" w:cs="Arial"/>
          <w:sz w:val="24"/>
          <w:szCs w:val="24"/>
        </w:rPr>
        <w:t>She submitted</w:t>
      </w:r>
      <w:r w:rsidR="005A4821">
        <w:rPr>
          <w:rFonts w:ascii="Arial" w:hAnsi="Arial" w:cs="Arial"/>
          <w:sz w:val="24"/>
          <w:szCs w:val="24"/>
        </w:rPr>
        <w:t xml:space="preserve"> further</w:t>
      </w:r>
      <w:r w:rsidR="004F5A1E" w:rsidRPr="00EB3301">
        <w:rPr>
          <w:rFonts w:ascii="Arial" w:hAnsi="Arial" w:cs="Arial"/>
          <w:sz w:val="24"/>
          <w:szCs w:val="24"/>
        </w:rPr>
        <w:t xml:space="preserve"> that</w:t>
      </w:r>
      <w:r w:rsidR="005A4821">
        <w:rPr>
          <w:rFonts w:ascii="Arial" w:hAnsi="Arial" w:cs="Arial"/>
          <w:sz w:val="24"/>
          <w:szCs w:val="24"/>
        </w:rPr>
        <w:t xml:space="preserve">, </w:t>
      </w:r>
      <w:r w:rsidR="001D353B" w:rsidRPr="00EB3301">
        <w:rPr>
          <w:rFonts w:ascii="Arial" w:hAnsi="Arial" w:cs="Arial"/>
          <w:sz w:val="24"/>
          <w:szCs w:val="24"/>
        </w:rPr>
        <w:t>the defendants</w:t>
      </w:r>
      <w:r w:rsidR="001D353B" w:rsidRPr="00EB3301">
        <w:rPr>
          <w:rFonts w:ascii="Arial" w:hAnsi="Arial" w:cs="Arial"/>
          <w:spacing w:val="1"/>
          <w:sz w:val="24"/>
          <w:szCs w:val="24"/>
        </w:rPr>
        <w:t xml:space="preserve"> </w:t>
      </w:r>
      <w:r w:rsidR="001D353B" w:rsidRPr="00EB3301">
        <w:rPr>
          <w:rFonts w:ascii="Arial" w:hAnsi="Arial" w:cs="Arial"/>
          <w:sz w:val="24"/>
          <w:szCs w:val="24"/>
        </w:rPr>
        <w:t>insist</w:t>
      </w:r>
      <w:r w:rsidR="001D353B" w:rsidRPr="00EB3301">
        <w:rPr>
          <w:rFonts w:ascii="Arial" w:hAnsi="Arial" w:cs="Arial"/>
          <w:spacing w:val="1"/>
          <w:sz w:val="24"/>
          <w:szCs w:val="24"/>
        </w:rPr>
        <w:t xml:space="preserve"> </w:t>
      </w:r>
      <w:r w:rsidR="001D353B" w:rsidRPr="00EB3301">
        <w:rPr>
          <w:rFonts w:ascii="Arial" w:hAnsi="Arial" w:cs="Arial"/>
          <w:sz w:val="24"/>
          <w:szCs w:val="24"/>
        </w:rPr>
        <w:t>on separating the</w:t>
      </w:r>
      <w:r w:rsidR="001D353B" w:rsidRPr="00EB3301">
        <w:rPr>
          <w:rFonts w:ascii="Arial" w:hAnsi="Arial" w:cs="Arial"/>
          <w:spacing w:val="1"/>
          <w:sz w:val="24"/>
          <w:szCs w:val="24"/>
        </w:rPr>
        <w:t xml:space="preserve"> </w:t>
      </w:r>
      <w:r w:rsidR="001D353B" w:rsidRPr="00EB3301">
        <w:rPr>
          <w:rFonts w:ascii="Arial" w:hAnsi="Arial" w:cs="Arial"/>
          <w:sz w:val="24"/>
          <w:szCs w:val="24"/>
        </w:rPr>
        <w:t>incidents</w:t>
      </w:r>
      <w:r w:rsidR="001D353B" w:rsidRPr="00EB3301">
        <w:rPr>
          <w:rFonts w:ascii="Arial" w:hAnsi="Arial" w:cs="Arial"/>
          <w:spacing w:val="1"/>
          <w:sz w:val="24"/>
          <w:szCs w:val="24"/>
        </w:rPr>
        <w:t xml:space="preserve"> </w:t>
      </w:r>
      <w:r w:rsidR="001D353B" w:rsidRPr="00EB3301">
        <w:rPr>
          <w:rFonts w:ascii="Arial" w:hAnsi="Arial" w:cs="Arial"/>
          <w:sz w:val="24"/>
          <w:szCs w:val="24"/>
        </w:rPr>
        <w:t>underlying the</w:t>
      </w:r>
      <w:r w:rsidR="001D353B" w:rsidRPr="00EB3301">
        <w:rPr>
          <w:rFonts w:ascii="Arial" w:hAnsi="Arial" w:cs="Arial"/>
          <w:spacing w:val="1"/>
          <w:sz w:val="24"/>
          <w:szCs w:val="24"/>
        </w:rPr>
        <w:t xml:space="preserve"> </w:t>
      </w:r>
      <w:r w:rsidR="001D353B" w:rsidRPr="00EB3301">
        <w:rPr>
          <w:rFonts w:ascii="Arial" w:hAnsi="Arial" w:cs="Arial"/>
          <w:sz w:val="24"/>
          <w:szCs w:val="24"/>
        </w:rPr>
        <w:t>plaintiff’s claim into two separate claims, it is not for the defendants to dictate</w:t>
      </w:r>
      <w:r w:rsidR="001D353B" w:rsidRPr="00EB3301">
        <w:rPr>
          <w:rFonts w:ascii="Arial" w:hAnsi="Arial" w:cs="Arial"/>
          <w:spacing w:val="1"/>
          <w:sz w:val="24"/>
          <w:szCs w:val="24"/>
        </w:rPr>
        <w:t xml:space="preserve"> </w:t>
      </w:r>
      <w:r w:rsidR="001D353B" w:rsidRPr="00EB3301">
        <w:rPr>
          <w:rFonts w:ascii="Arial" w:hAnsi="Arial" w:cs="Arial"/>
          <w:sz w:val="24"/>
          <w:szCs w:val="24"/>
        </w:rPr>
        <w:t xml:space="preserve">how the plaintiff is to present his claim. The case brought by the plaintiff </w:t>
      </w:r>
      <w:r w:rsidR="005A4821" w:rsidRPr="00EB3301">
        <w:rPr>
          <w:rFonts w:ascii="Arial" w:hAnsi="Arial" w:cs="Arial"/>
          <w:sz w:val="24"/>
          <w:szCs w:val="24"/>
        </w:rPr>
        <w:t>raises</w:t>
      </w:r>
      <w:r w:rsidR="005A4821">
        <w:rPr>
          <w:rFonts w:ascii="Arial" w:hAnsi="Arial" w:cs="Arial"/>
          <w:sz w:val="24"/>
          <w:szCs w:val="24"/>
        </w:rPr>
        <w:t xml:space="preserve"> two</w:t>
      </w:r>
      <w:r w:rsidR="005A4821" w:rsidRPr="00EB3301">
        <w:rPr>
          <w:rFonts w:ascii="Arial" w:hAnsi="Arial" w:cs="Arial"/>
          <w:sz w:val="24"/>
          <w:szCs w:val="24"/>
        </w:rPr>
        <w:t xml:space="preserve"> </w:t>
      </w:r>
      <w:r w:rsidR="001D353B" w:rsidRPr="00EB3301">
        <w:rPr>
          <w:rFonts w:ascii="Arial" w:hAnsi="Arial" w:cs="Arial"/>
          <w:sz w:val="24"/>
          <w:szCs w:val="24"/>
        </w:rPr>
        <w:t>incidents which are inextricably linked in the plaintiff’s claim. They are</w:t>
      </w:r>
      <w:r w:rsidR="001D353B" w:rsidRPr="00EB3301">
        <w:rPr>
          <w:rFonts w:ascii="Arial" w:hAnsi="Arial" w:cs="Arial"/>
          <w:spacing w:val="1"/>
          <w:sz w:val="24"/>
          <w:szCs w:val="24"/>
        </w:rPr>
        <w:t xml:space="preserve"> </w:t>
      </w:r>
      <w:r w:rsidR="001D353B" w:rsidRPr="00EB3301">
        <w:rPr>
          <w:rFonts w:ascii="Arial" w:hAnsi="Arial" w:cs="Arial"/>
          <w:sz w:val="24"/>
          <w:szCs w:val="24"/>
        </w:rPr>
        <w:t>cumulative</w:t>
      </w:r>
      <w:r w:rsidR="001D353B" w:rsidRPr="00EB3301">
        <w:rPr>
          <w:rFonts w:ascii="Arial" w:hAnsi="Arial" w:cs="Arial"/>
          <w:spacing w:val="-10"/>
          <w:sz w:val="24"/>
          <w:szCs w:val="24"/>
        </w:rPr>
        <w:t xml:space="preserve"> </w:t>
      </w:r>
      <w:r w:rsidR="001D353B" w:rsidRPr="00EB3301">
        <w:rPr>
          <w:rFonts w:ascii="Arial" w:hAnsi="Arial" w:cs="Arial"/>
          <w:sz w:val="24"/>
          <w:szCs w:val="24"/>
        </w:rPr>
        <w:t>in</w:t>
      </w:r>
      <w:r w:rsidR="001D353B" w:rsidRPr="00EB3301">
        <w:rPr>
          <w:rFonts w:ascii="Arial" w:hAnsi="Arial" w:cs="Arial"/>
          <w:spacing w:val="-10"/>
          <w:sz w:val="24"/>
          <w:szCs w:val="24"/>
        </w:rPr>
        <w:t xml:space="preserve"> </w:t>
      </w:r>
      <w:r w:rsidR="001D353B" w:rsidRPr="00EB3301">
        <w:rPr>
          <w:rFonts w:ascii="Arial" w:hAnsi="Arial" w:cs="Arial"/>
          <w:sz w:val="24"/>
          <w:szCs w:val="24"/>
        </w:rPr>
        <w:t>effect</w:t>
      </w:r>
      <w:r w:rsidR="001D353B" w:rsidRPr="00EB3301">
        <w:rPr>
          <w:rFonts w:ascii="Arial" w:hAnsi="Arial" w:cs="Arial"/>
          <w:spacing w:val="-10"/>
          <w:sz w:val="24"/>
          <w:szCs w:val="24"/>
        </w:rPr>
        <w:t xml:space="preserve"> </w:t>
      </w:r>
      <w:r w:rsidR="001D353B" w:rsidRPr="00EB3301">
        <w:rPr>
          <w:rFonts w:ascii="Arial" w:hAnsi="Arial" w:cs="Arial"/>
          <w:sz w:val="24"/>
          <w:szCs w:val="24"/>
        </w:rPr>
        <w:t>and</w:t>
      </w:r>
      <w:r w:rsidR="001D353B" w:rsidRPr="00EB3301">
        <w:rPr>
          <w:rFonts w:ascii="Arial" w:hAnsi="Arial" w:cs="Arial"/>
          <w:spacing w:val="-10"/>
          <w:sz w:val="24"/>
          <w:szCs w:val="24"/>
        </w:rPr>
        <w:t xml:space="preserve"> </w:t>
      </w:r>
      <w:r w:rsidR="001D353B" w:rsidRPr="00EB3301">
        <w:rPr>
          <w:rFonts w:ascii="Arial" w:hAnsi="Arial" w:cs="Arial"/>
          <w:sz w:val="24"/>
          <w:szCs w:val="24"/>
        </w:rPr>
        <w:t>create</w:t>
      </w:r>
      <w:r w:rsidR="001D353B" w:rsidRPr="00EB3301">
        <w:rPr>
          <w:rFonts w:ascii="Arial" w:hAnsi="Arial" w:cs="Arial"/>
          <w:spacing w:val="-9"/>
          <w:sz w:val="24"/>
          <w:szCs w:val="24"/>
        </w:rPr>
        <w:t xml:space="preserve"> </w:t>
      </w:r>
      <w:r w:rsidR="001D353B" w:rsidRPr="00EB3301">
        <w:rPr>
          <w:rFonts w:ascii="Arial" w:hAnsi="Arial" w:cs="Arial"/>
          <w:sz w:val="24"/>
          <w:szCs w:val="24"/>
        </w:rPr>
        <w:t>a</w:t>
      </w:r>
      <w:r w:rsidR="001D353B" w:rsidRPr="00EB3301">
        <w:rPr>
          <w:rFonts w:ascii="Arial" w:hAnsi="Arial" w:cs="Arial"/>
          <w:spacing w:val="-11"/>
          <w:sz w:val="24"/>
          <w:szCs w:val="24"/>
        </w:rPr>
        <w:t xml:space="preserve"> </w:t>
      </w:r>
      <w:r w:rsidR="001D353B" w:rsidRPr="00EB3301">
        <w:rPr>
          <w:rFonts w:ascii="Arial" w:hAnsi="Arial" w:cs="Arial"/>
          <w:sz w:val="24"/>
          <w:szCs w:val="24"/>
        </w:rPr>
        <w:t>domino</w:t>
      </w:r>
      <w:r w:rsidR="001D353B" w:rsidRPr="00EB3301">
        <w:rPr>
          <w:rFonts w:ascii="Arial" w:hAnsi="Arial" w:cs="Arial"/>
          <w:spacing w:val="-10"/>
          <w:sz w:val="24"/>
          <w:szCs w:val="24"/>
        </w:rPr>
        <w:t xml:space="preserve"> </w:t>
      </w:r>
      <w:r w:rsidR="001D353B" w:rsidRPr="00EB3301">
        <w:rPr>
          <w:rFonts w:ascii="Arial" w:hAnsi="Arial" w:cs="Arial"/>
          <w:sz w:val="24"/>
          <w:szCs w:val="24"/>
        </w:rPr>
        <w:t>effect,</w:t>
      </w:r>
      <w:r w:rsidR="001D353B" w:rsidRPr="00EB3301">
        <w:rPr>
          <w:rFonts w:ascii="Arial" w:hAnsi="Arial" w:cs="Arial"/>
          <w:spacing w:val="-10"/>
          <w:sz w:val="24"/>
          <w:szCs w:val="24"/>
        </w:rPr>
        <w:t xml:space="preserve"> </w:t>
      </w:r>
      <w:r w:rsidR="001D353B" w:rsidRPr="00EB3301">
        <w:rPr>
          <w:rFonts w:ascii="Arial" w:hAnsi="Arial" w:cs="Arial"/>
          <w:sz w:val="24"/>
          <w:szCs w:val="24"/>
        </w:rPr>
        <w:t>in</w:t>
      </w:r>
      <w:r w:rsidR="001D353B" w:rsidRPr="00EB3301">
        <w:rPr>
          <w:rFonts w:ascii="Arial" w:hAnsi="Arial" w:cs="Arial"/>
          <w:spacing w:val="-9"/>
          <w:sz w:val="24"/>
          <w:szCs w:val="24"/>
        </w:rPr>
        <w:t xml:space="preserve"> </w:t>
      </w:r>
      <w:r w:rsidR="001D353B" w:rsidRPr="00EB3301">
        <w:rPr>
          <w:rFonts w:ascii="Arial" w:hAnsi="Arial" w:cs="Arial"/>
          <w:sz w:val="24"/>
          <w:szCs w:val="24"/>
        </w:rPr>
        <w:t>a</w:t>
      </w:r>
      <w:r w:rsidR="001D353B" w:rsidRPr="00EB3301">
        <w:rPr>
          <w:rFonts w:ascii="Arial" w:hAnsi="Arial" w:cs="Arial"/>
          <w:spacing w:val="-10"/>
          <w:sz w:val="24"/>
          <w:szCs w:val="24"/>
        </w:rPr>
        <w:t xml:space="preserve"> </w:t>
      </w:r>
      <w:r w:rsidR="001D353B" w:rsidRPr="00EB3301">
        <w:rPr>
          <w:rFonts w:ascii="Arial" w:hAnsi="Arial" w:cs="Arial"/>
          <w:sz w:val="24"/>
          <w:szCs w:val="24"/>
        </w:rPr>
        <w:t>sense.</w:t>
      </w:r>
      <w:r w:rsidR="001D353B" w:rsidRPr="00EB3301">
        <w:rPr>
          <w:rFonts w:ascii="Arial" w:hAnsi="Arial" w:cs="Arial"/>
          <w:spacing w:val="-9"/>
          <w:sz w:val="24"/>
          <w:szCs w:val="24"/>
        </w:rPr>
        <w:t xml:space="preserve"> </w:t>
      </w:r>
      <w:r w:rsidR="001D353B" w:rsidRPr="00EB3301">
        <w:rPr>
          <w:rFonts w:ascii="Arial" w:hAnsi="Arial" w:cs="Arial"/>
          <w:sz w:val="24"/>
          <w:szCs w:val="24"/>
        </w:rPr>
        <w:t>This</w:t>
      </w:r>
      <w:r w:rsidR="001D353B" w:rsidRPr="00EB3301">
        <w:rPr>
          <w:rFonts w:ascii="Arial" w:hAnsi="Arial" w:cs="Arial"/>
          <w:spacing w:val="-9"/>
          <w:sz w:val="24"/>
          <w:szCs w:val="24"/>
        </w:rPr>
        <w:t xml:space="preserve"> </w:t>
      </w:r>
      <w:r w:rsidR="001D353B" w:rsidRPr="00EB3301">
        <w:rPr>
          <w:rFonts w:ascii="Arial" w:hAnsi="Arial" w:cs="Arial"/>
          <w:sz w:val="24"/>
          <w:szCs w:val="24"/>
        </w:rPr>
        <w:t>means</w:t>
      </w:r>
      <w:r w:rsidR="001D353B" w:rsidRPr="00EB3301">
        <w:rPr>
          <w:rFonts w:ascii="Arial" w:hAnsi="Arial" w:cs="Arial"/>
          <w:spacing w:val="-8"/>
          <w:sz w:val="24"/>
          <w:szCs w:val="24"/>
        </w:rPr>
        <w:t xml:space="preserve"> </w:t>
      </w:r>
      <w:r w:rsidR="001D353B" w:rsidRPr="00EB3301">
        <w:rPr>
          <w:rFonts w:ascii="Arial" w:hAnsi="Arial" w:cs="Arial"/>
          <w:sz w:val="24"/>
          <w:szCs w:val="24"/>
        </w:rPr>
        <w:t>that</w:t>
      </w:r>
      <w:r w:rsidR="001D353B" w:rsidRPr="00EB3301">
        <w:rPr>
          <w:rFonts w:ascii="Arial" w:hAnsi="Arial" w:cs="Arial"/>
          <w:spacing w:val="-10"/>
          <w:sz w:val="24"/>
          <w:szCs w:val="24"/>
        </w:rPr>
        <w:t xml:space="preserve"> </w:t>
      </w:r>
      <w:r w:rsidR="001D353B" w:rsidRPr="00EB3301">
        <w:rPr>
          <w:rFonts w:ascii="Arial" w:hAnsi="Arial" w:cs="Arial"/>
          <w:sz w:val="24"/>
          <w:szCs w:val="24"/>
        </w:rPr>
        <w:t>the</w:t>
      </w:r>
      <w:r w:rsidR="001D353B" w:rsidRPr="00EB3301">
        <w:rPr>
          <w:rFonts w:ascii="Arial" w:hAnsi="Arial" w:cs="Arial"/>
          <w:spacing w:val="-64"/>
          <w:sz w:val="24"/>
          <w:szCs w:val="24"/>
        </w:rPr>
        <w:t xml:space="preserve"> </w:t>
      </w:r>
      <w:r w:rsidR="005A4821">
        <w:rPr>
          <w:rFonts w:ascii="Arial" w:hAnsi="Arial" w:cs="Arial"/>
          <w:spacing w:val="-64"/>
          <w:sz w:val="24"/>
          <w:szCs w:val="24"/>
        </w:rPr>
        <w:t xml:space="preserve">      </w:t>
      </w:r>
      <w:r w:rsidR="005A4821">
        <w:rPr>
          <w:rFonts w:ascii="Arial" w:hAnsi="Arial" w:cs="Arial"/>
          <w:sz w:val="24"/>
          <w:szCs w:val="24"/>
        </w:rPr>
        <w:t xml:space="preserve"> court </w:t>
      </w:r>
      <w:r w:rsidR="001D353B" w:rsidRPr="00EB3301">
        <w:rPr>
          <w:rFonts w:ascii="Arial" w:hAnsi="Arial" w:cs="Arial"/>
          <w:sz w:val="24"/>
          <w:szCs w:val="24"/>
        </w:rPr>
        <w:t>has</w:t>
      </w:r>
      <w:r w:rsidR="001D353B" w:rsidRPr="00EB3301">
        <w:rPr>
          <w:rFonts w:ascii="Arial" w:hAnsi="Arial" w:cs="Arial"/>
          <w:spacing w:val="-5"/>
          <w:sz w:val="24"/>
          <w:szCs w:val="24"/>
        </w:rPr>
        <w:t xml:space="preserve"> </w:t>
      </w:r>
      <w:r w:rsidR="001D353B" w:rsidRPr="00EB3301">
        <w:rPr>
          <w:rFonts w:ascii="Arial" w:hAnsi="Arial" w:cs="Arial"/>
          <w:sz w:val="24"/>
          <w:szCs w:val="24"/>
        </w:rPr>
        <w:t>to</w:t>
      </w:r>
      <w:r w:rsidR="001D353B" w:rsidRPr="00EB3301">
        <w:rPr>
          <w:rFonts w:ascii="Arial" w:hAnsi="Arial" w:cs="Arial"/>
          <w:spacing w:val="-3"/>
          <w:sz w:val="24"/>
          <w:szCs w:val="24"/>
        </w:rPr>
        <w:t xml:space="preserve"> </w:t>
      </w:r>
      <w:r w:rsidR="001D353B" w:rsidRPr="00EB3301">
        <w:rPr>
          <w:rFonts w:ascii="Arial" w:hAnsi="Arial" w:cs="Arial"/>
          <w:sz w:val="24"/>
          <w:szCs w:val="24"/>
        </w:rPr>
        <w:t>accept</w:t>
      </w:r>
      <w:r w:rsidR="001D353B" w:rsidRPr="00EB3301">
        <w:rPr>
          <w:rFonts w:ascii="Arial" w:hAnsi="Arial" w:cs="Arial"/>
          <w:spacing w:val="-4"/>
          <w:sz w:val="24"/>
          <w:szCs w:val="24"/>
        </w:rPr>
        <w:t xml:space="preserve"> </w:t>
      </w:r>
      <w:r w:rsidR="001D353B" w:rsidRPr="00EB3301">
        <w:rPr>
          <w:rFonts w:ascii="Arial" w:hAnsi="Arial" w:cs="Arial"/>
          <w:sz w:val="24"/>
          <w:szCs w:val="24"/>
        </w:rPr>
        <w:t>the</w:t>
      </w:r>
      <w:r w:rsidR="001D353B" w:rsidRPr="00EB3301">
        <w:rPr>
          <w:rFonts w:ascii="Arial" w:hAnsi="Arial" w:cs="Arial"/>
          <w:spacing w:val="-3"/>
          <w:sz w:val="24"/>
          <w:szCs w:val="24"/>
        </w:rPr>
        <w:t xml:space="preserve"> </w:t>
      </w:r>
      <w:r w:rsidR="001D353B" w:rsidRPr="00EB3301">
        <w:rPr>
          <w:rFonts w:ascii="Arial" w:hAnsi="Arial" w:cs="Arial"/>
          <w:sz w:val="24"/>
          <w:szCs w:val="24"/>
        </w:rPr>
        <w:t>cumulative</w:t>
      </w:r>
      <w:r w:rsidR="001D353B" w:rsidRPr="00EB3301">
        <w:rPr>
          <w:rFonts w:ascii="Arial" w:hAnsi="Arial" w:cs="Arial"/>
          <w:spacing w:val="-4"/>
          <w:sz w:val="24"/>
          <w:szCs w:val="24"/>
        </w:rPr>
        <w:t xml:space="preserve"> </w:t>
      </w:r>
      <w:r w:rsidR="001D353B" w:rsidRPr="00EB3301">
        <w:rPr>
          <w:rFonts w:ascii="Arial" w:hAnsi="Arial" w:cs="Arial"/>
          <w:sz w:val="24"/>
          <w:szCs w:val="24"/>
        </w:rPr>
        <w:t>effect</w:t>
      </w:r>
      <w:r w:rsidR="001D353B" w:rsidRPr="00EB3301">
        <w:rPr>
          <w:rFonts w:ascii="Arial" w:hAnsi="Arial" w:cs="Arial"/>
          <w:spacing w:val="-3"/>
          <w:sz w:val="24"/>
          <w:szCs w:val="24"/>
        </w:rPr>
        <w:t xml:space="preserve"> </w:t>
      </w:r>
      <w:r w:rsidR="001D353B" w:rsidRPr="00EB3301">
        <w:rPr>
          <w:rFonts w:ascii="Arial" w:hAnsi="Arial" w:cs="Arial"/>
          <w:sz w:val="24"/>
          <w:szCs w:val="24"/>
        </w:rPr>
        <w:t>and</w:t>
      </w:r>
      <w:r w:rsidR="001D353B" w:rsidRPr="00EB3301">
        <w:rPr>
          <w:rFonts w:ascii="Arial" w:hAnsi="Arial" w:cs="Arial"/>
          <w:spacing w:val="-4"/>
          <w:sz w:val="24"/>
          <w:szCs w:val="24"/>
        </w:rPr>
        <w:t xml:space="preserve"> </w:t>
      </w:r>
      <w:r w:rsidR="001D353B" w:rsidRPr="00EB3301">
        <w:rPr>
          <w:rFonts w:ascii="Arial" w:hAnsi="Arial" w:cs="Arial"/>
          <w:sz w:val="24"/>
          <w:szCs w:val="24"/>
        </w:rPr>
        <w:t>consequences</w:t>
      </w:r>
      <w:r w:rsidR="005A4821">
        <w:rPr>
          <w:rFonts w:ascii="Arial" w:hAnsi="Arial" w:cs="Arial"/>
          <w:sz w:val="24"/>
          <w:szCs w:val="24"/>
        </w:rPr>
        <w:t>,</w:t>
      </w:r>
      <w:r w:rsidR="001D353B" w:rsidRPr="00EB3301">
        <w:rPr>
          <w:rFonts w:ascii="Arial" w:hAnsi="Arial" w:cs="Arial"/>
          <w:spacing w:val="-3"/>
          <w:sz w:val="24"/>
          <w:szCs w:val="24"/>
        </w:rPr>
        <w:t xml:space="preserve"> </w:t>
      </w:r>
      <w:r w:rsidR="001D353B" w:rsidRPr="00EB3301">
        <w:rPr>
          <w:rFonts w:ascii="Arial" w:hAnsi="Arial" w:cs="Arial"/>
          <w:sz w:val="24"/>
          <w:szCs w:val="24"/>
        </w:rPr>
        <w:t>as</w:t>
      </w:r>
      <w:r w:rsidR="001D353B" w:rsidRPr="00EB3301">
        <w:rPr>
          <w:rFonts w:ascii="Arial" w:hAnsi="Arial" w:cs="Arial"/>
          <w:spacing w:val="-3"/>
          <w:sz w:val="24"/>
          <w:szCs w:val="24"/>
        </w:rPr>
        <w:t xml:space="preserve"> </w:t>
      </w:r>
      <w:r w:rsidR="001D353B" w:rsidRPr="00EB3301">
        <w:rPr>
          <w:rFonts w:ascii="Arial" w:hAnsi="Arial" w:cs="Arial"/>
          <w:sz w:val="24"/>
          <w:szCs w:val="24"/>
        </w:rPr>
        <w:t>pleaded</w:t>
      </w:r>
      <w:r w:rsidR="001D353B" w:rsidRPr="00EB3301">
        <w:rPr>
          <w:rFonts w:ascii="Arial" w:hAnsi="Arial" w:cs="Arial"/>
          <w:spacing w:val="-4"/>
          <w:sz w:val="24"/>
          <w:szCs w:val="24"/>
        </w:rPr>
        <w:t xml:space="preserve"> </w:t>
      </w:r>
      <w:r w:rsidR="001D353B" w:rsidRPr="00EB3301">
        <w:rPr>
          <w:rFonts w:ascii="Arial" w:hAnsi="Arial" w:cs="Arial"/>
          <w:sz w:val="24"/>
          <w:szCs w:val="24"/>
        </w:rPr>
        <w:t>by</w:t>
      </w:r>
      <w:r w:rsidR="001D353B" w:rsidRPr="00EB3301">
        <w:rPr>
          <w:rFonts w:ascii="Arial" w:hAnsi="Arial" w:cs="Arial"/>
          <w:spacing w:val="-3"/>
          <w:sz w:val="24"/>
          <w:szCs w:val="24"/>
        </w:rPr>
        <w:t xml:space="preserve"> </w:t>
      </w:r>
      <w:r w:rsidR="001D353B" w:rsidRPr="00EB3301">
        <w:rPr>
          <w:rFonts w:ascii="Arial" w:hAnsi="Arial" w:cs="Arial"/>
          <w:sz w:val="24"/>
          <w:szCs w:val="24"/>
        </w:rPr>
        <w:t>the</w:t>
      </w:r>
      <w:r w:rsidR="00663F25" w:rsidRPr="00663F25">
        <w:rPr>
          <w:rFonts w:ascii="Arial" w:hAnsi="Arial" w:cs="Arial"/>
          <w:sz w:val="24"/>
          <w:szCs w:val="24"/>
        </w:rPr>
        <w:t xml:space="preserve"> </w:t>
      </w:r>
      <w:r w:rsidR="00663F25" w:rsidRPr="00EB3301">
        <w:rPr>
          <w:rFonts w:ascii="Arial" w:hAnsi="Arial" w:cs="Arial"/>
          <w:sz w:val="24"/>
          <w:szCs w:val="24"/>
        </w:rPr>
        <w:t>plaintiff when it determines whether the plaintiff has demonstrated a direct and</w:t>
      </w:r>
      <w:r w:rsidR="00663F25" w:rsidRPr="00EB3301">
        <w:rPr>
          <w:rFonts w:ascii="Arial" w:hAnsi="Arial" w:cs="Arial"/>
          <w:spacing w:val="-64"/>
          <w:sz w:val="24"/>
          <w:szCs w:val="24"/>
        </w:rPr>
        <w:t xml:space="preserve"> </w:t>
      </w:r>
      <w:r w:rsidR="005A4821">
        <w:rPr>
          <w:rFonts w:ascii="Arial" w:hAnsi="Arial" w:cs="Arial"/>
          <w:spacing w:val="-64"/>
          <w:sz w:val="24"/>
          <w:szCs w:val="24"/>
        </w:rPr>
        <w:t xml:space="preserve">  </w:t>
      </w:r>
      <w:r w:rsidR="00B143E9">
        <w:rPr>
          <w:rFonts w:ascii="Arial" w:hAnsi="Arial" w:cs="Arial"/>
          <w:spacing w:val="-64"/>
          <w:sz w:val="24"/>
          <w:szCs w:val="24"/>
        </w:rPr>
        <w:t xml:space="preserve">  </w:t>
      </w:r>
      <w:r w:rsidR="00663F25" w:rsidRPr="00EB3301">
        <w:rPr>
          <w:rFonts w:ascii="Arial" w:hAnsi="Arial" w:cs="Arial"/>
          <w:sz w:val="24"/>
          <w:szCs w:val="24"/>
        </w:rPr>
        <w:t>substantial</w:t>
      </w:r>
      <w:r w:rsidR="00663F25" w:rsidRPr="00EB3301">
        <w:rPr>
          <w:rFonts w:ascii="Arial" w:hAnsi="Arial" w:cs="Arial"/>
          <w:spacing w:val="-1"/>
          <w:sz w:val="24"/>
          <w:szCs w:val="24"/>
        </w:rPr>
        <w:t xml:space="preserve"> </w:t>
      </w:r>
      <w:r w:rsidR="00663F25" w:rsidRPr="00EB3301">
        <w:rPr>
          <w:rFonts w:ascii="Arial" w:hAnsi="Arial" w:cs="Arial"/>
          <w:sz w:val="24"/>
          <w:szCs w:val="24"/>
        </w:rPr>
        <w:t>interest in</w:t>
      </w:r>
      <w:r w:rsidR="00663F25" w:rsidRPr="00EB3301">
        <w:rPr>
          <w:rFonts w:ascii="Arial" w:hAnsi="Arial" w:cs="Arial"/>
          <w:spacing w:val="-1"/>
          <w:sz w:val="24"/>
          <w:szCs w:val="24"/>
        </w:rPr>
        <w:t xml:space="preserve"> </w:t>
      </w:r>
      <w:r w:rsidR="00663F25" w:rsidRPr="00EB3301">
        <w:rPr>
          <w:rFonts w:ascii="Arial" w:hAnsi="Arial" w:cs="Arial"/>
          <w:sz w:val="24"/>
          <w:szCs w:val="24"/>
        </w:rPr>
        <w:t>the</w:t>
      </w:r>
      <w:r w:rsidR="00663F25" w:rsidRPr="00EB3301">
        <w:rPr>
          <w:rFonts w:ascii="Arial" w:hAnsi="Arial" w:cs="Arial"/>
          <w:spacing w:val="-1"/>
          <w:sz w:val="24"/>
          <w:szCs w:val="24"/>
        </w:rPr>
        <w:t xml:space="preserve"> </w:t>
      </w:r>
      <w:r w:rsidR="00663F25" w:rsidRPr="00EB3301">
        <w:rPr>
          <w:rFonts w:ascii="Arial" w:hAnsi="Arial" w:cs="Arial"/>
          <w:sz w:val="24"/>
          <w:szCs w:val="24"/>
        </w:rPr>
        <w:t>subject matter.</w:t>
      </w:r>
    </w:p>
    <w:p w:rsidR="00663F25" w:rsidRPr="00EB3301" w:rsidRDefault="00663F25" w:rsidP="00663F25">
      <w:pPr>
        <w:jc w:val="both"/>
        <w:rPr>
          <w:rFonts w:ascii="Arial" w:hAnsi="Arial" w:cs="Arial"/>
          <w:sz w:val="24"/>
          <w:szCs w:val="24"/>
        </w:rPr>
      </w:pPr>
    </w:p>
    <w:p w:rsidR="00487D1F" w:rsidRPr="00EB3301" w:rsidRDefault="006E7380" w:rsidP="00663F25">
      <w:pPr>
        <w:tabs>
          <w:tab w:val="left" w:pos="861"/>
        </w:tabs>
        <w:spacing w:line="360" w:lineRule="auto"/>
        <w:ind w:right="137"/>
        <w:jc w:val="both"/>
        <w:rPr>
          <w:rFonts w:ascii="Arial" w:hAnsi="Arial" w:cs="Arial"/>
          <w:sz w:val="24"/>
          <w:szCs w:val="24"/>
        </w:rPr>
      </w:pPr>
      <w:r w:rsidRPr="00EB3301">
        <w:rPr>
          <w:rFonts w:ascii="Arial" w:hAnsi="Arial" w:cs="Arial"/>
          <w:sz w:val="24"/>
          <w:szCs w:val="24"/>
        </w:rPr>
        <w:t>[19]</w:t>
      </w:r>
      <w:r w:rsidRPr="00EB3301">
        <w:rPr>
          <w:rFonts w:ascii="Arial" w:hAnsi="Arial" w:cs="Arial"/>
          <w:sz w:val="24"/>
          <w:szCs w:val="24"/>
        </w:rPr>
        <w:tab/>
      </w:r>
      <w:r w:rsidR="004F5A1E" w:rsidRPr="00EB3301">
        <w:rPr>
          <w:rFonts w:ascii="Arial" w:hAnsi="Arial" w:cs="Arial"/>
          <w:sz w:val="24"/>
          <w:szCs w:val="24"/>
        </w:rPr>
        <w:t>She submitted that t</w:t>
      </w:r>
      <w:r w:rsidR="005A4821">
        <w:rPr>
          <w:rFonts w:ascii="Arial" w:hAnsi="Arial" w:cs="Arial"/>
          <w:sz w:val="24"/>
          <w:szCs w:val="24"/>
        </w:rPr>
        <w:t>o argue</w:t>
      </w:r>
      <w:r w:rsidR="001D353B" w:rsidRPr="00EB3301">
        <w:rPr>
          <w:rFonts w:ascii="Arial" w:hAnsi="Arial" w:cs="Arial"/>
          <w:sz w:val="24"/>
          <w:szCs w:val="24"/>
        </w:rPr>
        <w:t xml:space="preserve"> as the defendants</w:t>
      </w:r>
      <w:r w:rsidR="005A4821">
        <w:rPr>
          <w:rFonts w:ascii="Arial" w:hAnsi="Arial" w:cs="Arial"/>
          <w:sz w:val="24"/>
          <w:szCs w:val="24"/>
        </w:rPr>
        <w:t xml:space="preserve"> do,</w:t>
      </w:r>
      <w:r w:rsidR="001D353B" w:rsidRPr="00EB3301">
        <w:rPr>
          <w:rFonts w:ascii="Arial" w:hAnsi="Arial" w:cs="Arial"/>
          <w:sz w:val="24"/>
          <w:szCs w:val="24"/>
        </w:rPr>
        <w:t xml:space="preserve"> that only the donor could have challenged the</w:t>
      </w:r>
      <w:r w:rsidR="004F5A1E" w:rsidRPr="00EB3301">
        <w:rPr>
          <w:rFonts w:ascii="Arial" w:hAnsi="Arial" w:cs="Arial"/>
          <w:sz w:val="24"/>
          <w:szCs w:val="24"/>
        </w:rPr>
        <w:t xml:space="preserve"> </w:t>
      </w:r>
      <w:r w:rsidR="001D353B" w:rsidRPr="00EB3301">
        <w:rPr>
          <w:rFonts w:ascii="Arial" w:hAnsi="Arial" w:cs="Arial"/>
          <w:sz w:val="24"/>
          <w:szCs w:val="24"/>
        </w:rPr>
        <w:t>donation</w:t>
      </w:r>
      <w:r w:rsidR="001D353B" w:rsidRPr="00EB3301">
        <w:rPr>
          <w:rFonts w:ascii="Arial" w:hAnsi="Arial" w:cs="Arial"/>
          <w:spacing w:val="-8"/>
          <w:sz w:val="24"/>
          <w:szCs w:val="24"/>
        </w:rPr>
        <w:t xml:space="preserve"> </w:t>
      </w:r>
      <w:r w:rsidR="001D353B" w:rsidRPr="00EB3301">
        <w:rPr>
          <w:rFonts w:ascii="Arial" w:hAnsi="Arial" w:cs="Arial"/>
          <w:sz w:val="24"/>
          <w:szCs w:val="24"/>
        </w:rPr>
        <w:t>back</w:t>
      </w:r>
      <w:r w:rsidR="001D353B" w:rsidRPr="00EB3301">
        <w:rPr>
          <w:rFonts w:ascii="Arial" w:hAnsi="Arial" w:cs="Arial"/>
          <w:spacing w:val="-7"/>
          <w:sz w:val="24"/>
          <w:szCs w:val="24"/>
        </w:rPr>
        <w:t xml:space="preserve"> </w:t>
      </w:r>
      <w:r w:rsidR="001D353B" w:rsidRPr="00EB3301">
        <w:rPr>
          <w:rFonts w:ascii="Arial" w:hAnsi="Arial" w:cs="Arial"/>
          <w:sz w:val="24"/>
          <w:szCs w:val="24"/>
        </w:rPr>
        <w:t>in</w:t>
      </w:r>
      <w:r w:rsidR="001D353B" w:rsidRPr="00EB3301">
        <w:rPr>
          <w:rFonts w:ascii="Arial" w:hAnsi="Arial" w:cs="Arial"/>
          <w:spacing w:val="-8"/>
          <w:sz w:val="24"/>
          <w:szCs w:val="24"/>
        </w:rPr>
        <w:t xml:space="preserve"> </w:t>
      </w:r>
      <w:r w:rsidR="001D353B" w:rsidRPr="00EB3301">
        <w:rPr>
          <w:rFonts w:ascii="Arial" w:hAnsi="Arial" w:cs="Arial"/>
          <w:sz w:val="24"/>
          <w:szCs w:val="24"/>
        </w:rPr>
        <w:t>1995,</w:t>
      </w:r>
      <w:r w:rsidR="001D353B" w:rsidRPr="00EB3301">
        <w:rPr>
          <w:rFonts w:ascii="Arial" w:hAnsi="Arial" w:cs="Arial"/>
          <w:spacing w:val="-5"/>
          <w:sz w:val="24"/>
          <w:szCs w:val="24"/>
        </w:rPr>
        <w:t xml:space="preserve"> </w:t>
      </w:r>
      <w:r w:rsidR="001D353B" w:rsidRPr="00EB3301">
        <w:rPr>
          <w:rFonts w:ascii="Arial" w:hAnsi="Arial" w:cs="Arial"/>
          <w:sz w:val="24"/>
          <w:szCs w:val="24"/>
        </w:rPr>
        <w:t>is</w:t>
      </w:r>
      <w:r w:rsidR="001D353B" w:rsidRPr="00EB3301">
        <w:rPr>
          <w:rFonts w:ascii="Arial" w:hAnsi="Arial" w:cs="Arial"/>
          <w:spacing w:val="-7"/>
          <w:sz w:val="24"/>
          <w:szCs w:val="24"/>
        </w:rPr>
        <w:t xml:space="preserve"> </w:t>
      </w:r>
      <w:r w:rsidR="001D353B" w:rsidRPr="00EB3301">
        <w:rPr>
          <w:rFonts w:ascii="Arial" w:hAnsi="Arial" w:cs="Arial"/>
          <w:sz w:val="24"/>
          <w:szCs w:val="24"/>
        </w:rPr>
        <w:t>inaccurate.</w:t>
      </w:r>
      <w:r w:rsidR="001D353B" w:rsidRPr="00EB3301">
        <w:rPr>
          <w:rFonts w:ascii="Arial" w:hAnsi="Arial" w:cs="Arial"/>
          <w:spacing w:val="-6"/>
          <w:sz w:val="24"/>
          <w:szCs w:val="24"/>
        </w:rPr>
        <w:t xml:space="preserve"> </w:t>
      </w:r>
      <w:r w:rsidR="001D353B" w:rsidRPr="00EB3301">
        <w:rPr>
          <w:rFonts w:ascii="Arial" w:hAnsi="Arial" w:cs="Arial"/>
          <w:sz w:val="24"/>
          <w:szCs w:val="24"/>
        </w:rPr>
        <w:t>Yes,</w:t>
      </w:r>
      <w:r w:rsidR="001D353B" w:rsidRPr="00EB3301">
        <w:rPr>
          <w:rFonts w:ascii="Arial" w:hAnsi="Arial" w:cs="Arial"/>
          <w:spacing w:val="-7"/>
          <w:sz w:val="24"/>
          <w:szCs w:val="24"/>
        </w:rPr>
        <w:t xml:space="preserve"> </w:t>
      </w:r>
      <w:r w:rsidR="001D353B" w:rsidRPr="00EB3301">
        <w:rPr>
          <w:rFonts w:ascii="Arial" w:hAnsi="Arial" w:cs="Arial"/>
          <w:sz w:val="24"/>
          <w:szCs w:val="24"/>
        </w:rPr>
        <w:t>the</w:t>
      </w:r>
      <w:r w:rsidR="001D353B" w:rsidRPr="00EB3301">
        <w:rPr>
          <w:rFonts w:ascii="Arial" w:hAnsi="Arial" w:cs="Arial"/>
          <w:spacing w:val="-7"/>
          <w:sz w:val="24"/>
          <w:szCs w:val="24"/>
        </w:rPr>
        <w:t xml:space="preserve"> </w:t>
      </w:r>
      <w:r w:rsidR="001D353B" w:rsidRPr="00EB3301">
        <w:rPr>
          <w:rFonts w:ascii="Arial" w:hAnsi="Arial" w:cs="Arial"/>
          <w:sz w:val="24"/>
          <w:szCs w:val="24"/>
        </w:rPr>
        <w:t>donor</w:t>
      </w:r>
      <w:r w:rsidR="001D353B" w:rsidRPr="00EB3301">
        <w:rPr>
          <w:rFonts w:ascii="Arial" w:hAnsi="Arial" w:cs="Arial"/>
          <w:spacing w:val="-7"/>
          <w:sz w:val="24"/>
          <w:szCs w:val="24"/>
        </w:rPr>
        <w:t xml:space="preserve"> </w:t>
      </w:r>
      <w:r w:rsidR="001D353B" w:rsidRPr="00EB3301">
        <w:rPr>
          <w:rFonts w:ascii="Arial" w:hAnsi="Arial" w:cs="Arial"/>
          <w:sz w:val="24"/>
          <w:szCs w:val="24"/>
        </w:rPr>
        <w:t>could</w:t>
      </w:r>
      <w:r w:rsidR="001D353B" w:rsidRPr="00EB3301">
        <w:rPr>
          <w:rFonts w:ascii="Arial" w:hAnsi="Arial" w:cs="Arial"/>
          <w:spacing w:val="-6"/>
          <w:sz w:val="24"/>
          <w:szCs w:val="24"/>
        </w:rPr>
        <w:t xml:space="preserve"> </w:t>
      </w:r>
      <w:r w:rsidR="001D353B" w:rsidRPr="00EB3301">
        <w:rPr>
          <w:rFonts w:ascii="Arial" w:hAnsi="Arial" w:cs="Arial"/>
          <w:sz w:val="24"/>
          <w:szCs w:val="24"/>
        </w:rPr>
        <w:t>have</w:t>
      </w:r>
      <w:r w:rsidR="001D353B" w:rsidRPr="00EB3301">
        <w:rPr>
          <w:rFonts w:ascii="Arial" w:hAnsi="Arial" w:cs="Arial"/>
          <w:spacing w:val="-8"/>
          <w:sz w:val="24"/>
          <w:szCs w:val="24"/>
        </w:rPr>
        <w:t xml:space="preserve"> </w:t>
      </w:r>
      <w:r w:rsidR="001D353B" w:rsidRPr="00EB3301">
        <w:rPr>
          <w:rFonts w:ascii="Arial" w:hAnsi="Arial" w:cs="Arial"/>
          <w:sz w:val="24"/>
          <w:szCs w:val="24"/>
        </w:rPr>
        <w:t>challenged</w:t>
      </w:r>
      <w:r w:rsidR="001D353B" w:rsidRPr="00EB3301">
        <w:rPr>
          <w:rFonts w:ascii="Arial" w:hAnsi="Arial" w:cs="Arial"/>
          <w:spacing w:val="-7"/>
          <w:sz w:val="24"/>
          <w:szCs w:val="24"/>
        </w:rPr>
        <w:t xml:space="preserve"> </w:t>
      </w:r>
      <w:r w:rsidR="005A4821" w:rsidRPr="00EB3301">
        <w:rPr>
          <w:rFonts w:ascii="Arial" w:hAnsi="Arial" w:cs="Arial"/>
          <w:sz w:val="24"/>
          <w:szCs w:val="24"/>
        </w:rPr>
        <w:t>the</w:t>
      </w:r>
      <w:r w:rsidR="005A4821">
        <w:rPr>
          <w:rFonts w:ascii="Arial" w:hAnsi="Arial" w:cs="Arial"/>
          <w:sz w:val="24"/>
          <w:szCs w:val="24"/>
        </w:rPr>
        <w:t xml:space="preserve"> donation</w:t>
      </w:r>
      <w:r w:rsidR="001D353B" w:rsidRPr="00EB3301">
        <w:rPr>
          <w:rFonts w:ascii="Arial" w:hAnsi="Arial" w:cs="Arial"/>
          <w:sz w:val="24"/>
          <w:szCs w:val="24"/>
        </w:rPr>
        <w:t>, but that does not mean that the</w:t>
      </w:r>
      <w:r w:rsidR="001D353B" w:rsidRPr="00EB3301">
        <w:rPr>
          <w:rFonts w:ascii="Arial" w:hAnsi="Arial" w:cs="Arial"/>
          <w:spacing w:val="1"/>
          <w:sz w:val="24"/>
          <w:szCs w:val="24"/>
        </w:rPr>
        <w:t xml:space="preserve"> </w:t>
      </w:r>
      <w:r w:rsidR="001D353B" w:rsidRPr="00EB3301">
        <w:rPr>
          <w:rFonts w:ascii="Arial" w:hAnsi="Arial" w:cs="Arial"/>
          <w:sz w:val="24"/>
          <w:szCs w:val="24"/>
        </w:rPr>
        <w:t>plaintiff</w:t>
      </w:r>
      <w:r w:rsidR="001D353B" w:rsidRPr="00EB3301">
        <w:rPr>
          <w:rFonts w:ascii="Arial" w:hAnsi="Arial" w:cs="Arial"/>
          <w:spacing w:val="1"/>
          <w:sz w:val="24"/>
          <w:szCs w:val="24"/>
        </w:rPr>
        <w:t xml:space="preserve"> </w:t>
      </w:r>
      <w:r w:rsidR="001D353B" w:rsidRPr="00EB3301">
        <w:rPr>
          <w:rFonts w:ascii="Arial" w:hAnsi="Arial" w:cs="Arial"/>
          <w:sz w:val="24"/>
          <w:szCs w:val="24"/>
        </w:rPr>
        <w:t>on</w:t>
      </w:r>
      <w:r w:rsidR="001D353B" w:rsidRPr="00EB3301">
        <w:rPr>
          <w:rFonts w:ascii="Arial" w:hAnsi="Arial" w:cs="Arial"/>
          <w:spacing w:val="1"/>
          <w:sz w:val="24"/>
          <w:szCs w:val="24"/>
        </w:rPr>
        <w:t xml:space="preserve"> </w:t>
      </w:r>
      <w:r w:rsidR="001D353B" w:rsidRPr="00EB3301">
        <w:rPr>
          <w:rFonts w:ascii="Arial" w:hAnsi="Arial" w:cs="Arial"/>
          <w:sz w:val="24"/>
          <w:szCs w:val="24"/>
        </w:rPr>
        <w:t>the</w:t>
      </w:r>
      <w:r w:rsidR="001D353B" w:rsidRPr="00EB3301">
        <w:rPr>
          <w:rFonts w:ascii="Arial" w:hAnsi="Arial" w:cs="Arial"/>
          <w:spacing w:val="1"/>
          <w:sz w:val="24"/>
          <w:szCs w:val="24"/>
        </w:rPr>
        <w:t xml:space="preserve"> </w:t>
      </w:r>
      <w:r w:rsidR="001D353B" w:rsidRPr="00EB3301">
        <w:rPr>
          <w:rFonts w:ascii="Arial" w:hAnsi="Arial" w:cs="Arial"/>
          <w:sz w:val="24"/>
          <w:szCs w:val="24"/>
        </w:rPr>
        <w:t>present</w:t>
      </w:r>
      <w:r w:rsidR="001D353B" w:rsidRPr="00EB3301">
        <w:rPr>
          <w:rFonts w:ascii="Arial" w:hAnsi="Arial" w:cs="Arial"/>
          <w:spacing w:val="1"/>
          <w:sz w:val="24"/>
          <w:szCs w:val="24"/>
        </w:rPr>
        <w:t xml:space="preserve"> </w:t>
      </w:r>
      <w:r w:rsidR="001D353B" w:rsidRPr="00EB3301">
        <w:rPr>
          <w:rFonts w:ascii="Arial" w:hAnsi="Arial" w:cs="Arial"/>
          <w:sz w:val="24"/>
          <w:szCs w:val="24"/>
        </w:rPr>
        <w:t>facts</w:t>
      </w:r>
      <w:r w:rsidR="001D353B" w:rsidRPr="00EB3301">
        <w:rPr>
          <w:rFonts w:ascii="Arial" w:hAnsi="Arial" w:cs="Arial"/>
          <w:spacing w:val="1"/>
          <w:sz w:val="24"/>
          <w:szCs w:val="24"/>
        </w:rPr>
        <w:t xml:space="preserve"> </w:t>
      </w:r>
      <w:r w:rsidR="001D353B" w:rsidRPr="00EB3301">
        <w:rPr>
          <w:rFonts w:ascii="Arial" w:hAnsi="Arial" w:cs="Arial"/>
          <w:sz w:val="24"/>
          <w:szCs w:val="24"/>
        </w:rPr>
        <w:t>and</w:t>
      </w:r>
      <w:r w:rsidR="001D353B" w:rsidRPr="00EB3301">
        <w:rPr>
          <w:rFonts w:ascii="Arial" w:hAnsi="Arial" w:cs="Arial"/>
          <w:spacing w:val="1"/>
          <w:sz w:val="24"/>
          <w:szCs w:val="24"/>
        </w:rPr>
        <w:t xml:space="preserve"> </w:t>
      </w:r>
      <w:r w:rsidR="001D353B" w:rsidRPr="00EB3301">
        <w:rPr>
          <w:rFonts w:ascii="Arial" w:hAnsi="Arial" w:cs="Arial"/>
          <w:sz w:val="24"/>
          <w:szCs w:val="24"/>
        </w:rPr>
        <w:t>circumstances</w:t>
      </w:r>
      <w:r w:rsidR="001D353B" w:rsidRPr="00EB3301">
        <w:rPr>
          <w:rFonts w:ascii="Arial" w:hAnsi="Arial" w:cs="Arial"/>
          <w:spacing w:val="1"/>
          <w:sz w:val="24"/>
          <w:szCs w:val="24"/>
        </w:rPr>
        <w:t xml:space="preserve"> </w:t>
      </w:r>
      <w:r w:rsidR="001D353B" w:rsidRPr="00EB3301">
        <w:rPr>
          <w:rFonts w:ascii="Arial" w:hAnsi="Arial" w:cs="Arial"/>
          <w:sz w:val="24"/>
          <w:szCs w:val="24"/>
        </w:rPr>
        <w:t>underlying</w:t>
      </w:r>
      <w:r w:rsidR="001D353B" w:rsidRPr="00EB3301">
        <w:rPr>
          <w:rFonts w:ascii="Arial" w:hAnsi="Arial" w:cs="Arial"/>
          <w:spacing w:val="1"/>
          <w:sz w:val="24"/>
          <w:szCs w:val="24"/>
        </w:rPr>
        <w:t xml:space="preserve"> </w:t>
      </w:r>
      <w:r w:rsidR="001D353B" w:rsidRPr="00EB3301">
        <w:rPr>
          <w:rFonts w:ascii="Arial" w:hAnsi="Arial" w:cs="Arial"/>
          <w:sz w:val="24"/>
          <w:szCs w:val="24"/>
        </w:rPr>
        <w:t>this</w:t>
      </w:r>
      <w:r w:rsidR="001D353B" w:rsidRPr="00EB3301">
        <w:rPr>
          <w:rFonts w:ascii="Arial" w:hAnsi="Arial" w:cs="Arial"/>
          <w:spacing w:val="1"/>
          <w:sz w:val="24"/>
          <w:szCs w:val="24"/>
        </w:rPr>
        <w:t xml:space="preserve"> </w:t>
      </w:r>
      <w:r w:rsidR="001D353B" w:rsidRPr="00EB3301">
        <w:rPr>
          <w:rFonts w:ascii="Arial" w:hAnsi="Arial" w:cs="Arial"/>
          <w:sz w:val="24"/>
          <w:szCs w:val="24"/>
        </w:rPr>
        <w:t>claim,</w:t>
      </w:r>
      <w:r w:rsidR="001D353B" w:rsidRPr="00EB3301">
        <w:rPr>
          <w:rFonts w:ascii="Arial" w:hAnsi="Arial" w:cs="Arial"/>
          <w:spacing w:val="1"/>
          <w:sz w:val="24"/>
          <w:szCs w:val="24"/>
        </w:rPr>
        <w:t xml:space="preserve"> </w:t>
      </w:r>
      <w:r w:rsidR="001D353B" w:rsidRPr="00EB3301">
        <w:rPr>
          <w:rFonts w:ascii="Arial" w:hAnsi="Arial" w:cs="Arial"/>
          <w:sz w:val="24"/>
          <w:szCs w:val="24"/>
        </w:rPr>
        <w:t>is</w:t>
      </w:r>
      <w:r w:rsidR="001D353B" w:rsidRPr="00EB3301">
        <w:rPr>
          <w:rFonts w:ascii="Arial" w:hAnsi="Arial" w:cs="Arial"/>
          <w:spacing w:val="1"/>
          <w:sz w:val="24"/>
          <w:szCs w:val="24"/>
        </w:rPr>
        <w:t xml:space="preserve"> </w:t>
      </w:r>
      <w:r w:rsidR="001D353B" w:rsidRPr="00EB3301">
        <w:rPr>
          <w:rFonts w:ascii="Arial" w:hAnsi="Arial" w:cs="Arial"/>
          <w:sz w:val="24"/>
          <w:szCs w:val="24"/>
        </w:rPr>
        <w:t>excluded</w:t>
      </w:r>
      <w:r w:rsidR="001D353B" w:rsidRPr="00EB3301">
        <w:rPr>
          <w:rFonts w:ascii="Arial" w:hAnsi="Arial" w:cs="Arial"/>
          <w:spacing w:val="-14"/>
          <w:sz w:val="24"/>
          <w:szCs w:val="24"/>
        </w:rPr>
        <w:t xml:space="preserve"> </w:t>
      </w:r>
      <w:r w:rsidR="001D353B" w:rsidRPr="00EB3301">
        <w:rPr>
          <w:rFonts w:ascii="Arial" w:hAnsi="Arial" w:cs="Arial"/>
          <w:sz w:val="24"/>
          <w:szCs w:val="24"/>
        </w:rPr>
        <w:t>from</w:t>
      </w:r>
      <w:r w:rsidR="001D353B" w:rsidRPr="00EB3301">
        <w:rPr>
          <w:rFonts w:ascii="Arial" w:hAnsi="Arial" w:cs="Arial"/>
          <w:spacing w:val="-14"/>
          <w:sz w:val="24"/>
          <w:szCs w:val="24"/>
        </w:rPr>
        <w:t xml:space="preserve"> </w:t>
      </w:r>
      <w:r w:rsidR="001D353B" w:rsidRPr="00EB3301">
        <w:rPr>
          <w:rFonts w:ascii="Arial" w:hAnsi="Arial" w:cs="Arial"/>
          <w:sz w:val="24"/>
          <w:szCs w:val="24"/>
        </w:rPr>
        <w:t>challenging</w:t>
      </w:r>
      <w:r w:rsidR="001D353B" w:rsidRPr="00EB3301">
        <w:rPr>
          <w:rFonts w:ascii="Arial" w:hAnsi="Arial" w:cs="Arial"/>
          <w:spacing w:val="-15"/>
          <w:sz w:val="24"/>
          <w:szCs w:val="24"/>
        </w:rPr>
        <w:t xml:space="preserve"> </w:t>
      </w:r>
      <w:r w:rsidR="001D353B" w:rsidRPr="00EB3301">
        <w:rPr>
          <w:rFonts w:ascii="Arial" w:hAnsi="Arial" w:cs="Arial"/>
          <w:sz w:val="24"/>
          <w:szCs w:val="24"/>
        </w:rPr>
        <w:t>the</w:t>
      </w:r>
      <w:r w:rsidR="001D353B" w:rsidRPr="00EB3301">
        <w:rPr>
          <w:rFonts w:ascii="Arial" w:hAnsi="Arial" w:cs="Arial"/>
          <w:spacing w:val="-14"/>
          <w:sz w:val="24"/>
          <w:szCs w:val="24"/>
        </w:rPr>
        <w:t xml:space="preserve"> </w:t>
      </w:r>
      <w:r w:rsidR="001D353B" w:rsidRPr="00EB3301">
        <w:rPr>
          <w:rFonts w:ascii="Arial" w:hAnsi="Arial" w:cs="Arial"/>
          <w:sz w:val="24"/>
          <w:szCs w:val="24"/>
        </w:rPr>
        <w:t>donation</w:t>
      </w:r>
      <w:r w:rsidR="001D353B" w:rsidRPr="00EB3301">
        <w:rPr>
          <w:rFonts w:ascii="Arial" w:hAnsi="Arial" w:cs="Arial"/>
          <w:spacing w:val="-12"/>
          <w:sz w:val="24"/>
          <w:szCs w:val="24"/>
        </w:rPr>
        <w:t xml:space="preserve"> </w:t>
      </w:r>
      <w:r w:rsidR="001D353B" w:rsidRPr="00EB3301">
        <w:rPr>
          <w:rFonts w:ascii="Arial" w:hAnsi="Arial" w:cs="Arial"/>
          <w:sz w:val="24"/>
          <w:szCs w:val="24"/>
        </w:rPr>
        <w:t>(in</w:t>
      </w:r>
      <w:r w:rsidR="001D353B" w:rsidRPr="00EB3301">
        <w:rPr>
          <w:rFonts w:ascii="Arial" w:hAnsi="Arial" w:cs="Arial"/>
          <w:spacing w:val="-14"/>
          <w:sz w:val="24"/>
          <w:szCs w:val="24"/>
        </w:rPr>
        <w:t xml:space="preserve"> </w:t>
      </w:r>
      <w:r w:rsidR="001D353B" w:rsidRPr="00EB3301">
        <w:rPr>
          <w:rFonts w:ascii="Arial" w:hAnsi="Arial" w:cs="Arial"/>
          <w:sz w:val="24"/>
          <w:szCs w:val="24"/>
        </w:rPr>
        <w:t>conjunction</w:t>
      </w:r>
      <w:r w:rsidR="001D353B" w:rsidRPr="00EB3301">
        <w:rPr>
          <w:rFonts w:ascii="Arial" w:hAnsi="Arial" w:cs="Arial"/>
          <w:spacing w:val="-14"/>
          <w:sz w:val="24"/>
          <w:szCs w:val="24"/>
        </w:rPr>
        <w:t xml:space="preserve"> </w:t>
      </w:r>
      <w:r w:rsidR="001D353B" w:rsidRPr="00EB3301">
        <w:rPr>
          <w:rFonts w:ascii="Arial" w:hAnsi="Arial" w:cs="Arial"/>
          <w:sz w:val="24"/>
          <w:szCs w:val="24"/>
        </w:rPr>
        <w:t>with</w:t>
      </w:r>
      <w:r w:rsidR="001D353B" w:rsidRPr="00EB3301">
        <w:rPr>
          <w:rFonts w:ascii="Arial" w:hAnsi="Arial" w:cs="Arial"/>
          <w:spacing w:val="-14"/>
          <w:sz w:val="24"/>
          <w:szCs w:val="24"/>
        </w:rPr>
        <w:t xml:space="preserve"> </w:t>
      </w:r>
      <w:r w:rsidR="001D353B" w:rsidRPr="00EB3301">
        <w:rPr>
          <w:rFonts w:ascii="Arial" w:hAnsi="Arial" w:cs="Arial"/>
          <w:sz w:val="24"/>
          <w:szCs w:val="24"/>
        </w:rPr>
        <w:t>the</w:t>
      </w:r>
      <w:r w:rsidR="001D353B" w:rsidRPr="00EB3301">
        <w:rPr>
          <w:rFonts w:ascii="Arial" w:hAnsi="Arial" w:cs="Arial"/>
          <w:spacing w:val="-13"/>
          <w:sz w:val="24"/>
          <w:szCs w:val="24"/>
        </w:rPr>
        <w:t xml:space="preserve"> </w:t>
      </w:r>
      <w:r w:rsidR="001D353B" w:rsidRPr="00EB3301">
        <w:rPr>
          <w:rFonts w:ascii="Arial" w:hAnsi="Arial" w:cs="Arial"/>
          <w:sz w:val="24"/>
          <w:szCs w:val="24"/>
        </w:rPr>
        <w:t>challenge</w:t>
      </w:r>
      <w:r w:rsidR="001D353B" w:rsidRPr="00EB3301">
        <w:rPr>
          <w:rFonts w:ascii="Arial" w:hAnsi="Arial" w:cs="Arial"/>
          <w:spacing w:val="-14"/>
          <w:sz w:val="24"/>
          <w:szCs w:val="24"/>
        </w:rPr>
        <w:t xml:space="preserve"> </w:t>
      </w:r>
      <w:r w:rsidR="001D353B" w:rsidRPr="00EB3301">
        <w:rPr>
          <w:rFonts w:ascii="Arial" w:hAnsi="Arial" w:cs="Arial"/>
          <w:sz w:val="24"/>
          <w:szCs w:val="24"/>
        </w:rPr>
        <w:t>of</w:t>
      </w:r>
      <w:r w:rsidR="00BD588D">
        <w:rPr>
          <w:rFonts w:ascii="Arial" w:hAnsi="Arial" w:cs="Arial"/>
          <w:sz w:val="24"/>
          <w:szCs w:val="24"/>
        </w:rPr>
        <w:t xml:space="preserve"> the</w:t>
      </w:r>
      <w:r w:rsidR="00BD588D">
        <w:rPr>
          <w:rFonts w:ascii="Arial" w:hAnsi="Arial" w:cs="Arial"/>
          <w:spacing w:val="-64"/>
          <w:sz w:val="24"/>
          <w:szCs w:val="24"/>
        </w:rPr>
        <w:t xml:space="preserve">         </w:t>
      </w:r>
      <w:r w:rsidR="00631447">
        <w:rPr>
          <w:rFonts w:ascii="Arial" w:hAnsi="Arial" w:cs="Arial"/>
          <w:spacing w:val="-64"/>
          <w:sz w:val="24"/>
          <w:szCs w:val="24"/>
        </w:rPr>
        <w:t xml:space="preserve">  </w:t>
      </w:r>
      <w:r w:rsidR="00631447" w:rsidRPr="00BD588D">
        <w:rPr>
          <w:rFonts w:ascii="Arial" w:hAnsi="Arial" w:cs="Arial"/>
          <w:spacing w:val="-64"/>
          <w:sz w:val="24"/>
          <w:szCs w:val="24"/>
        </w:rPr>
        <w:t xml:space="preserve"> </w:t>
      </w:r>
      <w:r w:rsidR="00BD588D" w:rsidRPr="00BD588D">
        <w:rPr>
          <w:rFonts w:ascii="Arial" w:hAnsi="Arial" w:cs="Arial"/>
          <w:sz w:val="24"/>
          <w:szCs w:val="24"/>
        </w:rPr>
        <w:t xml:space="preserve"> </w:t>
      </w:r>
      <w:r w:rsidR="00BD588D">
        <w:rPr>
          <w:rFonts w:ascii="Arial" w:hAnsi="Arial" w:cs="Arial"/>
          <w:sz w:val="24"/>
          <w:szCs w:val="24"/>
        </w:rPr>
        <w:t xml:space="preserve">2009 </w:t>
      </w:r>
      <w:r w:rsidR="001D353B" w:rsidRPr="00EB3301">
        <w:rPr>
          <w:rFonts w:ascii="Arial" w:hAnsi="Arial" w:cs="Arial"/>
          <w:sz w:val="24"/>
          <w:szCs w:val="24"/>
        </w:rPr>
        <w:t>will) or that in doing so, he lacks a direct and substantial interest in the</w:t>
      </w:r>
      <w:r w:rsidR="001D353B" w:rsidRPr="00EB3301">
        <w:rPr>
          <w:rFonts w:ascii="Arial" w:hAnsi="Arial" w:cs="Arial"/>
          <w:spacing w:val="1"/>
          <w:sz w:val="24"/>
          <w:szCs w:val="24"/>
        </w:rPr>
        <w:t xml:space="preserve"> </w:t>
      </w:r>
      <w:r w:rsidR="001D353B" w:rsidRPr="00EB3301">
        <w:rPr>
          <w:rFonts w:ascii="Arial" w:hAnsi="Arial" w:cs="Arial"/>
          <w:sz w:val="24"/>
          <w:szCs w:val="24"/>
        </w:rPr>
        <w:t>subject matter of the litigation. Whether or not he will succeed with this claim,</w:t>
      </w:r>
      <w:r w:rsidR="001D353B" w:rsidRPr="00EB3301">
        <w:rPr>
          <w:rFonts w:ascii="Arial" w:hAnsi="Arial" w:cs="Arial"/>
          <w:spacing w:val="1"/>
          <w:sz w:val="24"/>
          <w:szCs w:val="24"/>
        </w:rPr>
        <w:t xml:space="preserve"> </w:t>
      </w:r>
      <w:r w:rsidR="001D353B" w:rsidRPr="00EB3301">
        <w:rPr>
          <w:rFonts w:ascii="Arial" w:hAnsi="Arial" w:cs="Arial"/>
          <w:sz w:val="24"/>
          <w:szCs w:val="24"/>
        </w:rPr>
        <w:t>is</w:t>
      </w:r>
      <w:r w:rsidR="001D353B" w:rsidRPr="00EB3301">
        <w:rPr>
          <w:rFonts w:ascii="Arial" w:hAnsi="Arial" w:cs="Arial"/>
          <w:spacing w:val="-11"/>
          <w:sz w:val="24"/>
          <w:szCs w:val="24"/>
        </w:rPr>
        <w:t xml:space="preserve"> </w:t>
      </w:r>
      <w:r w:rsidR="001D353B" w:rsidRPr="00EB3301">
        <w:rPr>
          <w:rFonts w:ascii="Arial" w:hAnsi="Arial" w:cs="Arial"/>
          <w:sz w:val="24"/>
          <w:szCs w:val="24"/>
        </w:rPr>
        <w:t>a</w:t>
      </w:r>
      <w:r w:rsidR="001D353B" w:rsidRPr="00EB3301">
        <w:rPr>
          <w:rFonts w:ascii="Arial" w:hAnsi="Arial" w:cs="Arial"/>
          <w:spacing w:val="-11"/>
          <w:sz w:val="24"/>
          <w:szCs w:val="24"/>
        </w:rPr>
        <w:t xml:space="preserve"> </w:t>
      </w:r>
      <w:r w:rsidR="001D353B" w:rsidRPr="00EB3301">
        <w:rPr>
          <w:rFonts w:ascii="Arial" w:hAnsi="Arial" w:cs="Arial"/>
          <w:sz w:val="24"/>
          <w:szCs w:val="24"/>
        </w:rPr>
        <w:t>matter</w:t>
      </w:r>
      <w:r w:rsidR="001D353B" w:rsidRPr="00EB3301">
        <w:rPr>
          <w:rFonts w:ascii="Arial" w:hAnsi="Arial" w:cs="Arial"/>
          <w:spacing w:val="-11"/>
          <w:sz w:val="24"/>
          <w:szCs w:val="24"/>
        </w:rPr>
        <w:t xml:space="preserve"> </w:t>
      </w:r>
      <w:r w:rsidR="00BD588D">
        <w:rPr>
          <w:rFonts w:ascii="Arial" w:hAnsi="Arial" w:cs="Arial"/>
          <w:sz w:val="24"/>
          <w:szCs w:val="24"/>
        </w:rPr>
        <w:t>of</w:t>
      </w:r>
      <w:r w:rsidR="001D353B" w:rsidRPr="00EB3301">
        <w:rPr>
          <w:rFonts w:ascii="Arial" w:hAnsi="Arial" w:cs="Arial"/>
          <w:spacing w:val="-10"/>
          <w:sz w:val="24"/>
          <w:szCs w:val="24"/>
        </w:rPr>
        <w:t xml:space="preserve"> </w:t>
      </w:r>
      <w:r w:rsidR="001D353B" w:rsidRPr="00EB3301">
        <w:rPr>
          <w:rFonts w:ascii="Arial" w:hAnsi="Arial" w:cs="Arial"/>
          <w:sz w:val="24"/>
          <w:szCs w:val="24"/>
        </w:rPr>
        <w:t>evidence</w:t>
      </w:r>
      <w:r w:rsidR="001D353B" w:rsidRPr="00EB3301">
        <w:rPr>
          <w:rFonts w:ascii="Arial" w:hAnsi="Arial" w:cs="Arial"/>
          <w:spacing w:val="-11"/>
          <w:sz w:val="24"/>
          <w:szCs w:val="24"/>
        </w:rPr>
        <w:t xml:space="preserve"> </w:t>
      </w:r>
      <w:r w:rsidR="001D353B" w:rsidRPr="00EB3301">
        <w:rPr>
          <w:rFonts w:ascii="Arial" w:hAnsi="Arial" w:cs="Arial"/>
          <w:sz w:val="24"/>
          <w:szCs w:val="24"/>
        </w:rPr>
        <w:t>on</w:t>
      </w:r>
      <w:r w:rsidR="001D353B" w:rsidRPr="00EB3301">
        <w:rPr>
          <w:rFonts w:ascii="Arial" w:hAnsi="Arial" w:cs="Arial"/>
          <w:spacing w:val="-10"/>
          <w:sz w:val="24"/>
          <w:szCs w:val="24"/>
        </w:rPr>
        <w:t xml:space="preserve"> </w:t>
      </w:r>
      <w:r w:rsidR="001D353B" w:rsidRPr="00EB3301">
        <w:rPr>
          <w:rFonts w:ascii="Arial" w:hAnsi="Arial" w:cs="Arial"/>
          <w:sz w:val="24"/>
          <w:szCs w:val="24"/>
        </w:rPr>
        <w:t>the</w:t>
      </w:r>
      <w:r w:rsidR="001D353B" w:rsidRPr="00EB3301">
        <w:rPr>
          <w:rFonts w:ascii="Arial" w:hAnsi="Arial" w:cs="Arial"/>
          <w:spacing w:val="-11"/>
          <w:sz w:val="24"/>
          <w:szCs w:val="24"/>
        </w:rPr>
        <w:t xml:space="preserve"> </w:t>
      </w:r>
      <w:r w:rsidR="001D353B" w:rsidRPr="00EB3301">
        <w:rPr>
          <w:rFonts w:ascii="Arial" w:hAnsi="Arial" w:cs="Arial"/>
          <w:sz w:val="24"/>
          <w:szCs w:val="24"/>
        </w:rPr>
        <w:t>substantive</w:t>
      </w:r>
      <w:r w:rsidR="001D353B" w:rsidRPr="00EB3301">
        <w:rPr>
          <w:rFonts w:ascii="Arial" w:hAnsi="Arial" w:cs="Arial"/>
          <w:spacing w:val="-10"/>
          <w:sz w:val="24"/>
          <w:szCs w:val="24"/>
        </w:rPr>
        <w:t xml:space="preserve"> </w:t>
      </w:r>
      <w:r w:rsidR="001D353B" w:rsidRPr="00EB3301">
        <w:rPr>
          <w:rFonts w:ascii="Arial" w:hAnsi="Arial" w:cs="Arial"/>
          <w:sz w:val="24"/>
          <w:szCs w:val="24"/>
        </w:rPr>
        <w:t>merits</w:t>
      </w:r>
      <w:r w:rsidR="001D353B" w:rsidRPr="00EB3301">
        <w:rPr>
          <w:rFonts w:ascii="Arial" w:hAnsi="Arial" w:cs="Arial"/>
          <w:spacing w:val="-10"/>
          <w:sz w:val="24"/>
          <w:szCs w:val="24"/>
        </w:rPr>
        <w:t xml:space="preserve"> </w:t>
      </w:r>
      <w:r w:rsidR="001D353B" w:rsidRPr="00EB3301">
        <w:rPr>
          <w:rFonts w:ascii="Arial" w:hAnsi="Arial" w:cs="Arial"/>
          <w:sz w:val="24"/>
          <w:szCs w:val="24"/>
        </w:rPr>
        <w:t>of</w:t>
      </w:r>
      <w:r w:rsidR="001D353B" w:rsidRPr="00EB3301">
        <w:rPr>
          <w:rFonts w:ascii="Arial" w:hAnsi="Arial" w:cs="Arial"/>
          <w:spacing w:val="-12"/>
          <w:sz w:val="24"/>
          <w:szCs w:val="24"/>
        </w:rPr>
        <w:t xml:space="preserve"> </w:t>
      </w:r>
      <w:r w:rsidR="001D353B" w:rsidRPr="00EB3301">
        <w:rPr>
          <w:rFonts w:ascii="Arial" w:hAnsi="Arial" w:cs="Arial"/>
          <w:sz w:val="24"/>
          <w:szCs w:val="24"/>
        </w:rPr>
        <w:t>the</w:t>
      </w:r>
      <w:r w:rsidR="001D353B" w:rsidRPr="00EB3301">
        <w:rPr>
          <w:rFonts w:ascii="Arial" w:hAnsi="Arial" w:cs="Arial"/>
          <w:spacing w:val="-11"/>
          <w:sz w:val="24"/>
          <w:szCs w:val="24"/>
        </w:rPr>
        <w:t xml:space="preserve"> </w:t>
      </w:r>
      <w:r w:rsidR="001D353B" w:rsidRPr="00EB3301">
        <w:rPr>
          <w:rFonts w:ascii="Arial" w:hAnsi="Arial" w:cs="Arial"/>
          <w:sz w:val="24"/>
          <w:szCs w:val="24"/>
        </w:rPr>
        <w:t>case,</w:t>
      </w:r>
      <w:r w:rsidR="001D353B" w:rsidRPr="00EB3301">
        <w:rPr>
          <w:rFonts w:ascii="Arial" w:hAnsi="Arial" w:cs="Arial"/>
          <w:spacing w:val="-11"/>
          <w:sz w:val="24"/>
          <w:szCs w:val="24"/>
        </w:rPr>
        <w:t xml:space="preserve"> </w:t>
      </w:r>
      <w:r w:rsidR="001D353B" w:rsidRPr="00EB3301">
        <w:rPr>
          <w:rFonts w:ascii="Arial" w:hAnsi="Arial" w:cs="Arial"/>
          <w:sz w:val="24"/>
          <w:szCs w:val="24"/>
        </w:rPr>
        <w:t>which</w:t>
      </w:r>
      <w:r w:rsidR="001D353B" w:rsidRPr="00EB3301">
        <w:rPr>
          <w:rFonts w:ascii="Arial" w:hAnsi="Arial" w:cs="Arial"/>
          <w:spacing w:val="-11"/>
          <w:sz w:val="24"/>
          <w:szCs w:val="24"/>
        </w:rPr>
        <w:t xml:space="preserve"> </w:t>
      </w:r>
      <w:r w:rsidR="001D353B" w:rsidRPr="00EB3301">
        <w:rPr>
          <w:rFonts w:ascii="Arial" w:hAnsi="Arial" w:cs="Arial"/>
          <w:sz w:val="24"/>
          <w:szCs w:val="24"/>
        </w:rPr>
        <w:t>is</w:t>
      </w:r>
      <w:r w:rsidR="001D353B" w:rsidRPr="00EB3301">
        <w:rPr>
          <w:rFonts w:ascii="Arial" w:hAnsi="Arial" w:cs="Arial"/>
          <w:spacing w:val="-10"/>
          <w:sz w:val="24"/>
          <w:szCs w:val="24"/>
        </w:rPr>
        <w:t xml:space="preserve"> </w:t>
      </w:r>
      <w:r w:rsidR="00631447">
        <w:rPr>
          <w:rFonts w:ascii="Arial" w:hAnsi="Arial" w:cs="Arial"/>
          <w:sz w:val="24"/>
          <w:szCs w:val="24"/>
        </w:rPr>
        <w:t>currently not before the c</w:t>
      </w:r>
      <w:r w:rsidR="001D353B" w:rsidRPr="00EB3301">
        <w:rPr>
          <w:rFonts w:ascii="Arial" w:hAnsi="Arial" w:cs="Arial"/>
          <w:sz w:val="24"/>
          <w:szCs w:val="24"/>
        </w:rPr>
        <w:t>ourt.</w:t>
      </w:r>
    </w:p>
    <w:p w:rsidR="00631447" w:rsidRDefault="00631447" w:rsidP="00A17776">
      <w:pPr>
        <w:pStyle w:val="Heading1"/>
        <w:tabs>
          <w:tab w:val="left" w:pos="0"/>
        </w:tabs>
        <w:ind w:hanging="1308"/>
        <w:jc w:val="left"/>
        <w:rPr>
          <w:b w:val="0"/>
          <w:u w:val="single"/>
        </w:rPr>
      </w:pPr>
    </w:p>
    <w:p w:rsidR="00487D1F" w:rsidRPr="00631447" w:rsidRDefault="004F5A1E" w:rsidP="00631447">
      <w:pPr>
        <w:pStyle w:val="Heading1"/>
        <w:tabs>
          <w:tab w:val="left" w:pos="0"/>
        </w:tabs>
        <w:spacing w:line="360" w:lineRule="auto"/>
        <w:ind w:left="0"/>
        <w:rPr>
          <w:b w:val="0"/>
          <w:u w:val="single"/>
        </w:rPr>
      </w:pPr>
      <w:r w:rsidRPr="00631447">
        <w:rPr>
          <w:b w:val="0"/>
          <w:u w:val="single"/>
        </w:rPr>
        <w:t>Submissions on behalf of the defendants</w:t>
      </w:r>
    </w:p>
    <w:p w:rsidR="00EF04E0" w:rsidRPr="00631447" w:rsidRDefault="00EF04E0" w:rsidP="00631447">
      <w:pPr>
        <w:pStyle w:val="BodyText"/>
        <w:spacing w:line="360" w:lineRule="auto"/>
        <w:jc w:val="both"/>
        <w:rPr>
          <w:rFonts w:ascii="Arial" w:hAnsi="Arial" w:cs="Arial"/>
          <w:b/>
        </w:rPr>
      </w:pPr>
    </w:p>
    <w:p w:rsidR="00EF04E0" w:rsidRPr="00631447" w:rsidRDefault="00663F25" w:rsidP="00AF58B4">
      <w:pPr>
        <w:tabs>
          <w:tab w:val="left" w:pos="0"/>
        </w:tabs>
        <w:spacing w:line="360" w:lineRule="auto"/>
        <w:jc w:val="both"/>
        <w:rPr>
          <w:rFonts w:ascii="Arial" w:hAnsi="Arial" w:cs="Arial"/>
          <w:sz w:val="24"/>
          <w:szCs w:val="24"/>
        </w:rPr>
      </w:pPr>
      <w:r w:rsidRPr="00631447">
        <w:rPr>
          <w:rFonts w:ascii="Arial" w:hAnsi="Arial" w:cs="Arial"/>
          <w:sz w:val="24"/>
          <w:szCs w:val="24"/>
        </w:rPr>
        <w:t>[20]</w:t>
      </w:r>
      <w:r w:rsidRPr="00631447">
        <w:rPr>
          <w:rFonts w:ascii="Arial" w:hAnsi="Arial" w:cs="Arial"/>
          <w:sz w:val="24"/>
          <w:szCs w:val="24"/>
        </w:rPr>
        <w:tab/>
      </w:r>
      <w:r w:rsidR="009F463F">
        <w:rPr>
          <w:rFonts w:ascii="Arial" w:hAnsi="Arial" w:cs="Arial"/>
          <w:sz w:val="24"/>
          <w:szCs w:val="24"/>
        </w:rPr>
        <w:t>Ms Van der Westhuiz</w:t>
      </w:r>
      <w:r w:rsidR="004F5A1E" w:rsidRPr="00631447">
        <w:rPr>
          <w:rFonts w:ascii="Arial" w:hAnsi="Arial" w:cs="Arial"/>
          <w:sz w:val="24"/>
          <w:szCs w:val="24"/>
        </w:rPr>
        <w:t>en</w:t>
      </w:r>
      <w:r w:rsidR="00631447" w:rsidRPr="00631447">
        <w:rPr>
          <w:rFonts w:ascii="Arial" w:hAnsi="Arial" w:cs="Arial"/>
          <w:sz w:val="24"/>
          <w:szCs w:val="24"/>
        </w:rPr>
        <w:t>, counsel for the defendants,</w:t>
      </w:r>
      <w:r w:rsidR="004F5A1E" w:rsidRPr="00631447">
        <w:rPr>
          <w:rFonts w:ascii="Arial" w:hAnsi="Arial" w:cs="Arial"/>
          <w:sz w:val="24"/>
          <w:szCs w:val="24"/>
        </w:rPr>
        <w:t xml:space="preserve"> submitted that t</w:t>
      </w:r>
      <w:r w:rsidR="003A44AD" w:rsidRPr="00631447">
        <w:rPr>
          <w:rFonts w:ascii="Arial" w:hAnsi="Arial" w:cs="Arial"/>
          <w:sz w:val="24"/>
          <w:szCs w:val="24"/>
        </w:rPr>
        <w:t>he</w:t>
      </w:r>
      <w:r w:rsidR="003A44AD" w:rsidRPr="00631447">
        <w:rPr>
          <w:rFonts w:ascii="Arial" w:hAnsi="Arial" w:cs="Arial"/>
          <w:spacing w:val="-1"/>
          <w:sz w:val="24"/>
          <w:szCs w:val="24"/>
        </w:rPr>
        <w:t xml:space="preserve"> </w:t>
      </w:r>
      <w:r w:rsidR="003A44AD" w:rsidRPr="00631447">
        <w:rPr>
          <w:rFonts w:ascii="Arial" w:hAnsi="Arial" w:cs="Arial"/>
          <w:sz w:val="24"/>
          <w:szCs w:val="24"/>
        </w:rPr>
        <w:t>plaintiff’s</w:t>
      </w:r>
      <w:r w:rsidR="003A44AD" w:rsidRPr="00631447">
        <w:rPr>
          <w:rFonts w:ascii="Arial" w:hAnsi="Arial" w:cs="Arial"/>
          <w:spacing w:val="-2"/>
          <w:sz w:val="24"/>
          <w:szCs w:val="24"/>
        </w:rPr>
        <w:t xml:space="preserve"> </w:t>
      </w:r>
      <w:r w:rsidR="003A44AD" w:rsidRPr="00631447">
        <w:rPr>
          <w:rFonts w:ascii="Arial" w:hAnsi="Arial" w:cs="Arial"/>
          <w:sz w:val="24"/>
          <w:szCs w:val="24"/>
        </w:rPr>
        <w:t>claim herein</w:t>
      </w:r>
      <w:r w:rsidR="003A44AD" w:rsidRPr="00631447">
        <w:rPr>
          <w:rFonts w:ascii="Arial" w:hAnsi="Arial" w:cs="Arial"/>
          <w:spacing w:val="-2"/>
          <w:sz w:val="24"/>
          <w:szCs w:val="24"/>
        </w:rPr>
        <w:t xml:space="preserve"> </w:t>
      </w:r>
      <w:r w:rsidR="003A44AD" w:rsidRPr="00631447">
        <w:rPr>
          <w:rFonts w:ascii="Arial" w:hAnsi="Arial" w:cs="Arial"/>
          <w:sz w:val="24"/>
          <w:szCs w:val="24"/>
        </w:rPr>
        <w:t>involves</w:t>
      </w:r>
      <w:r w:rsidR="003A44AD" w:rsidRPr="00631447">
        <w:rPr>
          <w:rFonts w:ascii="Arial" w:hAnsi="Arial" w:cs="Arial"/>
          <w:spacing w:val="-2"/>
          <w:sz w:val="24"/>
          <w:szCs w:val="24"/>
        </w:rPr>
        <w:t xml:space="preserve"> </w:t>
      </w:r>
      <w:r w:rsidR="003A44AD" w:rsidRPr="00631447">
        <w:rPr>
          <w:rFonts w:ascii="Arial" w:hAnsi="Arial" w:cs="Arial"/>
          <w:sz w:val="24"/>
          <w:szCs w:val="24"/>
        </w:rPr>
        <w:t>two</w:t>
      </w:r>
      <w:r w:rsidR="003A44AD" w:rsidRPr="00631447">
        <w:rPr>
          <w:rFonts w:ascii="Arial" w:hAnsi="Arial" w:cs="Arial"/>
          <w:spacing w:val="-1"/>
          <w:sz w:val="24"/>
          <w:szCs w:val="24"/>
        </w:rPr>
        <w:t xml:space="preserve"> </w:t>
      </w:r>
      <w:r w:rsidR="003A44AD" w:rsidRPr="00631447">
        <w:rPr>
          <w:rFonts w:ascii="Arial" w:hAnsi="Arial" w:cs="Arial"/>
          <w:sz w:val="24"/>
          <w:szCs w:val="24"/>
        </w:rPr>
        <w:t>aspects.</w:t>
      </w:r>
      <w:r w:rsidR="00631447" w:rsidRPr="00631447">
        <w:rPr>
          <w:rFonts w:ascii="Arial" w:hAnsi="Arial" w:cs="Arial"/>
          <w:sz w:val="24"/>
          <w:szCs w:val="24"/>
        </w:rPr>
        <w:t xml:space="preserve"> </w:t>
      </w:r>
      <w:r w:rsidR="003A44AD" w:rsidRPr="00631447">
        <w:rPr>
          <w:rFonts w:ascii="Arial" w:hAnsi="Arial" w:cs="Arial"/>
          <w:sz w:val="24"/>
          <w:szCs w:val="24"/>
        </w:rPr>
        <w:t>The first aspect of the plaintiff’s claim herein</w:t>
      </w:r>
      <w:r w:rsidR="00631447">
        <w:rPr>
          <w:rFonts w:ascii="Arial" w:hAnsi="Arial" w:cs="Arial"/>
          <w:sz w:val="24"/>
          <w:szCs w:val="24"/>
        </w:rPr>
        <w:t>,</w:t>
      </w:r>
      <w:r w:rsidR="003A44AD" w:rsidRPr="00631447">
        <w:rPr>
          <w:rFonts w:ascii="Arial" w:hAnsi="Arial" w:cs="Arial"/>
          <w:sz w:val="24"/>
          <w:szCs w:val="24"/>
        </w:rPr>
        <w:t xml:space="preserve"> is an attack on</w:t>
      </w:r>
      <w:r w:rsidR="003A44AD" w:rsidRPr="00631447">
        <w:rPr>
          <w:rFonts w:ascii="Arial" w:hAnsi="Arial" w:cs="Arial"/>
          <w:spacing w:val="1"/>
          <w:sz w:val="24"/>
          <w:szCs w:val="24"/>
        </w:rPr>
        <w:t xml:space="preserve"> </w:t>
      </w:r>
      <w:r w:rsidR="003A44AD" w:rsidRPr="00631447">
        <w:rPr>
          <w:rFonts w:ascii="Arial" w:hAnsi="Arial" w:cs="Arial"/>
          <w:sz w:val="24"/>
          <w:szCs w:val="24"/>
        </w:rPr>
        <w:t>the validity of a donation of immovable properties made by the</w:t>
      </w:r>
      <w:r w:rsidR="003A44AD" w:rsidRPr="00631447">
        <w:rPr>
          <w:rFonts w:ascii="Arial" w:hAnsi="Arial" w:cs="Arial"/>
          <w:spacing w:val="1"/>
          <w:sz w:val="24"/>
          <w:szCs w:val="24"/>
        </w:rPr>
        <w:t xml:space="preserve"> </w:t>
      </w:r>
      <w:r w:rsidR="003A44AD" w:rsidRPr="00631447">
        <w:rPr>
          <w:rFonts w:ascii="Arial" w:hAnsi="Arial" w:cs="Arial"/>
          <w:sz w:val="24"/>
          <w:szCs w:val="24"/>
        </w:rPr>
        <w:t>plaintiff’s late father to the second defendant (a close corporation)</w:t>
      </w:r>
      <w:r w:rsidR="003A44AD" w:rsidRPr="00631447">
        <w:rPr>
          <w:rFonts w:ascii="Arial" w:hAnsi="Arial" w:cs="Arial"/>
          <w:spacing w:val="1"/>
          <w:sz w:val="24"/>
          <w:szCs w:val="24"/>
        </w:rPr>
        <w:t xml:space="preserve"> </w:t>
      </w:r>
      <w:r w:rsidR="003A44AD" w:rsidRPr="00631447">
        <w:rPr>
          <w:rFonts w:ascii="Arial" w:hAnsi="Arial" w:cs="Arial"/>
          <w:sz w:val="24"/>
          <w:szCs w:val="24"/>
        </w:rPr>
        <w:t>during</w:t>
      </w:r>
      <w:r w:rsidR="003A44AD" w:rsidRPr="00631447">
        <w:rPr>
          <w:rFonts w:ascii="Arial" w:hAnsi="Arial" w:cs="Arial"/>
          <w:b/>
          <w:i/>
          <w:spacing w:val="-1"/>
          <w:sz w:val="24"/>
          <w:szCs w:val="24"/>
        </w:rPr>
        <w:t xml:space="preserve"> </w:t>
      </w:r>
      <w:r w:rsidR="003A44AD" w:rsidRPr="00631447">
        <w:rPr>
          <w:rFonts w:ascii="Arial" w:hAnsi="Arial" w:cs="Arial"/>
          <w:sz w:val="24"/>
          <w:szCs w:val="24"/>
        </w:rPr>
        <w:t>1995</w:t>
      </w:r>
      <w:r w:rsidR="003A44AD" w:rsidRPr="00631447">
        <w:rPr>
          <w:rFonts w:ascii="Arial" w:hAnsi="Arial" w:cs="Arial"/>
          <w:b/>
          <w:i/>
          <w:spacing w:val="1"/>
          <w:sz w:val="24"/>
          <w:szCs w:val="24"/>
        </w:rPr>
        <w:t xml:space="preserve"> </w:t>
      </w:r>
      <w:r w:rsidR="003A44AD" w:rsidRPr="00631447">
        <w:rPr>
          <w:rFonts w:ascii="Arial" w:hAnsi="Arial" w:cs="Arial"/>
          <w:sz w:val="24"/>
          <w:szCs w:val="24"/>
        </w:rPr>
        <w:t>(prior</w:t>
      </w:r>
      <w:r w:rsidR="003A44AD" w:rsidRPr="00631447">
        <w:rPr>
          <w:rFonts w:ascii="Arial" w:hAnsi="Arial" w:cs="Arial"/>
          <w:spacing w:val="-1"/>
          <w:sz w:val="24"/>
          <w:szCs w:val="24"/>
        </w:rPr>
        <w:t xml:space="preserve"> </w:t>
      </w:r>
      <w:r w:rsidR="003A44AD" w:rsidRPr="00631447">
        <w:rPr>
          <w:rFonts w:ascii="Arial" w:hAnsi="Arial" w:cs="Arial"/>
          <w:sz w:val="24"/>
          <w:szCs w:val="24"/>
        </w:rPr>
        <w:t>to</w:t>
      </w:r>
      <w:r w:rsidR="003A44AD" w:rsidRPr="00631447">
        <w:rPr>
          <w:rFonts w:ascii="Arial" w:hAnsi="Arial" w:cs="Arial"/>
          <w:spacing w:val="-3"/>
          <w:sz w:val="24"/>
          <w:szCs w:val="24"/>
        </w:rPr>
        <w:t xml:space="preserve"> </w:t>
      </w:r>
      <w:r w:rsidR="003A44AD" w:rsidRPr="00631447">
        <w:rPr>
          <w:rFonts w:ascii="Arial" w:hAnsi="Arial" w:cs="Arial"/>
          <w:sz w:val="24"/>
          <w:szCs w:val="24"/>
        </w:rPr>
        <w:t>the</w:t>
      </w:r>
      <w:r w:rsidR="003A44AD" w:rsidRPr="00631447">
        <w:rPr>
          <w:rFonts w:ascii="Arial" w:hAnsi="Arial" w:cs="Arial"/>
          <w:spacing w:val="-1"/>
          <w:sz w:val="24"/>
          <w:szCs w:val="24"/>
        </w:rPr>
        <w:t xml:space="preserve"> </w:t>
      </w:r>
      <w:r w:rsidR="003A44AD" w:rsidRPr="00631447">
        <w:rPr>
          <w:rFonts w:ascii="Arial" w:hAnsi="Arial" w:cs="Arial"/>
          <w:sz w:val="24"/>
          <w:szCs w:val="24"/>
        </w:rPr>
        <w:t>death of</w:t>
      </w:r>
      <w:r w:rsidR="003A44AD" w:rsidRPr="00631447">
        <w:rPr>
          <w:rFonts w:ascii="Arial" w:hAnsi="Arial" w:cs="Arial"/>
          <w:spacing w:val="-1"/>
          <w:sz w:val="24"/>
          <w:szCs w:val="24"/>
        </w:rPr>
        <w:t xml:space="preserve"> </w:t>
      </w:r>
      <w:r w:rsidR="003A44AD" w:rsidRPr="00631447">
        <w:rPr>
          <w:rFonts w:ascii="Arial" w:hAnsi="Arial" w:cs="Arial"/>
          <w:sz w:val="24"/>
          <w:szCs w:val="24"/>
        </w:rPr>
        <w:t>both</w:t>
      </w:r>
      <w:r w:rsidR="003A44AD" w:rsidRPr="00631447">
        <w:rPr>
          <w:rFonts w:ascii="Arial" w:hAnsi="Arial" w:cs="Arial"/>
          <w:spacing w:val="1"/>
          <w:sz w:val="24"/>
          <w:szCs w:val="24"/>
        </w:rPr>
        <w:t xml:space="preserve"> </w:t>
      </w:r>
      <w:r w:rsidR="003A44AD" w:rsidRPr="00631447">
        <w:rPr>
          <w:rFonts w:ascii="Arial" w:hAnsi="Arial" w:cs="Arial"/>
          <w:sz w:val="24"/>
          <w:szCs w:val="24"/>
        </w:rPr>
        <w:t>of</w:t>
      </w:r>
      <w:r w:rsidR="003A44AD" w:rsidRPr="00631447">
        <w:rPr>
          <w:rFonts w:ascii="Arial" w:hAnsi="Arial" w:cs="Arial"/>
          <w:spacing w:val="-1"/>
          <w:sz w:val="24"/>
          <w:szCs w:val="24"/>
        </w:rPr>
        <w:t xml:space="preserve"> </w:t>
      </w:r>
      <w:r w:rsidR="003A44AD" w:rsidRPr="00631447">
        <w:rPr>
          <w:rFonts w:ascii="Arial" w:hAnsi="Arial" w:cs="Arial"/>
          <w:sz w:val="24"/>
          <w:szCs w:val="24"/>
        </w:rPr>
        <w:t>the</w:t>
      </w:r>
      <w:r w:rsidR="003A44AD" w:rsidRPr="00631447">
        <w:rPr>
          <w:rFonts w:ascii="Arial" w:hAnsi="Arial" w:cs="Arial"/>
          <w:spacing w:val="-3"/>
          <w:sz w:val="24"/>
          <w:szCs w:val="24"/>
        </w:rPr>
        <w:t xml:space="preserve"> </w:t>
      </w:r>
      <w:r w:rsidR="003A44AD" w:rsidRPr="00631447">
        <w:rPr>
          <w:rFonts w:ascii="Arial" w:hAnsi="Arial" w:cs="Arial"/>
          <w:sz w:val="24"/>
          <w:szCs w:val="24"/>
        </w:rPr>
        <w:t>plaintiff’s</w:t>
      </w:r>
      <w:r w:rsidR="003A44AD" w:rsidRPr="00631447">
        <w:rPr>
          <w:rFonts w:ascii="Arial" w:hAnsi="Arial" w:cs="Arial"/>
          <w:spacing w:val="-3"/>
          <w:sz w:val="24"/>
          <w:szCs w:val="24"/>
        </w:rPr>
        <w:t xml:space="preserve"> </w:t>
      </w:r>
      <w:r w:rsidR="003A44AD" w:rsidRPr="00631447">
        <w:rPr>
          <w:rFonts w:ascii="Arial" w:hAnsi="Arial" w:cs="Arial"/>
          <w:sz w:val="24"/>
          <w:szCs w:val="24"/>
        </w:rPr>
        <w:t>parents).</w:t>
      </w:r>
      <w:r w:rsidR="00631447" w:rsidRPr="00631447">
        <w:rPr>
          <w:rFonts w:ascii="Arial" w:hAnsi="Arial" w:cs="Arial"/>
          <w:sz w:val="24"/>
          <w:szCs w:val="24"/>
        </w:rPr>
        <w:t xml:space="preserve"> </w:t>
      </w:r>
      <w:r w:rsidR="003A44AD" w:rsidRPr="00631447">
        <w:rPr>
          <w:rFonts w:ascii="Arial" w:hAnsi="Arial" w:cs="Arial"/>
          <w:sz w:val="24"/>
          <w:szCs w:val="24"/>
        </w:rPr>
        <w:t>The second aspect relates to the validity of a will executed</w:t>
      </w:r>
      <w:r w:rsidR="003A44AD" w:rsidRPr="00631447">
        <w:rPr>
          <w:rFonts w:ascii="Arial" w:hAnsi="Arial" w:cs="Arial"/>
          <w:spacing w:val="1"/>
          <w:sz w:val="24"/>
          <w:szCs w:val="24"/>
        </w:rPr>
        <w:t xml:space="preserve"> </w:t>
      </w:r>
      <w:r w:rsidR="003A44AD" w:rsidRPr="00631447">
        <w:rPr>
          <w:rFonts w:ascii="Arial" w:hAnsi="Arial" w:cs="Arial"/>
          <w:sz w:val="24"/>
          <w:szCs w:val="24"/>
        </w:rPr>
        <w:t>by</w:t>
      </w:r>
      <w:r w:rsidR="003A44AD" w:rsidRPr="00631447">
        <w:rPr>
          <w:rFonts w:ascii="Arial" w:hAnsi="Arial" w:cs="Arial"/>
          <w:spacing w:val="-1"/>
          <w:sz w:val="24"/>
          <w:szCs w:val="24"/>
        </w:rPr>
        <w:t xml:space="preserve"> </w:t>
      </w:r>
      <w:r w:rsidR="003A44AD" w:rsidRPr="00631447">
        <w:rPr>
          <w:rFonts w:ascii="Arial" w:hAnsi="Arial" w:cs="Arial"/>
          <w:sz w:val="24"/>
          <w:szCs w:val="24"/>
        </w:rPr>
        <w:t>the</w:t>
      </w:r>
      <w:r w:rsidR="003A44AD" w:rsidRPr="00631447">
        <w:rPr>
          <w:rFonts w:ascii="Arial" w:hAnsi="Arial" w:cs="Arial"/>
          <w:spacing w:val="1"/>
          <w:sz w:val="24"/>
          <w:szCs w:val="24"/>
        </w:rPr>
        <w:t xml:space="preserve"> </w:t>
      </w:r>
      <w:r w:rsidR="003A44AD" w:rsidRPr="00631447">
        <w:rPr>
          <w:rFonts w:ascii="Arial" w:hAnsi="Arial" w:cs="Arial"/>
          <w:sz w:val="24"/>
          <w:szCs w:val="24"/>
        </w:rPr>
        <w:t>plaintiff’s</w:t>
      </w:r>
      <w:r w:rsidR="003A44AD" w:rsidRPr="00631447">
        <w:rPr>
          <w:rFonts w:ascii="Arial" w:hAnsi="Arial" w:cs="Arial"/>
          <w:spacing w:val="-1"/>
          <w:sz w:val="24"/>
          <w:szCs w:val="24"/>
        </w:rPr>
        <w:t xml:space="preserve"> </w:t>
      </w:r>
      <w:r w:rsidR="003A44AD" w:rsidRPr="00631447">
        <w:rPr>
          <w:rFonts w:ascii="Arial" w:hAnsi="Arial" w:cs="Arial"/>
          <w:sz w:val="24"/>
          <w:szCs w:val="24"/>
        </w:rPr>
        <w:t>late</w:t>
      </w:r>
      <w:r w:rsidR="003A44AD" w:rsidRPr="00631447">
        <w:rPr>
          <w:rFonts w:ascii="Arial" w:hAnsi="Arial" w:cs="Arial"/>
          <w:spacing w:val="-2"/>
          <w:sz w:val="24"/>
          <w:szCs w:val="24"/>
        </w:rPr>
        <w:t xml:space="preserve"> </w:t>
      </w:r>
      <w:r w:rsidR="003A44AD" w:rsidRPr="00631447">
        <w:rPr>
          <w:rFonts w:ascii="Arial" w:hAnsi="Arial" w:cs="Arial"/>
          <w:sz w:val="24"/>
          <w:szCs w:val="24"/>
        </w:rPr>
        <w:t>father in 2009.</w:t>
      </w:r>
    </w:p>
    <w:p w:rsidR="00EF04E0" w:rsidRPr="00631447" w:rsidRDefault="00EF04E0" w:rsidP="00631447">
      <w:pPr>
        <w:pStyle w:val="BodyText"/>
        <w:spacing w:line="360" w:lineRule="auto"/>
        <w:jc w:val="both"/>
        <w:rPr>
          <w:rFonts w:ascii="Arial" w:hAnsi="Arial" w:cs="Arial"/>
        </w:rPr>
      </w:pPr>
    </w:p>
    <w:p w:rsidR="00EF04E0" w:rsidRPr="00631447" w:rsidRDefault="00663F25" w:rsidP="00631447">
      <w:pPr>
        <w:tabs>
          <w:tab w:val="left" w:pos="851"/>
        </w:tabs>
        <w:spacing w:line="360" w:lineRule="auto"/>
        <w:ind w:right="20"/>
        <w:jc w:val="both"/>
        <w:rPr>
          <w:rFonts w:ascii="Arial" w:hAnsi="Arial" w:cs="Arial"/>
          <w:sz w:val="24"/>
          <w:szCs w:val="24"/>
        </w:rPr>
      </w:pPr>
      <w:r w:rsidRPr="00631447">
        <w:rPr>
          <w:rFonts w:ascii="Arial" w:hAnsi="Arial" w:cs="Arial"/>
          <w:sz w:val="24"/>
          <w:szCs w:val="24"/>
        </w:rPr>
        <w:t>[21]</w:t>
      </w:r>
      <w:r w:rsidRPr="00631447">
        <w:rPr>
          <w:rFonts w:ascii="Arial" w:hAnsi="Arial" w:cs="Arial"/>
          <w:sz w:val="24"/>
          <w:szCs w:val="24"/>
        </w:rPr>
        <w:tab/>
      </w:r>
      <w:r w:rsidR="00B74915" w:rsidRPr="00631447">
        <w:rPr>
          <w:rFonts w:ascii="Arial" w:hAnsi="Arial" w:cs="Arial"/>
          <w:sz w:val="24"/>
          <w:szCs w:val="24"/>
        </w:rPr>
        <w:t>She submitted that t</w:t>
      </w:r>
      <w:r w:rsidR="003A44AD" w:rsidRPr="00631447">
        <w:rPr>
          <w:rFonts w:ascii="Arial" w:hAnsi="Arial" w:cs="Arial"/>
          <w:sz w:val="24"/>
          <w:szCs w:val="24"/>
        </w:rPr>
        <w:t>hese</w:t>
      </w:r>
      <w:r w:rsidR="003A44AD" w:rsidRPr="00631447">
        <w:rPr>
          <w:rFonts w:ascii="Arial" w:hAnsi="Arial" w:cs="Arial"/>
          <w:spacing w:val="1"/>
          <w:sz w:val="24"/>
          <w:szCs w:val="24"/>
        </w:rPr>
        <w:t xml:space="preserve"> </w:t>
      </w:r>
      <w:r w:rsidR="003A44AD" w:rsidRPr="00631447">
        <w:rPr>
          <w:rFonts w:ascii="Arial" w:hAnsi="Arial" w:cs="Arial"/>
          <w:sz w:val="24"/>
          <w:szCs w:val="24"/>
        </w:rPr>
        <w:t>two</w:t>
      </w:r>
      <w:r w:rsidR="003A44AD" w:rsidRPr="00631447">
        <w:rPr>
          <w:rFonts w:ascii="Arial" w:hAnsi="Arial" w:cs="Arial"/>
          <w:spacing w:val="1"/>
          <w:sz w:val="24"/>
          <w:szCs w:val="24"/>
        </w:rPr>
        <w:t xml:space="preserve"> </w:t>
      </w:r>
      <w:r w:rsidR="003A44AD" w:rsidRPr="00631447">
        <w:rPr>
          <w:rFonts w:ascii="Arial" w:hAnsi="Arial" w:cs="Arial"/>
          <w:sz w:val="24"/>
          <w:szCs w:val="24"/>
        </w:rPr>
        <w:t>issues</w:t>
      </w:r>
      <w:r w:rsidR="003A44AD" w:rsidRPr="00631447">
        <w:rPr>
          <w:rFonts w:ascii="Arial" w:hAnsi="Arial" w:cs="Arial"/>
          <w:spacing w:val="1"/>
          <w:sz w:val="24"/>
          <w:szCs w:val="24"/>
        </w:rPr>
        <w:t xml:space="preserve"> </w:t>
      </w:r>
      <w:r w:rsidR="003A44AD" w:rsidRPr="00631447">
        <w:rPr>
          <w:rFonts w:ascii="Arial" w:hAnsi="Arial" w:cs="Arial"/>
          <w:sz w:val="24"/>
          <w:szCs w:val="24"/>
        </w:rPr>
        <w:t>are</w:t>
      </w:r>
      <w:r w:rsidR="003A44AD" w:rsidRPr="00631447">
        <w:rPr>
          <w:rFonts w:ascii="Arial" w:hAnsi="Arial" w:cs="Arial"/>
          <w:spacing w:val="1"/>
          <w:sz w:val="24"/>
          <w:szCs w:val="24"/>
        </w:rPr>
        <w:t xml:space="preserve"> </w:t>
      </w:r>
      <w:r w:rsidR="003A44AD" w:rsidRPr="00631447">
        <w:rPr>
          <w:rFonts w:ascii="Arial" w:hAnsi="Arial" w:cs="Arial"/>
          <w:sz w:val="24"/>
          <w:szCs w:val="24"/>
        </w:rPr>
        <w:t>distinct</w:t>
      </w:r>
      <w:r w:rsidR="003A44AD" w:rsidRPr="00631447">
        <w:rPr>
          <w:rFonts w:ascii="Arial" w:hAnsi="Arial" w:cs="Arial"/>
          <w:spacing w:val="1"/>
          <w:sz w:val="24"/>
          <w:szCs w:val="24"/>
        </w:rPr>
        <w:t xml:space="preserve"> </w:t>
      </w:r>
      <w:r w:rsidR="003A44AD" w:rsidRPr="00631447">
        <w:rPr>
          <w:rFonts w:ascii="Arial" w:hAnsi="Arial" w:cs="Arial"/>
          <w:sz w:val="24"/>
          <w:szCs w:val="24"/>
        </w:rPr>
        <w:t>and</w:t>
      </w:r>
      <w:r w:rsidR="003A44AD" w:rsidRPr="00631447">
        <w:rPr>
          <w:rFonts w:ascii="Arial" w:hAnsi="Arial" w:cs="Arial"/>
          <w:spacing w:val="1"/>
          <w:sz w:val="24"/>
          <w:szCs w:val="24"/>
        </w:rPr>
        <w:t xml:space="preserve"> </w:t>
      </w:r>
      <w:r w:rsidR="003A44AD" w:rsidRPr="00631447">
        <w:rPr>
          <w:rFonts w:ascii="Arial" w:hAnsi="Arial" w:cs="Arial"/>
          <w:sz w:val="24"/>
          <w:szCs w:val="24"/>
        </w:rPr>
        <w:t>independent</w:t>
      </w:r>
      <w:r w:rsidR="003A44AD" w:rsidRPr="00631447">
        <w:rPr>
          <w:rFonts w:ascii="Arial" w:hAnsi="Arial" w:cs="Arial"/>
          <w:spacing w:val="1"/>
          <w:sz w:val="24"/>
          <w:szCs w:val="24"/>
        </w:rPr>
        <w:t xml:space="preserve"> </w:t>
      </w:r>
      <w:r w:rsidR="003A44AD" w:rsidRPr="00631447">
        <w:rPr>
          <w:rFonts w:ascii="Arial" w:hAnsi="Arial" w:cs="Arial"/>
          <w:sz w:val="24"/>
          <w:szCs w:val="24"/>
        </w:rPr>
        <w:t>from</w:t>
      </w:r>
      <w:r w:rsidR="003A44AD" w:rsidRPr="00631447">
        <w:rPr>
          <w:rFonts w:ascii="Arial" w:hAnsi="Arial" w:cs="Arial"/>
          <w:spacing w:val="1"/>
          <w:sz w:val="24"/>
          <w:szCs w:val="24"/>
        </w:rPr>
        <w:t xml:space="preserve"> </w:t>
      </w:r>
      <w:r w:rsidR="003A44AD" w:rsidRPr="00631447">
        <w:rPr>
          <w:rFonts w:ascii="Arial" w:hAnsi="Arial" w:cs="Arial"/>
          <w:sz w:val="24"/>
          <w:szCs w:val="24"/>
        </w:rPr>
        <w:t>each</w:t>
      </w:r>
      <w:r w:rsidR="003A44AD" w:rsidRPr="00631447">
        <w:rPr>
          <w:rFonts w:ascii="Arial" w:hAnsi="Arial" w:cs="Arial"/>
          <w:spacing w:val="-64"/>
          <w:sz w:val="24"/>
          <w:szCs w:val="24"/>
        </w:rPr>
        <w:t xml:space="preserve"> </w:t>
      </w:r>
      <w:r w:rsidR="003A44AD" w:rsidRPr="00631447">
        <w:rPr>
          <w:rFonts w:ascii="Arial" w:hAnsi="Arial" w:cs="Arial"/>
          <w:sz w:val="24"/>
          <w:szCs w:val="24"/>
        </w:rPr>
        <w:t>other.</w:t>
      </w:r>
      <w:r w:rsidR="003A44AD" w:rsidRPr="00631447">
        <w:rPr>
          <w:rFonts w:ascii="Arial" w:hAnsi="Arial" w:cs="Arial"/>
          <w:spacing w:val="1"/>
          <w:position w:val="8"/>
          <w:sz w:val="24"/>
          <w:szCs w:val="24"/>
        </w:rPr>
        <w:t xml:space="preserve"> </w:t>
      </w:r>
      <w:r w:rsidR="003A44AD" w:rsidRPr="00631447">
        <w:rPr>
          <w:rFonts w:ascii="Arial" w:hAnsi="Arial" w:cs="Arial"/>
          <w:sz w:val="24"/>
          <w:szCs w:val="24"/>
        </w:rPr>
        <w:t>The one aspect does not inform or determine the other and</w:t>
      </w:r>
      <w:r w:rsidR="003A44AD" w:rsidRPr="00631447">
        <w:rPr>
          <w:rFonts w:ascii="Arial" w:hAnsi="Arial" w:cs="Arial"/>
          <w:spacing w:val="1"/>
          <w:sz w:val="24"/>
          <w:szCs w:val="24"/>
        </w:rPr>
        <w:t xml:space="preserve"> </w:t>
      </w:r>
      <w:r w:rsidR="003A44AD" w:rsidRPr="00631447">
        <w:rPr>
          <w:rFonts w:ascii="Arial" w:hAnsi="Arial" w:cs="Arial"/>
          <w:i/>
          <w:sz w:val="24"/>
          <w:szCs w:val="24"/>
        </w:rPr>
        <w:t>vice versa</w:t>
      </w:r>
      <w:r w:rsidR="003A44AD" w:rsidRPr="00631447">
        <w:rPr>
          <w:rFonts w:ascii="Arial" w:hAnsi="Arial" w:cs="Arial"/>
          <w:sz w:val="24"/>
          <w:szCs w:val="24"/>
        </w:rPr>
        <w:t>.</w:t>
      </w:r>
      <w:r w:rsidR="003A44AD" w:rsidRPr="00631447">
        <w:rPr>
          <w:rFonts w:ascii="Arial" w:hAnsi="Arial" w:cs="Arial"/>
          <w:spacing w:val="1"/>
          <w:sz w:val="24"/>
          <w:szCs w:val="24"/>
        </w:rPr>
        <w:t xml:space="preserve"> </w:t>
      </w:r>
      <w:r w:rsidR="003A44AD" w:rsidRPr="00631447">
        <w:rPr>
          <w:rFonts w:ascii="Arial" w:hAnsi="Arial" w:cs="Arial"/>
          <w:sz w:val="24"/>
          <w:szCs w:val="24"/>
        </w:rPr>
        <w:t xml:space="preserve">In fact, </w:t>
      </w:r>
      <w:r w:rsidR="003A44AD" w:rsidRPr="00631447">
        <w:rPr>
          <w:rFonts w:ascii="Arial" w:hAnsi="Arial" w:cs="Arial"/>
          <w:sz w:val="24"/>
          <w:szCs w:val="24"/>
        </w:rPr>
        <w:lastRenderedPageBreak/>
        <w:t>the first and second defendants, in their plea on</w:t>
      </w:r>
      <w:r w:rsidR="003A44AD" w:rsidRPr="00631447">
        <w:rPr>
          <w:rFonts w:ascii="Arial" w:hAnsi="Arial" w:cs="Arial"/>
          <w:spacing w:val="1"/>
          <w:sz w:val="24"/>
          <w:szCs w:val="24"/>
        </w:rPr>
        <w:t xml:space="preserve"> </w:t>
      </w:r>
      <w:r w:rsidR="003A44AD" w:rsidRPr="00631447">
        <w:rPr>
          <w:rFonts w:ascii="Arial" w:hAnsi="Arial" w:cs="Arial"/>
          <w:sz w:val="24"/>
          <w:szCs w:val="24"/>
        </w:rPr>
        <w:t>the merits, r</w:t>
      </w:r>
      <w:r w:rsidR="00631447">
        <w:rPr>
          <w:rFonts w:ascii="Arial" w:hAnsi="Arial" w:cs="Arial"/>
          <w:sz w:val="24"/>
          <w:szCs w:val="24"/>
        </w:rPr>
        <w:t>ecord that, on this aspect (i.e.</w:t>
      </w:r>
      <w:r w:rsidR="003A44AD" w:rsidRPr="00631447">
        <w:rPr>
          <w:rFonts w:ascii="Arial" w:hAnsi="Arial" w:cs="Arial"/>
          <w:sz w:val="24"/>
          <w:szCs w:val="24"/>
        </w:rPr>
        <w:t xml:space="preserve"> the validity of the will) they</w:t>
      </w:r>
      <w:r w:rsidR="003A44AD" w:rsidRPr="00631447">
        <w:rPr>
          <w:rFonts w:ascii="Arial" w:hAnsi="Arial" w:cs="Arial"/>
          <w:spacing w:val="1"/>
          <w:sz w:val="24"/>
          <w:szCs w:val="24"/>
        </w:rPr>
        <w:t xml:space="preserve"> </w:t>
      </w:r>
      <w:r w:rsidR="003A44AD" w:rsidRPr="00631447">
        <w:rPr>
          <w:rFonts w:ascii="Arial" w:hAnsi="Arial" w:cs="Arial"/>
          <w:sz w:val="24"/>
          <w:szCs w:val="24"/>
        </w:rPr>
        <w:t>abide the ultima</w:t>
      </w:r>
      <w:r w:rsidR="00631447">
        <w:rPr>
          <w:rFonts w:ascii="Arial" w:hAnsi="Arial" w:cs="Arial"/>
          <w:sz w:val="24"/>
          <w:szCs w:val="24"/>
        </w:rPr>
        <w:t>te decision of this honourable c</w:t>
      </w:r>
      <w:r w:rsidR="003A44AD" w:rsidRPr="00631447">
        <w:rPr>
          <w:rFonts w:ascii="Arial" w:hAnsi="Arial" w:cs="Arial"/>
          <w:sz w:val="24"/>
          <w:szCs w:val="24"/>
        </w:rPr>
        <w:t>ourt on the merits.</w:t>
      </w:r>
      <w:r w:rsidR="003A44AD" w:rsidRPr="00631447">
        <w:rPr>
          <w:rFonts w:ascii="Arial" w:hAnsi="Arial" w:cs="Arial"/>
          <w:spacing w:val="1"/>
          <w:sz w:val="24"/>
          <w:szCs w:val="24"/>
        </w:rPr>
        <w:t xml:space="preserve"> </w:t>
      </w:r>
      <w:r w:rsidR="003A44AD" w:rsidRPr="00631447">
        <w:rPr>
          <w:rFonts w:ascii="Arial" w:hAnsi="Arial" w:cs="Arial"/>
          <w:sz w:val="24"/>
          <w:szCs w:val="24"/>
        </w:rPr>
        <w:t>The validity</w:t>
      </w:r>
      <w:r w:rsidR="00631447">
        <w:rPr>
          <w:rFonts w:ascii="Arial" w:hAnsi="Arial" w:cs="Arial"/>
          <w:sz w:val="24"/>
          <w:szCs w:val="24"/>
        </w:rPr>
        <w:t>,</w:t>
      </w:r>
      <w:r w:rsidR="003A44AD" w:rsidRPr="00631447">
        <w:rPr>
          <w:rFonts w:ascii="Arial" w:hAnsi="Arial" w:cs="Arial"/>
          <w:sz w:val="24"/>
          <w:szCs w:val="24"/>
        </w:rPr>
        <w:t xml:space="preserve"> or otherwise of this will</w:t>
      </w:r>
      <w:r w:rsidR="00631447">
        <w:rPr>
          <w:rFonts w:ascii="Arial" w:hAnsi="Arial" w:cs="Arial"/>
          <w:sz w:val="24"/>
          <w:szCs w:val="24"/>
        </w:rPr>
        <w:t>,</w:t>
      </w:r>
      <w:r w:rsidR="003A44AD" w:rsidRPr="00631447">
        <w:rPr>
          <w:rFonts w:ascii="Arial" w:hAnsi="Arial" w:cs="Arial"/>
          <w:sz w:val="24"/>
          <w:szCs w:val="24"/>
        </w:rPr>
        <w:t xml:space="preserve"> is not up for determination at this</w:t>
      </w:r>
      <w:r w:rsidR="003A44AD" w:rsidRPr="00631447">
        <w:rPr>
          <w:rFonts w:ascii="Arial" w:hAnsi="Arial" w:cs="Arial"/>
          <w:spacing w:val="1"/>
          <w:sz w:val="24"/>
          <w:szCs w:val="24"/>
        </w:rPr>
        <w:t xml:space="preserve"> </w:t>
      </w:r>
      <w:r w:rsidR="003A44AD" w:rsidRPr="00631447">
        <w:rPr>
          <w:rFonts w:ascii="Arial" w:hAnsi="Arial" w:cs="Arial"/>
          <w:sz w:val="24"/>
          <w:szCs w:val="24"/>
        </w:rPr>
        <w:t>stage</w:t>
      </w:r>
      <w:r w:rsidR="003A44AD" w:rsidRPr="00631447">
        <w:rPr>
          <w:rFonts w:ascii="Arial" w:hAnsi="Arial" w:cs="Arial"/>
          <w:spacing w:val="14"/>
          <w:sz w:val="24"/>
          <w:szCs w:val="24"/>
        </w:rPr>
        <w:t xml:space="preserve"> </w:t>
      </w:r>
      <w:r w:rsidR="003A44AD" w:rsidRPr="00631447">
        <w:rPr>
          <w:rFonts w:ascii="Arial" w:hAnsi="Arial" w:cs="Arial"/>
          <w:sz w:val="24"/>
          <w:szCs w:val="24"/>
        </w:rPr>
        <w:t>and</w:t>
      </w:r>
      <w:r w:rsidR="003A44AD" w:rsidRPr="00631447">
        <w:rPr>
          <w:rFonts w:ascii="Arial" w:hAnsi="Arial" w:cs="Arial"/>
          <w:spacing w:val="17"/>
          <w:sz w:val="24"/>
          <w:szCs w:val="24"/>
        </w:rPr>
        <w:t xml:space="preserve"> </w:t>
      </w:r>
      <w:r w:rsidR="003A44AD" w:rsidRPr="00631447">
        <w:rPr>
          <w:rFonts w:ascii="Arial" w:hAnsi="Arial" w:cs="Arial"/>
          <w:sz w:val="24"/>
          <w:szCs w:val="24"/>
        </w:rPr>
        <w:t>the</w:t>
      </w:r>
      <w:r w:rsidR="003A44AD" w:rsidRPr="00631447">
        <w:rPr>
          <w:rFonts w:ascii="Arial" w:hAnsi="Arial" w:cs="Arial"/>
          <w:spacing w:val="17"/>
          <w:sz w:val="24"/>
          <w:szCs w:val="24"/>
        </w:rPr>
        <w:t xml:space="preserve"> </w:t>
      </w:r>
      <w:r w:rsidR="003A44AD" w:rsidRPr="00631447">
        <w:rPr>
          <w:rFonts w:ascii="Arial" w:hAnsi="Arial" w:cs="Arial"/>
          <w:sz w:val="24"/>
          <w:szCs w:val="24"/>
        </w:rPr>
        <w:t>special</w:t>
      </w:r>
      <w:r w:rsidR="003A44AD" w:rsidRPr="00631447">
        <w:rPr>
          <w:rFonts w:ascii="Arial" w:hAnsi="Arial" w:cs="Arial"/>
          <w:spacing w:val="16"/>
          <w:sz w:val="24"/>
          <w:szCs w:val="24"/>
        </w:rPr>
        <w:t xml:space="preserve"> </w:t>
      </w:r>
      <w:r w:rsidR="003A44AD" w:rsidRPr="00631447">
        <w:rPr>
          <w:rFonts w:ascii="Arial" w:hAnsi="Arial" w:cs="Arial"/>
          <w:sz w:val="24"/>
          <w:szCs w:val="24"/>
        </w:rPr>
        <w:t>pleas</w:t>
      </w:r>
      <w:r w:rsidR="003A44AD" w:rsidRPr="00631447">
        <w:rPr>
          <w:rFonts w:ascii="Arial" w:hAnsi="Arial" w:cs="Arial"/>
          <w:spacing w:val="17"/>
          <w:sz w:val="24"/>
          <w:szCs w:val="24"/>
        </w:rPr>
        <w:t xml:space="preserve"> </w:t>
      </w:r>
      <w:r w:rsidR="003A44AD" w:rsidRPr="00631447">
        <w:rPr>
          <w:rFonts w:ascii="Arial" w:hAnsi="Arial" w:cs="Arial"/>
          <w:sz w:val="24"/>
          <w:szCs w:val="24"/>
        </w:rPr>
        <w:t>do</w:t>
      </w:r>
      <w:r w:rsidR="003A44AD" w:rsidRPr="00631447">
        <w:rPr>
          <w:rFonts w:ascii="Arial" w:hAnsi="Arial" w:cs="Arial"/>
          <w:spacing w:val="17"/>
          <w:sz w:val="24"/>
          <w:szCs w:val="24"/>
        </w:rPr>
        <w:t xml:space="preserve"> </w:t>
      </w:r>
      <w:r w:rsidR="003A44AD" w:rsidRPr="00631447">
        <w:rPr>
          <w:rFonts w:ascii="Arial" w:hAnsi="Arial" w:cs="Arial"/>
          <w:sz w:val="24"/>
          <w:szCs w:val="24"/>
        </w:rPr>
        <w:t>not</w:t>
      </w:r>
      <w:r w:rsidR="003A44AD" w:rsidRPr="00631447">
        <w:rPr>
          <w:rFonts w:ascii="Arial" w:hAnsi="Arial" w:cs="Arial"/>
          <w:spacing w:val="17"/>
          <w:sz w:val="24"/>
          <w:szCs w:val="24"/>
        </w:rPr>
        <w:t xml:space="preserve"> </w:t>
      </w:r>
      <w:r w:rsidR="003A44AD" w:rsidRPr="00631447">
        <w:rPr>
          <w:rFonts w:ascii="Arial" w:hAnsi="Arial" w:cs="Arial"/>
          <w:sz w:val="24"/>
          <w:szCs w:val="24"/>
        </w:rPr>
        <w:t>include</w:t>
      </w:r>
      <w:r w:rsidR="003A44AD" w:rsidRPr="00631447">
        <w:rPr>
          <w:rFonts w:ascii="Arial" w:hAnsi="Arial" w:cs="Arial"/>
          <w:spacing w:val="16"/>
          <w:sz w:val="24"/>
          <w:szCs w:val="24"/>
        </w:rPr>
        <w:t xml:space="preserve"> </w:t>
      </w:r>
      <w:r w:rsidR="003A44AD" w:rsidRPr="00631447">
        <w:rPr>
          <w:rFonts w:ascii="Arial" w:hAnsi="Arial" w:cs="Arial"/>
          <w:sz w:val="24"/>
          <w:szCs w:val="24"/>
        </w:rPr>
        <w:t>this</w:t>
      </w:r>
      <w:r w:rsidR="003A44AD" w:rsidRPr="00631447">
        <w:rPr>
          <w:rFonts w:ascii="Arial" w:hAnsi="Arial" w:cs="Arial"/>
          <w:spacing w:val="16"/>
          <w:sz w:val="24"/>
          <w:szCs w:val="24"/>
        </w:rPr>
        <w:t xml:space="preserve"> </w:t>
      </w:r>
      <w:r w:rsidR="003A44AD" w:rsidRPr="00631447">
        <w:rPr>
          <w:rFonts w:ascii="Arial" w:hAnsi="Arial" w:cs="Arial"/>
          <w:sz w:val="24"/>
          <w:szCs w:val="24"/>
        </w:rPr>
        <w:t>aspect</w:t>
      </w:r>
      <w:r w:rsidR="003A44AD" w:rsidRPr="00631447">
        <w:rPr>
          <w:rFonts w:ascii="Arial" w:hAnsi="Arial" w:cs="Arial"/>
          <w:spacing w:val="15"/>
          <w:sz w:val="24"/>
          <w:szCs w:val="24"/>
        </w:rPr>
        <w:t xml:space="preserve"> </w:t>
      </w:r>
      <w:r w:rsidR="003A44AD" w:rsidRPr="00631447">
        <w:rPr>
          <w:rFonts w:ascii="Arial" w:hAnsi="Arial" w:cs="Arial"/>
          <w:sz w:val="24"/>
          <w:szCs w:val="24"/>
        </w:rPr>
        <w:t>of</w:t>
      </w:r>
      <w:r w:rsidR="003A44AD" w:rsidRPr="00631447">
        <w:rPr>
          <w:rFonts w:ascii="Arial" w:hAnsi="Arial" w:cs="Arial"/>
          <w:spacing w:val="17"/>
          <w:sz w:val="24"/>
          <w:szCs w:val="24"/>
        </w:rPr>
        <w:t xml:space="preserve"> </w:t>
      </w:r>
      <w:r w:rsidR="003A44AD" w:rsidRPr="00631447">
        <w:rPr>
          <w:rFonts w:ascii="Arial" w:hAnsi="Arial" w:cs="Arial"/>
          <w:sz w:val="24"/>
          <w:szCs w:val="24"/>
        </w:rPr>
        <w:t>the</w:t>
      </w:r>
      <w:r w:rsidR="003A44AD" w:rsidRPr="00631447">
        <w:rPr>
          <w:rFonts w:ascii="Arial" w:hAnsi="Arial" w:cs="Arial"/>
          <w:spacing w:val="16"/>
          <w:sz w:val="24"/>
          <w:szCs w:val="24"/>
        </w:rPr>
        <w:t xml:space="preserve"> </w:t>
      </w:r>
      <w:r w:rsidR="003A44AD" w:rsidRPr="00631447">
        <w:rPr>
          <w:rFonts w:ascii="Arial" w:hAnsi="Arial" w:cs="Arial"/>
          <w:sz w:val="24"/>
          <w:szCs w:val="24"/>
        </w:rPr>
        <w:t>validity</w:t>
      </w:r>
      <w:r w:rsidR="003A44AD" w:rsidRPr="00631447">
        <w:rPr>
          <w:rFonts w:ascii="Arial" w:hAnsi="Arial" w:cs="Arial"/>
          <w:spacing w:val="-64"/>
          <w:sz w:val="24"/>
          <w:szCs w:val="24"/>
        </w:rPr>
        <w:t xml:space="preserve"> </w:t>
      </w:r>
      <w:r w:rsidR="00631447">
        <w:rPr>
          <w:rFonts w:ascii="Arial" w:hAnsi="Arial" w:cs="Arial"/>
          <w:spacing w:val="-64"/>
          <w:sz w:val="24"/>
          <w:szCs w:val="24"/>
        </w:rPr>
        <w:t xml:space="preserve">  </w:t>
      </w:r>
      <w:r w:rsidR="003A44AD" w:rsidRPr="00631447">
        <w:rPr>
          <w:rFonts w:ascii="Arial" w:hAnsi="Arial" w:cs="Arial"/>
          <w:sz w:val="24"/>
          <w:szCs w:val="24"/>
        </w:rPr>
        <w:t>of</w:t>
      </w:r>
      <w:r w:rsidR="003A44AD" w:rsidRPr="00631447">
        <w:rPr>
          <w:rFonts w:ascii="Arial" w:hAnsi="Arial" w:cs="Arial"/>
          <w:spacing w:val="-1"/>
          <w:sz w:val="24"/>
          <w:szCs w:val="24"/>
        </w:rPr>
        <w:t xml:space="preserve"> </w:t>
      </w:r>
      <w:r w:rsidR="003A44AD" w:rsidRPr="00631447">
        <w:rPr>
          <w:rFonts w:ascii="Arial" w:hAnsi="Arial" w:cs="Arial"/>
          <w:sz w:val="24"/>
          <w:szCs w:val="24"/>
        </w:rPr>
        <w:t>the will.</w:t>
      </w:r>
    </w:p>
    <w:p w:rsidR="00EF04E0" w:rsidRPr="00631447" w:rsidRDefault="00EF04E0" w:rsidP="00631447">
      <w:pPr>
        <w:pStyle w:val="BodyText"/>
        <w:spacing w:line="360" w:lineRule="auto"/>
        <w:jc w:val="both"/>
        <w:rPr>
          <w:rFonts w:ascii="Arial" w:hAnsi="Arial" w:cs="Arial"/>
        </w:rPr>
      </w:pPr>
    </w:p>
    <w:p w:rsidR="00EF04E0" w:rsidRPr="00631447" w:rsidRDefault="006E7380" w:rsidP="00631447">
      <w:pPr>
        <w:tabs>
          <w:tab w:val="left" w:pos="851"/>
        </w:tabs>
        <w:spacing w:line="360" w:lineRule="auto"/>
        <w:ind w:right="20"/>
        <w:jc w:val="both"/>
        <w:rPr>
          <w:rFonts w:ascii="Arial" w:hAnsi="Arial" w:cs="Arial"/>
          <w:sz w:val="24"/>
          <w:szCs w:val="24"/>
        </w:rPr>
      </w:pPr>
      <w:r w:rsidRPr="00631447">
        <w:rPr>
          <w:rFonts w:ascii="Arial" w:hAnsi="Arial" w:cs="Arial"/>
          <w:sz w:val="24"/>
          <w:szCs w:val="24"/>
        </w:rPr>
        <w:t>[22]</w:t>
      </w:r>
      <w:r w:rsidR="00663F25" w:rsidRPr="00631447">
        <w:rPr>
          <w:rFonts w:ascii="Arial" w:hAnsi="Arial" w:cs="Arial"/>
          <w:sz w:val="24"/>
          <w:szCs w:val="24"/>
        </w:rPr>
        <w:tab/>
      </w:r>
      <w:r w:rsidR="00B74915" w:rsidRPr="00631447">
        <w:rPr>
          <w:rFonts w:ascii="Arial" w:hAnsi="Arial" w:cs="Arial"/>
          <w:sz w:val="24"/>
          <w:szCs w:val="24"/>
        </w:rPr>
        <w:t xml:space="preserve">She submitted that </w:t>
      </w:r>
      <w:r w:rsidR="00631447" w:rsidRPr="00631447">
        <w:rPr>
          <w:rFonts w:ascii="Arial" w:hAnsi="Arial" w:cs="Arial"/>
          <w:sz w:val="24"/>
          <w:szCs w:val="24"/>
        </w:rPr>
        <w:t>the</w:t>
      </w:r>
      <w:r w:rsidR="003A44AD" w:rsidRPr="00631447">
        <w:rPr>
          <w:rFonts w:ascii="Arial" w:hAnsi="Arial" w:cs="Arial"/>
          <w:sz w:val="24"/>
          <w:szCs w:val="24"/>
        </w:rPr>
        <w:t xml:space="preserve"> first special plea is that</w:t>
      </w:r>
      <w:r w:rsidR="00304803">
        <w:rPr>
          <w:rFonts w:ascii="Arial" w:hAnsi="Arial" w:cs="Arial"/>
          <w:sz w:val="24"/>
          <w:szCs w:val="24"/>
        </w:rPr>
        <w:t>,</w:t>
      </w:r>
      <w:r w:rsidR="003A44AD" w:rsidRPr="00631447">
        <w:rPr>
          <w:rFonts w:ascii="Arial" w:hAnsi="Arial" w:cs="Arial"/>
          <w:sz w:val="24"/>
          <w:szCs w:val="24"/>
        </w:rPr>
        <w:t xml:space="preserve"> the plaintiff lacks </w:t>
      </w:r>
      <w:r w:rsidR="003A44AD" w:rsidRPr="00631447">
        <w:rPr>
          <w:rFonts w:ascii="Arial" w:hAnsi="Arial" w:cs="Arial"/>
          <w:i/>
          <w:sz w:val="24"/>
          <w:szCs w:val="24"/>
        </w:rPr>
        <w:t>locus standi</w:t>
      </w:r>
      <w:r w:rsidR="003A44AD" w:rsidRPr="00631447">
        <w:rPr>
          <w:rFonts w:ascii="Arial" w:hAnsi="Arial" w:cs="Arial"/>
          <w:spacing w:val="1"/>
          <w:sz w:val="24"/>
          <w:szCs w:val="24"/>
        </w:rPr>
        <w:t xml:space="preserve"> </w:t>
      </w:r>
      <w:r w:rsidR="003A44AD" w:rsidRPr="00631447">
        <w:rPr>
          <w:rFonts w:ascii="Arial" w:hAnsi="Arial" w:cs="Arial"/>
          <w:sz w:val="24"/>
          <w:szCs w:val="24"/>
        </w:rPr>
        <w:t>to</w:t>
      </w:r>
      <w:r w:rsidR="003A44AD" w:rsidRPr="00631447">
        <w:rPr>
          <w:rFonts w:ascii="Arial" w:hAnsi="Arial" w:cs="Arial"/>
          <w:spacing w:val="1"/>
          <w:sz w:val="24"/>
          <w:szCs w:val="24"/>
        </w:rPr>
        <w:t xml:space="preserve"> </w:t>
      </w:r>
      <w:r w:rsidR="003A44AD" w:rsidRPr="00631447">
        <w:rPr>
          <w:rFonts w:ascii="Arial" w:hAnsi="Arial" w:cs="Arial"/>
          <w:sz w:val="24"/>
          <w:szCs w:val="24"/>
        </w:rPr>
        <w:t>seek</w:t>
      </w:r>
      <w:r w:rsidR="003A44AD" w:rsidRPr="00631447">
        <w:rPr>
          <w:rFonts w:ascii="Arial" w:hAnsi="Arial" w:cs="Arial"/>
          <w:spacing w:val="1"/>
          <w:sz w:val="24"/>
          <w:szCs w:val="24"/>
        </w:rPr>
        <w:t xml:space="preserve"> </w:t>
      </w:r>
      <w:r w:rsidR="003A44AD" w:rsidRPr="00631447">
        <w:rPr>
          <w:rFonts w:ascii="Arial" w:hAnsi="Arial" w:cs="Arial"/>
          <w:sz w:val="24"/>
          <w:szCs w:val="24"/>
        </w:rPr>
        <w:t>recourse</w:t>
      </w:r>
      <w:r w:rsidR="003A44AD" w:rsidRPr="00631447">
        <w:rPr>
          <w:rFonts w:ascii="Arial" w:hAnsi="Arial" w:cs="Arial"/>
          <w:spacing w:val="1"/>
          <w:sz w:val="24"/>
          <w:szCs w:val="24"/>
        </w:rPr>
        <w:t xml:space="preserve"> </w:t>
      </w:r>
      <w:r w:rsidR="003A44AD" w:rsidRPr="00631447">
        <w:rPr>
          <w:rFonts w:ascii="Arial" w:hAnsi="Arial" w:cs="Arial"/>
          <w:sz w:val="24"/>
          <w:szCs w:val="24"/>
        </w:rPr>
        <w:t>in</w:t>
      </w:r>
      <w:r w:rsidR="003A44AD" w:rsidRPr="00631447">
        <w:rPr>
          <w:rFonts w:ascii="Arial" w:hAnsi="Arial" w:cs="Arial"/>
          <w:spacing w:val="1"/>
          <w:sz w:val="24"/>
          <w:szCs w:val="24"/>
        </w:rPr>
        <w:t xml:space="preserve"> </w:t>
      </w:r>
      <w:r w:rsidR="003A44AD" w:rsidRPr="00631447">
        <w:rPr>
          <w:rFonts w:ascii="Arial" w:hAnsi="Arial" w:cs="Arial"/>
          <w:sz w:val="24"/>
          <w:szCs w:val="24"/>
        </w:rPr>
        <w:t>respect</w:t>
      </w:r>
      <w:r w:rsidR="003A44AD" w:rsidRPr="00631447">
        <w:rPr>
          <w:rFonts w:ascii="Arial" w:hAnsi="Arial" w:cs="Arial"/>
          <w:spacing w:val="1"/>
          <w:sz w:val="24"/>
          <w:szCs w:val="24"/>
        </w:rPr>
        <w:t xml:space="preserve"> </w:t>
      </w:r>
      <w:r w:rsidR="003A44AD" w:rsidRPr="00631447">
        <w:rPr>
          <w:rFonts w:ascii="Arial" w:hAnsi="Arial" w:cs="Arial"/>
          <w:sz w:val="24"/>
          <w:szCs w:val="24"/>
        </w:rPr>
        <w:t>of</w:t>
      </w:r>
      <w:r w:rsidR="003A44AD" w:rsidRPr="00631447">
        <w:rPr>
          <w:rFonts w:ascii="Arial" w:hAnsi="Arial" w:cs="Arial"/>
          <w:spacing w:val="1"/>
          <w:sz w:val="24"/>
          <w:szCs w:val="24"/>
        </w:rPr>
        <w:t xml:space="preserve"> </w:t>
      </w:r>
      <w:r w:rsidR="003A44AD" w:rsidRPr="00631447">
        <w:rPr>
          <w:rFonts w:ascii="Arial" w:hAnsi="Arial" w:cs="Arial"/>
          <w:sz w:val="24"/>
          <w:szCs w:val="24"/>
        </w:rPr>
        <w:t>the</w:t>
      </w:r>
      <w:r w:rsidR="003A44AD" w:rsidRPr="00631447">
        <w:rPr>
          <w:rFonts w:ascii="Arial" w:hAnsi="Arial" w:cs="Arial"/>
          <w:spacing w:val="1"/>
          <w:sz w:val="24"/>
          <w:szCs w:val="24"/>
        </w:rPr>
        <w:t xml:space="preserve"> </w:t>
      </w:r>
      <w:r w:rsidR="003A44AD" w:rsidRPr="00631447">
        <w:rPr>
          <w:rFonts w:ascii="Arial" w:hAnsi="Arial" w:cs="Arial"/>
          <w:sz w:val="24"/>
          <w:szCs w:val="24"/>
        </w:rPr>
        <w:t>donation</w:t>
      </w:r>
      <w:r w:rsidR="003A44AD" w:rsidRPr="00631447">
        <w:rPr>
          <w:rFonts w:ascii="Arial" w:hAnsi="Arial" w:cs="Arial"/>
          <w:spacing w:val="1"/>
          <w:sz w:val="24"/>
          <w:szCs w:val="24"/>
        </w:rPr>
        <w:t xml:space="preserve"> </w:t>
      </w:r>
      <w:r w:rsidR="003A44AD" w:rsidRPr="00631447">
        <w:rPr>
          <w:rFonts w:ascii="Arial" w:hAnsi="Arial" w:cs="Arial"/>
          <w:sz w:val="24"/>
          <w:szCs w:val="24"/>
        </w:rPr>
        <w:t>of</w:t>
      </w:r>
      <w:r w:rsidR="003A44AD" w:rsidRPr="00631447">
        <w:rPr>
          <w:rFonts w:ascii="Arial" w:hAnsi="Arial" w:cs="Arial"/>
          <w:spacing w:val="1"/>
          <w:sz w:val="24"/>
          <w:szCs w:val="24"/>
        </w:rPr>
        <w:t xml:space="preserve"> </w:t>
      </w:r>
      <w:r w:rsidR="003A44AD" w:rsidRPr="00631447">
        <w:rPr>
          <w:rFonts w:ascii="Arial" w:hAnsi="Arial" w:cs="Arial"/>
          <w:sz w:val="24"/>
          <w:szCs w:val="24"/>
        </w:rPr>
        <w:t>the</w:t>
      </w:r>
      <w:r w:rsidR="003A44AD" w:rsidRPr="00631447">
        <w:rPr>
          <w:rFonts w:ascii="Arial" w:hAnsi="Arial" w:cs="Arial"/>
          <w:spacing w:val="1"/>
          <w:sz w:val="24"/>
          <w:szCs w:val="24"/>
        </w:rPr>
        <w:t xml:space="preserve"> </w:t>
      </w:r>
      <w:r w:rsidR="003A44AD" w:rsidRPr="00631447">
        <w:rPr>
          <w:rFonts w:ascii="Arial" w:hAnsi="Arial" w:cs="Arial"/>
          <w:sz w:val="24"/>
          <w:szCs w:val="24"/>
        </w:rPr>
        <w:t>immovable</w:t>
      </w:r>
      <w:r w:rsidR="003A44AD" w:rsidRPr="00631447">
        <w:rPr>
          <w:rFonts w:ascii="Arial" w:hAnsi="Arial" w:cs="Arial"/>
          <w:spacing w:val="1"/>
          <w:sz w:val="24"/>
          <w:szCs w:val="24"/>
        </w:rPr>
        <w:t xml:space="preserve"> </w:t>
      </w:r>
      <w:r w:rsidR="003A44AD" w:rsidRPr="00631447">
        <w:rPr>
          <w:rFonts w:ascii="Arial" w:hAnsi="Arial" w:cs="Arial"/>
          <w:sz w:val="24"/>
          <w:szCs w:val="24"/>
        </w:rPr>
        <w:t>properties herein (irrespective of the validity or otherwise of such</w:t>
      </w:r>
      <w:r w:rsidR="003A44AD" w:rsidRPr="00631447">
        <w:rPr>
          <w:rFonts w:ascii="Arial" w:hAnsi="Arial" w:cs="Arial"/>
          <w:spacing w:val="1"/>
          <w:sz w:val="24"/>
          <w:szCs w:val="24"/>
        </w:rPr>
        <w:t xml:space="preserve"> </w:t>
      </w:r>
      <w:r w:rsidR="003A44AD" w:rsidRPr="00631447">
        <w:rPr>
          <w:rFonts w:ascii="Arial" w:hAnsi="Arial" w:cs="Arial"/>
          <w:sz w:val="24"/>
          <w:szCs w:val="24"/>
        </w:rPr>
        <w:t>donations).</w:t>
      </w:r>
      <w:r w:rsidR="003A44AD" w:rsidRPr="00631447">
        <w:rPr>
          <w:rFonts w:ascii="Arial" w:hAnsi="Arial" w:cs="Arial"/>
          <w:spacing w:val="1"/>
          <w:sz w:val="24"/>
          <w:szCs w:val="24"/>
        </w:rPr>
        <w:t xml:space="preserve"> </w:t>
      </w:r>
      <w:r w:rsidR="003A44AD" w:rsidRPr="00631447">
        <w:rPr>
          <w:rFonts w:ascii="Arial" w:hAnsi="Arial" w:cs="Arial"/>
          <w:sz w:val="24"/>
          <w:szCs w:val="24"/>
        </w:rPr>
        <w:t>The</w:t>
      </w:r>
      <w:r w:rsidR="003A44AD" w:rsidRPr="00631447">
        <w:rPr>
          <w:rFonts w:ascii="Arial" w:hAnsi="Arial" w:cs="Arial"/>
          <w:spacing w:val="1"/>
          <w:sz w:val="24"/>
          <w:szCs w:val="24"/>
        </w:rPr>
        <w:t xml:space="preserve"> </w:t>
      </w:r>
      <w:r w:rsidR="003A44AD" w:rsidRPr="00631447">
        <w:rPr>
          <w:rFonts w:ascii="Arial" w:hAnsi="Arial" w:cs="Arial"/>
          <w:sz w:val="24"/>
          <w:szCs w:val="24"/>
        </w:rPr>
        <w:t>second</w:t>
      </w:r>
      <w:r w:rsidR="003A44AD" w:rsidRPr="00631447">
        <w:rPr>
          <w:rFonts w:ascii="Arial" w:hAnsi="Arial" w:cs="Arial"/>
          <w:spacing w:val="1"/>
          <w:sz w:val="24"/>
          <w:szCs w:val="24"/>
        </w:rPr>
        <w:t xml:space="preserve"> </w:t>
      </w:r>
      <w:r w:rsidR="003A44AD" w:rsidRPr="00631447">
        <w:rPr>
          <w:rFonts w:ascii="Arial" w:hAnsi="Arial" w:cs="Arial"/>
          <w:sz w:val="24"/>
          <w:szCs w:val="24"/>
        </w:rPr>
        <w:t>special</w:t>
      </w:r>
      <w:r w:rsidR="003A44AD" w:rsidRPr="00631447">
        <w:rPr>
          <w:rFonts w:ascii="Arial" w:hAnsi="Arial" w:cs="Arial"/>
          <w:spacing w:val="1"/>
          <w:sz w:val="24"/>
          <w:szCs w:val="24"/>
        </w:rPr>
        <w:t xml:space="preserve"> </w:t>
      </w:r>
      <w:r w:rsidR="003A44AD" w:rsidRPr="00631447">
        <w:rPr>
          <w:rFonts w:ascii="Arial" w:hAnsi="Arial" w:cs="Arial"/>
          <w:sz w:val="24"/>
          <w:szCs w:val="24"/>
        </w:rPr>
        <w:t>plea</w:t>
      </w:r>
      <w:r w:rsidR="003A44AD" w:rsidRPr="00631447">
        <w:rPr>
          <w:rFonts w:ascii="Arial" w:hAnsi="Arial" w:cs="Arial"/>
          <w:spacing w:val="66"/>
          <w:sz w:val="24"/>
          <w:szCs w:val="24"/>
        </w:rPr>
        <w:t xml:space="preserve"> </w:t>
      </w:r>
      <w:r w:rsidR="003A44AD" w:rsidRPr="00631447">
        <w:rPr>
          <w:rFonts w:ascii="Arial" w:hAnsi="Arial" w:cs="Arial"/>
          <w:sz w:val="24"/>
          <w:szCs w:val="24"/>
        </w:rPr>
        <w:t>is</w:t>
      </w:r>
      <w:r w:rsidR="003A44AD" w:rsidRPr="00631447">
        <w:rPr>
          <w:rFonts w:ascii="Arial" w:hAnsi="Arial" w:cs="Arial"/>
          <w:spacing w:val="67"/>
          <w:sz w:val="24"/>
          <w:szCs w:val="24"/>
        </w:rPr>
        <w:t xml:space="preserve"> </w:t>
      </w:r>
      <w:r w:rsidR="003A44AD" w:rsidRPr="00631447">
        <w:rPr>
          <w:rFonts w:ascii="Arial" w:hAnsi="Arial" w:cs="Arial"/>
          <w:sz w:val="24"/>
          <w:szCs w:val="24"/>
        </w:rPr>
        <w:t>one</w:t>
      </w:r>
      <w:r w:rsidR="003A44AD" w:rsidRPr="00631447">
        <w:rPr>
          <w:rFonts w:ascii="Arial" w:hAnsi="Arial" w:cs="Arial"/>
          <w:spacing w:val="67"/>
          <w:sz w:val="24"/>
          <w:szCs w:val="24"/>
        </w:rPr>
        <w:t xml:space="preserve"> </w:t>
      </w:r>
      <w:r w:rsidR="003A44AD" w:rsidRPr="00631447">
        <w:rPr>
          <w:rFonts w:ascii="Arial" w:hAnsi="Arial" w:cs="Arial"/>
          <w:sz w:val="24"/>
          <w:szCs w:val="24"/>
        </w:rPr>
        <w:t>of</w:t>
      </w:r>
      <w:r w:rsidR="003A44AD" w:rsidRPr="00631447">
        <w:rPr>
          <w:rFonts w:ascii="Arial" w:hAnsi="Arial" w:cs="Arial"/>
          <w:spacing w:val="66"/>
          <w:sz w:val="24"/>
          <w:szCs w:val="24"/>
        </w:rPr>
        <w:t xml:space="preserve"> </w:t>
      </w:r>
      <w:r w:rsidR="003A44AD" w:rsidRPr="00631447">
        <w:rPr>
          <w:rFonts w:ascii="Arial" w:hAnsi="Arial" w:cs="Arial"/>
          <w:sz w:val="24"/>
          <w:szCs w:val="24"/>
        </w:rPr>
        <w:t>prescription.</w:t>
      </w:r>
      <w:r w:rsidR="003A44AD" w:rsidRPr="00631447">
        <w:rPr>
          <w:rFonts w:ascii="Arial" w:hAnsi="Arial" w:cs="Arial"/>
          <w:spacing w:val="-64"/>
          <w:sz w:val="24"/>
          <w:szCs w:val="24"/>
        </w:rPr>
        <w:t xml:space="preserve"> </w:t>
      </w:r>
      <w:r w:rsidR="003A44AD" w:rsidRPr="00631447">
        <w:rPr>
          <w:rFonts w:ascii="Arial" w:hAnsi="Arial" w:cs="Arial"/>
          <w:sz w:val="24"/>
          <w:szCs w:val="24"/>
        </w:rPr>
        <w:t>Both</w:t>
      </w:r>
      <w:r w:rsidR="003A44AD" w:rsidRPr="00631447">
        <w:rPr>
          <w:rFonts w:ascii="Arial" w:hAnsi="Arial" w:cs="Arial"/>
          <w:spacing w:val="6"/>
          <w:sz w:val="24"/>
          <w:szCs w:val="24"/>
        </w:rPr>
        <w:t xml:space="preserve"> </w:t>
      </w:r>
      <w:r w:rsidR="003A44AD" w:rsidRPr="00631447">
        <w:rPr>
          <w:rFonts w:ascii="Arial" w:hAnsi="Arial" w:cs="Arial"/>
          <w:sz w:val="24"/>
          <w:szCs w:val="24"/>
        </w:rPr>
        <w:t>these</w:t>
      </w:r>
      <w:r w:rsidR="003A44AD" w:rsidRPr="00631447">
        <w:rPr>
          <w:rFonts w:ascii="Arial" w:hAnsi="Arial" w:cs="Arial"/>
          <w:spacing w:val="6"/>
          <w:sz w:val="24"/>
          <w:szCs w:val="24"/>
        </w:rPr>
        <w:t xml:space="preserve"> </w:t>
      </w:r>
      <w:r w:rsidR="003A44AD" w:rsidRPr="00631447">
        <w:rPr>
          <w:rFonts w:ascii="Arial" w:hAnsi="Arial" w:cs="Arial"/>
          <w:sz w:val="24"/>
          <w:szCs w:val="24"/>
        </w:rPr>
        <w:t>special</w:t>
      </w:r>
      <w:r w:rsidR="003A44AD" w:rsidRPr="00631447">
        <w:rPr>
          <w:rFonts w:ascii="Arial" w:hAnsi="Arial" w:cs="Arial"/>
          <w:spacing w:val="5"/>
          <w:sz w:val="24"/>
          <w:szCs w:val="24"/>
        </w:rPr>
        <w:t xml:space="preserve"> </w:t>
      </w:r>
      <w:r w:rsidR="003A44AD" w:rsidRPr="00631447">
        <w:rPr>
          <w:rFonts w:ascii="Arial" w:hAnsi="Arial" w:cs="Arial"/>
          <w:sz w:val="24"/>
          <w:szCs w:val="24"/>
        </w:rPr>
        <w:t>pleas</w:t>
      </w:r>
      <w:r w:rsidR="003A44AD" w:rsidRPr="00631447">
        <w:rPr>
          <w:rFonts w:ascii="Arial" w:hAnsi="Arial" w:cs="Arial"/>
          <w:spacing w:val="10"/>
          <w:sz w:val="24"/>
          <w:szCs w:val="24"/>
        </w:rPr>
        <w:t xml:space="preserve"> </w:t>
      </w:r>
      <w:r w:rsidR="003A44AD" w:rsidRPr="00631447">
        <w:rPr>
          <w:rFonts w:ascii="Arial" w:hAnsi="Arial" w:cs="Arial"/>
          <w:sz w:val="24"/>
          <w:szCs w:val="24"/>
        </w:rPr>
        <w:t>are</w:t>
      </w:r>
      <w:r w:rsidR="003A44AD" w:rsidRPr="00631447">
        <w:rPr>
          <w:rFonts w:ascii="Arial" w:hAnsi="Arial" w:cs="Arial"/>
          <w:spacing w:val="5"/>
          <w:sz w:val="24"/>
          <w:szCs w:val="24"/>
        </w:rPr>
        <w:t xml:space="preserve"> </w:t>
      </w:r>
      <w:r w:rsidR="003A44AD" w:rsidRPr="00631447">
        <w:rPr>
          <w:rFonts w:ascii="Arial" w:hAnsi="Arial" w:cs="Arial"/>
          <w:sz w:val="24"/>
          <w:szCs w:val="24"/>
        </w:rPr>
        <w:t>raised</w:t>
      </w:r>
      <w:r w:rsidR="003A44AD" w:rsidRPr="00631447">
        <w:rPr>
          <w:rFonts w:ascii="Arial" w:hAnsi="Arial" w:cs="Arial"/>
          <w:spacing w:val="5"/>
          <w:sz w:val="24"/>
          <w:szCs w:val="24"/>
        </w:rPr>
        <w:t xml:space="preserve"> </w:t>
      </w:r>
      <w:r w:rsidR="003A44AD" w:rsidRPr="00631447">
        <w:rPr>
          <w:rFonts w:ascii="Arial" w:hAnsi="Arial" w:cs="Arial"/>
          <w:sz w:val="24"/>
          <w:szCs w:val="24"/>
        </w:rPr>
        <w:t>only</w:t>
      </w:r>
      <w:r w:rsidR="003A44AD" w:rsidRPr="00631447">
        <w:rPr>
          <w:rFonts w:ascii="Arial" w:hAnsi="Arial" w:cs="Arial"/>
          <w:spacing w:val="5"/>
          <w:sz w:val="24"/>
          <w:szCs w:val="24"/>
        </w:rPr>
        <w:t xml:space="preserve"> </w:t>
      </w:r>
      <w:r w:rsidR="003A44AD" w:rsidRPr="00631447">
        <w:rPr>
          <w:rFonts w:ascii="Arial" w:hAnsi="Arial" w:cs="Arial"/>
          <w:sz w:val="24"/>
          <w:szCs w:val="24"/>
        </w:rPr>
        <w:t>in</w:t>
      </w:r>
      <w:r w:rsidR="003A44AD" w:rsidRPr="00631447">
        <w:rPr>
          <w:rFonts w:ascii="Arial" w:hAnsi="Arial" w:cs="Arial"/>
          <w:spacing w:val="6"/>
          <w:sz w:val="24"/>
          <w:szCs w:val="24"/>
        </w:rPr>
        <w:t xml:space="preserve"> </w:t>
      </w:r>
      <w:r w:rsidR="003A44AD" w:rsidRPr="00631447">
        <w:rPr>
          <w:rFonts w:ascii="Arial" w:hAnsi="Arial" w:cs="Arial"/>
          <w:sz w:val="24"/>
          <w:szCs w:val="24"/>
        </w:rPr>
        <w:t>respect</w:t>
      </w:r>
      <w:r w:rsidR="003A44AD" w:rsidRPr="00631447">
        <w:rPr>
          <w:rFonts w:ascii="Arial" w:hAnsi="Arial" w:cs="Arial"/>
          <w:spacing w:val="3"/>
          <w:sz w:val="24"/>
          <w:szCs w:val="24"/>
        </w:rPr>
        <w:t xml:space="preserve"> </w:t>
      </w:r>
      <w:r w:rsidR="003A44AD" w:rsidRPr="00631447">
        <w:rPr>
          <w:rFonts w:ascii="Arial" w:hAnsi="Arial" w:cs="Arial"/>
          <w:sz w:val="24"/>
          <w:szCs w:val="24"/>
        </w:rPr>
        <w:t>of</w:t>
      </w:r>
      <w:r w:rsidR="003A44AD" w:rsidRPr="00631447">
        <w:rPr>
          <w:rFonts w:ascii="Arial" w:hAnsi="Arial" w:cs="Arial"/>
          <w:spacing w:val="5"/>
          <w:sz w:val="24"/>
          <w:szCs w:val="24"/>
        </w:rPr>
        <w:t xml:space="preserve"> </w:t>
      </w:r>
      <w:r w:rsidR="003A44AD" w:rsidRPr="00631447">
        <w:rPr>
          <w:rFonts w:ascii="Arial" w:hAnsi="Arial" w:cs="Arial"/>
          <w:sz w:val="24"/>
          <w:szCs w:val="24"/>
        </w:rPr>
        <w:t>the</w:t>
      </w:r>
      <w:r w:rsidR="003A44AD" w:rsidRPr="00631447">
        <w:rPr>
          <w:rFonts w:ascii="Arial" w:hAnsi="Arial" w:cs="Arial"/>
          <w:spacing w:val="10"/>
          <w:sz w:val="24"/>
          <w:szCs w:val="24"/>
        </w:rPr>
        <w:t xml:space="preserve"> </w:t>
      </w:r>
      <w:r w:rsidR="003A44AD" w:rsidRPr="00631447">
        <w:rPr>
          <w:rFonts w:ascii="Arial" w:hAnsi="Arial" w:cs="Arial"/>
          <w:sz w:val="24"/>
          <w:szCs w:val="24"/>
        </w:rPr>
        <w:t>donation</w:t>
      </w:r>
      <w:r w:rsidR="003A44AD" w:rsidRPr="00631447">
        <w:rPr>
          <w:rFonts w:ascii="Arial" w:hAnsi="Arial" w:cs="Arial"/>
          <w:spacing w:val="4"/>
          <w:sz w:val="24"/>
          <w:szCs w:val="24"/>
        </w:rPr>
        <w:t xml:space="preserve"> </w:t>
      </w:r>
      <w:r w:rsidR="003A44AD" w:rsidRPr="00631447">
        <w:rPr>
          <w:rFonts w:ascii="Arial" w:hAnsi="Arial" w:cs="Arial"/>
          <w:sz w:val="24"/>
          <w:szCs w:val="24"/>
        </w:rPr>
        <w:t>of</w:t>
      </w:r>
      <w:r w:rsidR="00663F25" w:rsidRPr="00631447">
        <w:rPr>
          <w:rFonts w:ascii="Arial" w:hAnsi="Arial" w:cs="Arial"/>
          <w:sz w:val="24"/>
          <w:szCs w:val="24"/>
        </w:rPr>
        <w:t xml:space="preserve"> </w:t>
      </w:r>
      <w:r w:rsidR="003A44AD" w:rsidRPr="00631447">
        <w:rPr>
          <w:rFonts w:ascii="Arial" w:hAnsi="Arial" w:cs="Arial"/>
          <w:sz w:val="24"/>
          <w:szCs w:val="24"/>
        </w:rPr>
        <w:t>the</w:t>
      </w:r>
      <w:r w:rsidR="003A44AD" w:rsidRPr="00631447">
        <w:rPr>
          <w:rFonts w:ascii="Arial" w:hAnsi="Arial" w:cs="Arial"/>
          <w:spacing w:val="1"/>
          <w:sz w:val="24"/>
          <w:szCs w:val="24"/>
        </w:rPr>
        <w:t xml:space="preserve"> </w:t>
      </w:r>
      <w:r w:rsidR="003A44AD" w:rsidRPr="00631447">
        <w:rPr>
          <w:rFonts w:ascii="Arial" w:hAnsi="Arial" w:cs="Arial"/>
          <w:sz w:val="24"/>
          <w:szCs w:val="24"/>
        </w:rPr>
        <w:t>relevant</w:t>
      </w:r>
      <w:r w:rsidR="003A44AD" w:rsidRPr="00631447">
        <w:rPr>
          <w:rFonts w:ascii="Arial" w:hAnsi="Arial" w:cs="Arial"/>
          <w:spacing w:val="1"/>
          <w:sz w:val="24"/>
          <w:szCs w:val="24"/>
        </w:rPr>
        <w:t xml:space="preserve"> </w:t>
      </w:r>
      <w:r w:rsidR="003A44AD" w:rsidRPr="00631447">
        <w:rPr>
          <w:rFonts w:ascii="Arial" w:hAnsi="Arial" w:cs="Arial"/>
          <w:sz w:val="24"/>
          <w:szCs w:val="24"/>
        </w:rPr>
        <w:t>immovable</w:t>
      </w:r>
      <w:r w:rsidR="003A44AD" w:rsidRPr="00631447">
        <w:rPr>
          <w:rFonts w:ascii="Arial" w:hAnsi="Arial" w:cs="Arial"/>
          <w:spacing w:val="1"/>
          <w:sz w:val="24"/>
          <w:szCs w:val="24"/>
        </w:rPr>
        <w:t xml:space="preserve"> </w:t>
      </w:r>
      <w:r w:rsidR="003A44AD" w:rsidRPr="00631447">
        <w:rPr>
          <w:rFonts w:ascii="Arial" w:hAnsi="Arial" w:cs="Arial"/>
          <w:sz w:val="24"/>
          <w:szCs w:val="24"/>
        </w:rPr>
        <w:t>properties.</w:t>
      </w:r>
      <w:r w:rsidR="003A44AD" w:rsidRPr="00631447">
        <w:rPr>
          <w:rFonts w:ascii="Arial" w:hAnsi="Arial" w:cs="Arial"/>
          <w:spacing w:val="1"/>
          <w:sz w:val="24"/>
          <w:szCs w:val="24"/>
        </w:rPr>
        <w:t xml:space="preserve"> </w:t>
      </w:r>
      <w:r w:rsidR="003A44AD" w:rsidRPr="00631447">
        <w:rPr>
          <w:rFonts w:ascii="Arial" w:hAnsi="Arial" w:cs="Arial"/>
          <w:sz w:val="24"/>
          <w:szCs w:val="24"/>
        </w:rPr>
        <w:t>Thus, the</w:t>
      </w:r>
      <w:r w:rsidR="003A44AD" w:rsidRPr="00631447">
        <w:rPr>
          <w:rFonts w:ascii="Arial" w:hAnsi="Arial" w:cs="Arial"/>
          <w:spacing w:val="1"/>
          <w:sz w:val="24"/>
          <w:szCs w:val="24"/>
        </w:rPr>
        <w:t xml:space="preserve"> </w:t>
      </w:r>
      <w:r w:rsidR="003A44AD" w:rsidRPr="00631447">
        <w:rPr>
          <w:rFonts w:ascii="Arial" w:hAnsi="Arial" w:cs="Arial"/>
          <w:sz w:val="24"/>
          <w:szCs w:val="24"/>
        </w:rPr>
        <w:t>special</w:t>
      </w:r>
      <w:r w:rsidR="003A44AD" w:rsidRPr="00631447">
        <w:rPr>
          <w:rFonts w:ascii="Arial" w:hAnsi="Arial" w:cs="Arial"/>
          <w:spacing w:val="1"/>
          <w:sz w:val="24"/>
          <w:szCs w:val="24"/>
        </w:rPr>
        <w:t xml:space="preserve"> </w:t>
      </w:r>
      <w:r w:rsidR="003A44AD" w:rsidRPr="00631447">
        <w:rPr>
          <w:rFonts w:ascii="Arial" w:hAnsi="Arial" w:cs="Arial"/>
          <w:sz w:val="24"/>
          <w:szCs w:val="24"/>
        </w:rPr>
        <w:t>pleas</w:t>
      </w:r>
      <w:r w:rsidR="003A44AD" w:rsidRPr="00631447">
        <w:rPr>
          <w:rFonts w:ascii="Arial" w:hAnsi="Arial" w:cs="Arial"/>
          <w:spacing w:val="1"/>
          <w:sz w:val="24"/>
          <w:szCs w:val="24"/>
        </w:rPr>
        <w:t xml:space="preserve"> </w:t>
      </w:r>
      <w:r w:rsidR="003A44AD" w:rsidRPr="00631447">
        <w:rPr>
          <w:rFonts w:ascii="Arial" w:hAnsi="Arial" w:cs="Arial"/>
          <w:sz w:val="24"/>
          <w:szCs w:val="24"/>
        </w:rPr>
        <w:t>only</w:t>
      </w:r>
      <w:r w:rsidR="003A44AD" w:rsidRPr="00631447">
        <w:rPr>
          <w:rFonts w:ascii="Arial" w:hAnsi="Arial" w:cs="Arial"/>
          <w:spacing w:val="1"/>
          <w:sz w:val="24"/>
          <w:szCs w:val="24"/>
        </w:rPr>
        <w:t xml:space="preserve"> </w:t>
      </w:r>
      <w:r w:rsidR="003A44AD" w:rsidRPr="00631447">
        <w:rPr>
          <w:rFonts w:ascii="Arial" w:hAnsi="Arial" w:cs="Arial"/>
          <w:sz w:val="24"/>
          <w:szCs w:val="24"/>
        </w:rPr>
        <w:t>involve</w:t>
      </w:r>
      <w:r w:rsidR="00304803">
        <w:rPr>
          <w:rFonts w:ascii="Arial" w:hAnsi="Arial" w:cs="Arial"/>
          <w:sz w:val="24"/>
          <w:szCs w:val="24"/>
        </w:rPr>
        <w:t>s</w:t>
      </w:r>
      <w:r w:rsidR="003A44AD" w:rsidRPr="00631447">
        <w:rPr>
          <w:rFonts w:ascii="Arial" w:hAnsi="Arial" w:cs="Arial"/>
          <w:sz w:val="24"/>
          <w:szCs w:val="24"/>
        </w:rPr>
        <w:t xml:space="preserve"> prayers 1, 3 and 4 of the amended particulars of claim (with,</w:t>
      </w:r>
      <w:r w:rsidR="003A44AD" w:rsidRPr="00631447">
        <w:rPr>
          <w:rFonts w:ascii="Arial" w:hAnsi="Arial" w:cs="Arial"/>
          <w:spacing w:val="1"/>
          <w:sz w:val="24"/>
          <w:szCs w:val="24"/>
        </w:rPr>
        <w:t xml:space="preserve"> </w:t>
      </w:r>
      <w:r w:rsidR="003A44AD" w:rsidRPr="00631447">
        <w:rPr>
          <w:rFonts w:ascii="Arial" w:hAnsi="Arial" w:cs="Arial"/>
          <w:sz w:val="24"/>
          <w:szCs w:val="24"/>
        </w:rPr>
        <w:t>of</w:t>
      </w:r>
      <w:r w:rsidR="003A44AD" w:rsidRPr="00631447">
        <w:rPr>
          <w:rFonts w:ascii="Arial" w:hAnsi="Arial" w:cs="Arial"/>
          <w:spacing w:val="-1"/>
          <w:sz w:val="24"/>
          <w:szCs w:val="24"/>
        </w:rPr>
        <w:t xml:space="preserve"> </w:t>
      </w:r>
      <w:r w:rsidR="003A44AD" w:rsidRPr="00631447">
        <w:rPr>
          <w:rFonts w:ascii="Arial" w:hAnsi="Arial" w:cs="Arial"/>
          <w:sz w:val="24"/>
          <w:szCs w:val="24"/>
        </w:rPr>
        <w:t>course,</w:t>
      </w:r>
      <w:r w:rsidR="003A44AD" w:rsidRPr="00631447">
        <w:rPr>
          <w:rFonts w:ascii="Arial" w:hAnsi="Arial" w:cs="Arial"/>
          <w:spacing w:val="1"/>
          <w:sz w:val="24"/>
          <w:szCs w:val="24"/>
        </w:rPr>
        <w:t xml:space="preserve"> </w:t>
      </w:r>
      <w:r w:rsidR="003A44AD" w:rsidRPr="00631447">
        <w:rPr>
          <w:rFonts w:ascii="Arial" w:hAnsi="Arial" w:cs="Arial"/>
          <w:sz w:val="24"/>
          <w:szCs w:val="24"/>
        </w:rPr>
        <w:t>resultant</w:t>
      </w:r>
      <w:r w:rsidR="003A44AD" w:rsidRPr="00631447">
        <w:rPr>
          <w:rFonts w:ascii="Arial" w:hAnsi="Arial" w:cs="Arial"/>
          <w:spacing w:val="-2"/>
          <w:sz w:val="24"/>
          <w:szCs w:val="24"/>
        </w:rPr>
        <w:t xml:space="preserve"> </w:t>
      </w:r>
      <w:r w:rsidR="003A44AD" w:rsidRPr="00631447">
        <w:rPr>
          <w:rFonts w:ascii="Arial" w:hAnsi="Arial" w:cs="Arial"/>
          <w:sz w:val="24"/>
          <w:szCs w:val="24"/>
        </w:rPr>
        <w:t>costs).</w:t>
      </w:r>
    </w:p>
    <w:p w:rsidR="00EF04E0" w:rsidRPr="00631447" w:rsidRDefault="00EF04E0" w:rsidP="00631447">
      <w:pPr>
        <w:pStyle w:val="BodyText"/>
        <w:spacing w:line="360" w:lineRule="auto"/>
        <w:jc w:val="both"/>
        <w:rPr>
          <w:rFonts w:ascii="Arial" w:hAnsi="Arial" w:cs="Arial"/>
        </w:rPr>
      </w:pPr>
    </w:p>
    <w:p w:rsidR="00EF04E0" w:rsidRPr="00631447" w:rsidRDefault="006E7380" w:rsidP="00631447">
      <w:pPr>
        <w:tabs>
          <w:tab w:val="left" w:pos="851"/>
        </w:tabs>
        <w:spacing w:line="360" w:lineRule="auto"/>
        <w:ind w:right="20"/>
        <w:jc w:val="both"/>
        <w:rPr>
          <w:rFonts w:ascii="Arial" w:hAnsi="Arial" w:cs="Arial"/>
          <w:sz w:val="24"/>
          <w:szCs w:val="24"/>
        </w:rPr>
      </w:pPr>
      <w:r w:rsidRPr="00631447">
        <w:rPr>
          <w:rFonts w:ascii="Arial" w:hAnsi="Arial" w:cs="Arial"/>
          <w:sz w:val="24"/>
          <w:szCs w:val="24"/>
        </w:rPr>
        <w:t>[23]</w:t>
      </w:r>
      <w:r w:rsidR="00663F25" w:rsidRPr="00631447">
        <w:rPr>
          <w:rFonts w:ascii="Arial" w:hAnsi="Arial" w:cs="Arial"/>
          <w:sz w:val="24"/>
          <w:szCs w:val="24"/>
        </w:rPr>
        <w:tab/>
      </w:r>
      <w:r w:rsidR="00B74915" w:rsidRPr="00631447">
        <w:rPr>
          <w:rFonts w:ascii="Arial" w:hAnsi="Arial" w:cs="Arial"/>
          <w:sz w:val="24"/>
          <w:szCs w:val="24"/>
        </w:rPr>
        <w:t>She submitted that t</w:t>
      </w:r>
      <w:r w:rsidR="003A44AD" w:rsidRPr="00631447">
        <w:rPr>
          <w:rFonts w:ascii="Arial" w:hAnsi="Arial" w:cs="Arial"/>
          <w:sz w:val="24"/>
          <w:szCs w:val="24"/>
        </w:rPr>
        <w:t xml:space="preserve">he validity of the donation is not an issue for determination </w:t>
      </w:r>
      <w:r w:rsidR="00304803">
        <w:rPr>
          <w:rFonts w:ascii="Arial" w:hAnsi="Arial" w:cs="Arial"/>
          <w:sz w:val="24"/>
          <w:szCs w:val="24"/>
        </w:rPr>
        <w:t xml:space="preserve">in the </w:t>
      </w:r>
      <w:r w:rsidR="003A44AD" w:rsidRPr="00631447">
        <w:rPr>
          <w:rFonts w:ascii="Arial" w:hAnsi="Arial" w:cs="Arial"/>
          <w:sz w:val="24"/>
          <w:szCs w:val="24"/>
        </w:rPr>
        <w:t>special pleas.</w:t>
      </w:r>
      <w:r w:rsidR="003A44AD" w:rsidRPr="00631447">
        <w:rPr>
          <w:rFonts w:ascii="Arial" w:hAnsi="Arial" w:cs="Arial"/>
          <w:spacing w:val="1"/>
          <w:sz w:val="24"/>
          <w:szCs w:val="24"/>
        </w:rPr>
        <w:t xml:space="preserve"> </w:t>
      </w:r>
      <w:r w:rsidR="003A44AD" w:rsidRPr="00631447">
        <w:rPr>
          <w:rFonts w:ascii="Arial" w:hAnsi="Arial" w:cs="Arial"/>
          <w:sz w:val="24"/>
          <w:szCs w:val="24"/>
        </w:rPr>
        <w:t xml:space="preserve">This issue will only arise should both special </w:t>
      </w:r>
      <w:r w:rsidR="00304803">
        <w:rPr>
          <w:rFonts w:ascii="Arial" w:hAnsi="Arial" w:cs="Arial"/>
          <w:sz w:val="24"/>
          <w:szCs w:val="24"/>
        </w:rPr>
        <w:t xml:space="preserve">pleas be </w:t>
      </w:r>
      <w:r w:rsidR="003A44AD" w:rsidRPr="00631447">
        <w:rPr>
          <w:rFonts w:ascii="Arial" w:hAnsi="Arial" w:cs="Arial"/>
          <w:sz w:val="24"/>
          <w:szCs w:val="24"/>
        </w:rPr>
        <w:t>dismissed.</w:t>
      </w:r>
    </w:p>
    <w:p w:rsidR="00EF04E0" w:rsidRPr="00631447" w:rsidRDefault="00EF04E0" w:rsidP="00631447">
      <w:pPr>
        <w:pStyle w:val="BodyText"/>
        <w:spacing w:line="360" w:lineRule="auto"/>
        <w:jc w:val="both"/>
        <w:rPr>
          <w:rFonts w:ascii="Arial" w:hAnsi="Arial" w:cs="Arial"/>
        </w:rPr>
      </w:pPr>
    </w:p>
    <w:p w:rsidR="00EF04E0" w:rsidRPr="00631447" w:rsidRDefault="006E7380" w:rsidP="00631447">
      <w:pPr>
        <w:tabs>
          <w:tab w:val="left" w:pos="851"/>
        </w:tabs>
        <w:spacing w:line="360" w:lineRule="auto"/>
        <w:ind w:right="20"/>
        <w:jc w:val="both"/>
        <w:rPr>
          <w:rFonts w:ascii="Arial" w:hAnsi="Arial" w:cs="Arial"/>
          <w:sz w:val="24"/>
          <w:szCs w:val="24"/>
        </w:rPr>
      </w:pPr>
      <w:r w:rsidRPr="00631447">
        <w:rPr>
          <w:rFonts w:ascii="Arial" w:hAnsi="Arial" w:cs="Arial"/>
          <w:sz w:val="24"/>
          <w:szCs w:val="24"/>
        </w:rPr>
        <w:t>[24]</w:t>
      </w:r>
      <w:r w:rsidR="00663F25" w:rsidRPr="00631447">
        <w:rPr>
          <w:rFonts w:ascii="Arial" w:hAnsi="Arial" w:cs="Arial"/>
          <w:sz w:val="24"/>
          <w:szCs w:val="24"/>
        </w:rPr>
        <w:tab/>
      </w:r>
      <w:r w:rsidR="00B74915" w:rsidRPr="00631447">
        <w:rPr>
          <w:rFonts w:ascii="Arial" w:hAnsi="Arial" w:cs="Arial"/>
          <w:sz w:val="24"/>
          <w:szCs w:val="24"/>
        </w:rPr>
        <w:t xml:space="preserve">She further submitted </w:t>
      </w:r>
      <w:r w:rsidR="00304803" w:rsidRPr="00631447">
        <w:rPr>
          <w:rFonts w:ascii="Arial" w:hAnsi="Arial" w:cs="Arial"/>
          <w:sz w:val="24"/>
          <w:szCs w:val="24"/>
        </w:rPr>
        <w:t>that,</w:t>
      </w:r>
      <w:r w:rsidR="003A44AD" w:rsidRPr="00631447">
        <w:rPr>
          <w:rFonts w:ascii="Arial" w:hAnsi="Arial" w:cs="Arial"/>
          <w:spacing w:val="1"/>
          <w:sz w:val="24"/>
          <w:szCs w:val="24"/>
        </w:rPr>
        <w:t xml:space="preserve"> </w:t>
      </w:r>
      <w:r w:rsidR="003A44AD" w:rsidRPr="00631447">
        <w:rPr>
          <w:rFonts w:ascii="Arial" w:hAnsi="Arial" w:cs="Arial"/>
          <w:sz w:val="24"/>
          <w:szCs w:val="24"/>
        </w:rPr>
        <w:t>in</w:t>
      </w:r>
      <w:r w:rsidR="003A44AD" w:rsidRPr="00631447">
        <w:rPr>
          <w:rFonts w:ascii="Arial" w:hAnsi="Arial" w:cs="Arial"/>
          <w:spacing w:val="1"/>
          <w:sz w:val="24"/>
          <w:szCs w:val="24"/>
        </w:rPr>
        <w:t xml:space="preserve"> </w:t>
      </w:r>
      <w:r w:rsidR="003A44AD" w:rsidRPr="00631447">
        <w:rPr>
          <w:rFonts w:ascii="Arial" w:hAnsi="Arial" w:cs="Arial"/>
          <w:sz w:val="24"/>
          <w:szCs w:val="24"/>
        </w:rPr>
        <w:t>the event of the</w:t>
      </w:r>
      <w:r w:rsidR="003A44AD" w:rsidRPr="00631447">
        <w:rPr>
          <w:rFonts w:ascii="Arial" w:hAnsi="Arial" w:cs="Arial"/>
          <w:spacing w:val="1"/>
          <w:sz w:val="24"/>
          <w:szCs w:val="24"/>
        </w:rPr>
        <w:t xml:space="preserve"> </w:t>
      </w:r>
      <w:r w:rsidR="003A44AD" w:rsidRPr="00631447">
        <w:rPr>
          <w:rFonts w:ascii="Arial" w:hAnsi="Arial" w:cs="Arial"/>
          <w:sz w:val="24"/>
          <w:szCs w:val="24"/>
        </w:rPr>
        <w:t>first special</w:t>
      </w:r>
      <w:r w:rsidR="003A44AD" w:rsidRPr="00631447">
        <w:rPr>
          <w:rFonts w:ascii="Arial" w:hAnsi="Arial" w:cs="Arial"/>
          <w:spacing w:val="1"/>
          <w:sz w:val="24"/>
          <w:szCs w:val="24"/>
        </w:rPr>
        <w:t xml:space="preserve"> </w:t>
      </w:r>
      <w:r w:rsidR="003A44AD" w:rsidRPr="00631447">
        <w:rPr>
          <w:rFonts w:ascii="Arial" w:hAnsi="Arial" w:cs="Arial"/>
          <w:sz w:val="24"/>
          <w:szCs w:val="24"/>
        </w:rPr>
        <w:t>plea of</w:t>
      </w:r>
      <w:r w:rsidR="003A44AD" w:rsidRPr="00631447">
        <w:rPr>
          <w:rFonts w:ascii="Arial" w:hAnsi="Arial" w:cs="Arial"/>
          <w:spacing w:val="1"/>
          <w:sz w:val="24"/>
          <w:szCs w:val="24"/>
        </w:rPr>
        <w:t xml:space="preserve"> </w:t>
      </w:r>
      <w:r w:rsidR="003A44AD" w:rsidRPr="00631447">
        <w:rPr>
          <w:rFonts w:ascii="Arial" w:hAnsi="Arial" w:cs="Arial"/>
          <w:sz w:val="24"/>
          <w:szCs w:val="24"/>
        </w:rPr>
        <w:t>lack</w:t>
      </w:r>
      <w:r w:rsidR="003A44AD" w:rsidRPr="00631447">
        <w:rPr>
          <w:rFonts w:ascii="Arial" w:hAnsi="Arial" w:cs="Arial"/>
          <w:spacing w:val="1"/>
          <w:sz w:val="24"/>
          <w:szCs w:val="24"/>
        </w:rPr>
        <w:t xml:space="preserve"> </w:t>
      </w:r>
      <w:r w:rsidR="003A44AD" w:rsidRPr="00631447">
        <w:rPr>
          <w:rFonts w:ascii="Arial" w:hAnsi="Arial" w:cs="Arial"/>
          <w:sz w:val="24"/>
          <w:szCs w:val="24"/>
        </w:rPr>
        <w:t>of</w:t>
      </w:r>
      <w:r w:rsidR="003A44AD" w:rsidRPr="00631447">
        <w:rPr>
          <w:rFonts w:ascii="Arial" w:hAnsi="Arial" w:cs="Arial"/>
          <w:spacing w:val="66"/>
          <w:sz w:val="24"/>
          <w:szCs w:val="24"/>
        </w:rPr>
        <w:t xml:space="preserve"> </w:t>
      </w:r>
      <w:r w:rsidR="003A44AD" w:rsidRPr="009B5602">
        <w:rPr>
          <w:rFonts w:ascii="Arial" w:hAnsi="Arial" w:cs="Arial"/>
          <w:i/>
          <w:sz w:val="24"/>
          <w:szCs w:val="24"/>
        </w:rPr>
        <w:t>locus</w:t>
      </w:r>
      <w:r w:rsidR="003A44AD" w:rsidRPr="009B5602">
        <w:rPr>
          <w:rFonts w:ascii="Arial" w:hAnsi="Arial" w:cs="Arial"/>
          <w:i/>
          <w:spacing w:val="1"/>
          <w:sz w:val="24"/>
          <w:szCs w:val="24"/>
        </w:rPr>
        <w:t xml:space="preserve"> </w:t>
      </w:r>
      <w:r w:rsidR="003A44AD" w:rsidRPr="009B5602">
        <w:rPr>
          <w:rFonts w:ascii="Arial" w:hAnsi="Arial" w:cs="Arial"/>
          <w:i/>
          <w:sz w:val="24"/>
          <w:szCs w:val="24"/>
        </w:rPr>
        <w:t>standi</w:t>
      </w:r>
      <w:r w:rsidR="003A44AD" w:rsidRPr="00631447">
        <w:rPr>
          <w:rFonts w:ascii="Arial" w:hAnsi="Arial" w:cs="Arial"/>
          <w:sz w:val="24"/>
          <w:szCs w:val="24"/>
        </w:rPr>
        <w:t xml:space="preserve"> succeeding, the</w:t>
      </w:r>
      <w:r w:rsidR="003A44AD" w:rsidRPr="00631447">
        <w:rPr>
          <w:rFonts w:ascii="Arial" w:hAnsi="Arial" w:cs="Arial"/>
          <w:spacing w:val="1"/>
          <w:sz w:val="24"/>
          <w:szCs w:val="24"/>
        </w:rPr>
        <w:t xml:space="preserve"> </w:t>
      </w:r>
      <w:r w:rsidR="003A44AD" w:rsidRPr="00631447">
        <w:rPr>
          <w:rFonts w:ascii="Arial" w:hAnsi="Arial" w:cs="Arial"/>
          <w:sz w:val="24"/>
          <w:szCs w:val="24"/>
        </w:rPr>
        <w:t>second</w:t>
      </w:r>
      <w:r w:rsidR="003A44AD" w:rsidRPr="00631447">
        <w:rPr>
          <w:rFonts w:ascii="Arial" w:hAnsi="Arial" w:cs="Arial"/>
          <w:spacing w:val="1"/>
          <w:sz w:val="24"/>
          <w:szCs w:val="24"/>
        </w:rPr>
        <w:t xml:space="preserve"> </w:t>
      </w:r>
      <w:r w:rsidR="003A44AD" w:rsidRPr="00631447">
        <w:rPr>
          <w:rFonts w:ascii="Arial" w:hAnsi="Arial" w:cs="Arial"/>
          <w:sz w:val="24"/>
          <w:szCs w:val="24"/>
        </w:rPr>
        <w:t>special plea of</w:t>
      </w:r>
      <w:r w:rsidR="003A44AD" w:rsidRPr="00631447">
        <w:rPr>
          <w:rFonts w:ascii="Arial" w:hAnsi="Arial" w:cs="Arial"/>
          <w:spacing w:val="1"/>
          <w:sz w:val="24"/>
          <w:szCs w:val="24"/>
        </w:rPr>
        <w:t xml:space="preserve"> </w:t>
      </w:r>
      <w:r w:rsidR="003A44AD" w:rsidRPr="00631447">
        <w:rPr>
          <w:rFonts w:ascii="Arial" w:hAnsi="Arial" w:cs="Arial"/>
          <w:sz w:val="24"/>
          <w:szCs w:val="24"/>
        </w:rPr>
        <w:t>prescription</w:t>
      </w:r>
      <w:r w:rsidR="003A44AD" w:rsidRPr="00631447">
        <w:rPr>
          <w:rFonts w:ascii="Arial" w:hAnsi="Arial" w:cs="Arial"/>
          <w:spacing w:val="66"/>
          <w:sz w:val="24"/>
          <w:szCs w:val="24"/>
        </w:rPr>
        <w:t xml:space="preserve"> </w:t>
      </w:r>
      <w:r w:rsidR="009B5602" w:rsidRPr="00631447">
        <w:rPr>
          <w:rFonts w:ascii="Arial" w:hAnsi="Arial" w:cs="Arial"/>
          <w:sz w:val="24"/>
          <w:szCs w:val="24"/>
        </w:rPr>
        <w:t>requires</w:t>
      </w:r>
      <w:r w:rsidR="00AF58B4">
        <w:rPr>
          <w:rFonts w:ascii="Arial" w:hAnsi="Arial" w:cs="Arial"/>
          <w:sz w:val="24"/>
          <w:szCs w:val="24"/>
        </w:rPr>
        <w:t xml:space="preserve"> no</w:t>
      </w:r>
      <w:r w:rsidR="009B5602">
        <w:rPr>
          <w:rFonts w:ascii="Arial" w:hAnsi="Arial" w:cs="Arial"/>
          <w:sz w:val="24"/>
          <w:szCs w:val="24"/>
        </w:rPr>
        <w:t xml:space="preserve"> </w:t>
      </w:r>
      <w:r w:rsidR="003A44AD" w:rsidRPr="00631447">
        <w:rPr>
          <w:rFonts w:ascii="Arial" w:hAnsi="Arial" w:cs="Arial"/>
          <w:sz w:val="24"/>
          <w:szCs w:val="24"/>
        </w:rPr>
        <w:t>further</w:t>
      </w:r>
      <w:r w:rsidR="003A44AD" w:rsidRPr="00631447">
        <w:rPr>
          <w:rFonts w:ascii="Arial" w:hAnsi="Arial" w:cs="Arial"/>
          <w:spacing w:val="-2"/>
          <w:sz w:val="24"/>
          <w:szCs w:val="24"/>
        </w:rPr>
        <w:t xml:space="preserve"> </w:t>
      </w:r>
      <w:r w:rsidR="003A44AD" w:rsidRPr="00631447">
        <w:rPr>
          <w:rFonts w:ascii="Arial" w:hAnsi="Arial" w:cs="Arial"/>
          <w:sz w:val="24"/>
          <w:szCs w:val="24"/>
        </w:rPr>
        <w:t>determination.</w:t>
      </w:r>
    </w:p>
    <w:p w:rsidR="00EF04E0" w:rsidRPr="00631447" w:rsidRDefault="00EF04E0" w:rsidP="00631447">
      <w:pPr>
        <w:pStyle w:val="BodyText"/>
        <w:spacing w:line="360" w:lineRule="auto"/>
        <w:jc w:val="both"/>
        <w:rPr>
          <w:rFonts w:ascii="Arial" w:hAnsi="Arial" w:cs="Arial"/>
        </w:rPr>
      </w:pPr>
      <w:bookmarkStart w:id="1" w:name="_bookmark4"/>
      <w:bookmarkEnd w:id="1"/>
    </w:p>
    <w:p w:rsidR="00EF04E0" w:rsidRPr="00631447" w:rsidRDefault="00663F25" w:rsidP="007529E8">
      <w:pPr>
        <w:tabs>
          <w:tab w:val="left" w:pos="851"/>
        </w:tabs>
        <w:spacing w:line="360" w:lineRule="auto"/>
        <w:ind w:right="20"/>
        <w:jc w:val="both"/>
        <w:rPr>
          <w:rFonts w:ascii="Arial" w:hAnsi="Arial" w:cs="Arial"/>
          <w:sz w:val="24"/>
          <w:szCs w:val="24"/>
        </w:rPr>
      </w:pPr>
      <w:r w:rsidRPr="00631447">
        <w:rPr>
          <w:rFonts w:ascii="Arial" w:hAnsi="Arial" w:cs="Arial"/>
          <w:sz w:val="24"/>
          <w:szCs w:val="24"/>
        </w:rPr>
        <w:t>[25]</w:t>
      </w:r>
      <w:r w:rsidRPr="00631447">
        <w:rPr>
          <w:rFonts w:ascii="Arial" w:hAnsi="Arial" w:cs="Arial"/>
          <w:sz w:val="24"/>
          <w:szCs w:val="24"/>
        </w:rPr>
        <w:tab/>
      </w:r>
      <w:r w:rsidR="006E7380" w:rsidRPr="00631447">
        <w:rPr>
          <w:rFonts w:ascii="Arial" w:hAnsi="Arial" w:cs="Arial"/>
          <w:sz w:val="24"/>
          <w:szCs w:val="24"/>
        </w:rPr>
        <w:t>She submitted that t</w:t>
      </w:r>
      <w:r w:rsidR="003A44AD" w:rsidRPr="00631447">
        <w:rPr>
          <w:rFonts w:ascii="Arial" w:hAnsi="Arial" w:cs="Arial"/>
          <w:sz w:val="24"/>
          <w:szCs w:val="24"/>
        </w:rPr>
        <w:t xml:space="preserve">he immovable </w:t>
      </w:r>
      <w:r w:rsidR="00304803" w:rsidRPr="00631447">
        <w:rPr>
          <w:rFonts w:ascii="Arial" w:hAnsi="Arial" w:cs="Arial"/>
          <w:sz w:val="24"/>
          <w:szCs w:val="24"/>
        </w:rPr>
        <w:t>property relevant to this matter is</w:t>
      </w:r>
      <w:r w:rsidR="003A44AD" w:rsidRPr="00631447">
        <w:rPr>
          <w:rFonts w:ascii="Arial" w:hAnsi="Arial" w:cs="Arial"/>
          <w:sz w:val="24"/>
          <w:szCs w:val="24"/>
        </w:rPr>
        <w:t xml:space="preserve"> the</w:t>
      </w:r>
      <w:r w:rsidR="003A44AD" w:rsidRPr="00631447">
        <w:rPr>
          <w:rFonts w:ascii="Arial" w:hAnsi="Arial" w:cs="Arial"/>
          <w:spacing w:val="1"/>
          <w:sz w:val="24"/>
          <w:szCs w:val="24"/>
        </w:rPr>
        <w:t xml:space="preserve"> </w:t>
      </w:r>
      <w:r w:rsidR="003A44AD" w:rsidRPr="00631447">
        <w:rPr>
          <w:rFonts w:ascii="Arial" w:hAnsi="Arial" w:cs="Arial"/>
          <w:sz w:val="24"/>
          <w:szCs w:val="24"/>
        </w:rPr>
        <w:t xml:space="preserve">following (which properties are hereinafter jointly referred to </w:t>
      </w:r>
      <w:r w:rsidR="00304803" w:rsidRPr="00631447">
        <w:rPr>
          <w:rFonts w:ascii="Arial" w:hAnsi="Arial" w:cs="Arial"/>
          <w:sz w:val="24"/>
          <w:szCs w:val="24"/>
        </w:rPr>
        <w:t>as</w:t>
      </w:r>
      <w:r w:rsidR="00304803">
        <w:rPr>
          <w:rFonts w:ascii="Arial" w:hAnsi="Arial" w:cs="Arial"/>
          <w:sz w:val="24"/>
          <w:szCs w:val="24"/>
        </w:rPr>
        <w:t xml:space="preserve"> </w:t>
      </w:r>
      <w:r w:rsidR="00304803" w:rsidRPr="00631447">
        <w:rPr>
          <w:rFonts w:ascii="Arial" w:hAnsi="Arial" w:cs="Arial"/>
          <w:spacing w:val="-64"/>
          <w:sz w:val="24"/>
          <w:szCs w:val="24"/>
        </w:rPr>
        <w:t>“</w:t>
      </w:r>
      <w:r w:rsidR="00304803">
        <w:rPr>
          <w:rFonts w:ascii="Arial" w:hAnsi="Arial" w:cs="Arial"/>
          <w:sz w:val="24"/>
          <w:szCs w:val="24"/>
        </w:rPr>
        <w:t>’the</w:t>
      </w:r>
      <w:r w:rsidR="003A44AD" w:rsidRPr="00631447">
        <w:rPr>
          <w:rFonts w:ascii="Arial" w:hAnsi="Arial" w:cs="Arial"/>
          <w:spacing w:val="-1"/>
          <w:sz w:val="24"/>
          <w:szCs w:val="24"/>
        </w:rPr>
        <w:t xml:space="preserve"> </w:t>
      </w:r>
      <w:r w:rsidR="003A44AD" w:rsidRPr="00631447">
        <w:rPr>
          <w:rFonts w:ascii="Arial" w:hAnsi="Arial" w:cs="Arial"/>
          <w:sz w:val="24"/>
          <w:szCs w:val="24"/>
        </w:rPr>
        <w:t>Properties”):</w:t>
      </w:r>
    </w:p>
    <w:p w:rsidR="00EF04E0" w:rsidRPr="00631447" w:rsidRDefault="00EF04E0" w:rsidP="007529E8">
      <w:pPr>
        <w:pStyle w:val="BodyText"/>
        <w:spacing w:line="360" w:lineRule="auto"/>
        <w:jc w:val="both"/>
        <w:rPr>
          <w:rFonts w:ascii="Arial" w:hAnsi="Arial" w:cs="Arial"/>
        </w:rPr>
      </w:pPr>
    </w:p>
    <w:p w:rsidR="00EF04E0" w:rsidRPr="00EB3301" w:rsidRDefault="003A44AD" w:rsidP="007529E8">
      <w:pPr>
        <w:pStyle w:val="ListParagraph"/>
        <w:numPr>
          <w:ilvl w:val="2"/>
          <w:numId w:val="1"/>
        </w:numPr>
        <w:tabs>
          <w:tab w:val="left" w:pos="0"/>
        </w:tabs>
        <w:spacing w:line="360" w:lineRule="auto"/>
        <w:ind w:left="0" w:right="0" w:firstLine="0"/>
        <w:rPr>
          <w:rFonts w:ascii="Arial" w:hAnsi="Arial" w:cs="Arial"/>
          <w:sz w:val="24"/>
          <w:szCs w:val="24"/>
        </w:rPr>
      </w:pPr>
      <w:r w:rsidRPr="00EB3301">
        <w:rPr>
          <w:rFonts w:ascii="Arial" w:hAnsi="Arial" w:cs="Arial"/>
          <w:sz w:val="24"/>
          <w:szCs w:val="24"/>
        </w:rPr>
        <w:t>Portion</w:t>
      </w:r>
      <w:r w:rsidRPr="00EB3301">
        <w:rPr>
          <w:rFonts w:ascii="Arial" w:hAnsi="Arial" w:cs="Arial"/>
          <w:spacing w:val="-4"/>
          <w:sz w:val="24"/>
          <w:szCs w:val="24"/>
        </w:rPr>
        <w:t xml:space="preserve"> </w:t>
      </w:r>
      <w:r w:rsidRPr="00EB3301">
        <w:rPr>
          <w:rFonts w:ascii="Arial" w:hAnsi="Arial" w:cs="Arial"/>
          <w:sz w:val="24"/>
          <w:szCs w:val="24"/>
        </w:rPr>
        <w:t>2</w:t>
      </w:r>
      <w:r w:rsidRPr="00EB3301">
        <w:rPr>
          <w:rFonts w:ascii="Arial" w:hAnsi="Arial" w:cs="Arial"/>
          <w:spacing w:val="-1"/>
          <w:sz w:val="24"/>
          <w:szCs w:val="24"/>
        </w:rPr>
        <w:t xml:space="preserve"> </w:t>
      </w:r>
      <w:r w:rsidRPr="00EB3301">
        <w:rPr>
          <w:rFonts w:ascii="Arial" w:hAnsi="Arial" w:cs="Arial"/>
          <w:sz w:val="24"/>
          <w:szCs w:val="24"/>
        </w:rPr>
        <w:t>of</w:t>
      </w:r>
      <w:r w:rsidRPr="00EB3301">
        <w:rPr>
          <w:rFonts w:ascii="Arial" w:hAnsi="Arial" w:cs="Arial"/>
          <w:spacing w:val="-2"/>
          <w:sz w:val="24"/>
          <w:szCs w:val="24"/>
        </w:rPr>
        <w:t xml:space="preserve"> </w:t>
      </w:r>
      <w:r w:rsidRPr="00EB3301">
        <w:rPr>
          <w:rFonts w:ascii="Arial" w:hAnsi="Arial" w:cs="Arial"/>
          <w:sz w:val="24"/>
          <w:szCs w:val="24"/>
        </w:rPr>
        <w:t>the</w:t>
      </w:r>
      <w:r w:rsidRPr="00EB3301">
        <w:rPr>
          <w:rFonts w:ascii="Arial" w:hAnsi="Arial" w:cs="Arial"/>
          <w:spacing w:val="-2"/>
          <w:sz w:val="24"/>
          <w:szCs w:val="24"/>
        </w:rPr>
        <w:t xml:space="preserve"> </w:t>
      </w:r>
      <w:r w:rsidRPr="00EB3301">
        <w:rPr>
          <w:rFonts w:ascii="Arial" w:hAnsi="Arial" w:cs="Arial"/>
          <w:sz w:val="24"/>
          <w:szCs w:val="24"/>
        </w:rPr>
        <w:t>Farm</w:t>
      </w:r>
      <w:r w:rsidRPr="00EB3301">
        <w:rPr>
          <w:rFonts w:ascii="Arial" w:hAnsi="Arial" w:cs="Arial"/>
          <w:spacing w:val="-2"/>
          <w:sz w:val="24"/>
          <w:szCs w:val="24"/>
        </w:rPr>
        <w:t xml:space="preserve"> </w:t>
      </w:r>
      <w:r w:rsidRPr="00EB3301">
        <w:rPr>
          <w:rFonts w:ascii="Arial" w:hAnsi="Arial" w:cs="Arial"/>
          <w:sz w:val="24"/>
          <w:szCs w:val="24"/>
        </w:rPr>
        <w:t>Dinaib</w:t>
      </w:r>
      <w:r w:rsidRPr="00EB3301">
        <w:rPr>
          <w:rFonts w:ascii="Arial" w:hAnsi="Arial" w:cs="Arial"/>
          <w:spacing w:val="-2"/>
          <w:sz w:val="24"/>
          <w:szCs w:val="24"/>
        </w:rPr>
        <w:t xml:space="preserve"> </w:t>
      </w:r>
      <w:r w:rsidRPr="00EB3301">
        <w:rPr>
          <w:rFonts w:ascii="Arial" w:hAnsi="Arial" w:cs="Arial"/>
          <w:sz w:val="24"/>
          <w:szCs w:val="24"/>
        </w:rPr>
        <w:t>No</w:t>
      </w:r>
      <w:r w:rsidRPr="00EB3301">
        <w:rPr>
          <w:rFonts w:ascii="Arial" w:hAnsi="Arial" w:cs="Arial"/>
          <w:spacing w:val="-1"/>
          <w:sz w:val="24"/>
          <w:szCs w:val="24"/>
        </w:rPr>
        <w:t xml:space="preserve"> </w:t>
      </w:r>
      <w:r w:rsidRPr="00EB3301">
        <w:rPr>
          <w:rFonts w:ascii="Arial" w:hAnsi="Arial" w:cs="Arial"/>
          <w:sz w:val="24"/>
          <w:szCs w:val="24"/>
        </w:rPr>
        <w:t>852;</w:t>
      </w:r>
    </w:p>
    <w:p w:rsidR="00EF04E0" w:rsidRPr="00EB3301" w:rsidRDefault="003A44AD" w:rsidP="007529E8">
      <w:pPr>
        <w:pStyle w:val="ListParagraph"/>
        <w:numPr>
          <w:ilvl w:val="2"/>
          <w:numId w:val="1"/>
        </w:numPr>
        <w:tabs>
          <w:tab w:val="left" w:pos="0"/>
        </w:tabs>
        <w:spacing w:line="360" w:lineRule="auto"/>
        <w:ind w:left="0" w:right="0" w:firstLine="0"/>
        <w:rPr>
          <w:rFonts w:ascii="Arial" w:hAnsi="Arial" w:cs="Arial"/>
          <w:sz w:val="24"/>
          <w:szCs w:val="24"/>
        </w:rPr>
      </w:pPr>
      <w:r w:rsidRPr="00EB3301">
        <w:rPr>
          <w:rFonts w:ascii="Arial" w:hAnsi="Arial" w:cs="Arial"/>
          <w:sz w:val="24"/>
          <w:szCs w:val="24"/>
        </w:rPr>
        <w:t>Portion</w:t>
      </w:r>
      <w:r w:rsidRPr="00EB3301">
        <w:rPr>
          <w:rFonts w:ascii="Arial" w:hAnsi="Arial" w:cs="Arial"/>
          <w:spacing w:val="-4"/>
          <w:sz w:val="24"/>
          <w:szCs w:val="24"/>
        </w:rPr>
        <w:t xml:space="preserve"> </w:t>
      </w:r>
      <w:r w:rsidRPr="00EB3301">
        <w:rPr>
          <w:rFonts w:ascii="Arial" w:hAnsi="Arial" w:cs="Arial"/>
          <w:sz w:val="24"/>
          <w:szCs w:val="24"/>
        </w:rPr>
        <w:t>5</w:t>
      </w:r>
      <w:r w:rsidRPr="00EB3301">
        <w:rPr>
          <w:rFonts w:ascii="Arial" w:hAnsi="Arial" w:cs="Arial"/>
          <w:spacing w:val="-1"/>
          <w:sz w:val="24"/>
          <w:szCs w:val="24"/>
        </w:rPr>
        <w:t xml:space="preserve"> </w:t>
      </w:r>
      <w:r w:rsidRPr="00EB3301">
        <w:rPr>
          <w:rFonts w:ascii="Arial" w:hAnsi="Arial" w:cs="Arial"/>
          <w:sz w:val="24"/>
          <w:szCs w:val="24"/>
        </w:rPr>
        <w:t>of</w:t>
      </w:r>
      <w:r w:rsidRPr="00EB3301">
        <w:rPr>
          <w:rFonts w:ascii="Arial" w:hAnsi="Arial" w:cs="Arial"/>
          <w:spacing w:val="-2"/>
          <w:sz w:val="24"/>
          <w:szCs w:val="24"/>
        </w:rPr>
        <w:t xml:space="preserve"> </w:t>
      </w:r>
      <w:r w:rsidRPr="00EB3301">
        <w:rPr>
          <w:rFonts w:ascii="Arial" w:hAnsi="Arial" w:cs="Arial"/>
          <w:sz w:val="24"/>
          <w:szCs w:val="24"/>
        </w:rPr>
        <w:t>the</w:t>
      </w:r>
      <w:r w:rsidRPr="00EB3301">
        <w:rPr>
          <w:rFonts w:ascii="Arial" w:hAnsi="Arial" w:cs="Arial"/>
          <w:spacing w:val="-2"/>
          <w:sz w:val="24"/>
          <w:szCs w:val="24"/>
        </w:rPr>
        <w:t xml:space="preserve"> </w:t>
      </w:r>
      <w:r w:rsidRPr="00EB3301">
        <w:rPr>
          <w:rFonts w:ascii="Arial" w:hAnsi="Arial" w:cs="Arial"/>
          <w:sz w:val="24"/>
          <w:szCs w:val="24"/>
        </w:rPr>
        <w:t>Farm</w:t>
      </w:r>
      <w:r w:rsidRPr="00EB3301">
        <w:rPr>
          <w:rFonts w:ascii="Arial" w:hAnsi="Arial" w:cs="Arial"/>
          <w:spacing w:val="-2"/>
          <w:sz w:val="24"/>
          <w:szCs w:val="24"/>
        </w:rPr>
        <w:t xml:space="preserve"> </w:t>
      </w:r>
      <w:r w:rsidRPr="00EB3301">
        <w:rPr>
          <w:rFonts w:ascii="Arial" w:hAnsi="Arial" w:cs="Arial"/>
          <w:sz w:val="24"/>
          <w:szCs w:val="24"/>
        </w:rPr>
        <w:t>Dinaib</w:t>
      </w:r>
      <w:r w:rsidRPr="00EB3301">
        <w:rPr>
          <w:rFonts w:ascii="Arial" w:hAnsi="Arial" w:cs="Arial"/>
          <w:spacing w:val="-2"/>
          <w:sz w:val="24"/>
          <w:szCs w:val="24"/>
        </w:rPr>
        <w:t xml:space="preserve"> </w:t>
      </w:r>
      <w:r w:rsidRPr="00EB3301">
        <w:rPr>
          <w:rFonts w:ascii="Arial" w:hAnsi="Arial" w:cs="Arial"/>
          <w:sz w:val="24"/>
          <w:szCs w:val="24"/>
        </w:rPr>
        <w:t>No</w:t>
      </w:r>
      <w:r w:rsidRPr="00EB3301">
        <w:rPr>
          <w:rFonts w:ascii="Arial" w:hAnsi="Arial" w:cs="Arial"/>
          <w:spacing w:val="-1"/>
          <w:sz w:val="24"/>
          <w:szCs w:val="24"/>
        </w:rPr>
        <w:t xml:space="preserve"> </w:t>
      </w:r>
      <w:r w:rsidRPr="00EB3301">
        <w:rPr>
          <w:rFonts w:ascii="Arial" w:hAnsi="Arial" w:cs="Arial"/>
          <w:sz w:val="24"/>
          <w:szCs w:val="24"/>
        </w:rPr>
        <w:t>852;</w:t>
      </w:r>
    </w:p>
    <w:p w:rsidR="00EF04E0" w:rsidRPr="00EB3301" w:rsidRDefault="003A44AD" w:rsidP="007529E8">
      <w:pPr>
        <w:pStyle w:val="ListParagraph"/>
        <w:numPr>
          <w:ilvl w:val="2"/>
          <w:numId w:val="1"/>
        </w:numPr>
        <w:tabs>
          <w:tab w:val="left" w:pos="0"/>
        </w:tabs>
        <w:spacing w:line="360" w:lineRule="auto"/>
        <w:ind w:left="0" w:right="0" w:firstLine="0"/>
        <w:rPr>
          <w:rFonts w:ascii="Arial" w:hAnsi="Arial" w:cs="Arial"/>
          <w:sz w:val="24"/>
          <w:szCs w:val="24"/>
        </w:rPr>
      </w:pPr>
      <w:r w:rsidRPr="00EB3301">
        <w:rPr>
          <w:rFonts w:ascii="Arial" w:hAnsi="Arial" w:cs="Arial"/>
          <w:sz w:val="24"/>
          <w:szCs w:val="24"/>
        </w:rPr>
        <w:t>Portion</w:t>
      </w:r>
      <w:r w:rsidRPr="00EB3301">
        <w:rPr>
          <w:rFonts w:ascii="Arial" w:hAnsi="Arial" w:cs="Arial"/>
          <w:spacing w:val="-3"/>
          <w:sz w:val="24"/>
          <w:szCs w:val="24"/>
        </w:rPr>
        <w:t xml:space="preserve"> </w:t>
      </w:r>
      <w:r w:rsidRPr="00EB3301">
        <w:rPr>
          <w:rFonts w:ascii="Arial" w:hAnsi="Arial" w:cs="Arial"/>
          <w:sz w:val="24"/>
          <w:szCs w:val="24"/>
        </w:rPr>
        <w:t>3</w:t>
      </w:r>
      <w:r w:rsidRPr="00EB3301">
        <w:rPr>
          <w:rFonts w:ascii="Arial" w:hAnsi="Arial" w:cs="Arial"/>
          <w:spacing w:val="-1"/>
          <w:sz w:val="24"/>
          <w:szCs w:val="24"/>
        </w:rPr>
        <w:t xml:space="preserve"> </w:t>
      </w:r>
      <w:r w:rsidRPr="00EB3301">
        <w:rPr>
          <w:rFonts w:ascii="Arial" w:hAnsi="Arial" w:cs="Arial"/>
          <w:sz w:val="24"/>
          <w:szCs w:val="24"/>
        </w:rPr>
        <w:t>of</w:t>
      </w:r>
      <w:r w:rsidRPr="00EB3301">
        <w:rPr>
          <w:rFonts w:ascii="Arial" w:hAnsi="Arial" w:cs="Arial"/>
          <w:spacing w:val="-1"/>
          <w:sz w:val="24"/>
          <w:szCs w:val="24"/>
        </w:rPr>
        <w:t xml:space="preserve"> </w:t>
      </w:r>
      <w:r w:rsidRPr="00EB3301">
        <w:rPr>
          <w:rFonts w:ascii="Arial" w:hAnsi="Arial" w:cs="Arial"/>
          <w:sz w:val="24"/>
          <w:szCs w:val="24"/>
        </w:rPr>
        <w:t>Farm</w:t>
      </w:r>
      <w:r w:rsidRPr="00EB3301">
        <w:rPr>
          <w:rFonts w:ascii="Arial" w:hAnsi="Arial" w:cs="Arial"/>
          <w:spacing w:val="-3"/>
          <w:sz w:val="24"/>
          <w:szCs w:val="24"/>
        </w:rPr>
        <w:t xml:space="preserve"> </w:t>
      </w:r>
      <w:r w:rsidRPr="00EB3301">
        <w:rPr>
          <w:rFonts w:ascii="Arial" w:hAnsi="Arial" w:cs="Arial"/>
          <w:sz w:val="24"/>
          <w:szCs w:val="24"/>
        </w:rPr>
        <w:t>Mannheim No</w:t>
      </w:r>
      <w:r w:rsidRPr="00EB3301">
        <w:rPr>
          <w:rFonts w:ascii="Arial" w:hAnsi="Arial" w:cs="Arial"/>
          <w:spacing w:val="-3"/>
          <w:sz w:val="24"/>
          <w:szCs w:val="24"/>
        </w:rPr>
        <w:t xml:space="preserve"> </w:t>
      </w:r>
      <w:r w:rsidRPr="00EB3301">
        <w:rPr>
          <w:rFonts w:ascii="Arial" w:hAnsi="Arial" w:cs="Arial"/>
          <w:sz w:val="24"/>
          <w:szCs w:val="24"/>
        </w:rPr>
        <w:t>100;</w:t>
      </w:r>
      <w:r w:rsidRPr="00EB3301">
        <w:rPr>
          <w:rFonts w:ascii="Arial" w:hAnsi="Arial" w:cs="Arial"/>
          <w:spacing w:val="-1"/>
          <w:sz w:val="24"/>
          <w:szCs w:val="24"/>
        </w:rPr>
        <w:t xml:space="preserve"> </w:t>
      </w:r>
      <w:r w:rsidRPr="00EB3301">
        <w:rPr>
          <w:rFonts w:ascii="Arial" w:hAnsi="Arial" w:cs="Arial"/>
          <w:sz w:val="24"/>
          <w:szCs w:val="24"/>
        </w:rPr>
        <w:t>and</w:t>
      </w:r>
    </w:p>
    <w:p w:rsidR="00EF04E0" w:rsidRDefault="003A44AD" w:rsidP="007529E8">
      <w:pPr>
        <w:pStyle w:val="ListParagraph"/>
        <w:numPr>
          <w:ilvl w:val="2"/>
          <w:numId w:val="1"/>
        </w:numPr>
        <w:tabs>
          <w:tab w:val="left" w:pos="0"/>
        </w:tabs>
        <w:spacing w:line="360" w:lineRule="auto"/>
        <w:ind w:left="0" w:right="0" w:firstLine="0"/>
        <w:rPr>
          <w:rFonts w:ascii="Arial" w:hAnsi="Arial" w:cs="Arial"/>
          <w:sz w:val="24"/>
          <w:szCs w:val="24"/>
        </w:rPr>
      </w:pPr>
      <w:r w:rsidRPr="00EB3301">
        <w:rPr>
          <w:rFonts w:ascii="Arial" w:hAnsi="Arial" w:cs="Arial"/>
          <w:sz w:val="24"/>
          <w:szCs w:val="24"/>
        </w:rPr>
        <w:t>Portion</w:t>
      </w:r>
      <w:r w:rsidRPr="00EB3301">
        <w:rPr>
          <w:rFonts w:ascii="Arial" w:hAnsi="Arial" w:cs="Arial"/>
          <w:spacing w:val="-3"/>
          <w:sz w:val="24"/>
          <w:szCs w:val="24"/>
        </w:rPr>
        <w:t xml:space="preserve"> </w:t>
      </w:r>
      <w:r w:rsidRPr="00EB3301">
        <w:rPr>
          <w:rFonts w:ascii="Arial" w:hAnsi="Arial" w:cs="Arial"/>
          <w:sz w:val="24"/>
          <w:szCs w:val="24"/>
        </w:rPr>
        <w:t>15</w:t>
      </w:r>
      <w:r w:rsidRPr="00EB3301">
        <w:rPr>
          <w:rFonts w:ascii="Arial" w:hAnsi="Arial" w:cs="Arial"/>
          <w:spacing w:val="-3"/>
          <w:sz w:val="24"/>
          <w:szCs w:val="24"/>
        </w:rPr>
        <w:t xml:space="preserve"> </w:t>
      </w:r>
      <w:r w:rsidRPr="00EB3301">
        <w:rPr>
          <w:rFonts w:ascii="Arial" w:hAnsi="Arial" w:cs="Arial"/>
          <w:sz w:val="24"/>
          <w:szCs w:val="24"/>
        </w:rPr>
        <w:t>of</w:t>
      </w:r>
      <w:r w:rsidRPr="00EB3301">
        <w:rPr>
          <w:rFonts w:ascii="Arial" w:hAnsi="Arial" w:cs="Arial"/>
          <w:spacing w:val="-1"/>
          <w:sz w:val="24"/>
          <w:szCs w:val="24"/>
        </w:rPr>
        <w:t xml:space="preserve"> </w:t>
      </w:r>
      <w:r w:rsidRPr="00EB3301">
        <w:rPr>
          <w:rFonts w:ascii="Arial" w:hAnsi="Arial" w:cs="Arial"/>
          <w:sz w:val="24"/>
          <w:szCs w:val="24"/>
        </w:rPr>
        <w:t>Farm Mannheim</w:t>
      </w:r>
      <w:r w:rsidRPr="00EB3301">
        <w:rPr>
          <w:rFonts w:ascii="Arial" w:hAnsi="Arial" w:cs="Arial"/>
          <w:spacing w:val="1"/>
          <w:sz w:val="24"/>
          <w:szCs w:val="24"/>
        </w:rPr>
        <w:t xml:space="preserve"> </w:t>
      </w:r>
      <w:r w:rsidRPr="00EB3301">
        <w:rPr>
          <w:rFonts w:ascii="Arial" w:hAnsi="Arial" w:cs="Arial"/>
          <w:sz w:val="24"/>
          <w:szCs w:val="24"/>
        </w:rPr>
        <w:t>No</w:t>
      </w:r>
      <w:r w:rsidRPr="00EB3301">
        <w:rPr>
          <w:rFonts w:ascii="Arial" w:hAnsi="Arial" w:cs="Arial"/>
          <w:spacing w:val="-3"/>
          <w:sz w:val="24"/>
          <w:szCs w:val="24"/>
        </w:rPr>
        <w:t xml:space="preserve"> </w:t>
      </w:r>
      <w:r w:rsidRPr="00EB3301">
        <w:rPr>
          <w:rFonts w:ascii="Arial" w:hAnsi="Arial" w:cs="Arial"/>
          <w:sz w:val="24"/>
          <w:szCs w:val="24"/>
        </w:rPr>
        <w:t>100.</w:t>
      </w:r>
    </w:p>
    <w:p w:rsidR="00663F25" w:rsidRPr="00663F25" w:rsidRDefault="00663F25" w:rsidP="007529E8">
      <w:pPr>
        <w:tabs>
          <w:tab w:val="left" w:pos="2028"/>
        </w:tabs>
        <w:spacing w:line="360" w:lineRule="auto"/>
        <w:jc w:val="both"/>
        <w:rPr>
          <w:rFonts w:ascii="Arial" w:hAnsi="Arial" w:cs="Arial"/>
          <w:sz w:val="24"/>
          <w:szCs w:val="24"/>
        </w:rPr>
      </w:pPr>
    </w:p>
    <w:p w:rsidR="00EF04E0" w:rsidRPr="00EB3301" w:rsidRDefault="006E7380" w:rsidP="00AF58B4">
      <w:pPr>
        <w:tabs>
          <w:tab w:val="left" w:pos="0"/>
        </w:tabs>
        <w:spacing w:line="360" w:lineRule="auto"/>
        <w:jc w:val="both"/>
        <w:rPr>
          <w:rFonts w:ascii="Arial" w:hAnsi="Arial" w:cs="Arial"/>
          <w:sz w:val="24"/>
          <w:szCs w:val="24"/>
        </w:rPr>
      </w:pPr>
      <w:r w:rsidRPr="00EB3301">
        <w:rPr>
          <w:rFonts w:ascii="Arial" w:hAnsi="Arial" w:cs="Arial"/>
          <w:sz w:val="24"/>
          <w:szCs w:val="24"/>
        </w:rPr>
        <w:t>She submitted that it is common cause</w:t>
      </w:r>
      <w:r w:rsidR="00B143E9">
        <w:rPr>
          <w:rFonts w:ascii="Arial" w:hAnsi="Arial" w:cs="Arial"/>
          <w:sz w:val="24"/>
          <w:szCs w:val="24"/>
        </w:rPr>
        <w:t xml:space="preserve"> that the p</w:t>
      </w:r>
      <w:r w:rsidR="003A44AD" w:rsidRPr="00EB3301">
        <w:rPr>
          <w:rFonts w:ascii="Arial" w:hAnsi="Arial" w:cs="Arial"/>
          <w:sz w:val="24"/>
          <w:szCs w:val="24"/>
        </w:rPr>
        <w:t xml:space="preserve">roperties were initially owned by the plaintiff’s </w:t>
      </w:r>
      <w:r w:rsidR="002529C2" w:rsidRPr="00EB3301">
        <w:rPr>
          <w:rFonts w:ascii="Arial" w:hAnsi="Arial" w:cs="Arial"/>
          <w:sz w:val="24"/>
          <w:szCs w:val="24"/>
        </w:rPr>
        <w:t>late</w:t>
      </w:r>
      <w:r w:rsidR="00AF58B4">
        <w:rPr>
          <w:rFonts w:ascii="Arial" w:hAnsi="Arial" w:cs="Arial"/>
          <w:sz w:val="24"/>
          <w:szCs w:val="24"/>
        </w:rPr>
        <w:t xml:space="preserve"> parents. </w:t>
      </w:r>
    </w:p>
    <w:p w:rsidR="00EF04E0" w:rsidRPr="00EB3301" w:rsidRDefault="00EF04E0" w:rsidP="007529E8">
      <w:pPr>
        <w:pStyle w:val="BodyText"/>
        <w:spacing w:line="360" w:lineRule="auto"/>
        <w:jc w:val="both"/>
        <w:rPr>
          <w:rFonts w:ascii="Arial" w:hAnsi="Arial" w:cs="Arial"/>
        </w:rPr>
      </w:pPr>
    </w:p>
    <w:p w:rsidR="00EF04E0" w:rsidRDefault="006E7380" w:rsidP="007529E8">
      <w:pPr>
        <w:tabs>
          <w:tab w:val="left" w:pos="851"/>
        </w:tabs>
        <w:spacing w:line="360" w:lineRule="auto"/>
        <w:ind w:right="14"/>
        <w:jc w:val="both"/>
        <w:rPr>
          <w:rFonts w:ascii="Arial" w:hAnsi="Arial" w:cs="Arial"/>
          <w:sz w:val="24"/>
          <w:szCs w:val="24"/>
        </w:rPr>
      </w:pPr>
      <w:r w:rsidRPr="00EB3301">
        <w:rPr>
          <w:rFonts w:ascii="Arial" w:hAnsi="Arial" w:cs="Arial"/>
          <w:sz w:val="24"/>
          <w:szCs w:val="24"/>
        </w:rPr>
        <w:t>[26]</w:t>
      </w:r>
      <w:r w:rsidR="00663F25">
        <w:rPr>
          <w:rFonts w:ascii="Arial" w:hAnsi="Arial" w:cs="Arial"/>
          <w:sz w:val="24"/>
          <w:szCs w:val="24"/>
        </w:rPr>
        <w:tab/>
      </w:r>
      <w:r w:rsidR="00B74915" w:rsidRPr="00EB3301">
        <w:rPr>
          <w:rFonts w:ascii="Arial" w:hAnsi="Arial" w:cs="Arial"/>
          <w:sz w:val="24"/>
          <w:szCs w:val="24"/>
        </w:rPr>
        <w:t xml:space="preserve">She submitted </w:t>
      </w:r>
      <w:r w:rsidR="00B74915" w:rsidRPr="00304803">
        <w:rPr>
          <w:rFonts w:ascii="Arial" w:hAnsi="Arial" w:cs="Arial"/>
          <w:sz w:val="24"/>
          <w:szCs w:val="24"/>
        </w:rPr>
        <w:t>that o</w:t>
      </w:r>
      <w:r w:rsidR="003A44AD" w:rsidRPr="00304803">
        <w:rPr>
          <w:rFonts w:ascii="Arial" w:hAnsi="Arial" w:cs="Arial"/>
          <w:sz w:val="24"/>
          <w:szCs w:val="24"/>
        </w:rPr>
        <w:t>n 20 April 1995</w:t>
      </w:r>
      <w:r w:rsidR="00304803">
        <w:rPr>
          <w:rFonts w:ascii="Arial" w:hAnsi="Arial" w:cs="Arial"/>
          <w:sz w:val="24"/>
          <w:szCs w:val="24"/>
        </w:rPr>
        <w:t>,</w:t>
      </w:r>
      <w:r w:rsidR="003A44AD" w:rsidRPr="00304803">
        <w:rPr>
          <w:rFonts w:ascii="Arial" w:hAnsi="Arial" w:cs="Arial"/>
          <w:sz w:val="24"/>
          <w:szCs w:val="24"/>
        </w:rPr>
        <w:t xml:space="preserve"> the</w:t>
      </w:r>
      <w:r w:rsidR="003A44AD" w:rsidRPr="00EB3301">
        <w:rPr>
          <w:rFonts w:ascii="Arial" w:hAnsi="Arial" w:cs="Arial"/>
          <w:sz w:val="24"/>
          <w:szCs w:val="24"/>
        </w:rPr>
        <w:t xml:space="preserve"> plaintiff’s late father donated the</w:t>
      </w:r>
      <w:r w:rsidR="003A44AD" w:rsidRPr="00EB3301">
        <w:rPr>
          <w:rFonts w:ascii="Arial" w:hAnsi="Arial" w:cs="Arial"/>
          <w:spacing w:val="1"/>
          <w:sz w:val="24"/>
          <w:szCs w:val="24"/>
        </w:rPr>
        <w:t xml:space="preserve"> </w:t>
      </w:r>
      <w:r w:rsidR="00B143E9">
        <w:rPr>
          <w:rFonts w:ascii="Arial" w:hAnsi="Arial" w:cs="Arial"/>
          <w:sz w:val="24"/>
          <w:szCs w:val="24"/>
        </w:rPr>
        <w:t>p</w:t>
      </w:r>
      <w:r w:rsidR="003A44AD" w:rsidRPr="00EB3301">
        <w:rPr>
          <w:rFonts w:ascii="Arial" w:hAnsi="Arial" w:cs="Arial"/>
          <w:sz w:val="24"/>
          <w:szCs w:val="24"/>
        </w:rPr>
        <w:t>roperties</w:t>
      </w:r>
      <w:r w:rsidR="003A44AD" w:rsidRPr="00EB3301">
        <w:rPr>
          <w:rFonts w:ascii="Arial" w:hAnsi="Arial" w:cs="Arial"/>
          <w:spacing w:val="-3"/>
          <w:sz w:val="24"/>
          <w:szCs w:val="24"/>
        </w:rPr>
        <w:t xml:space="preserve"> </w:t>
      </w:r>
      <w:r w:rsidR="003A44AD" w:rsidRPr="00EB3301">
        <w:rPr>
          <w:rFonts w:ascii="Arial" w:hAnsi="Arial" w:cs="Arial"/>
          <w:sz w:val="24"/>
          <w:szCs w:val="24"/>
        </w:rPr>
        <w:t>to</w:t>
      </w:r>
      <w:r w:rsidR="003A44AD" w:rsidRPr="00EB3301">
        <w:rPr>
          <w:rFonts w:ascii="Arial" w:hAnsi="Arial" w:cs="Arial"/>
          <w:spacing w:val="1"/>
          <w:sz w:val="24"/>
          <w:szCs w:val="24"/>
        </w:rPr>
        <w:t xml:space="preserve"> </w:t>
      </w:r>
      <w:r w:rsidR="003A44AD" w:rsidRPr="00EB3301">
        <w:rPr>
          <w:rFonts w:ascii="Arial" w:hAnsi="Arial" w:cs="Arial"/>
          <w:sz w:val="24"/>
          <w:szCs w:val="24"/>
        </w:rPr>
        <w:t>the second defendant.</w:t>
      </w:r>
      <w:r w:rsidR="00304803">
        <w:rPr>
          <w:rFonts w:ascii="Arial" w:hAnsi="Arial" w:cs="Arial"/>
          <w:sz w:val="24"/>
          <w:szCs w:val="24"/>
        </w:rPr>
        <w:t xml:space="preserve"> </w:t>
      </w:r>
      <w:r w:rsidR="003A44AD" w:rsidRPr="00EB3301">
        <w:rPr>
          <w:rFonts w:ascii="Arial" w:hAnsi="Arial" w:cs="Arial"/>
          <w:sz w:val="24"/>
          <w:szCs w:val="24"/>
        </w:rPr>
        <w:t>Ownership</w:t>
      </w:r>
      <w:r w:rsidR="003A44AD" w:rsidRPr="00EB3301">
        <w:rPr>
          <w:rFonts w:ascii="Arial" w:hAnsi="Arial" w:cs="Arial"/>
          <w:spacing w:val="1"/>
          <w:sz w:val="24"/>
          <w:szCs w:val="24"/>
        </w:rPr>
        <w:t xml:space="preserve"> </w:t>
      </w:r>
      <w:r w:rsidR="003A44AD" w:rsidRPr="00EB3301">
        <w:rPr>
          <w:rFonts w:ascii="Arial" w:hAnsi="Arial" w:cs="Arial"/>
          <w:sz w:val="24"/>
          <w:szCs w:val="24"/>
        </w:rPr>
        <w:t>of</w:t>
      </w:r>
      <w:r w:rsidR="003A44AD" w:rsidRPr="00EB3301">
        <w:rPr>
          <w:rFonts w:ascii="Arial" w:hAnsi="Arial" w:cs="Arial"/>
          <w:spacing w:val="1"/>
          <w:sz w:val="24"/>
          <w:szCs w:val="24"/>
        </w:rPr>
        <w:t xml:space="preserve"> </w:t>
      </w:r>
      <w:r w:rsidR="003A44AD" w:rsidRPr="00EB3301">
        <w:rPr>
          <w:rFonts w:ascii="Arial" w:hAnsi="Arial" w:cs="Arial"/>
          <w:sz w:val="24"/>
          <w:szCs w:val="24"/>
        </w:rPr>
        <w:t>the</w:t>
      </w:r>
      <w:r w:rsidR="003A44AD" w:rsidRPr="00EB3301">
        <w:rPr>
          <w:rFonts w:ascii="Arial" w:hAnsi="Arial" w:cs="Arial"/>
          <w:spacing w:val="1"/>
          <w:sz w:val="24"/>
          <w:szCs w:val="24"/>
        </w:rPr>
        <w:t xml:space="preserve"> </w:t>
      </w:r>
      <w:r w:rsidR="003A44AD" w:rsidRPr="00EB3301">
        <w:rPr>
          <w:rFonts w:ascii="Arial" w:hAnsi="Arial" w:cs="Arial"/>
          <w:sz w:val="24"/>
          <w:szCs w:val="24"/>
        </w:rPr>
        <w:t>Properties</w:t>
      </w:r>
      <w:r w:rsidR="003A44AD" w:rsidRPr="00EB3301">
        <w:rPr>
          <w:rFonts w:ascii="Arial" w:hAnsi="Arial" w:cs="Arial"/>
          <w:spacing w:val="1"/>
          <w:sz w:val="24"/>
          <w:szCs w:val="24"/>
        </w:rPr>
        <w:t xml:space="preserve"> </w:t>
      </w:r>
      <w:r w:rsidR="00AF58B4" w:rsidRPr="00EB3301">
        <w:rPr>
          <w:rFonts w:ascii="Arial" w:hAnsi="Arial" w:cs="Arial"/>
          <w:sz w:val="24"/>
          <w:szCs w:val="24"/>
        </w:rPr>
        <w:t>w</w:t>
      </w:r>
      <w:r w:rsidR="00AF58B4">
        <w:rPr>
          <w:rFonts w:ascii="Arial" w:hAnsi="Arial" w:cs="Arial"/>
          <w:sz w:val="24"/>
          <w:szCs w:val="24"/>
        </w:rPr>
        <w:t>as</w:t>
      </w:r>
      <w:r w:rsidR="003A44AD" w:rsidRPr="00EB3301">
        <w:rPr>
          <w:rFonts w:ascii="Arial" w:hAnsi="Arial" w:cs="Arial"/>
          <w:spacing w:val="1"/>
          <w:sz w:val="24"/>
          <w:szCs w:val="24"/>
        </w:rPr>
        <w:t xml:space="preserve"> </w:t>
      </w:r>
      <w:r w:rsidR="003A44AD" w:rsidRPr="00EB3301">
        <w:rPr>
          <w:rFonts w:ascii="Arial" w:hAnsi="Arial" w:cs="Arial"/>
          <w:sz w:val="24"/>
          <w:szCs w:val="24"/>
        </w:rPr>
        <w:t>subsequently</w:t>
      </w:r>
      <w:r w:rsidR="003A44AD" w:rsidRPr="00EB3301">
        <w:rPr>
          <w:rFonts w:ascii="Arial" w:hAnsi="Arial" w:cs="Arial"/>
          <w:spacing w:val="1"/>
          <w:sz w:val="24"/>
          <w:szCs w:val="24"/>
        </w:rPr>
        <w:t xml:space="preserve"> </w:t>
      </w:r>
      <w:r w:rsidR="003A44AD" w:rsidRPr="00EB3301">
        <w:rPr>
          <w:rFonts w:ascii="Arial" w:hAnsi="Arial" w:cs="Arial"/>
          <w:sz w:val="24"/>
          <w:szCs w:val="24"/>
        </w:rPr>
        <w:lastRenderedPageBreak/>
        <w:t>transferred</w:t>
      </w:r>
      <w:r w:rsidR="003A44AD" w:rsidRPr="00EB3301">
        <w:rPr>
          <w:rFonts w:ascii="Arial" w:hAnsi="Arial" w:cs="Arial"/>
          <w:spacing w:val="1"/>
          <w:sz w:val="24"/>
          <w:szCs w:val="24"/>
        </w:rPr>
        <w:t xml:space="preserve"> </w:t>
      </w:r>
      <w:r w:rsidR="003A44AD" w:rsidRPr="00EB3301">
        <w:rPr>
          <w:rFonts w:ascii="Arial" w:hAnsi="Arial" w:cs="Arial"/>
          <w:sz w:val="24"/>
          <w:szCs w:val="24"/>
        </w:rPr>
        <w:t>to</w:t>
      </w:r>
      <w:r w:rsidR="003A44AD" w:rsidRPr="00EB3301">
        <w:rPr>
          <w:rFonts w:ascii="Arial" w:hAnsi="Arial" w:cs="Arial"/>
          <w:spacing w:val="1"/>
          <w:sz w:val="24"/>
          <w:szCs w:val="24"/>
        </w:rPr>
        <w:t xml:space="preserve"> </w:t>
      </w:r>
      <w:r w:rsidR="003A44AD" w:rsidRPr="00EB3301">
        <w:rPr>
          <w:rFonts w:ascii="Arial" w:hAnsi="Arial" w:cs="Arial"/>
          <w:sz w:val="24"/>
          <w:szCs w:val="24"/>
        </w:rPr>
        <w:t>the</w:t>
      </w:r>
      <w:r w:rsidR="003A44AD" w:rsidRPr="00EB3301">
        <w:rPr>
          <w:rFonts w:ascii="Arial" w:hAnsi="Arial" w:cs="Arial"/>
          <w:spacing w:val="1"/>
          <w:sz w:val="24"/>
          <w:szCs w:val="24"/>
        </w:rPr>
        <w:t xml:space="preserve"> </w:t>
      </w:r>
      <w:r w:rsidR="003A44AD" w:rsidRPr="00EB3301">
        <w:rPr>
          <w:rFonts w:ascii="Arial" w:hAnsi="Arial" w:cs="Arial"/>
          <w:sz w:val="24"/>
          <w:szCs w:val="24"/>
        </w:rPr>
        <w:t>second</w:t>
      </w:r>
      <w:r w:rsidR="003A44AD" w:rsidRPr="00EB3301">
        <w:rPr>
          <w:rFonts w:ascii="Arial" w:hAnsi="Arial" w:cs="Arial"/>
          <w:spacing w:val="1"/>
          <w:sz w:val="24"/>
          <w:szCs w:val="24"/>
        </w:rPr>
        <w:t xml:space="preserve"> </w:t>
      </w:r>
      <w:r w:rsidR="003A44AD" w:rsidRPr="00EB3301">
        <w:rPr>
          <w:rFonts w:ascii="Arial" w:hAnsi="Arial" w:cs="Arial"/>
          <w:sz w:val="24"/>
          <w:szCs w:val="24"/>
        </w:rPr>
        <w:t>defendant</w:t>
      </w:r>
      <w:r w:rsidR="003A44AD" w:rsidRPr="00EB3301">
        <w:rPr>
          <w:rFonts w:ascii="Arial" w:hAnsi="Arial" w:cs="Arial"/>
          <w:spacing w:val="1"/>
          <w:sz w:val="24"/>
          <w:szCs w:val="24"/>
        </w:rPr>
        <w:t xml:space="preserve"> </w:t>
      </w:r>
      <w:r w:rsidR="003A44AD" w:rsidRPr="00EB3301">
        <w:rPr>
          <w:rFonts w:ascii="Arial" w:hAnsi="Arial" w:cs="Arial"/>
          <w:sz w:val="24"/>
          <w:szCs w:val="24"/>
        </w:rPr>
        <w:t>by</w:t>
      </w:r>
      <w:r w:rsidR="003A44AD" w:rsidRPr="00EB3301">
        <w:rPr>
          <w:rFonts w:ascii="Arial" w:hAnsi="Arial" w:cs="Arial"/>
          <w:spacing w:val="1"/>
          <w:sz w:val="24"/>
          <w:szCs w:val="24"/>
        </w:rPr>
        <w:t xml:space="preserve"> </w:t>
      </w:r>
      <w:r w:rsidR="003A44AD" w:rsidRPr="00EB3301">
        <w:rPr>
          <w:rFonts w:ascii="Arial" w:hAnsi="Arial" w:cs="Arial"/>
          <w:sz w:val="24"/>
          <w:szCs w:val="24"/>
        </w:rPr>
        <w:t>registration</w:t>
      </w:r>
      <w:r w:rsidR="003A44AD" w:rsidRPr="00EB3301">
        <w:rPr>
          <w:rFonts w:ascii="Arial" w:hAnsi="Arial" w:cs="Arial"/>
          <w:spacing w:val="1"/>
          <w:sz w:val="24"/>
          <w:szCs w:val="24"/>
        </w:rPr>
        <w:t xml:space="preserve"> </w:t>
      </w:r>
      <w:r w:rsidR="003A44AD" w:rsidRPr="00EB3301">
        <w:rPr>
          <w:rFonts w:ascii="Arial" w:hAnsi="Arial" w:cs="Arial"/>
          <w:sz w:val="24"/>
          <w:szCs w:val="24"/>
        </w:rPr>
        <w:t>in</w:t>
      </w:r>
      <w:r w:rsidR="003A44AD" w:rsidRPr="00EB3301">
        <w:rPr>
          <w:rFonts w:ascii="Arial" w:hAnsi="Arial" w:cs="Arial"/>
          <w:spacing w:val="1"/>
          <w:sz w:val="24"/>
          <w:szCs w:val="24"/>
        </w:rPr>
        <w:t xml:space="preserve"> </w:t>
      </w:r>
      <w:r w:rsidR="003A44AD" w:rsidRPr="00EB3301">
        <w:rPr>
          <w:rFonts w:ascii="Arial" w:hAnsi="Arial" w:cs="Arial"/>
          <w:sz w:val="24"/>
          <w:szCs w:val="24"/>
        </w:rPr>
        <w:t>the</w:t>
      </w:r>
      <w:r w:rsidR="003A44AD" w:rsidRPr="00EB3301">
        <w:rPr>
          <w:rFonts w:ascii="Arial" w:hAnsi="Arial" w:cs="Arial"/>
          <w:spacing w:val="1"/>
          <w:sz w:val="24"/>
          <w:szCs w:val="24"/>
        </w:rPr>
        <w:t xml:space="preserve"> </w:t>
      </w:r>
      <w:r w:rsidR="003A44AD" w:rsidRPr="00EB3301">
        <w:rPr>
          <w:rFonts w:ascii="Arial" w:hAnsi="Arial" w:cs="Arial"/>
          <w:sz w:val="24"/>
          <w:szCs w:val="24"/>
        </w:rPr>
        <w:t>Deeds</w:t>
      </w:r>
      <w:r w:rsidR="003A44AD" w:rsidRPr="00EB3301">
        <w:rPr>
          <w:rFonts w:ascii="Arial" w:hAnsi="Arial" w:cs="Arial"/>
          <w:spacing w:val="-1"/>
          <w:sz w:val="24"/>
          <w:szCs w:val="24"/>
        </w:rPr>
        <w:t xml:space="preserve"> </w:t>
      </w:r>
      <w:r w:rsidR="003A44AD" w:rsidRPr="00EB3301">
        <w:rPr>
          <w:rFonts w:ascii="Arial" w:hAnsi="Arial" w:cs="Arial"/>
          <w:sz w:val="24"/>
          <w:szCs w:val="24"/>
        </w:rPr>
        <w:t>Office</w:t>
      </w:r>
      <w:r w:rsidR="003A44AD" w:rsidRPr="00EB3301">
        <w:rPr>
          <w:rFonts w:ascii="Arial" w:hAnsi="Arial" w:cs="Arial"/>
          <w:spacing w:val="-2"/>
          <w:sz w:val="24"/>
          <w:szCs w:val="24"/>
        </w:rPr>
        <w:t xml:space="preserve"> </w:t>
      </w:r>
      <w:r w:rsidR="003A44AD" w:rsidRPr="00EB3301">
        <w:rPr>
          <w:rFonts w:ascii="Arial" w:hAnsi="Arial" w:cs="Arial"/>
          <w:sz w:val="24"/>
          <w:szCs w:val="24"/>
        </w:rPr>
        <w:t>on</w:t>
      </w:r>
      <w:r w:rsidR="003A44AD" w:rsidRPr="00EB3301">
        <w:rPr>
          <w:rFonts w:ascii="Arial" w:hAnsi="Arial" w:cs="Arial"/>
          <w:spacing w:val="3"/>
          <w:sz w:val="24"/>
          <w:szCs w:val="24"/>
        </w:rPr>
        <w:t xml:space="preserve"> </w:t>
      </w:r>
      <w:r w:rsidR="003A44AD" w:rsidRPr="00304803">
        <w:rPr>
          <w:rFonts w:ascii="Arial" w:hAnsi="Arial" w:cs="Arial"/>
          <w:sz w:val="24"/>
          <w:szCs w:val="24"/>
        </w:rPr>
        <w:t>21 August 1995.</w:t>
      </w:r>
      <w:r w:rsidR="00210D26" w:rsidRPr="00304803">
        <w:rPr>
          <w:rFonts w:ascii="Arial" w:hAnsi="Arial" w:cs="Arial"/>
          <w:sz w:val="24"/>
          <w:szCs w:val="24"/>
        </w:rPr>
        <w:t xml:space="preserve"> </w:t>
      </w:r>
      <w:r w:rsidR="003A44AD" w:rsidRPr="00EB3301">
        <w:rPr>
          <w:rFonts w:ascii="Arial" w:hAnsi="Arial" w:cs="Arial"/>
          <w:sz w:val="24"/>
          <w:szCs w:val="24"/>
        </w:rPr>
        <w:t>The plaintiff was neither the donor, nor a party to the</w:t>
      </w:r>
      <w:r w:rsidR="003A44AD" w:rsidRPr="00EB3301">
        <w:rPr>
          <w:rFonts w:ascii="Arial" w:hAnsi="Arial" w:cs="Arial"/>
          <w:spacing w:val="1"/>
          <w:sz w:val="24"/>
          <w:szCs w:val="24"/>
        </w:rPr>
        <w:t xml:space="preserve"> </w:t>
      </w:r>
      <w:r w:rsidR="003A44AD" w:rsidRPr="00EB3301">
        <w:rPr>
          <w:rFonts w:ascii="Arial" w:hAnsi="Arial" w:cs="Arial"/>
          <w:sz w:val="24"/>
          <w:szCs w:val="24"/>
        </w:rPr>
        <w:t>donation</w:t>
      </w:r>
      <w:r w:rsidR="003A44AD" w:rsidRPr="00EB3301">
        <w:rPr>
          <w:rFonts w:ascii="Arial" w:hAnsi="Arial" w:cs="Arial"/>
          <w:spacing w:val="-1"/>
          <w:sz w:val="24"/>
          <w:szCs w:val="24"/>
        </w:rPr>
        <w:t xml:space="preserve"> </w:t>
      </w:r>
      <w:r w:rsidR="003A44AD" w:rsidRPr="00EB3301">
        <w:rPr>
          <w:rFonts w:ascii="Arial" w:hAnsi="Arial" w:cs="Arial"/>
          <w:sz w:val="24"/>
          <w:szCs w:val="24"/>
        </w:rPr>
        <w:t>in question.</w:t>
      </w:r>
      <w:r w:rsidR="007529E8">
        <w:rPr>
          <w:rFonts w:ascii="Arial" w:hAnsi="Arial" w:cs="Arial"/>
          <w:sz w:val="24"/>
          <w:szCs w:val="24"/>
        </w:rPr>
        <w:t xml:space="preserve"> </w:t>
      </w:r>
      <w:r w:rsidR="003A44AD" w:rsidRPr="00EB3301">
        <w:rPr>
          <w:rFonts w:ascii="Arial" w:hAnsi="Arial" w:cs="Arial"/>
          <w:sz w:val="24"/>
          <w:szCs w:val="24"/>
        </w:rPr>
        <w:t>The</w:t>
      </w:r>
      <w:r w:rsidR="003A44AD" w:rsidRPr="00EB3301">
        <w:rPr>
          <w:rFonts w:ascii="Arial" w:hAnsi="Arial" w:cs="Arial"/>
          <w:spacing w:val="1"/>
          <w:sz w:val="24"/>
          <w:szCs w:val="24"/>
        </w:rPr>
        <w:t xml:space="preserve"> </w:t>
      </w:r>
      <w:r w:rsidR="003A44AD" w:rsidRPr="00EB3301">
        <w:rPr>
          <w:rFonts w:ascii="Arial" w:hAnsi="Arial" w:cs="Arial"/>
          <w:sz w:val="24"/>
          <w:szCs w:val="24"/>
        </w:rPr>
        <w:t>late</w:t>
      </w:r>
      <w:r w:rsidR="003A44AD" w:rsidRPr="00EB3301">
        <w:rPr>
          <w:rFonts w:ascii="Arial" w:hAnsi="Arial" w:cs="Arial"/>
          <w:spacing w:val="1"/>
          <w:sz w:val="24"/>
          <w:szCs w:val="24"/>
        </w:rPr>
        <w:t xml:space="preserve"> </w:t>
      </w:r>
      <w:r w:rsidR="003A44AD" w:rsidRPr="00EB3301">
        <w:rPr>
          <w:rFonts w:ascii="Arial" w:hAnsi="Arial" w:cs="Arial"/>
          <w:sz w:val="24"/>
          <w:szCs w:val="24"/>
        </w:rPr>
        <w:t>Hanni</w:t>
      </w:r>
      <w:r w:rsidR="003A44AD" w:rsidRPr="00EB3301">
        <w:rPr>
          <w:rFonts w:ascii="Arial" w:hAnsi="Arial" w:cs="Arial"/>
          <w:spacing w:val="1"/>
          <w:sz w:val="24"/>
          <w:szCs w:val="24"/>
        </w:rPr>
        <w:t xml:space="preserve"> </w:t>
      </w:r>
      <w:r w:rsidR="003A44AD" w:rsidRPr="00EB3301">
        <w:rPr>
          <w:rFonts w:ascii="Arial" w:hAnsi="Arial" w:cs="Arial"/>
          <w:sz w:val="24"/>
          <w:szCs w:val="24"/>
        </w:rPr>
        <w:t>Brigitte</w:t>
      </w:r>
      <w:r w:rsidR="003A44AD" w:rsidRPr="00EB3301">
        <w:rPr>
          <w:rFonts w:ascii="Arial" w:hAnsi="Arial" w:cs="Arial"/>
          <w:spacing w:val="1"/>
          <w:sz w:val="24"/>
          <w:szCs w:val="24"/>
        </w:rPr>
        <w:t xml:space="preserve"> </w:t>
      </w:r>
      <w:r w:rsidR="003A44AD" w:rsidRPr="00EB3301">
        <w:rPr>
          <w:rFonts w:ascii="Arial" w:hAnsi="Arial" w:cs="Arial"/>
          <w:sz w:val="24"/>
          <w:szCs w:val="24"/>
        </w:rPr>
        <w:t>Tietz</w:t>
      </w:r>
      <w:r w:rsidR="003A44AD" w:rsidRPr="00EB3301">
        <w:rPr>
          <w:rFonts w:ascii="Arial" w:hAnsi="Arial" w:cs="Arial"/>
          <w:spacing w:val="1"/>
          <w:sz w:val="24"/>
          <w:szCs w:val="24"/>
        </w:rPr>
        <w:t xml:space="preserve"> </w:t>
      </w:r>
      <w:r w:rsidR="003A44AD" w:rsidRPr="00EB3301">
        <w:rPr>
          <w:rFonts w:ascii="Arial" w:hAnsi="Arial" w:cs="Arial"/>
          <w:sz w:val="24"/>
          <w:szCs w:val="24"/>
        </w:rPr>
        <w:t>(the</w:t>
      </w:r>
      <w:r w:rsidR="003A44AD" w:rsidRPr="00EB3301">
        <w:rPr>
          <w:rFonts w:ascii="Arial" w:hAnsi="Arial" w:cs="Arial"/>
          <w:spacing w:val="1"/>
          <w:sz w:val="24"/>
          <w:szCs w:val="24"/>
        </w:rPr>
        <w:t xml:space="preserve"> </w:t>
      </w:r>
      <w:r w:rsidR="003A44AD" w:rsidRPr="00EB3301">
        <w:rPr>
          <w:rFonts w:ascii="Arial" w:hAnsi="Arial" w:cs="Arial"/>
          <w:sz w:val="24"/>
          <w:szCs w:val="24"/>
        </w:rPr>
        <w:t>plaintiff</w:t>
      </w:r>
      <w:r w:rsidR="003A44AD" w:rsidRPr="00EB3301">
        <w:rPr>
          <w:rFonts w:ascii="Arial" w:hAnsi="Arial" w:cs="Arial"/>
          <w:spacing w:val="1"/>
          <w:sz w:val="24"/>
          <w:szCs w:val="24"/>
        </w:rPr>
        <w:t xml:space="preserve"> </w:t>
      </w:r>
      <w:r w:rsidR="003A44AD" w:rsidRPr="00EB3301">
        <w:rPr>
          <w:rFonts w:ascii="Arial" w:hAnsi="Arial" w:cs="Arial"/>
          <w:sz w:val="24"/>
          <w:szCs w:val="24"/>
        </w:rPr>
        <w:t>and</w:t>
      </w:r>
      <w:r w:rsidR="003A44AD" w:rsidRPr="00EB3301">
        <w:rPr>
          <w:rFonts w:ascii="Arial" w:hAnsi="Arial" w:cs="Arial"/>
          <w:spacing w:val="1"/>
          <w:sz w:val="24"/>
          <w:szCs w:val="24"/>
        </w:rPr>
        <w:t xml:space="preserve"> </w:t>
      </w:r>
      <w:r w:rsidR="003A44AD" w:rsidRPr="00EB3301">
        <w:rPr>
          <w:rFonts w:ascii="Arial" w:hAnsi="Arial" w:cs="Arial"/>
          <w:sz w:val="24"/>
          <w:szCs w:val="24"/>
        </w:rPr>
        <w:t>first</w:t>
      </w:r>
      <w:r w:rsidR="003A44AD" w:rsidRPr="00EB3301">
        <w:rPr>
          <w:rFonts w:ascii="Arial" w:hAnsi="Arial" w:cs="Arial"/>
          <w:spacing w:val="1"/>
          <w:sz w:val="24"/>
          <w:szCs w:val="24"/>
        </w:rPr>
        <w:t xml:space="preserve"> </w:t>
      </w:r>
      <w:r w:rsidR="003A44AD" w:rsidRPr="00EB3301">
        <w:rPr>
          <w:rFonts w:ascii="Arial" w:hAnsi="Arial" w:cs="Arial"/>
          <w:sz w:val="24"/>
          <w:szCs w:val="24"/>
        </w:rPr>
        <w:t>defendant’s</w:t>
      </w:r>
      <w:r w:rsidR="003A44AD" w:rsidRPr="00EB3301">
        <w:rPr>
          <w:rFonts w:ascii="Arial" w:hAnsi="Arial" w:cs="Arial"/>
          <w:spacing w:val="1"/>
          <w:sz w:val="24"/>
          <w:szCs w:val="24"/>
        </w:rPr>
        <w:t xml:space="preserve"> </w:t>
      </w:r>
      <w:r w:rsidR="003A44AD" w:rsidRPr="00EB3301">
        <w:rPr>
          <w:rFonts w:ascii="Arial" w:hAnsi="Arial" w:cs="Arial"/>
          <w:sz w:val="24"/>
          <w:szCs w:val="24"/>
        </w:rPr>
        <w:t>mother)</w:t>
      </w:r>
      <w:r w:rsidR="003A44AD" w:rsidRPr="00EB3301">
        <w:rPr>
          <w:rFonts w:ascii="Arial" w:hAnsi="Arial" w:cs="Arial"/>
          <w:spacing w:val="1"/>
          <w:sz w:val="24"/>
          <w:szCs w:val="24"/>
        </w:rPr>
        <w:t xml:space="preserve"> </w:t>
      </w:r>
      <w:r w:rsidR="003A44AD" w:rsidRPr="00EB3301">
        <w:rPr>
          <w:rFonts w:ascii="Arial" w:hAnsi="Arial" w:cs="Arial"/>
          <w:sz w:val="24"/>
          <w:szCs w:val="24"/>
        </w:rPr>
        <w:t>passed</w:t>
      </w:r>
      <w:r w:rsidR="003A44AD" w:rsidRPr="00EB3301">
        <w:rPr>
          <w:rFonts w:ascii="Arial" w:hAnsi="Arial" w:cs="Arial"/>
          <w:spacing w:val="1"/>
          <w:sz w:val="24"/>
          <w:szCs w:val="24"/>
        </w:rPr>
        <w:t xml:space="preserve"> </w:t>
      </w:r>
      <w:r w:rsidR="003A44AD" w:rsidRPr="00EB3301">
        <w:rPr>
          <w:rFonts w:ascii="Arial" w:hAnsi="Arial" w:cs="Arial"/>
          <w:sz w:val="24"/>
          <w:szCs w:val="24"/>
        </w:rPr>
        <w:t>away</w:t>
      </w:r>
      <w:r w:rsidR="003A44AD" w:rsidRPr="00EB3301">
        <w:rPr>
          <w:rFonts w:ascii="Arial" w:hAnsi="Arial" w:cs="Arial"/>
          <w:spacing w:val="1"/>
          <w:sz w:val="24"/>
          <w:szCs w:val="24"/>
        </w:rPr>
        <w:t xml:space="preserve"> </w:t>
      </w:r>
      <w:r w:rsidR="003A44AD" w:rsidRPr="00EB3301">
        <w:rPr>
          <w:rFonts w:ascii="Arial" w:hAnsi="Arial" w:cs="Arial"/>
          <w:sz w:val="24"/>
          <w:szCs w:val="24"/>
        </w:rPr>
        <w:t>on</w:t>
      </w:r>
      <w:r w:rsidR="003A44AD" w:rsidRPr="00EB3301">
        <w:rPr>
          <w:rFonts w:ascii="Arial" w:hAnsi="Arial" w:cs="Arial"/>
          <w:spacing w:val="1"/>
          <w:sz w:val="24"/>
          <w:szCs w:val="24"/>
        </w:rPr>
        <w:t xml:space="preserve"> </w:t>
      </w:r>
      <w:r w:rsidR="003A44AD" w:rsidRPr="007529E8">
        <w:rPr>
          <w:rFonts w:ascii="Arial" w:hAnsi="Arial" w:cs="Arial"/>
          <w:sz w:val="24"/>
          <w:szCs w:val="24"/>
        </w:rPr>
        <w:t>1</w:t>
      </w:r>
      <w:r w:rsidR="003A44AD" w:rsidRPr="007529E8">
        <w:rPr>
          <w:rFonts w:ascii="Arial" w:hAnsi="Arial" w:cs="Arial"/>
          <w:spacing w:val="1"/>
          <w:sz w:val="24"/>
          <w:szCs w:val="24"/>
        </w:rPr>
        <w:t xml:space="preserve"> </w:t>
      </w:r>
      <w:r w:rsidR="003A44AD" w:rsidRPr="007529E8">
        <w:rPr>
          <w:rFonts w:ascii="Arial" w:hAnsi="Arial" w:cs="Arial"/>
          <w:sz w:val="24"/>
          <w:szCs w:val="24"/>
        </w:rPr>
        <w:t>December</w:t>
      </w:r>
      <w:r w:rsidR="003A44AD" w:rsidRPr="007529E8">
        <w:rPr>
          <w:rFonts w:ascii="Arial" w:hAnsi="Arial" w:cs="Arial"/>
          <w:spacing w:val="66"/>
          <w:sz w:val="24"/>
          <w:szCs w:val="24"/>
        </w:rPr>
        <w:t xml:space="preserve"> </w:t>
      </w:r>
      <w:r w:rsidR="003A44AD" w:rsidRPr="007529E8">
        <w:rPr>
          <w:rFonts w:ascii="Arial" w:hAnsi="Arial" w:cs="Arial"/>
          <w:sz w:val="24"/>
          <w:szCs w:val="24"/>
        </w:rPr>
        <w:t>2008,</w:t>
      </w:r>
      <w:r w:rsidR="003A44AD" w:rsidRPr="00EB3301">
        <w:rPr>
          <w:rFonts w:ascii="Arial" w:hAnsi="Arial" w:cs="Arial"/>
          <w:spacing w:val="1"/>
          <w:sz w:val="24"/>
          <w:szCs w:val="24"/>
        </w:rPr>
        <w:t xml:space="preserve"> </w:t>
      </w:r>
      <w:r w:rsidR="003A44AD" w:rsidRPr="00EB3301">
        <w:rPr>
          <w:rFonts w:ascii="Arial" w:hAnsi="Arial" w:cs="Arial"/>
          <w:sz w:val="24"/>
          <w:szCs w:val="24"/>
        </w:rPr>
        <w:t>13 years after the donation of the farms to the second</w:t>
      </w:r>
      <w:r w:rsidR="003A44AD" w:rsidRPr="00EB3301">
        <w:rPr>
          <w:rFonts w:ascii="Arial" w:hAnsi="Arial" w:cs="Arial"/>
          <w:spacing w:val="1"/>
          <w:sz w:val="24"/>
          <w:szCs w:val="24"/>
        </w:rPr>
        <w:t xml:space="preserve"> </w:t>
      </w:r>
      <w:r w:rsidR="003A44AD" w:rsidRPr="00EB3301">
        <w:rPr>
          <w:rFonts w:ascii="Arial" w:hAnsi="Arial" w:cs="Arial"/>
          <w:sz w:val="24"/>
          <w:szCs w:val="24"/>
        </w:rPr>
        <w:t>defendant.</w:t>
      </w:r>
    </w:p>
    <w:p w:rsidR="007529E8" w:rsidRDefault="007529E8" w:rsidP="007529E8">
      <w:pPr>
        <w:tabs>
          <w:tab w:val="left" w:pos="851"/>
        </w:tabs>
        <w:spacing w:line="360" w:lineRule="auto"/>
        <w:ind w:right="14"/>
        <w:jc w:val="both"/>
        <w:rPr>
          <w:rFonts w:ascii="Arial" w:hAnsi="Arial" w:cs="Arial"/>
          <w:sz w:val="24"/>
          <w:szCs w:val="24"/>
        </w:rPr>
      </w:pPr>
    </w:p>
    <w:p w:rsidR="00EF04E0" w:rsidRPr="00EB3301" w:rsidRDefault="006E7380" w:rsidP="00AF58B4">
      <w:pPr>
        <w:tabs>
          <w:tab w:val="left" w:pos="0"/>
        </w:tabs>
        <w:spacing w:line="360" w:lineRule="auto"/>
        <w:ind w:right="20"/>
        <w:jc w:val="both"/>
        <w:rPr>
          <w:rFonts w:ascii="Arial" w:hAnsi="Arial" w:cs="Arial"/>
          <w:sz w:val="24"/>
          <w:szCs w:val="24"/>
        </w:rPr>
      </w:pPr>
      <w:bookmarkStart w:id="2" w:name="_bookmark6"/>
      <w:bookmarkEnd w:id="2"/>
      <w:r w:rsidRPr="00EB3301">
        <w:rPr>
          <w:rFonts w:ascii="Arial" w:hAnsi="Arial" w:cs="Arial"/>
          <w:sz w:val="24"/>
          <w:szCs w:val="24"/>
        </w:rPr>
        <w:t>[27]</w:t>
      </w:r>
      <w:r w:rsidR="00663F25">
        <w:rPr>
          <w:rFonts w:ascii="Arial" w:hAnsi="Arial" w:cs="Arial"/>
          <w:sz w:val="24"/>
          <w:szCs w:val="24"/>
        </w:rPr>
        <w:tab/>
      </w:r>
      <w:r w:rsidR="00B74915" w:rsidRPr="00EB3301">
        <w:rPr>
          <w:rFonts w:ascii="Arial" w:hAnsi="Arial" w:cs="Arial"/>
          <w:sz w:val="24"/>
          <w:szCs w:val="24"/>
        </w:rPr>
        <w:t>She submitted that a</w:t>
      </w:r>
      <w:r w:rsidR="003A44AD" w:rsidRPr="00EB3301">
        <w:rPr>
          <w:rFonts w:ascii="Arial" w:hAnsi="Arial" w:cs="Arial"/>
          <w:sz w:val="24"/>
          <w:szCs w:val="24"/>
        </w:rPr>
        <w:t>t the time that the late Hanni Brigitte Tietz passed</w:t>
      </w:r>
      <w:r w:rsidR="003A44AD" w:rsidRPr="00EB3301">
        <w:rPr>
          <w:rFonts w:ascii="Arial" w:hAnsi="Arial" w:cs="Arial"/>
          <w:spacing w:val="1"/>
          <w:sz w:val="24"/>
          <w:szCs w:val="24"/>
        </w:rPr>
        <w:t xml:space="preserve"> </w:t>
      </w:r>
      <w:r w:rsidR="003A44AD" w:rsidRPr="00EB3301">
        <w:rPr>
          <w:rFonts w:ascii="Arial" w:hAnsi="Arial" w:cs="Arial"/>
          <w:sz w:val="24"/>
          <w:szCs w:val="24"/>
        </w:rPr>
        <w:t>away, the</w:t>
      </w:r>
      <w:r w:rsidR="003A44AD" w:rsidRPr="00EB3301">
        <w:rPr>
          <w:rFonts w:ascii="Arial" w:hAnsi="Arial" w:cs="Arial"/>
          <w:spacing w:val="66"/>
          <w:sz w:val="24"/>
          <w:szCs w:val="24"/>
        </w:rPr>
        <w:t xml:space="preserve"> </w:t>
      </w:r>
      <w:r w:rsidR="007529E8">
        <w:rPr>
          <w:rFonts w:ascii="Arial" w:hAnsi="Arial" w:cs="Arial"/>
          <w:sz w:val="24"/>
          <w:szCs w:val="24"/>
        </w:rPr>
        <w:t>p</w:t>
      </w:r>
      <w:r w:rsidR="003A44AD" w:rsidRPr="00EB3301">
        <w:rPr>
          <w:rFonts w:ascii="Arial" w:hAnsi="Arial" w:cs="Arial"/>
          <w:sz w:val="24"/>
          <w:szCs w:val="24"/>
        </w:rPr>
        <w:t>roperties no longer formed part of the joint estate</w:t>
      </w:r>
      <w:r w:rsidR="003A44AD" w:rsidRPr="00EB3301">
        <w:rPr>
          <w:rFonts w:ascii="Arial" w:hAnsi="Arial" w:cs="Arial"/>
          <w:spacing w:val="1"/>
          <w:sz w:val="24"/>
          <w:szCs w:val="24"/>
        </w:rPr>
        <w:t xml:space="preserve"> </w:t>
      </w:r>
      <w:r w:rsidR="003A44AD" w:rsidRPr="00EB3301">
        <w:rPr>
          <w:rFonts w:ascii="Arial" w:hAnsi="Arial" w:cs="Arial"/>
          <w:sz w:val="24"/>
          <w:szCs w:val="24"/>
        </w:rPr>
        <w:t>of the said deceased and her husband (the plaintiff and first</w:t>
      </w:r>
      <w:r w:rsidR="003A44AD" w:rsidRPr="00EB3301">
        <w:rPr>
          <w:rFonts w:ascii="Arial" w:hAnsi="Arial" w:cs="Arial"/>
          <w:spacing w:val="1"/>
          <w:sz w:val="24"/>
          <w:szCs w:val="24"/>
        </w:rPr>
        <w:t xml:space="preserve"> </w:t>
      </w:r>
      <w:r w:rsidR="003A44AD" w:rsidRPr="00EB3301">
        <w:rPr>
          <w:rFonts w:ascii="Arial" w:hAnsi="Arial" w:cs="Arial"/>
          <w:sz w:val="24"/>
          <w:szCs w:val="24"/>
        </w:rPr>
        <w:t>defendant’s</w:t>
      </w:r>
      <w:r w:rsidR="003A44AD" w:rsidRPr="00EB3301">
        <w:rPr>
          <w:rFonts w:ascii="Arial" w:hAnsi="Arial" w:cs="Arial"/>
          <w:spacing w:val="1"/>
          <w:sz w:val="24"/>
          <w:szCs w:val="24"/>
        </w:rPr>
        <w:t xml:space="preserve"> </w:t>
      </w:r>
      <w:r w:rsidR="003A44AD" w:rsidRPr="00EB3301">
        <w:rPr>
          <w:rFonts w:ascii="Arial" w:hAnsi="Arial" w:cs="Arial"/>
          <w:sz w:val="24"/>
          <w:szCs w:val="24"/>
        </w:rPr>
        <w:t>parents)</w:t>
      </w:r>
      <w:r w:rsidR="003A44AD" w:rsidRPr="00EB3301">
        <w:rPr>
          <w:rFonts w:ascii="Arial" w:hAnsi="Arial" w:cs="Arial"/>
          <w:spacing w:val="1"/>
          <w:sz w:val="24"/>
          <w:szCs w:val="24"/>
        </w:rPr>
        <w:t xml:space="preserve"> </w:t>
      </w:r>
      <w:r w:rsidR="0095079D">
        <w:rPr>
          <w:rFonts w:ascii="Arial" w:hAnsi="Arial" w:cs="Arial"/>
          <w:spacing w:val="1"/>
          <w:sz w:val="24"/>
          <w:szCs w:val="24"/>
        </w:rPr>
        <w:t xml:space="preserve">and </w:t>
      </w:r>
      <w:r w:rsidR="003A44AD" w:rsidRPr="00EB3301">
        <w:rPr>
          <w:rFonts w:ascii="Arial" w:hAnsi="Arial" w:cs="Arial"/>
          <w:sz w:val="24"/>
          <w:szCs w:val="24"/>
        </w:rPr>
        <w:t>were</w:t>
      </w:r>
      <w:r w:rsidR="003A44AD" w:rsidRPr="00EB3301">
        <w:rPr>
          <w:rFonts w:ascii="Arial" w:hAnsi="Arial" w:cs="Arial"/>
          <w:spacing w:val="1"/>
          <w:sz w:val="24"/>
          <w:szCs w:val="24"/>
        </w:rPr>
        <w:t xml:space="preserve"> </w:t>
      </w:r>
      <w:r w:rsidR="003A44AD" w:rsidRPr="00EB3301">
        <w:rPr>
          <w:rFonts w:ascii="Arial" w:hAnsi="Arial" w:cs="Arial"/>
          <w:sz w:val="24"/>
          <w:szCs w:val="24"/>
        </w:rPr>
        <w:t>not</w:t>
      </w:r>
      <w:r w:rsidR="003A44AD" w:rsidRPr="00EB3301">
        <w:rPr>
          <w:rFonts w:ascii="Arial" w:hAnsi="Arial" w:cs="Arial"/>
          <w:spacing w:val="1"/>
          <w:sz w:val="24"/>
          <w:szCs w:val="24"/>
        </w:rPr>
        <w:t xml:space="preserve"> </w:t>
      </w:r>
      <w:r w:rsidR="003A44AD" w:rsidRPr="00EB3301">
        <w:rPr>
          <w:rFonts w:ascii="Arial" w:hAnsi="Arial" w:cs="Arial"/>
          <w:sz w:val="24"/>
          <w:szCs w:val="24"/>
        </w:rPr>
        <w:t>included</w:t>
      </w:r>
      <w:r w:rsidR="003A44AD" w:rsidRPr="00EB3301">
        <w:rPr>
          <w:rFonts w:ascii="Arial" w:hAnsi="Arial" w:cs="Arial"/>
          <w:spacing w:val="1"/>
          <w:sz w:val="24"/>
          <w:szCs w:val="24"/>
        </w:rPr>
        <w:t xml:space="preserve"> </w:t>
      </w:r>
      <w:r w:rsidR="003A44AD" w:rsidRPr="00EB3301">
        <w:rPr>
          <w:rFonts w:ascii="Arial" w:hAnsi="Arial" w:cs="Arial"/>
          <w:sz w:val="24"/>
          <w:szCs w:val="24"/>
        </w:rPr>
        <w:t>in</w:t>
      </w:r>
      <w:r w:rsidR="003A44AD" w:rsidRPr="00EB3301">
        <w:rPr>
          <w:rFonts w:ascii="Arial" w:hAnsi="Arial" w:cs="Arial"/>
          <w:spacing w:val="1"/>
          <w:sz w:val="24"/>
          <w:szCs w:val="24"/>
        </w:rPr>
        <w:t xml:space="preserve"> </w:t>
      </w:r>
      <w:r w:rsidR="003A44AD" w:rsidRPr="00EB3301">
        <w:rPr>
          <w:rFonts w:ascii="Arial" w:hAnsi="Arial" w:cs="Arial"/>
          <w:sz w:val="24"/>
          <w:szCs w:val="24"/>
        </w:rPr>
        <w:t>and</w:t>
      </w:r>
      <w:r w:rsidR="003A44AD" w:rsidRPr="00EB3301">
        <w:rPr>
          <w:rFonts w:ascii="Arial" w:hAnsi="Arial" w:cs="Arial"/>
          <w:spacing w:val="1"/>
          <w:sz w:val="24"/>
          <w:szCs w:val="24"/>
        </w:rPr>
        <w:t xml:space="preserve"> </w:t>
      </w:r>
      <w:r w:rsidR="003A44AD" w:rsidRPr="00EB3301">
        <w:rPr>
          <w:rFonts w:ascii="Arial" w:hAnsi="Arial" w:cs="Arial"/>
          <w:sz w:val="24"/>
          <w:szCs w:val="24"/>
        </w:rPr>
        <w:t>administered as part of the estate of the late Hanni Brigitte</w:t>
      </w:r>
      <w:r w:rsidR="003A44AD" w:rsidRPr="00EB3301">
        <w:rPr>
          <w:rFonts w:ascii="Arial" w:hAnsi="Arial" w:cs="Arial"/>
          <w:spacing w:val="1"/>
          <w:sz w:val="24"/>
          <w:szCs w:val="24"/>
        </w:rPr>
        <w:t xml:space="preserve"> </w:t>
      </w:r>
      <w:r w:rsidR="003A44AD" w:rsidRPr="00EB3301">
        <w:rPr>
          <w:rFonts w:ascii="Arial" w:hAnsi="Arial" w:cs="Arial"/>
          <w:sz w:val="24"/>
          <w:szCs w:val="24"/>
        </w:rPr>
        <w:t>Tietz.</w:t>
      </w:r>
      <w:r w:rsidR="003A44AD" w:rsidRPr="00EB3301">
        <w:rPr>
          <w:rFonts w:ascii="Arial" w:hAnsi="Arial" w:cs="Arial"/>
          <w:spacing w:val="1"/>
          <w:sz w:val="24"/>
          <w:szCs w:val="24"/>
        </w:rPr>
        <w:t xml:space="preserve"> </w:t>
      </w:r>
      <w:r w:rsidR="003A44AD" w:rsidRPr="00EB3301">
        <w:rPr>
          <w:rFonts w:ascii="Arial" w:hAnsi="Arial" w:cs="Arial"/>
          <w:sz w:val="24"/>
          <w:szCs w:val="24"/>
        </w:rPr>
        <w:t xml:space="preserve">The estate of the late </w:t>
      </w:r>
      <w:r w:rsidR="007529E8">
        <w:rPr>
          <w:rFonts w:ascii="Arial" w:hAnsi="Arial" w:cs="Arial"/>
          <w:sz w:val="24"/>
          <w:szCs w:val="24"/>
        </w:rPr>
        <w:t>Hanni Brigitte Tietz was finalis</w:t>
      </w:r>
      <w:r w:rsidR="003A44AD" w:rsidRPr="00EB3301">
        <w:rPr>
          <w:rFonts w:ascii="Arial" w:hAnsi="Arial" w:cs="Arial"/>
          <w:sz w:val="24"/>
          <w:szCs w:val="24"/>
        </w:rPr>
        <w:t>ed</w:t>
      </w:r>
      <w:r w:rsidR="003A44AD" w:rsidRPr="00EB3301">
        <w:rPr>
          <w:rFonts w:ascii="Arial" w:hAnsi="Arial" w:cs="Arial"/>
          <w:spacing w:val="1"/>
          <w:sz w:val="24"/>
          <w:szCs w:val="24"/>
        </w:rPr>
        <w:t xml:space="preserve"> </w:t>
      </w:r>
      <w:r w:rsidR="007529E8">
        <w:rPr>
          <w:rFonts w:ascii="Arial" w:hAnsi="Arial" w:cs="Arial"/>
          <w:sz w:val="24"/>
          <w:szCs w:val="24"/>
        </w:rPr>
        <w:t xml:space="preserve">and finally administered </w:t>
      </w:r>
      <w:r w:rsidR="003A44AD" w:rsidRPr="00EB3301">
        <w:rPr>
          <w:rFonts w:ascii="Arial" w:hAnsi="Arial" w:cs="Arial"/>
          <w:sz w:val="24"/>
          <w:szCs w:val="24"/>
        </w:rPr>
        <w:t xml:space="preserve">and a final </w:t>
      </w:r>
      <w:r w:rsidR="0095079D">
        <w:rPr>
          <w:rFonts w:ascii="Arial" w:hAnsi="Arial" w:cs="Arial"/>
          <w:sz w:val="24"/>
          <w:szCs w:val="24"/>
        </w:rPr>
        <w:t>L&amp;D</w:t>
      </w:r>
      <w:r w:rsidR="003A44AD" w:rsidRPr="00EB3301">
        <w:rPr>
          <w:rFonts w:ascii="Arial" w:hAnsi="Arial" w:cs="Arial"/>
          <w:spacing w:val="1"/>
          <w:sz w:val="24"/>
          <w:szCs w:val="24"/>
        </w:rPr>
        <w:t xml:space="preserve"> </w:t>
      </w:r>
      <w:r w:rsidR="003A44AD" w:rsidRPr="00EB3301">
        <w:rPr>
          <w:rFonts w:ascii="Arial" w:hAnsi="Arial" w:cs="Arial"/>
          <w:sz w:val="24"/>
          <w:szCs w:val="24"/>
        </w:rPr>
        <w:t>account</w:t>
      </w:r>
      <w:r w:rsidR="003A44AD" w:rsidRPr="00EB3301">
        <w:rPr>
          <w:rFonts w:ascii="Arial" w:hAnsi="Arial" w:cs="Arial"/>
          <w:spacing w:val="1"/>
          <w:sz w:val="24"/>
          <w:szCs w:val="24"/>
        </w:rPr>
        <w:t xml:space="preserve"> </w:t>
      </w:r>
      <w:r w:rsidR="003A44AD" w:rsidRPr="00EB3301">
        <w:rPr>
          <w:rFonts w:ascii="Arial" w:hAnsi="Arial" w:cs="Arial"/>
          <w:sz w:val="24"/>
          <w:szCs w:val="24"/>
        </w:rPr>
        <w:t>in respect</w:t>
      </w:r>
      <w:r w:rsidR="003A44AD" w:rsidRPr="00EB3301">
        <w:rPr>
          <w:rFonts w:ascii="Arial" w:hAnsi="Arial" w:cs="Arial"/>
          <w:spacing w:val="-2"/>
          <w:sz w:val="24"/>
          <w:szCs w:val="24"/>
        </w:rPr>
        <w:t xml:space="preserve"> </w:t>
      </w:r>
      <w:r w:rsidR="003A44AD" w:rsidRPr="00EB3301">
        <w:rPr>
          <w:rFonts w:ascii="Arial" w:hAnsi="Arial" w:cs="Arial"/>
          <w:sz w:val="24"/>
          <w:szCs w:val="24"/>
        </w:rPr>
        <w:t>thereof</w:t>
      </w:r>
      <w:r w:rsidR="003A44AD" w:rsidRPr="00EB3301">
        <w:rPr>
          <w:rFonts w:ascii="Arial" w:hAnsi="Arial" w:cs="Arial"/>
          <w:spacing w:val="1"/>
          <w:sz w:val="24"/>
          <w:szCs w:val="24"/>
        </w:rPr>
        <w:t xml:space="preserve"> </w:t>
      </w:r>
      <w:r w:rsidR="003A44AD" w:rsidRPr="00EB3301">
        <w:rPr>
          <w:rFonts w:ascii="Arial" w:hAnsi="Arial" w:cs="Arial"/>
          <w:sz w:val="24"/>
          <w:szCs w:val="24"/>
        </w:rPr>
        <w:t>was</w:t>
      </w:r>
      <w:r w:rsidR="003A44AD" w:rsidRPr="00EB3301">
        <w:rPr>
          <w:rFonts w:ascii="Arial" w:hAnsi="Arial" w:cs="Arial"/>
          <w:spacing w:val="-2"/>
          <w:sz w:val="24"/>
          <w:szCs w:val="24"/>
        </w:rPr>
        <w:t xml:space="preserve"> </w:t>
      </w:r>
      <w:r w:rsidR="003A44AD" w:rsidRPr="00EB3301">
        <w:rPr>
          <w:rFonts w:ascii="Arial" w:hAnsi="Arial" w:cs="Arial"/>
          <w:sz w:val="24"/>
          <w:szCs w:val="24"/>
        </w:rPr>
        <w:t>duly</w:t>
      </w:r>
      <w:r w:rsidR="003A44AD" w:rsidRPr="00EB3301">
        <w:rPr>
          <w:rFonts w:ascii="Arial" w:hAnsi="Arial" w:cs="Arial"/>
          <w:spacing w:val="-3"/>
          <w:sz w:val="24"/>
          <w:szCs w:val="24"/>
        </w:rPr>
        <w:t xml:space="preserve"> </w:t>
      </w:r>
      <w:r w:rsidR="003A44AD" w:rsidRPr="00EB3301">
        <w:rPr>
          <w:rFonts w:ascii="Arial" w:hAnsi="Arial" w:cs="Arial"/>
          <w:sz w:val="24"/>
          <w:szCs w:val="24"/>
        </w:rPr>
        <w:t>published.</w:t>
      </w:r>
      <w:r w:rsidR="00210D26" w:rsidRPr="00EB3301">
        <w:rPr>
          <w:rFonts w:ascii="Arial" w:hAnsi="Arial" w:cs="Arial"/>
          <w:sz w:val="24"/>
          <w:szCs w:val="24"/>
        </w:rPr>
        <w:t xml:space="preserve"> </w:t>
      </w:r>
    </w:p>
    <w:p w:rsidR="00EF04E0" w:rsidRPr="00EB3301" w:rsidRDefault="00EF04E0" w:rsidP="007529E8">
      <w:pPr>
        <w:pStyle w:val="BodyText"/>
        <w:spacing w:line="360" w:lineRule="auto"/>
        <w:jc w:val="both"/>
        <w:rPr>
          <w:rFonts w:ascii="Arial" w:hAnsi="Arial" w:cs="Arial"/>
        </w:rPr>
      </w:pPr>
    </w:p>
    <w:p w:rsidR="00EF04E0" w:rsidRPr="00EB3301" w:rsidRDefault="00663F25" w:rsidP="007529E8">
      <w:pPr>
        <w:tabs>
          <w:tab w:val="left" w:pos="0"/>
        </w:tabs>
        <w:spacing w:line="360" w:lineRule="auto"/>
        <w:ind w:right="20"/>
        <w:jc w:val="both"/>
        <w:rPr>
          <w:rFonts w:ascii="Arial" w:hAnsi="Arial" w:cs="Arial"/>
          <w:sz w:val="24"/>
          <w:szCs w:val="24"/>
        </w:rPr>
      </w:pPr>
      <w:r>
        <w:rPr>
          <w:rFonts w:ascii="Arial" w:hAnsi="Arial" w:cs="Arial"/>
          <w:sz w:val="24"/>
          <w:szCs w:val="24"/>
        </w:rPr>
        <w:t>[28]</w:t>
      </w:r>
      <w:r>
        <w:rPr>
          <w:rFonts w:ascii="Arial" w:hAnsi="Arial" w:cs="Arial"/>
          <w:sz w:val="24"/>
          <w:szCs w:val="24"/>
        </w:rPr>
        <w:tab/>
      </w:r>
      <w:r w:rsidR="003A44AD" w:rsidRPr="00EB3301">
        <w:rPr>
          <w:rFonts w:ascii="Arial" w:hAnsi="Arial" w:cs="Arial"/>
          <w:sz w:val="24"/>
          <w:szCs w:val="24"/>
        </w:rPr>
        <w:t>The plaintiff does not challenge the final administration</w:t>
      </w:r>
      <w:r w:rsidR="003A44AD" w:rsidRPr="00EB3301">
        <w:rPr>
          <w:rFonts w:ascii="Arial" w:hAnsi="Arial" w:cs="Arial"/>
          <w:spacing w:val="1"/>
          <w:sz w:val="24"/>
          <w:szCs w:val="24"/>
        </w:rPr>
        <w:t xml:space="preserve"> </w:t>
      </w:r>
      <w:r w:rsidR="003A44AD" w:rsidRPr="00EB3301">
        <w:rPr>
          <w:rFonts w:ascii="Arial" w:hAnsi="Arial" w:cs="Arial"/>
          <w:sz w:val="24"/>
          <w:szCs w:val="24"/>
        </w:rPr>
        <w:t>of the estate of</w:t>
      </w:r>
      <w:r w:rsidR="003A44AD" w:rsidRPr="00EB3301">
        <w:rPr>
          <w:rFonts w:ascii="Arial" w:hAnsi="Arial" w:cs="Arial"/>
          <w:spacing w:val="-3"/>
          <w:sz w:val="24"/>
          <w:szCs w:val="24"/>
        </w:rPr>
        <w:t xml:space="preserve"> </w:t>
      </w:r>
      <w:r w:rsidR="003A44AD" w:rsidRPr="00EB3301">
        <w:rPr>
          <w:rFonts w:ascii="Arial" w:hAnsi="Arial" w:cs="Arial"/>
          <w:sz w:val="24"/>
          <w:szCs w:val="24"/>
        </w:rPr>
        <w:t>the late</w:t>
      </w:r>
      <w:r w:rsidR="003A44AD" w:rsidRPr="00EB3301">
        <w:rPr>
          <w:rFonts w:ascii="Arial" w:hAnsi="Arial" w:cs="Arial"/>
          <w:spacing w:val="-2"/>
          <w:sz w:val="24"/>
          <w:szCs w:val="24"/>
        </w:rPr>
        <w:t xml:space="preserve"> </w:t>
      </w:r>
      <w:r w:rsidR="003A44AD" w:rsidRPr="00EB3301">
        <w:rPr>
          <w:rFonts w:ascii="Arial" w:hAnsi="Arial" w:cs="Arial"/>
          <w:sz w:val="24"/>
          <w:szCs w:val="24"/>
        </w:rPr>
        <w:t>Hanni</w:t>
      </w:r>
      <w:r w:rsidR="003A44AD" w:rsidRPr="00EB3301">
        <w:rPr>
          <w:rFonts w:ascii="Arial" w:hAnsi="Arial" w:cs="Arial"/>
          <w:spacing w:val="2"/>
          <w:sz w:val="24"/>
          <w:szCs w:val="24"/>
        </w:rPr>
        <w:t xml:space="preserve"> </w:t>
      </w:r>
      <w:r w:rsidR="003A44AD" w:rsidRPr="00EB3301">
        <w:rPr>
          <w:rFonts w:ascii="Arial" w:hAnsi="Arial" w:cs="Arial"/>
          <w:sz w:val="24"/>
          <w:szCs w:val="24"/>
        </w:rPr>
        <w:t>Brigitte Tietz.</w:t>
      </w:r>
      <w:r w:rsidR="007529E8">
        <w:rPr>
          <w:rFonts w:ascii="Arial" w:hAnsi="Arial" w:cs="Arial"/>
          <w:sz w:val="24"/>
          <w:szCs w:val="24"/>
        </w:rPr>
        <w:t xml:space="preserve"> </w:t>
      </w:r>
      <w:r w:rsidR="003A44AD" w:rsidRPr="00EB3301">
        <w:rPr>
          <w:rFonts w:ascii="Arial" w:hAnsi="Arial" w:cs="Arial"/>
          <w:sz w:val="24"/>
          <w:szCs w:val="24"/>
        </w:rPr>
        <w:t>The benefits of the joint will of the plaintiff’s parents that</w:t>
      </w:r>
      <w:r w:rsidR="003A44AD" w:rsidRPr="00EB3301">
        <w:rPr>
          <w:rFonts w:ascii="Arial" w:hAnsi="Arial" w:cs="Arial"/>
          <w:spacing w:val="-64"/>
          <w:sz w:val="24"/>
          <w:szCs w:val="24"/>
        </w:rPr>
        <w:t xml:space="preserve"> </w:t>
      </w:r>
      <w:r w:rsidR="00BA13AB">
        <w:rPr>
          <w:rFonts w:ascii="Arial" w:hAnsi="Arial" w:cs="Arial"/>
          <w:spacing w:val="-64"/>
          <w:sz w:val="24"/>
          <w:szCs w:val="24"/>
        </w:rPr>
        <w:t xml:space="preserve">               </w:t>
      </w:r>
      <w:r w:rsidR="003A44AD" w:rsidRPr="00EB3301">
        <w:rPr>
          <w:rFonts w:ascii="Arial" w:hAnsi="Arial" w:cs="Arial"/>
          <w:sz w:val="24"/>
          <w:szCs w:val="24"/>
        </w:rPr>
        <w:t>were accepted by the late</w:t>
      </w:r>
      <w:r w:rsidR="003A44AD" w:rsidRPr="00EB3301">
        <w:rPr>
          <w:rFonts w:ascii="Arial" w:hAnsi="Arial" w:cs="Arial"/>
          <w:spacing w:val="1"/>
          <w:sz w:val="24"/>
          <w:szCs w:val="24"/>
        </w:rPr>
        <w:t xml:space="preserve"> </w:t>
      </w:r>
      <w:r w:rsidR="003A44AD" w:rsidRPr="00EB3301">
        <w:rPr>
          <w:rFonts w:ascii="Arial" w:hAnsi="Arial" w:cs="Arial"/>
          <w:sz w:val="24"/>
          <w:szCs w:val="24"/>
        </w:rPr>
        <w:t>Otto Friedrich Tietz</w:t>
      </w:r>
      <w:r w:rsidR="003A44AD" w:rsidRPr="00EB3301">
        <w:rPr>
          <w:rFonts w:ascii="Arial" w:hAnsi="Arial" w:cs="Arial"/>
          <w:spacing w:val="66"/>
          <w:sz w:val="24"/>
          <w:szCs w:val="24"/>
        </w:rPr>
        <w:t xml:space="preserve"> </w:t>
      </w:r>
      <w:r w:rsidR="003A44AD" w:rsidRPr="00EB3301">
        <w:rPr>
          <w:rFonts w:ascii="Arial" w:hAnsi="Arial" w:cs="Arial"/>
          <w:sz w:val="24"/>
          <w:szCs w:val="24"/>
        </w:rPr>
        <w:t>(plaintiff and</w:t>
      </w:r>
      <w:r w:rsidR="003A44AD" w:rsidRPr="00EB3301">
        <w:rPr>
          <w:rFonts w:ascii="Arial" w:hAnsi="Arial" w:cs="Arial"/>
          <w:spacing w:val="1"/>
          <w:sz w:val="24"/>
          <w:szCs w:val="24"/>
        </w:rPr>
        <w:t xml:space="preserve"> </w:t>
      </w:r>
      <w:r w:rsidR="003A44AD" w:rsidRPr="00EB3301">
        <w:rPr>
          <w:rFonts w:ascii="Arial" w:hAnsi="Arial" w:cs="Arial"/>
          <w:sz w:val="24"/>
          <w:szCs w:val="24"/>
        </w:rPr>
        <w:t>first</w:t>
      </w:r>
      <w:r w:rsidR="003A44AD" w:rsidRPr="00EB3301">
        <w:rPr>
          <w:rFonts w:ascii="Arial" w:hAnsi="Arial" w:cs="Arial"/>
          <w:spacing w:val="-1"/>
          <w:sz w:val="24"/>
          <w:szCs w:val="24"/>
        </w:rPr>
        <w:t xml:space="preserve"> </w:t>
      </w:r>
      <w:r w:rsidR="003A44AD" w:rsidRPr="00EB3301">
        <w:rPr>
          <w:rFonts w:ascii="Arial" w:hAnsi="Arial" w:cs="Arial"/>
          <w:sz w:val="24"/>
          <w:szCs w:val="24"/>
        </w:rPr>
        <w:t>defendant’s</w:t>
      </w:r>
      <w:r w:rsidR="003A44AD" w:rsidRPr="00EB3301">
        <w:rPr>
          <w:rFonts w:ascii="Arial" w:hAnsi="Arial" w:cs="Arial"/>
          <w:spacing w:val="-1"/>
          <w:sz w:val="24"/>
          <w:szCs w:val="24"/>
        </w:rPr>
        <w:t xml:space="preserve"> </w:t>
      </w:r>
      <w:r w:rsidR="003A44AD" w:rsidRPr="00EB3301">
        <w:rPr>
          <w:rFonts w:ascii="Arial" w:hAnsi="Arial" w:cs="Arial"/>
          <w:sz w:val="24"/>
          <w:szCs w:val="24"/>
        </w:rPr>
        <w:t>father)</w:t>
      </w:r>
      <w:r w:rsidR="003A44AD" w:rsidRPr="00EB3301">
        <w:rPr>
          <w:rFonts w:ascii="Arial" w:hAnsi="Arial" w:cs="Arial"/>
          <w:spacing w:val="-2"/>
          <w:sz w:val="24"/>
          <w:szCs w:val="24"/>
        </w:rPr>
        <w:t xml:space="preserve"> </w:t>
      </w:r>
      <w:r w:rsidR="003A44AD" w:rsidRPr="00EB3301">
        <w:rPr>
          <w:rFonts w:ascii="Arial" w:hAnsi="Arial" w:cs="Arial"/>
          <w:sz w:val="24"/>
          <w:szCs w:val="24"/>
        </w:rPr>
        <w:t>did not</w:t>
      </w:r>
      <w:r w:rsidR="003A44AD" w:rsidRPr="00EB3301">
        <w:rPr>
          <w:rFonts w:ascii="Arial" w:hAnsi="Arial" w:cs="Arial"/>
          <w:spacing w:val="-1"/>
          <w:sz w:val="24"/>
          <w:szCs w:val="24"/>
        </w:rPr>
        <w:t xml:space="preserve"> </w:t>
      </w:r>
      <w:r w:rsidR="003A44AD" w:rsidRPr="00EB3301">
        <w:rPr>
          <w:rFonts w:ascii="Arial" w:hAnsi="Arial" w:cs="Arial"/>
          <w:sz w:val="24"/>
          <w:szCs w:val="24"/>
        </w:rPr>
        <w:t>include</w:t>
      </w:r>
      <w:r w:rsidR="003A44AD" w:rsidRPr="00EB3301">
        <w:rPr>
          <w:rFonts w:ascii="Arial" w:hAnsi="Arial" w:cs="Arial"/>
          <w:spacing w:val="-3"/>
          <w:sz w:val="24"/>
          <w:szCs w:val="24"/>
        </w:rPr>
        <w:t xml:space="preserve"> </w:t>
      </w:r>
      <w:r w:rsidR="007529E8">
        <w:rPr>
          <w:rFonts w:ascii="Arial" w:hAnsi="Arial" w:cs="Arial"/>
          <w:sz w:val="24"/>
          <w:szCs w:val="24"/>
        </w:rPr>
        <w:t>the p</w:t>
      </w:r>
      <w:r w:rsidR="003A44AD" w:rsidRPr="00EB3301">
        <w:rPr>
          <w:rFonts w:ascii="Arial" w:hAnsi="Arial" w:cs="Arial"/>
          <w:sz w:val="24"/>
          <w:szCs w:val="24"/>
        </w:rPr>
        <w:t>roperties.</w:t>
      </w:r>
      <w:r w:rsidR="007529E8">
        <w:rPr>
          <w:rFonts w:ascii="Arial" w:hAnsi="Arial" w:cs="Arial"/>
          <w:sz w:val="24"/>
          <w:szCs w:val="24"/>
        </w:rPr>
        <w:t xml:space="preserve"> </w:t>
      </w:r>
      <w:r w:rsidR="003A44AD" w:rsidRPr="00EB3301">
        <w:rPr>
          <w:rFonts w:ascii="Arial" w:hAnsi="Arial" w:cs="Arial"/>
          <w:sz w:val="24"/>
          <w:szCs w:val="24"/>
        </w:rPr>
        <w:t>The</w:t>
      </w:r>
      <w:r w:rsidR="003A44AD" w:rsidRPr="00EB3301">
        <w:rPr>
          <w:rFonts w:ascii="Arial" w:hAnsi="Arial" w:cs="Arial"/>
          <w:spacing w:val="1"/>
          <w:sz w:val="24"/>
          <w:szCs w:val="24"/>
        </w:rPr>
        <w:t xml:space="preserve"> </w:t>
      </w:r>
      <w:r w:rsidR="003A44AD" w:rsidRPr="00EB3301">
        <w:rPr>
          <w:rFonts w:ascii="Arial" w:hAnsi="Arial" w:cs="Arial"/>
          <w:sz w:val="24"/>
          <w:szCs w:val="24"/>
        </w:rPr>
        <w:t>late</w:t>
      </w:r>
      <w:r w:rsidR="003A44AD" w:rsidRPr="00EB3301">
        <w:rPr>
          <w:rFonts w:ascii="Arial" w:hAnsi="Arial" w:cs="Arial"/>
          <w:spacing w:val="1"/>
          <w:sz w:val="24"/>
          <w:szCs w:val="24"/>
        </w:rPr>
        <w:t xml:space="preserve"> </w:t>
      </w:r>
      <w:r w:rsidR="003A44AD" w:rsidRPr="00EB3301">
        <w:rPr>
          <w:rFonts w:ascii="Arial" w:hAnsi="Arial" w:cs="Arial"/>
          <w:sz w:val="24"/>
          <w:szCs w:val="24"/>
        </w:rPr>
        <w:t>Otto</w:t>
      </w:r>
      <w:r w:rsidR="003A44AD" w:rsidRPr="00EB3301">
        <w:rPr>
          <w:rFonts w:ascii="Arial" w:hAnsi="Arial" w:cs="Arial"/>
          <w:spacing w:val="1"/>
          <w:sz w:val="24"/>
          <w:szCs w:val="24"/>
        </w:rPr>
        <w:t xml:space="preserve"> </w:t>
      </w:r>
      <w:r w:rsidR="003A44AD" w:rsidRPr="00EB3301">
        <w:rPr>
          <w:rFonts w:ascii="Arial" w:hAnsi="Arial" w:cs="Arial"/>
          <w:sz w:val="24"/>
          <w:szCs w:val="24"/>
        </w:rPr>
        <w:t>Friedrich</w:t>
      </w:r>
      <w:r w:rsidR="003A44AD" w:rsidRPr="00EB3301">
        <w:rPr>
          <w:rFonts w:ascii="Arial" w:hAnsi="Arial" w:cs="Arial"/>
          <w:spacing w:val="1"/>
          <w:sz w:val="24"/>
          <w:szCs w:val="24"/>
        </w:rPr>
        <w:t xml:space="preserve"> </w:t>
      </w:r>
      <w:r w:rsidR="003A44AD" w:rsidRPr="00EB3301">
        <w:rPr>
          <w:rFonts w:ascii="Arial" w:hAnsi="Arial" w:cs="Arial"/>
          <w:sz w:val="24"/>
          <w:szCs w:val="24"/>
        </w:rPr>
        <w:t>Tietz</w:t>
      </w:r>
      <w:r w:rsidR="003A44AD" w:rsidRPr="00EB3301">
        <w:rPr>
          <w:rFonts w:ascii="Arial" w:hAnsi="Arial" w:cs="Arial"/>
          <w:spacing w:val="1"/>
          <w:sz w:val="24"/>
          <w:szCs w:val="24"/>
        </w:rPr>
        <w:t xml:space="preserve"> </w:t>
      </w:r>
      <w:r w:rsidR="003A44AD" w:rsidRPr="00EB3301">
        <w:rPr>
          <w:rFonts w:ascii="Arial" w:hAnsi="Arial" w:cs="Arial"/>
          <w:sz w:val="24"/>
          <w:szCs w:val="24"/>
        </w:rPr>
        <w:t>(plaintiff</w:t>
      </w:r>
      <w:r w:rsidR="003A44AD" w:rsidRPr="00EB3301">
        <w:rPr>
          <w:rFonts w:ascii="Arial" w:hAnsi="Arial" w:cs="Arial"/>
          <w:spacing w:val="1"/>
          <w:sz w:val="24"/>
          <w:szCs w:val="24"/>
        </w:rPr>
        <w:t xml:space="preserve"> </w:t>
      </w:r>
      <w:r w:rsidR="003A44AD" w:rsidRPr="00EB3301">
        <w:rPr>
          <w:rFonts w:ascii="Arial" w:hAnsi="Arial" w:cs="Arial"/>
          <w:sz w:val="24"/>
          <w:szCs w:val="24"/>
        </w:rPr>
        <w:t>and</w:t>
      </w:r>
      <w:r w:rsidR="003A44AD" w:rsidRPr="00EB3301">
        <w:rPr>
          <w:rFonts w:ascii="Arial" w:hAnsi="Arial" w:cs="Arial"/>
          <w:spacing w:val="1"/>
          <w:sz w:val="24"/>
          <w:szCs w:val="24"/>
        </w:rPr>
        <w:t xml:space="preserve"> </w:t>
      </w:r>
      <w:r w:rsidR="003A44AD" w:rsidRPr="00EB3301">
        <w:rPr>
          <w:rFonts w:ascii="Arial" w:hAnsi="Arial" w:cs="Arial"/>
          <w:sz w:val="24"/>
          <w:szCs w:val="24"/>
        </w:rPr>
        <w:t>first</w:t>
      </w:r>
      <w:r w:rsidR="003A44AD" w:rsidRPr="00EB3301">
        <w:rPr>
          <w:rFonts w:ascii="Arial" w:hAnsi="Arial" w:cs="Arial"/>
          <w:spacing w:val="1"/>
          <w:sz w:val="24"/>
          <w:szCs w:val="24"/>
        </w:rPr>
        <w:t xml:space="preserve"> </w:t>
      </w:r>
      <w:r w:rsidR="003A44AD" w:rsidRPr="00EB3301">
        <w:rPr>
          <w:rFonts w:ascii="Arial" w:hAnsi="Arial" w:cs="Arial"/>
          <w:sz w:val="24"/>
          <w:szCs w:val="24"/>
        </w:rPr>
        <w:t>defendant’s</w:t>
      </w:r>
      <w:r w:rsidR="003A44AD" w:rsidRPr="00EB3301">
        <w:rPr>
          <w:rFonts w:ascii="Arial" w:hAnsi="Arial" w:cs="Arial"/>
          <w:spacing w:val="-1"/>
          <w:sz w:val="24"/>
          <w:szCs w:val="24"/>
        </w:rPr>
        <w:t xml:space="preserve"> </w:t>
      </w:r>
      <w:r w:rsidR="003A44AD" w:rsidRPr="00EB3301">
        <w:rPr>
          <w:rFonts w:ascii="Arial" w:hAnsi="Arial" w:cs="Arial"/>
          <w:sz w:val="24"/>
          <w:szCs w:val="24"/>
        </w:rPr>
        <w:t>father)</w:t>
      </w:r>
      <w:r w:rsidR="003A44AD" w:rsidRPr="00EB3301">
        <w:rPr>
          <w:rFonts w:ascii="Arial" w:hAnsi="Arial" w:cs="Arial"/>
          <w:spacing w:val="-1"/>
          <w:sz w:val="24"/>
          <w:szCs w:val="24"/>
        </w:rPr>
        <w:t xml:space="preserve"> </w:t>
      </w:r>
      <w:r w:rsidR="003A44AD" w:rsidRPr="00EB3301">
        <w:rPr>
          <w:rFonts w:ascii="Arial" w:hAnsi="Arial" w:cs="Arial"/>
          <w:sz w:val="24"/>
          <w:szCs w:val="24"/>
        </w:rPr>
        <w:t>passed</w:t>
      </w:r>
      <w:r w:rsidR="003A44AD" w:rsidRPr="00EB3301">
        <w:rPr>
          <w:rFonts w:ascii="Arial" w:hAnsi="Arial" w:cs="Arial"/>
          <w:spacing w:val="-1"/>
          <w:sz w:val="24"/>
          <w:szCs w:val="24"/>
        </w:rPr>
        <w:t xml:space="preserve"> </w:t>
      </w:r>
      <w:r w:rsidR="003A44AD" w:rsidRPr="00EB3301">
        <w:rPr>
          <w:rFonts w:ascii="Arial" w:hAnsi="Arial" w:cs="Arial"/>
          <w:sz w:val="24"/>
          <w:szCs w:val="24"/>
        </w:rPr>
        <w:t>away</w:t>
      </w:r>
      <w:r w:rsidR="003A44AD" w:rsidRPr="00EB3301">
        <w:rPr>
          <w:rFonts w:ascii="Arial" w:hAnsi="Arial" w:cs="Arial"/>
          <w:spacing w:val="-1"/>
          <w:sz w:val="24"/>
          <w:szCs w:val="24"/>
        </w:rPr>
        <w:t xml:space="preserve"> </w:t>
      </w:r>
      <w:r w:rsidR="003A44AD" w:rsidRPr="00EB3301">
        <w:rPr>
          <w:rFonts w:ascii="Arial" w:hAnsi="Arial" w:cs="Arial"/>
          <w:sz w:val="24"/>
          <w:szCs w:val="24"/>
        </w:rPr>
        <w:t>on</w:t>
      </w:r>
      <w:r w:rsidR="003A44AD" w:rsidRPr="00EB3301">
        <w:rPr>
          <w:rFonts w:ascii="Arial" w:hAnsi="Arial" w:cs="Arial"/>
          <w:spacing w:val="-2"/>
          <w:sz w:val="24"/>
          <w:szCs w:val="24"/>
        </w:rPr>
        <w:t xml:space="preserve"> </w:t>
      </w:r>
      <w:r w:rsidR="003A44AD" w:rsidRPr="00EB3301">
        <w:rPr>
          <w:rFonts w:ascii="Arial" w:hAnsi="Arial" w:cs="Arial"/>
          <w:sz w:val="24"/>
          <w:szCs w:val="24"/>
        </w:rPr>
        <w:t>3</w:t>
      </w:r>
      <w:r w:rsidR="003A44AD" w:rsidRPr="00EB3301">
        <w:rPr>
          <w:rFonts w:ascii="Arial" w:hAnsi="Arial" w:cs="Arial"/>
          <w:spacing w:val="-2"/>
          <w:sz w:val="24"/>
          <w:szCs w:val="24"/>
        </w:rPr>
        <w:t xml:space="preserve"> </w:t>
      </w:r>
      <w:r w:rsidR="003A44AD" w:rsidRPr="00EB3301">
        <w:rPr>
          <w:rFonts w:ascii="Arial" w:hAnsi="Arial" w:cs="Arial"/>
          <w:sz w:val="24"/>
          <w:szCs w:val="24"/>
        </w:rPr>
        <w:t>October 2019.</w:t>
      </w:r>
      <w:r w:rsidR="007529E8">
        <w:rPr>
          <w:rFonts w:ascii="Arial" w:hAnsi="Arial" w:cs="Arial"/>
          <w:sz w:val="24"/>
          <w:szCs w:val="24"/>
        </w:rPr>
        <w:t xml:space="preserve"> </w:t>
      </w:r>
      <w:r w:rsidR="003A44AD" w:rsidRPr="00EB3301">
        <w:rPr>
          <w:rFonts w:ascii="Arial" w:hAnsi="Arial" w:cs="Arial"/>
          <w:sz w:val="24"/>
          <w:szCs w:val="24"/>
        </w:rPr>
        <w:t>The plaintiff is not the executor of the estate of his late</w:t>
      </w:r>
      <w:r w:rsidR="003A44AD" w:rsidRPr="00EB3301">
        <w:rPr>
          <w:rFonts w:ascii="Arial" w:hAnsi="Arial" w:cs="Arial"/>
          <w:spacing w:val="1"/>
          <w:sz w:val="24"/>
          <w:szCs w:val="24"/>
        </w:rPr>
        <w:t xml:space="preserve"> </w:t>
      </w:r>
      <w:r w:rsidR="003A44AD" w:rsidRPr="00EB3301">
        <w:rPr>
          <w:rFonts w:ascii="Arial" w:hAnsi="Arial" w:cs="Arial"/>
          <w:sz w:val="24"/>
          <w:szCs w:val="24"/>
        </w:rPr>
        <w:t>father.</w:t>
      </w:r>
      <w:r w:rsidR="007529E8">
        <w:rPr>
          <w:rFonts w:ascii="Arial" w:hAnsi="Arial" w:cs="Arial"/>
          <w:sz w:val="24"/>
          <w:szCs w:val="24"/>
        </w:rPr>
        <w:t xml:space="preserve"> </w:t>
      </w:r>
      <w:r w:rsidR="003A44AD" w:rsidRPr="00EB3301">
        <w:rPr>
          <w:rFonts w:ascii="Arial" w:hAnsi="Arial" w:cs="Arial"/>
          <w:sz w:val="24"/>
          <w:szCs w:val="24"/>
        </w:rPr>
        <w:t>Summons herein was served on the defendants on 16</w:t>
      </w:r>
      <w:r w:rsidR="003A44AD" w:rsidRPr="00EB3301">
        <w:rPr>
          <w:rFonts w:ascii="Arial" w:hAnsi="Arial" w:cs="Arial"/>
          <w:spacing w:val="1"/>
          <w:sz w:val="24"/>
          <w:szCs w:val="24"/>
        </w:rPr>
        <w:t xml:space="preserve"> </w:t>
      </w:r>
      <w:r w:rsidR="003A44AD" w:rsidRPr="00EB3301">
        <w:rPr>
          <w:rFonts w:ascii="Arial" w:hAnsi="Arial" w:cs="Arial"/>
          <w:sz w:val="24"/>
          <w:szCs w:val="24"/>
        </w:rPr>
        <w:t>August</w:t>
      </w:r>
      <w:r w:rsidR="003A44AD" w:rsidRPr="00EB3301">
        <w:rPr>
          <w:rFonts w:ascii="Arial" w:hAnsi="Arial" w:cs="Arial"/>
          <w:spacing w:val="29"/>
          <w:sz w:val="24"/>
          <w:szCs w:val="24"/>
        </w:rPr>
        <w:t xml:space="preserve"> </w:t>
      </w:r>
      <w:r w:rsidR="003A44AD" w:rsidRPr="00EB3301">
        <w:rPr>
          <w:rFonts w:ascii="Arial" w:hAnsi="Arial" w:cs="Arial"/>
          <w:sz w:val="24"/>
          <w:szCs w:val="24"/>
        </w:rPr>
        <w:t>2022,</w:t>
      </w:r>
      <w:r w:rsidR="003A44AD" w:rsidRPr="00EB3301">
        <w:rPr>
          <w:rFonts w:ascii="Arial" w:hAnsi="Arial" w:cs="Arial"/>
          <w:spacing w:val="33"/>
          <w:sz w:val="24"/>
          <w:szCs w:val="24"/>
        </w:rPr>
        <w:t xml:space="preserve"> </w:t>
      </w:r>
      <w:r w:rsidR="003A44AD" w:rsidRPr="00EB3301">
        <w:rPr>
          <w:rFonts w:ascii="Arial" w:hAnsi="Arial" w:cs="Arial"/>
          <w:sz w:val="24"/>
          <w:szCs w:val="24"/>
        </w:rPr>
        <w:t>twenty-six</w:t>
      </w:r>
      <w:r w:rsidR="003A44AD" w:rsidRPr="00EB3301">
        <w:rPr>
          <w:rFonts w:ascii="Arial" w:hAnsi="Arial" w:cs="Arial"/>
          <w:spacing w:val="31"/>
          <w:sz w:val="24"/>
          <w:szCs w:val="24"/>
        </w:rPr>
        <w:t xml:space="preserve"> </w:t>
      </w:r>
      <w:r w:rsidR="003A44AD" w:rsidRPr="00EB3301">
        <w:rPr>
          <w:rFonts w:ascii="Arial" w:hAnsi="Arial" w:cs="Arial"/>
          <w:sz w:val="24"/>
          <w:szCs w:val="24"/>
        </w:rPr>
        <w:t>years</w:t>
      </w:r>
      <w:r w:rsidR="003A44AD" w:rsidRPr="00EB3301">
        <w:rPr>
          <w:rFonts w:ascii="Arial" w:hAnsi="Arial" w:cs="Arial"/>
          <w:spacing w:val="32"/>
          <w:sz w:val="24"/>
          <w:szCs w:val="24"/>
        </w:rPr>
        <w:t xml:space="preserve"> </w:t>
      </w:r>
      <w:r w:rsidR="0095079D">
        <w:rPr>
          <w:rFonts w:ascii="Arial" w:hAnsi="Arial" w:cs="Arial"/>
          <w:sz w:val="24"/>
          <w:szCs w:val="24"/>
        </w:rPr>
        <w:t>after</w:t>
      </w:r>
      <w:r w:rsidR="003A44AD" w:rsidRPr="00EB3301">
        <w:rPr>
          <w:rFonts w:ascii="Arial" w:hAnsi="Arial" w:cs="Arial"/>
          <w:spacing w:val="30"/>
          <w:sz w:val="24"/>
          <w:szCs w:val="24"/>
        </w:rPr>
        <w:t xml:space="preserve"> </w:t>
      </w:r>
      <w:r w:rsidR="003A44AD" w:rsidRPr="00EB3301">
        <w:rPr>
          <w:rFonts w:ascii="Arial" w:hAnsi="Arial" w:cs="Arial"/>
          <w:sz w:val="24"/>
          <w:szCs w:val="24"/>
        </w:rPr>
        <w:t>the</w:t>
      </w:r>
      <w:r w:rsidR="003A44AD" w:rsidRPr="00EB3301">
        <w:rPr>
          <w:rFonts w:ascii="Arial" w:hAnsi="Arial" w:cs="Arial"/>
          <w:spacing w:val="31"/>
          <w:sz w:val="24"/>
          <w:szCs w:val="24"/>
        </w:rPr>
        <w:t xml:space="preserve"> </w:t>
      </w:r>
      <w:r w:rsidR="003A44AD" w:rsidRPr="00EB3301">
        <w:rPr>
          <w:rFonts w:ascii="Arial" w:hAnsi="Arial" w:cs="Arial"/>
          <w:sz w:val="24"/>
          <w:szCs w:val="24"/>
        </w:rPr>
        <w:t>date</w:t>
      </w:r>
      <w:r w:rsidR="003A44AD" w:rsidRPr="00EB3301">
        <w:rPr>
          <w:rFonts w:ascii="Arial" w:hAnsi="Arial" w:cs="Arial"/>
          <w:spacing w:val="30"/>
          <w:sz w:val="24"/>
          <w:szCs w:val="24"/>
        </w:rPr>
        <w:t xml:space="preserve"> </w:t>
      </w:r>
      <w:r w:rsidR="003A44AD" w:rsidRPr="00EB3301">
        <w:rPr>
          <w:rFonts w:ascii="Arial" w:hAnsi="Arial" w:cs="Arial"/>
          <w:sz w:val="24"/>
          <w:szCs w:val="24"/>
        </w:rPr>
        <w:t>on</w:t>
      </w:r>
      <w:r w:rsidR="003A44AD" w:rsidRPr="00EB3301">
        <w:rPr>
          <w:rFonts w:ascii="Arial" w:hAnsi="Arial" w:cs="Arial"/>
          <w:spacing w:val="30"/>
          <w:sz w:val="24"/>
          <w:szCs w:val="24"/>
        </w:rPr>
        <w:t xml:space="preserve"> </w:t>
      </w:r>
      <w:r w:rsidR="003A44AD" w:rsidRPr="00EB3301">
        <w:rPr>
          <w:rFonts w:ascii="Arial" w:hAnsi="Arial" w:cs="Arial"/>
          <w:sz w:val="24"/>
          <w:szCs w:val="24"/>
        </w:rPr>
        <w:t>which</w:t>
      </w:r>
      <w:r w:rsidR="007529E8">
        <w:rPr>
          <w:rFonts w:ascii="Arial" w:hAnsi="Arial" w:cs="Arial"/>
          <w:sz w:val="24"/>
          <w:szCs w:val="24"/>
        </w:rPr>
        <w:t xml:space="preserve"> </w:t>
      </w:r>
      <w:r w:rsidR="003A44AD" w:rsidRPr="00EB3301">
        <w:rPr>
          <w:rFonts w:ascii="Arial" w:hAnsi="Arial" w:cs="Arial"/>
          <w:sz w:val="24"/>
          <w:szCs w:val="24"/>
        </w:rPr>
        <w:t>the</w:t>
      </w:r>
      <w:r w:rsidR="003A44AD" w:rsidRPr="00EB3301">
        <w:rPr>
          <w:rFonts w:ascii="Arial" w:hAnsi="Arial" w:cs="Arial"/>
          <w:spacing w:val="2"/>
          <w:sz w:val="24"/>
          <w:szCs w:val="24"/>
        </w:rPr>
        <w:t xml:space="preserve"> </w:t>
      </w:r>
      <w:r w:rsidR="003A44AD" w:rsidRPr="00EB3301">
        <w:rPr>
          <w:rFonts w:ascii="Arial" w:hAnsi="Arial" w:cs="Arial"/>
          <w:sz w:val="24"/>
          <w:szCs w:val="24"/>
        </w:rPr>
        <w:t>donation</w:t>
      </w:r>
      <w:r w:rsidR="003A44AD" w:rsidRPr="00EB3301">
        <w:rPr>
          <w:rFonts w:ascii="Arial" w:hAnsi="Arial" w:cs="Arial"/>
          <w:spacing w:val="4"/>
          <w:sz w:val="24"/>
          <w:szCs w:val="24"/>
        </w:rPr>
        <w:t xml:space="preserve"> </w:t>
      </w:r>
      <w:r w:rsidR="003A44AD" w:rsidRPr="00EB3301">
        <w:rPr>
          <w:rFonts w:ascii="Arial" w:hAnsi="Arial" w:cs="Arial"/>
          <w:sz w:val="24"/>
          <w:szCs w:val="24"/>
        </w:rPr>
        <w:t>and</w:t>
      </w:r>
      <w:r w:rsidR="003A44AD" w:rsidRPr="00EB3301">
        <w:rPr>
          <w:rFonts w:ascii="Arial" w:hAnsi="Arial" w:cs="Arial"/>
          <w:spacing w:val="4"/>
          <w:sz w:val="24"/>
          <w:szCs w:val="24"/>
        </w:rPr>
        <w:t xml:space="preserve"> </w:t>
      </w:r>
      <w:r w:rsidR="003A44AD" w:rsidRPr="00EB3301">
        <w:rPr>
          <w:rFonts w:ascii="Arial" w:hAnsi="Arial" w:cs="Arial"/>
          <w:sz w:val="24"/>
          <w:szCs w:val="24"/>
        </w:rPr>
        <w:t>its</w:t>
      </w:r>
      <w:r w:rsidR="003A44AD" w:rsidRPr="00EB3301">
        <w:rPr>
          <w:rFonts w:ascii="Arial" w:hAnsi="Arial" w:cs="Arial"/>
          <w:spacing w:val="64"/>
          <w:sz w:val="24"/>
          <w:szCs w:val="24"/>
        </w:rPr>
        <w:t xml:space="preserve"> </w:t>
      </w:r>
      <w:r w:rsidR="003A44AD" w:rsidRPr="00EB3301">
        <w:rPr>
          <w:rFonts w:ascii="Arial" w:hAnsi="Arial" w:cs="Arial"/>
          <w:sz w:val="24"/>
          <w:szCs w:val="24"/>
        </w:rPr>
        <w:t>subsequent</w:t>
      </w:r>
      <w:r w:rsidR="003A44AD" w:rsidRPr="00EB3301">
        <w:rPr>
          <w:rFonts w:ascii="Arial" w:hAnsi="Arial" w:cs="Arial"/>
          <w:spacing w:val="4"/>
          <w:sz w:val="24"/>
          <w:szCs w:val="24"/>
        </w:rPr>
        <w:t xml:space="preserve"> </w:t>
      </w:r>
      <w:r w:rsidR="003A44AD" w:rsidRPr="00EB3301">
        <w:rPr>
          <w:rFonts w:ascii="Arial" w:hAnsi="Arial" w:cs="Arial"/>
          <w:sz w:val="24"/>
          <w:szCs w:val="24"/>
        </w:rPr>
        <w:t>registration</w:t>
      </w:r>
      <w:r w:rsidR="003A44AD" w:rsidRPr="00EB3301">
        <w:rPr>
          <w:rFonts w:ascii="Arial" w:hAnsi="Arial" w:cs="Arial"/>
          <w:spacing w:val="4"/>
          <w:sz w:val="24"/>
          <w:szCs w:val="24"/>
        </w:rPr>
        <w:t xml:space="preserve"> </w:t>
      </w:r>
      <w:r w:rsidR="003A44AD" w:rsidRPr="00EB3301">
        <w:rPr>
          <w:rFonts w:ascii="Arial" w:hAnsi="Arial" w:cs="Arial"/>
          <w:sz w:val="24"/>
          <w:szCs w:val="24"/>
        </w:rPr>
        <w:t>in</w:t>
      </w:r>
      <w:r w:rsidR="003A44AD" w:rsidRPr="00EB3301">
        <w:rPr>
          <w:rFonts w:ascii="Arial" w:hAnsi="Arial" w:cs="Arial"/>
          <w:spacing w:val="4"/>
          <w:sz w:val="24"/>
          <w:szCs w:val="24"/>
        </w:rPr>
        <w:t xml:space="preserve"> </w:t>
      </w:r>
      <w:r w:rsidR="003A44AD" w:rsidRPr="00EB3301">
        <w:rPr>
          <w:rFonts w:ascii="Arial" w:hAnsi="Arial" w:cs="Arial"/>
          <w:sz w:val="24"/>
          <w:szCs w:val="24"/>
        </w:rPr>
        <w:t>the</w:t>
      </w:r>
      <w:r w:rsidR="003A44AD" w:rsidRPr="00EB3301">
        <w:rPr>
          <w:rFonts w:ascii="Arial" w:hAnsi="Arial" w:cs="Arial"/>
          <w:spacing w:val="9"/>
          <w:sz w:val="24"/>
          <w:szCs w:val="24"/>
        </w:rPr>
        <w:t xml:space="preserve"> </w:t>
      </w:r>
      <w:r w:rsidR="003A44AD" w:rsidRPr="00EB3301">
        <w:rPr>
          <w:rFonts w:ascii="Arial" w:hAnsi="Arial" w:cs="Arial"/>
          <w:sz w:val="24"/>
          <w:szCs w:val="24"/>
        </w:rPr>
        <w:t>Deeds</w:t>
      </w:r>
      <w:r w:rsidR="003A44AD" w:rsidRPr="00EB3301">
        <w:rPr>
          <w:rFonts w:ascii="Arial" w:hAnsi="Arial" w:cs="Arial"/>
          <w:spacing w:val="-64"/>
          <w:sz w:val="24"/>
          <w:szCs w:val="24"/>
        </w:rPr>
        <w:t xml:space="preserve"> </w:t>
      </w:r>
      <w:r w:rsidR="00C8203E">
        <w:rPr>
          <w:rFonts w:ascii="Arial" w:hAnsi="Arial" w:cs="Arial"/>
          <w:spacing w:val="-64"/>
          <w:sz w:val="24"/>
          <w:szCs w:val="24"/>
        </w:rPr>
        <w:t xml:space="preserve">       </w:t>
      </w:r>
      <w:r w:rsidR="003A44AD" w:rsidRPr="00EB3301">
        <w:rPr>
          <w:rFonts w:ascii="Arial" w:hAnsi="Arial" w:cs="Arial"/>
          <w:sz w:val="24"/>
          <w:szCs w:val="24"/>
        </w:rPr>
        <w:t>Office took</w:t>
      </w:r>
      <w:r w:rsidR="003A44AD" w:rsidRPr="00EB3301">
        <w:rPr>
          <w:rFonts w:ascii="Arial" w:hAnsi="Arial" w:cs="Arial"/>
          <w:spacing w:val="-2"/>
          <w:sz w:val="24"/>
          <w:szCs w:val="24"/>
        </w:rPr>
        <w:t xml:space="preserve"> </w:t>
      </w:r>
      <w:r w:rsidR="003A44AD" w:rsidRPr="00EB3301">
        <w:rPr>
          <w:rFonts w:ascii="Arial" w:hAnsi="Arial" w:cs="Arial"/>
          <w:sz w:val="24"/>
          <w:szCs w:val="24"/>
        </w:rPr>
        <w:t>place.</w:t>
      </w:r>
    </w:p>
    <w:p w:rsidR="00EF04E0" w:rsidRPr="00EB3301" w:rsidRDefault="00EF04E0">
      <w:pPr>
        <w:pStyle w:val="BodyText"/>
        <w:spacing w:before="10"/>
        <w:rPr>
          <w:rFonts w:ascii="Arial" w:hAnsi="Arial" w:cs="Arial"/>
        </w:rPr>
      </w:pPr>
    </w:p>
    <w:p w:rsidR="00EF04E0" w:rsidRPr="007529E8" w:rsidRDefault="00210D26" w:rsidP="007529E8">
      <w:pPr>
        <w:tabs>
          <w:tab w:val="left" w:pos="0"/>
        </w:tabs>
        <w:spacing w:line="360" w:lineRule="auto"/>
        <w:jc w:val="both"/>
        <w:rPr>
          <w:rFonts w:ascii="Arial" w:hAnsi="Arial" w:cs="Arial"/>
          <w:sz w:val="24"/>
          <w:szCs w:val="24"/>
        </w:rPr>
      </w:pPr>
      <w:r w:rsidRPr="007529E8">
        <w:rPr>
          <w:rFonts w:ascii="Arial" w:hAnsi="Arial" w:cs="Arial"/>
          <w:sz w:val="24"/>
          <w:szCs w:val="24"/>
        </w:rPr>
        <w:t>[29]</w:t>
      </w:r>
      <w:r w:rsidR="00663F25" w:rsidRPr="007529E8">
        <w:rPr>
          <w:rFonts w:ascii="Arial" w:hAnsi="Arial" w:cs="Arial"/>
          <w:sz w:val="24"/>
          <w:szCs w:val="24"/>
        </w:rPr>
        <w:tab/>
      </w:r>
      <w:r w:rsidR="003A44AD" w:rsidRPr="007529E8">
        <w:rPr>
          <w:rFonts w:ascii="Arial" w:hAnsi="Arial" w:cs="Arial"/>
          <w:sz w:val="24"/>
          <w:szCs w:val="24"/>
        </w:rPr>
        <w:t>The plaint</w:t>
      </w:r>
      <w:r w:rsidR="00677323">
        <w:rPr>
          <w:rFonts w:ascii="Arial" w:hAnsi="Arial" w:cs="Arial"/>
          <w:sz w:val="24"/>
          <w:szCs w:val="24"/>
        </w:rPr>
        <w:t>iff approaches this honourable c</w:t>
      </w:r>
      <w:r w:rsidR="003A44AD" w:rsidRPr="007529E8">
        <w:rPr>
          <w:rFonts w:ascii="Arial" w:hAnsi="Arial" w:cs="Arial"/>
          <w:sz w:val="24"/>
          <w:szCs w:val="24"/>
        </w:rPr>
        <w:t>ourt in this</w:t>
      </w:r>
      <w:r w:rsidR="003A44AD" w:rsidRPr="007529E8">
        <w:rPr>
          <w:rFonts w:ascii="Arial" w:hAnsi="Arial" w:cs="Arial"/>
          <w:spacing w:val="1"/>
          <w:sz w:val="24"/>
          <w:szCs w:val="24"/>
        </w:rPr>
        <w:t xml:space="preserve"> </w:t>
      </w:r>
      <w:r w:rsidR="003A44AD" w:rsidRPr="007529E8">
        <w:rPr>
          <w:rFonts w:ascii="Arial" w:hAnsi="Arial" w:cs="Arial"/>
          <w:sz w:val="24"/>
          <w:szCs w:val="24"/>
        </w:rPr>
        <w:t>action in his capacity as heir in the estate of his late father</w:t>
      </w:r>
      <w:r w:rsidR="007529E8" w:rsidRPr="007529E8">
        <w:rPr>
          <w:rFonts w:ascii="Arial" w:hAnsi="Arial" w:cs="Arial"/>
          <w:spacing w:val="1"/>
          <w:sz w:val="24"/>
          <w:szCs w:val="24"/>
        </w:rPr>
        <w:t>.</w:t>
      </w:r>
    </w:p>
    <w:p w:rsidR="00EF04E0" w:rsidRPr="007529E8" w:rsidRDefault="00EF04E0" w:rsidP="007529E8">
      <w:pPr>
        <w:pStyle w:val="BodyText"/>
        <w:spacing w:line="360" w:lineRule="auto"/>
        <w:jc w:val="both"/>
        <w:rPr>
          <w:rFonts w:ascii="Arial" w:hAnsi="Arial" w:cs="Arial"/>
        </w:rPr>
      </w:pPr>
    </w:p>
    <w:p w:rsidR="00EF04E0" w:rsidRPr="007529E8" w:rsidRDefault="003A44AD" w:rsidP="007529E8">
      <w:pPr>
        <w:pStyle w:val="Heading2"/>
        <w:tabs>
          <w:tab w:val="left" w:pos="1309"/>
        </w:tabs>
        <w:spacing w:before="0" w:line="360" w:lineRule="auto"/>
        <w:ind w:hanging="588"/>
        <w:rPr>
          <w:b w:val="0"/>
        </w:rPr>
      </w:pPr>
      <w:r w:rsidRPr="007529E8">
        <w:rPr>
          <w:b w:val="0"/>
        </w:rPr>
        <w:t>Locus</w:t>
      </w:r>
      <w:r w:rsidRPr="007529E8">
        <w:rPr>
          <w:b w:val="0"/>
          <w:spacing w:val="-1"/>
        </w:rPr>
        <w:t xml:space="preserve"> </w:t>
      </w:r>
      <w:r w:rsidRPr="007529E8">
        <w:rPr>
          <w:b w:val="0"/>
        </w:rPr>
        <w:t>Standi</w:t>
      </w:r>
    </w:p>
    <w:p w:rsidR="00210D26" w:rsidRPr="007529E8" w:rsidRDefault="00210D26" w:rsidP="007529E8">
      <w:pPr>
        <w:spacing w:line="360" w:lineRule="auto"/>
        <w:ind w:right="-532"/>
        <w:jc w:val="both"/>
        <w:rPr>
          <w:rFonts w:ascii="Arial" w:hAnsi="Arial" w:cs="Arial"/>
          <w:sz w:val="24"/>
          <w:szCs w:val="24"/>
        </w:rPr>
      </w:pPr>
      <w:r w:rsidRPr="007529E8">
        <w:rPr>
          <w:rFonts w:ascii="Arial" w:hAnsi="Arial" w:cs="Arial"/>
          <w:sz w:val="24"/>
          <w:szCs w:val="24"/>
        </w:rPr>
        <w:t xml:space="preserve"> </w:t>
      </w:r>
    </w:p>
    <w:p w:rsidR="00EF04E0" w:rsidRPr="007529E8" w:rsidRDefault="00210D26" w:rsidP="007529E8">
      <w:pPr>
        <w:spacing w:line="360" w:lineRule="auto"/>
        <w:ind w:right="20"/>
        <w:jc w:val="both"/>
        <w:rPr>
          <w:rFonts w:ascii="Arial" w:hAnsi="Arial" w:cs="Arial"/>
          <w:sz w:val="24"/>
          <w:szCs w:val="24"/>
        </w:rPr>
      </w:pPr>
      <w:r w:rsidRPr="007529E8">
        <w:rPr>
          <w:rFonts w:ascii="Arial" w:hAnsi="Arial" w:cs="Arial"/>
          <w:sz w:val="24"/>
          <w:szCs w:val="24"/>
        </w:rPr>
        <w:t>[30]</w:t>
      </w:r>
      <w:r w:rsidR="00663F25" w:rsidRPr="007529E8">
        <w:rPr>
          <w:rFonts w:ascii="Arial" w:hAnsi="Arial" w:cs="Arial"/>
          <w:sz w:val="24"/>
          <w:szCs w:val="24"/>
        </w:rPr>
        <w:tab/>
      </w:r>
      <w:r w:rsidR="00B74915" w:rsidRPr="007529E8">
        <w:rPr>
          <w:rFonts w:ascii="Arial" w:hAnsi="Arial" w:cs="Arial"/>
          <w:sz w:val="24"/>
          <w:szCs w:val="24"/>
        </w:rPr>
        <w:t>She submitted that t</w:t>
      </w:r>
      <w:r w:rsidR="003A44AD" w:rsidRPr="007529E8">
        <w:rPr>
          <w:rFonts w:ascii="Arial" w:hAnsi="Arial" w:cs="Arial"/>
          <w:sz w:val="24"/>
          <w:szCs w:val="24"/>
        </w:rPr>
        <w:t>he plaintiff’s claim r</w:t>
      </w:r>
      <w:r w:rsidR="007529E8">
        <w:rPr>
          <w:rFonts w:ascii="Arial" w:hAnsi="Arial" w:cs="Arial"/>
          <w:sz w:val="24"/>
          <w:szCs w:val="24"/>
        </w:rPr>
        <w:t xml:space="preserve">elating to the donation of the </w:t>
      </w:r>
      <w:r w:rsidR="00677323">
        <w:rPr>
          <w:rFonts w:ascii="Arial" w:hAnsi="Arial" w:cs="Arial"/>
          <w:sz w:val="24"/>
          <w:szCs w:val="24"/>
        </w:rPr>
        <w:t>p</w:t>
      </w:r>
      <w:r w:rsidR="00677323" w:rsidRPr="007529E8">
        <w:rPr>
          <w:rFonts w:ascii="Arial" w:hAnsi="Arial" w:cs="Arial"/>
          <w:sz w:val="24"/>
          <w:szCs w:val="24"/>
        </w:rPr>
        <w:t>roperties</w:t>
      </w:r>
      <w:r w:rsidR="003A44AD" w:rsidRPr="007529E8">
        <w:rPr>
          <w:rFonts w:ascii="Arial" w:hAnsi="Arial" w:cs="Arial"/>
          <w:sz w:val="24"/>
          <w:szCs w:val="24"/>
        </w:rPr>
        <w:t xml:space="preserve"> is</w:t>
      </w:r>
      <w:r w:rsidR="003A44AD" w:rsidRPr="007529E8">
        <w:rPr>
          <w:rFonts w:ascii="Arial" w:hAnsi="Arial" w:cs="Arial"/>
          <w:spacing w:val="-64"/>
          <w:sz w:val="24"/>
          <w:szCs w:val="24"/>
        </w:rPr>
        <w:t xml:space="preserve"> </w:t>
      </w:r>
      <w:r w:rsidR="003A44AD" w:rsidRPr="007529E8">
        <w:rPr>
          <w:rFonts w:ascii="Arial" w:hAnsi="Arial" w:cs="Arial"/>
          <w:sz w:val="24"/>
          <w:szCs w:val="24"/>
        </w:rPr>
        <w:t>based upon an alleged (and disputed) invalid donation of immovable</w:t>
      </w:r>
      <w:r w:rsidR="003A44AD" w:rsidRPr="007529E8">
        <w:rPr>
          <w:rFonts w:ascii="Arial" w:hAnsi="Arial" w:cs="Arial"/>
          <w:spacing w:val="1"/>
          <w:sz w:val="24"/>
          <w:szCs w:val="24"/>
        </w:rPr>
        <w:t xml:space="preserve"> </w:t>
      </w:r>
      <w:r w:rsidR="003A44AD" w:rsidRPr="007529E8">
        <w:rPr>
          <w:rFonts w:ascii="Arial" w:hAnsi="Arial" w:cs="Arial"/>
          <w:sz w:val="24"/>
          <w:szCs w:val="24"/>
        </w:rPr>
        <w:t>property executed by the then owner of the properties and dating</w:t>
      </w:r>
      <w:r w:rsidR="003A44AD" w:rsidRPr="007529E8">
        <w:rPr>
          <w:rFonts w:ascii="Arial" w:hAnsi="Arial" w:cs="Arial"/>
          <w:spacing w:val="1"/>
          <w:sz w:val="24"/>
          <w:szCs w:val="24"/>
        </w:rPr>
        <w:t xml:space="preserve"> </w:t>
      </w:r>
      <w:r w:rsidR="003A44AD" w:rsidRPr="007529E8">
        <w:rPr>
          <w:rFonts w:ascii="Arial" w:hAnsi="Arial" w:cs="Arial"/>
          <w:sz w:val="24"/>
          <w:szCs w:val="24"/>
        </w:rPr>
        <w:t>back to 20 April 1995.</w:t>
      </w:r>
      <w:r w:rsidR="003A44AD" w:rsidRPr="007529E8">
        <w:rPr>
          <w:rFonts w:ascii="Arial" w:hAnsi="Arial" w:cs="Arial"/>
          <w:spacing w:val="1"/>
          <w:sz w:val="24"/>
          <w:szCs w:val="24"/>
        </w:rPr>
        <w:t xml:space="preserve"> </w:t>
      </w:r>
      <w:r w:rsidR="003A44AD" w:rsidRPr="007529E8">
        <w:rPr>
          <w:rFonts w:ascii="Arial" w:hAnsi="Arial" w:cs="Arial"/>
          <w:sz w:val="24"/>
          <w:szCs w:val="24"/>
        </w:rPr>
        <w:t>This donation was perfected by registration in</w:t>
      </w:r>
      <w:r w:rsidR="003A44AD" w:rsidRPr="007529E8">
        <w:rPr>
          <w:rFonts w:ascii="Arial" w:hAnsi="Arial" w:cs="Arial"/>
          <w:spacing w:val="1"/>
          <w:sz w:val="24"/>
          <w:szCs w:val="24"/>
        </w:rPr>
        <w:t xml:space="preserve"> </w:t>
      </w:r>
      <w:r w:rsidR="003A44AD" w:rsidRPr="007529E8">
        <w:rPr>
          <w:rFonts w:ascii="Arial" w:hAnsi="Arial" w:cs="Arial"/>
          <w:sz w:val="24"/>
          <w:szCs w:val="24"/>
        </w:rPr>
        <w:t>the</w:t>
      </w:r>
      <w:r w:rsidR="003A44AD" w:rsidRPr="007529E8">
        <w:rPr>
          <w:rFonts w:ascii="Arial" w:hAnsi="Arial" w:cs="Arial"/>
          <w:spacing w:val="-1"/>
          <w:sz w:val="24"/>
          <w:szCs w:val="24"/>
        </w:rPr>
        <w:t xml:space="preserve"> </w:t>
      </w:r>
      <w:r w:rsidR="003A44AD" w:rsidRPr="007529E8">
        <w:rPr>
          <w:rFonts w:ascii="Arial" w:hAnsi="Arial" w:cs="Arial"/>
          <w:sz w:val="24"/>
          <w:szCs w:val="24"/>
        </w:rPr>
        <w:t>Deeds</w:t>
      </w:r>
      <w:r w:rsidR="003A44AD" w:rsidRPr="007529E8">
        <w:rPr>
          <w:rFonts w:ascii="Arial" w:hAnsi="Arial" w:cs="Arial"/>
          <w:spacing w:val="-2"/>
          <w:sz w:val="24"/>
          <w:szCs w:val="24"/>
        </w:rPr>
        <w:t xml:space="preserve"> </w:t>
      </w:r>
      <w:r w:rsidR="003A44AD" w:rsidRPr="007529E8">
        <w:rPr>
          <w:rFonts w:ascii="Arial" w:hAnsi="Arial" w:cs="Arial"/>
          <w:sz w:val="24"/>
          <w:szCs w:val="24"/>
        </w:rPr>
        <w:t>Office</w:t>
      </w:r>
      <w:r w:rsidR="003A44AD" w:rsidRPr="007529E8">
        <w:rPr>
          <w:rFonts w:ascii="Arial" w:hAnsi="Arial" w:cs="Arial"/>
          <w:spacing w:val="-2"/>
          <w:sz w:val="24"/>
          <w:szCs w:val="24"/>
        </w:rPr>
        <w:t xml:space="preserve"> </w:t>
      </w:r>
      <w:r w:rsidR="003A44AD" w:rsidRPr="007529E8">
        <w:rPr>
          <w:rFonts w:ascii="Arial" w:hAnsi="Arial" w:cs="Arial"/>
          <w:sz w:val="24"/>
          <w:szCs w:val="24"/>
        </w:rPr>
        <w:t>on</w:t>
      </w:r>
      <w:r w:rsidR="003A44AD" w:rsidRPr="007529E8">
        <w:rPr>
          <w:rFonts w:ascii="Arial" w:hAnsi="Arial" w:cs="Arial"/>
          <w:spacing w:val="-2"/>
          <w:sz w:val="24"/>
          <w:szCs w:val="24"/>
        </w:rPr>
        <w:t xml:space="preserve"> </w:t>
      </w:r>
      <w:r w:rsidR="003A44AD" w:rsidRPr="007529E8">
        <w:rPr>
          <w:rFonts w:ascii="Arial" w:hAnsi="Arial" w:cs="Arial"/>
          <w:sz w:val="24"/>
          <w:szCs w:val="24"/>
        </w:rPr>
        <w:t>21</w:t>
      </w:r>
      <w:r w:rsidR="003A44AD" w:rsidRPr="007529E8">
        <w:rPr>
          <w:rFonts w:ascii="Arial" w:hAnsi="Arial" w:cs="Arial"/>
          <w:spacing w:val="-2"/>
          <w:sz w:val="24"/>
          <w:szCs w:val="24"/>
        </w:rPr>
        <w:t xml:space="preserve"> </w:t>
      </w:r>
      <w:r w:rsidR="003A44AD" w:rsidRPr="007529E8">
        <w:rPr>
          <w:rFonts w:ascii="Arial" w:hAnsi="Arial" w:cs="Arial"/>
          <w:sz w:val="24"/>
          <w:szCs w:val="24"/>
        </w:rPr>
        <w:t>August</w:t>
      </w:r>
      <w:r w:rsidR="003A44AD" w:rsidRPr="007529E8">
        <w:rPr>
          <w:rFonts w:ascii="Arial" w:hAnsi="Arial" w:cs="Arial"/>
          <w:spacing w:val="4"/>
          <w:sz w:val="24"/>
          <w:szCs w:val="24"/>
        </w:rPr>
        <w:t xml:space="preserve"> </w:t>
      </w:r>
      <w:r w:rsidR="003A44AD" w:rsidRPr="007529E8">
        <w:rPr>
          <w:rFonts w:ascii="Arial" w:hAnsi="Arial" w:cs="Arial"/>
          <w:sz w:val="24"/>
          <w:szCs w:val="24"/>
        </w:rPr>
        <w:t>1995.</w:t>
      </w:r>
    </w:p>
    <w:p w:rsidR="00EF04E0" w:rsidRPr="007529E8" w:rsidRDefault="00EF04E0" w:rsidP="007529E8">
      <w:pPr>
        <w:pStyle w:val="BodyText"/>
        <w:spacing w:line="360" w:lineRule="auto"/>
        <w:jc w:val="both"/>
        <w:rPr>
          <w:rFonts w:ascii="Arial" w:hAnsi="Arial" w:cs="Arial"/>
        </w:rPr>
      </w:pPr>
    </w:p>
    <w:p w:rsidR="00EF04E0" w:rsidRPr="007529E8" w:rsidRDefault="00210D26" w:rsidP="00677323">
      <w:pPr>
        <w:tabs>
          <w:tab w:val="left" w:pos="0"/>
        </w:tabs>
        <w:spacing w:line="360" w:lineRule="auto"/>
        <w:ind w:right="20"/>
        <w:jc w:val="both"/>
        <w:rPr>
          <w:rFonts w:ascii="Arial" w:hAnsi="Arial" w:cs="Arial"/>
          <w:sz w:val="24"/>
          <w:szCs w:val="24"/>
        </w:rPr>
      </w:pPr>
      <w:r w:rsidRPr="007529E8">
        <w:rPr>
          <w:rFonts w:ascii="Arial" w:hAnsi="Arial" w:cs="Arial"/>
          <w:sz w:val="24"/>
          <w:szCs w:val="24"/>
        </w:rPr>
        <w:t>[31]</w:t>
      </w:r>
      <w:r w:rsidR="00663F25" w:rsidRPr="007529E8">
        <w:rPr>
          <w:rFonts w:ascii="Arial" w:hAnsi="Arial" w:cs="Arial"/>
          <w:sz w:val="24"/>
          <w:szCs w:val="24"/>
        </w:rPr>
        <w:tab/>
      </w:r>
      <w:r w:rsidR="00B74915" w:rsidRPr="007529E8">
        <w:rPr>
          <w:rFonts w:ascii="Arial" w:hAnsi="Arial" w:cs="Arial"/>
          <w:sz w:val="24"/>
          <w:szCs w:val="24"/>
        </w:rPr>
        <w:t xml:space="preserve">She submitted that </w:t>
      </w:r>
      <w:r w:rsidR="003A44AD" w:rsidRPr="007529E8">
        <w:rPr>
          <w:rFonts w:ascii="Arial" w:hAnsi="Arial" w:cs="Arial"/>
          <w:sz w:val="24"/>
          <w:szCs w:val="24"/>
        </w:rPr>
        <w:t>Namibia has an abstract theory of transfer.</w:t>
      </w:r>
      <w:r w:rsidR="003A44AD" w:rsidRPr="007529E8">
        <w:rPr>
          <w:rFonts w:ascii="Arial" w:hAnsi="Arial" w:cs="Arial"/>
          <w:spacing w:val="1"/>
          <w:position w:val="8"/>
          <w:sz w:val="24"/>
          <w:szCs w:val="24"/>
        </w:rPr>
        <w:t xml:space="preserve"> </w:t>
      </w:r>
      <w:r w:rsidR="003A44AD" w:rsidRPr="007529E8">
        <w:rPr>
          <w:rFonts w:ascii="Arial" w:hAnsi="Arial" w:cs="Arial"/>
          <w:sz w:val="24"/>
          <w:szCs w:val="24"/>
        </w:rPr>
        <w:t>The abstract</w:t>
      </w:r>
      <w:r w:rsidR="003A44AD" w:rsidRPr="007529E8">
        <w:rPr>
          <w:rFonts w:ascii="Arial" w:hAnsi="Arial" w:cs="Arial"/>
          <w:spacing w:val="1"/>
          <w:sz w:val="24"/>
          <w:szCs w:val="24"/>
        </w:rPr>
        <w:t xml:space="preserve"> </w:t>
      </w:r>
      <w:r w:rsidR="003A44AD" w:rsidRPr="007529E8">
        <w:rPr>
          <w:rFonts w:ascii="Arial" w:hAnsi="Arial" w:cs="Arial"/>
          <w:sz w:val="24"/>
          <w:szCs w:val="24"/>
        </w:rPr>
        <w:t>theory does not make transfer of a real</w:t>
      </w:r>
      <w:r w:rsidR="003A44AD" w:rsidRPr="007529E8">
        <w:rPr>
          <w:rFonts w:ascii="Arial" w:hAnsi="Arial" w:cs="Arial"/>
          <w:spacing w:val="1"/>
          <w:sz w:val="24"/>
          <w:szCs w:val="24"/>
        </w:rPr>
        <w:t xml:space="preserve"> </w:t>
      </w:r>
      <w:r w:rsidR="003A44AD" w:rsidRPr="007529E8">
        <w:rPr>
          <w:rFonts w:ascii="Arial" w:hAnsi="Arial" w:cs="Arial"/>
          <w:sz w:val="24"/>
          <w:szCs w:val="24"/>
        </w:rPr>
        <w:t>right (i.e.</w:t>
      </w:r>
      <w:r w:rsidR="003A44AD" w:rsidRPr="007529E8">
        <w:rPr>
          <w:rFonts w:ascii="Arial" w:hAnsi="Arial" w:cs="Arial"/>
          <w:spacing w:val="66"/>
          <w:sz w:val="24"/>
          <w:szCs w:val="24"/>
        </w:rPr>
        <w:t xml:space="preserve"> </w:t>
      </w:r>
      <w:r w:rsidR="003A44AD" w:rsidRPr="007529E8">
        <w:rPr>
          <w:rFonts w:ascii="Arial" w:hAnsi="Arial" w:cs="Arial"/>
          <w:sz w:val="24"/>
          <w:szCs w:val="24"/>
        </w:rPr>
        <w:t>the actual transfer</w:t>
      </w:r>
      <w:r w:rsidR="003A44AD" w:rsidRPr="007529E8">
        <w:rPr>
          <w:rFonts w:ascii="Arial" w:hAnsi="Arial" w:cs="Arial"/>
          <w:spacing w:val="1"/>
          <w:sz w:val="24"/>
          <w:szCs w:val="24"/>
        </w:rPr>
        <w:t xml:space="preserve"> </w:t>
      </w:r>
      <w:r w:rsidR="003A44AD" w:rsidRPr="007529E8">
        <w:rPr>
          <w:rFonts w:ascii="Arial" w:hAnsi="Arial" w:cs="Arial"/>
          <w:sz w:val="24"/>
          <w:szCs w:val="24"/>
        </w:rPr>
        <w:t>of</w:t>
      </w:r>
      <w:r w:rsidR="003A44AD" w:rsidRPr="007529E8">
        <w:rPr>
          <w:rFonts w:ascii="Arial" w:hAnsi="Arial" w:cs="Arial"/>
          <w:spacing w:val="35"/>
          <w:sz w:val="24"/>
          <w:szCs w:val="24"/>
        </w:rPr>
        <w:t xml:space="preserve"> </w:t>
      </w:r>
      <w:r w:rsidR="003A44AD" w:rsidRPr="007529E8">
        <w:rPr>
          <w:rFonts w:ascii="Arial" w:hAnsi="Arial" w:cs="Arial"/>
          <w:sz w:val="24"/>
          <w:szCs w:val="24"/>
        </w:rPr>
        <w:t>the</w:t>
      </w:r>
      <w:r w:rsidR="007529E8">
        <w:rPr>
          <w:rFonts w:ascii="Arial" w:hAnsi="Arial" w:cs="Arial"/>
          <w:spacing w:val="34"/>
          <w:sz w:val="24"/>
          <w:szCs w:val="24"/>
        </w:rPr>
        <w:t xml:space="preserve"> </w:t>
      </w:r>
      <w:r w:rsidR="007529E8">
        <w:rPr>
          <w:rFonts w:ascii="Arial" w:hAnsi="Arial" w:cs="Arial"/>
          <w:sz w:val="24"/>
          <w:szCs w:val="24"/>
        </w:rPr>
        <w:t>p</w:t>
      </w:r>
      <w:r w:rsidR="003A44AD" w:rsidRPr="007529E8">
        <w:rPr>
          <w:rFonts w:ascii="Arial" w:hAnsi="Arial" w:cs="Arial"/>
          <w:sz w:val="24"/>
          <w:szCs w:val="24"/>
        </w:rPr>
        <w:t>roperties</w:t>
      </w:r>
      <w:r w:rsidR="003A44AD" w:rsidRPr="007529E8">
        <w:rPr>
          <w:rFonts w:ascii="Arial" w:hAnsi="Arial" w:cs="Arial"/>
          <w:spacing w:val="37"/>
          <w:sz w:val="24"/>
          <w:szCs w:val="24"/>
        </w:rPr>
        <w:t xml:space="preserve"> </w:t>
      </w:r>
      <w:r w:rsidR="003A44AD" w:rsidRPr="007529E8">
        <w:rPr>
          <w:rFonts w:ascii="Arial" w:hAnsi="Arial" w:cs="Arial"/>
          <w:sz w:val="24"/>
          <w:szCs w:val="24"/>
        </w:rPr>
        <w:t>in</w:t>
      </w:r>
      <w:r w:rsidR="003A44AD" w:rsidRPr="007529E8">
        <w:rPr>
          <w:rFonts w:ascii="Arial" w:hAnsi="Arial" w:cs="Arial"/>
          <w:spacing w:val="36"/>
          <w:sz w:val="24"/>
          <w:szCs w:val="24"/>
        </w:rPr>
        <w:t xml:space="preserve"> </w:t>
      </w:r>
      <w:r w:rsidR="003A44AD" w:rsidRPr="007529E8">
        <w:rPr>
          <w:rFonts w:ascii="Arial" w:hAnsi="Arial" w:cs="Arial"/>
          <w:sz w:val="24"/>
          <w:szCs w:val="24"/>
        </w:rPr>
        <w:t>casu</w:t>
      </w:r>
      <w:r w:rsidR="003A44AD" w:rsidRPr="007529E8">
        <w:rPr>
          <w:rFonts w:ascii="Arial" w:hAnsi="Arial" w:cs="Arial"/>
          <w:spacing w:val="36"/>
          <w:sz w:val="24"/>
          <w:szCs w:val="24"/>
        </w:rPr>
        <w:t xml:space="preserve"> </w:t>
      </w:r>
      <w:r w:rsidR="003A44AD" w:rsidRPr="007529E8">
        <w:rPr>
          <w:rFonts w:ascii="Arial" w:hAnsi="Arial" w:cs="Arial"/>
          <w:sz w:val="24"/>
          <w:szCs w:val="24"/>
        </w:rPr>
        <w:t>to</w:t>
      </w:r>
      <w:r w:rsidR="003A44AD" w:rsidRPr="007529E8">
        <w:rPr>
          <w:rFonts w:ascii="Arial" w:hAnsi="Arial" w:cs="Arial"/>
          <w:spacing w:val="36"/>
          <w:sz w:val="24"/>
          <w:szCs w:val="24"/>
        </w:rPr>
        <w:t xml:space="preserve"> </w:t>
      </w:r>
      <w:r w:rsidR="003A44AD" w:rsidRPr="007529E8">
        <w:rPr>
          <w:rFonts w:ascii="Arial" w:hAnsi="Arial" w:cs="Arial"/>
          <w:sz w:val="24"/>
          <w:szCs w:val="24"/>
        </w:rPr>
        <w:t>a</w:t>
      </w:r>
      <w:r w:rsidR="003A44AD" w:rsidRPr="007529E8">
        <w:rPr>
          <w:rFonts w:ascii="Arial" w:hAnsi="Arial" w:cs="Arial"/>
          <w:spacing w:val="33"/>
          <w:sz w:val="24"/>
          <w:szCs w:val="24"/>
        </w:rPr>
        <w:t xml:space="preserve"> </w:t>
      </w:r>
      <w:r w:rsidR="003A44AD" w:rsidRPr="007529E8">
        <w:rPr>
          <w:rFonts w:ascii="Arial" w:hAnsi="Arial" w:cs="Arial"/>
          <w:sz w:val="24"/>
          <w:szCs w:val="24"/>
        </w:rPr>
        <w:t>bona</w:t>
      </w:r>
      <w:r w:rsidR="003A44AD" w:rsidRPr="007529E8">
        <w:rPr>
          <w:rFonts w:ascii="Arial" w:hAnsi="Arial" w:cs="Arial"/>
          <w:spacing w:val="35"/>
          <w:sz w:val="24"/>
          <w:szCs w:val="24"/>
        </w:rPr>
        <w:t xml:space="preserve"> </w:t>
      </w:r>
      <w:r w:rsidR="003A44AD" w:rsidRPr="007529E8">
        <w:rPr>
          <w:rFonts w:ascii="Arial" w:hAnsi="Arial" w:cs="Arial"/>
          <w:sz w:val="24"/>
          <w:szCs w:val="24"/>
        </w:rPr>
        <w:t>fide</w:t>
      </w:r>
      <w:r w:rsidR="003A44AD" w:rsidRPr="007529E8">
        <w:rPr>
          <w:rFonts w:ascii="Arial" w:hAnsi="Arial" w:cs="Arial"/>
          <w:spacing w:val="36"/>
          <w:sz w:val="24"/>
          <w:szCs w:val="24"/>
        </w:rPr>
        <w:t xml:space="preserve"> </w:t>
      </w:r>
      <w:r w:rsidR="003A44AD" w:rsidRPr="007529E8">
        <w:rPr>
          <w:rFonts w:ascii="Arial" w:hAnsi="Arial" w:cs="Arial"/>
          <w:sz w:val="24"/>
          <w:szCs w:val="24"/>
        </w:rPr>
        <w:t>third</w:t>
      </w:r>
      <w:r w:rsidR="003A44AD" w:rsidRPr="007529E8">
        <w:rPr>
          <w:rFonts w:ascii="Arial" w:hAnsi="Arial" w:cs="Arial"/>
          <w:spacing w:val="35"/>
          <w:sz w:val="24"/>
          <w:szCs w:val="24"/>
        </w:rPr>
        <w:t xml:space="preserve"> </w:t>
      </w:r>
      <w:r w:rsidR="003A44AD" w:rsidRPr="007529E8">
        <w:rPr>
          <w:rFonts w:ascii="Arial" w:hAnsi="Arial" w:cs="Arial"/>
          <w:sz w:val="24"/>
          <w:szCs w:val="24"/>
        </w:rPr>
        <w:t>party</w:t>
      </w:r>
      <w:r w:rsidR="003A44AD" w:rsidRPr="007529E8">
        <w:rPr>
          <w:rFonts w:ascii="Arial" w:hAnsi="Arial" w:cs="Arial"/>
          <w:spacing w:val="35"/>
          <w:sz w:val="24"/>
          <w:szCs w:val="24"/>
        </w:rPr>
        <w:t xml:space="preserve"> </w:t>
      </w:r>
      <w:r w:rsidR="003A44AD" w:rsidRPr="007529E8">
        <w:rPr>
          <w:rFonts w:ascii="Arial" w:hAnsi="Arial" w:cs="Arial"/>
          <w:sz w:val="24"/>
          <w:szCs w:val="24"/>
        </w:rPr>
        <w:t>some</w:t>
      </w:r>
      <w:r w:rsidR="00677323">
        <w:rPr>
          <w:rFonts w:ascii="Arial" w:hAnsi="Arial" w:cs="Arial"/>
          <w:sz w:val="24"/>
          <w:szCs w:val="24"/>
        </w:rPr>
        <w:t xml:space="preserve"> 28 years ago)</w:t>
      </w:r>
      <w:r w:rsidR="003A44AD" w:rsidRPr="007529E8">
        <w:rPr>
          <w:rFonts w:ascii="Arial" w:hAnsi="Arial" w:cs="Arial"/>
          <w:spacing w:val="-2"/>
          <w:sz w:val="24"/>
          <w:szCs w:val="24"/>
        </w:rPr>
        <w:t xml:space="preserve"> </w:t>
      </w:r>
      <w:r w:rsidR="003A44AD" w:rsidRPr="007529E8">
        <w:rPr>
          <w:rFonts w:ascii="Arial" w:hAnsi="Arial" w:cs="Arial"/>
          <w:sz w:val="24"/>
          <w:szCs w:val="24"/>
        </w:rPr>
        <w:t>dependent</w:t>
      </w:r>
      <w:r w:rsidR="003A44AD" w:rsidRPr="007529E8">
        <w:rPr>
          <w:rFonts w:ascii="Arial" w:hAnsi="Arial" w:cs="Arial"/>
          <w:spacing w:val="-1"/>
          <w:sz w:val="24"/>
          <w:szCs w:val="24"/>
        </w:rPr>
        <w:t xml:space="preserve"> </w:t>
      </w:r>
      <w:r w:rsidR="003A44AD" w:rsidRPr="007529E8">
        <w:rPr>
          <w:rFonts w:ascii="Arial" w:hAnsi="Arial" w:cs="Arial"/>
          <w:sz w:val="24"/>
          <w:szCs w:val="24"/>
        </w:rPr>
        <w:t>upon the</w:t>
      </w:r>
      <w:r w:rsidR="003A44AD" w:rsidRPr="007529E8">
        <w:rPr>
          <w:rFonts w:ascii="Arial" w:hAnsi="Arial" w:cs="Arial"/>
          <w:spacing w:val="-1"/>
          <w:sz w:val="24"/>
          <w:szCs w:val="24"/>
        </w:rPr>
        <w:t xml:space="preserve"> </w:t>
      </w:r>
      <w:r w:rsidR="003A44AD" w:rsidRPr="007529E8">
        <w:rPr>
          <w:rFonts w:ascii="Arial" w:hAnsi="Arial" w:cs="Arial"/>
          <w:sz w:val="24"/>
          <w:szCs w:val="24"/>
        </w:rPr>
        <w:t>validity</w:t>
      </w:r>
      <w:r w:rsidR="003A44AD" w:rsidRPr="007529E8">
        <w:rPr>
          <w:rFonts w:ascii="Arial" w:hAnsi="Arial" w:cs="Arial"/>
          <w:spacing w:val="-3"/>
          <w:sz w:val="24"/>
          <w:szCs w:val="24"/>
        </w:rPr>
        <w:t xml:space="preserve"> </w:t>
      </w:r>
      <w:r w:rsidR="003A44AD" w:rsidRPr="007529E8">
        <w:rPr>
          <w:rFonts w:ascii="Arial" w:hAnsi="Arial" w:cs="Arial"/>
          <w:sz w:val="24"/>
          <w:szCs w:val="24"/>
        </w:rPr>
        <w:lastRenderedPageBreak/>
        <w:t>of</w:t>
      </w:r>
      <w:r w:rsidR="003A44AD" w:rsidRPr="007529E8">
        <w:rPr>
          <w:rFonts w:ascii="Arial" w:hAnsi="Arial" w:cs="Arial"/>
          <w:spacing w:val="-3"/>
          <w:sz w:val="24"/>
          <w:szCs w:val="24"/>
        </w:rPr>
        <w:t xml:space="preserve"> </w:t>
      </w:r>
      <w:r w:rsidR="003A44AD" w:rsidRPr="007529E8">
        <w:rPr>
          <w:rFonts w:ascii="Arial" w:hAnsi="Arial" w:cs="Arial"/>
          <w:sz w:val="24"/>
          <w:szCs w:val="24"/>
        </w:rPr>
        <w:t>an</w:t>
      </w:r>
      <w:r w:rsidR="003A44AD" w:rsidRPr="007529E8">
        <w:rPr>
          <w:rFonts w:ascii="Arial" w:hAnsi="Arial" w:cs="Arial"/>
          <w:spacing w:val="-3"/>
          <w:sz w:val="24"/>
          <w:szCs w:val="24"/>
        </w:rPr>
        <w:t xml:space="preserve"> </w:t>
      </w:r>
      <w:r w:rsidR="003A44AD" w:rsidRPr="007529E8">
        <w:rPr>
          <w:rFonts w:ascii="Arial" w:hAnsi="Arial" w:cs="Arial"/>
          <w:sz w:val="24"/>
          <w:szCs w:val="24"/>
        </w:rPr>
        <w:t>underlying</w:t>
      </w:r>
      <w:r w:rsidR="003A44AD" w:rsidRPr="007529E8">
        <w:rPr>
          <w:rFonts w:ascii="Arial" w:hAnsi="Arial" w:cs="Arial"/>
          <w:spacing w:val="1"/>
          <w:sz w:val="24"/>
          <w:szCs w:val="24"/>
        </w:rPr>
        <w:t xml:space="preserve"> </w:t>
      </w:r>
      <w:r w:rsidR="003A44AD" w:rsidRPr="007529E8">
        <w:rPr>
          <w:rFonts w:ascii="Arial" w:hAnsi="Arial" w:cs="Arial"/>
          <w:sz w:val="24"/>
          <w:szCs w:val="24"/>
        </w:rPr>
        <w:t>contract.</w:t>
      </w:r>
      <w:r w:rsidR="00677323" w:rsidRPr="007529E8">
        <w:rPr>
          <w:rFonts w:ascii="Arial" w:hAnsi="Arial" w:cs="Arial"/>
          <w:sz w:val="24"/>
          <w:szCs w:val="24"/>
        </w:rPr>
        <w:t xml:space="preserve"> </w:t>
      </w:r>
    </w:p>
    <w:p w:rsidR="00EF04E0" w:rsidRPr="007529E8" w:rsidRDefault="00EF04E0" w:rsidP="007529E8">
      <w:pPr>
        <w:pStyle w:val="BodyText"/>
        <w:spacing w:line="360" w:lineRule="auto"/>
        <w:jc w:val="both"/>
        <w:rPr>
          <w:rFonts w:ascii="Arial" w:hAnsi="Arial" w:cs="Arial"/>
        </w:rPr>
      </w:pPr>
    </w:p>
    <w:p w:rsidR="00EF04E0" w:rsidRPr="00BA13AB" w:rsidRDefault="007529E8" w:rsidP="007529E8">
      <w:pPr>
        <w:tabs>
          <w:tab w:val="left" w:pos="1309"/>
          <w:tab w:val="left" w:pos="9000"/>
        </w:tabs>
        <w:spacing w:line="360" w:lineRule="auto"/>
        <w:ind w:right="20"/>
        <w:jc w:val="both"/>
        <w:rPr>
          <w:rFonts w:ascii="Arial" w:hAnsi="Arial" w:cs="Arial"/>
          <w:sz w:val="24"/>
          <w:szCs w:val="24"/>
          <w:u w:val="single"/>
        </w:rPr>
      </w:pPr>
      <w:r>
        <w:rPr>
          <w:rFonts w:ascii="Arial" w:hAnsi="Arial" w:cs="Arial"/>
          <w:sz w:val="24"/>
          <w:szCs w:val="24"/>
        </w:rPr>
        <w:tab/>
      </w:r>
      <w:r w:rsidR="003A44AD" w:rsidRPr="007529E8">
        <w:rPr>
          <w:rFonts w:ascii="Arial" w:hAnsi="Arial" w:cs="Arial"/>
          <w:szCs w:val="24"/>
        </w:rPr>
        <w:t>“Under an abstract system of passing of ownership the mere</w:t>
      </w:r>
      <w:r w:rsidR="003A44AD" w:rsidRPr="007529E8">
        <w:rPr>
          <w:rFonts w:ascii="Arial" w:hAnsi="Arial" w:cs="Arial"/>
          <w:spacing w:val="1"/>
          <w:szCs w:val="24"/>
        </w:rPr>
        <w:t xml:space="preserve"> </w:t>
      </w:r>
      <w:r w:rsidR="003A44AD" w:rsidRPr="007529E8">
        <w:rPr>
          <w:rFonts w:ascii="Arial" w:hAnsi="Arial" w:cs="Arial"/>
          <w:szCs w:val="24"/>
        </w:rPr>
        <w:t>intention</w:t>
      </w:r>
      <w:r w:rsidR="003A44AD" w:rsidRPr="007529E8">
        <w:rPr>
          <w:rFonts w:ascii="Arial" w:hAnsi="Arial" w:cs="Arial"/>
          <w:spacing w:val="1"/>
          <w:szCs w:val="24"/>
        </w:rPr>
        <w:t xml:space="preserve"> </w:t>
      </w:r>
      <w:r w:rsidR="003A44AD" w:rsidRPr="007529E8">
        <w:rPr>
          <w:rFonts w:ascii="Arial" w:hAnsi="Arial" w:cs="Arial"/>
          <w:szCs w:val="24"/>
        </w:rPr>
        <w:t>of</w:t>
      </w:r>
      <w:r w:rsidR="003A44AD" w:rsidRPr="007529E8">
        <w:rPr>
          <w:rFonts w:ascii="Arial" w:hAnsi="Arial" w:cs="Arial"/>
          <w:spacing w:val="1"/>
          <w:szCs w:val="24"/>
        </w:rPr>
        <w:t xml:space="preserve"> </w:t>
      </w:r>
      <w:r w:rsidR="003A44AD" w:rsidRPr="007529E8">
        <w:rPr>
          <w:rFonts w:ascii="Arial" w:hAnsi="Arial" w:cs="Arial"/>
          <w:szCs w:val="24"/>
        </w:rPr>
        <w:t>the</w:t>
      </w:r>
      <w:r w:rsidR="003A44AD" w:rsidRPr="007529E8">
        <w:rPr>
          <w:rFonts w:ascii="Arial" w:hAnsi="Arial" w:cs="Arial"/>
          <w:spacing w:val="1"/>
          <w:szCs w:val="24"/>
        </w:rPr>
        <w:t xml:space="preserve"> </w:t>
      </w:r>
      <w:r w:rsidR="003A44AD" w:rsidRPr="007529E8">
        <w:rPr>
          <w:rFonts w:ascii="Arial" w:hAnsi="Arial" w:cs="Arial"/>
          <w:szCs w:val="24"/>
        </w:rPr>
        <w:t>parties</w:t>
      </w:r>
      <w:r w:rsidR="003A44AD" w:rsidRPr="007529E8">
        <w:rPr>
          <w:rFonts w:ascii="Arial" w:hAnsi="Arial" w:cs="Arial"/>
          <w:spacing w:val="1"/>
          <w:szCs w:val="24"/>
        </w:rPr>
        <w:t xml:space="preserve"> </w:t>
      </w:r>
      <w:r w:rsidR="003A44AD" w:rsidRPr="007529E8">
        <w:rPr>
          <w:rFonts w:ascii="Arial" w:hAnsi="Arial" w:cs="Arial"/>
          <w:szCs w:val="24"/>
        </w:rPr>
        <w:t>to</w:t>
      </w:r>
      <w:r w:rsidR="003A44AD" w:rsidRPr="007529E8">
        <w:rPr>
          <w:rFonts w:ascii="Arial" w:hAnsi="Arial" w:cs="Arial"/>
          <w:spacing w:val="1"/>
          <w:szCs w:val="24"/>
        </w:rPr>
        <w:t xml:space="preserve"> </w:t>
      </w:r>
      <w:r w:rsidR="003A44AD" w:rsidRPr="007529E8">
        <w:rPr>
          <w:rFonts w:ascii="Arial" w:hAnsi="Arial" w:cs="Arial"/>
          <w:szCs w:val="24"/>
        </w:rPr>
        <w:t>pass</w:t>
      </w:r>
      <w:r w:rsidR="003A44AD" w:rsidRPr="007529E8">
        <w:rPr>
          <w:rFonts w:ascii="Arial" w:hAnsi="Arial" w:cs="Arial"/>
          <w:spacing w:val="1"/>
          <w:szCs w:val="24"/>
        </w:rPr>
        <w:t xml:space="preserve"> </w:t>
      </w:r>
      <w:r w:rsidR="003A44AD" w:rsidRPr="007529E8">
        <w:rPr>
          <w:rFonts w:ascii="Arial" w:hAnsi="Arial" w:cs="Arial"/>
          <w:szCs w:val="24"/>
        </w:rPr>
        <w:t>ownership</w:t>
      </w:r>
      <w:r w:rsidR="003A44AD" w:rsidRPr="007529E8">
        <w:rPr>
          <w:rFonts w:ascii="Arial" w:hAnsi="Arial" w:cs="Arial"/>
          <w:spacing w:val="1"/>
          <w:szCs w:val="24"/>
        </w:rPr>
        <w:t xml:space="preserve"> </w:t>
      </w:r>
      <w:r w:rsidR="003A44AD" w:rsidRPr="007529E8">
        <w:rPr>
          <w:rFonts w:ascii="Arial" w:hAnsi="Arial" w:cs="Arial"/>
          <w:szCs w:val="24"/>
        </w:rPr>
        <w:t>is</w:t>
      </w:r>
      <w:r w:rsidR="003A44AD" w:rsidRPr="007529E8">
        <w:rPr>
          <w:rFonts w:ascii="Arial" w:hAnsi="Arial" w:cs="Arial"/>
          <w:spacing w:val="1"/>
          <w:szCs w:val="24"/>
        </w:rPr>
        <w:t xml:space="preserve"> </w:t>
      </w:r>
      <w:r w:rsidR="003A44AD" w:rsidRPr="007529E8">
        <w:rPr>
          <w:rFonts w:ascii="Arial" w:hAnsi="Arial" w:cs="Arial"/>
          <w:szCs w:val="24"/>
        </w:rPr>
        <w:t>sufficient</w:t>
      </w:r>
      <w:r w:rsidR="003A44AD" w:rsidRPr="007529E8">
        <w:rPr>
          <w:rFonts w:ascii="Arial" w:hAnsi="Arial" w:cs="Arial"/>
          <w:spacing w:val="1"/>
          <w:szCs w:val="24"/>
        </w:rPr>
        <w:t xml:space="preserve"> </w:t>
      </w:r>
      <w:r w:rsidR="003A44AD" w:rsidRPr="007529E8">
        <w:rPr>
          <w:rFonts w:ascii="Arial" w:hAnsi="Arial" w:cs="Arial"/>
          <w:szCs w:val="24"/>
        </w:rPr>
        <w:t>without</w:t>
      </w:r>
      <w:r w:rsidR="003A44AD" w:rsidRPr="007529E8">
        <w:rPr>
          <w:rFonts w:ascii="Arial" w:hAnsi="Arial" w:cs="Arial"/>
          <w:spacing w:val="1"/>
          <w:szCs w:val="24"/>
        </w:rPr>
        <w:t xml:space="preserve"> </w:t>
      </w:r>
      <w:r w:rsidR="003A44AD" w:rsidRPr="007529E8">
        <w:rPr>
          <w:rFonts w:ascii="Arial" w:hAnsi="Arial" w:cs="Arial"/>
          <w:szCs w:val="24"/>
        </w:rPr>
        <w:t>reference</w:t>
      </w:r>
      <w:r w:rsidR="003A44AD" w:rsidRPr="007529E8">
        <w:rPr>
          <w:rFonts w:ascii="Arial" w:hAnsi="Arial" w:cs="Arial"/>
          <w:spacing w:val="1"/>
          <w:szCs w:val="24"/>
        </w:rPr>
        <w:t xml:space="preserve"> </w:t>
      </w:r>
      <w:r w:rsidR="003A44AD" w:rsidRPr="007529E8">
        <w:rPr>
          <w:rFonts w:ascii="Arial" w:hAnsi="Arial" w:cs="Arial"/>
          <w:szCs w:val="24"/>
        </w:rPr>
        <w:t>to</w:t>
      </w:r>
      <w:r w:rsidR="003A44AD" w:rsidRPr="007529E8">
        <w:rPr>
          <w:rFonts w:ascii="Arial" w:hAnsi="Arial" w:cs="Arial"/>
          <w:spacing w:val="1"/>
          <w:szCs w:val="24"/>
        </w:rPr>
        <w:t xml:space="preserve"> </w:t>
      </w:r>
      <w:r w:rsidR="003A44AD" w:rsidRPr="007529E8">
        <w:rPr>
          <w:rFonts w:ascii="Arial" w:hAnsi="Arial" w:cs="Arial"/>
          <w:szCs w:val="24"/>
        </w:rPr>
        <w:t>the</w:t>
      </w:r>
      <w:r w:rsidR="003A44AD" w:rsidRPr="007529E8">
        <w:rPr>
          <w:rFonts w:ascii="Arial" w:hAnsi="Arial" w:cs="Arial"/>
          <w:spacing w:val="1"/>
          <w:szCs w:val="24"/>
        </w:rPr>
        <w:t xml:space="preserve"> </w:t>
      </w:r>
      <w:r w:rsidR="003A44AD" w:rsidRPr="007529E8">
        <w:rPr>
          <w:rFonts w:ascii="Arial" w:hAnsi="Arial" w:cs="Arial"/>
          <w:szCs w:val="24"/>
        </w:rPr>
        <w:t>underlying</w:t>
      </w:r>
      <w:r w:rsidR="003A44AD" w:rsidRPr="007529E8">
        <w:rPr>
          <w:rFonts w:ascii="Arial" w:hAnsi="Arial" w:cs="Arial"/>
          <w:spacing w:val="1"/>
          <w:szCs w:val="24"/>
        </w:rPr>
        <w:t xml:space="preserve"> </w:t>
      </w:r>
      <w:r w:rsidR="003A44AD" w:rsidRPr="007529E8">
        <w:rPr>
          <w:rFonts w:ascii="Arial" w:hAnsi="Arial" w:cs="Arial"/>
          <w:szCs w:val="24"/>
        </w:rPr>
        <w:t>causa</w:t>
      </w:r>
      <w:r w:rsidR="003A44AD" w:rsidRPr="007529E8">
        <w:rPr>
          <w:rFonts w:ascii="Arial" w:hAnsi="Arial" w:cs="Arial"/>
          <w:spacing w:val="1"/>
          <w:szCs w:val="24"/>
        </w:rPr>
        <w:t xml:space="preserve"> </w:t>
      </w:r>
      <w:r w:rsidR="003A44AD" w:rsidRPr="007529E8">
        <w:rPr>
          <w:rFonts w:ascii="Arial" w:hAnsi="Arial" w:cs="Arial"/>
          <w:szCs w:val="24"/>
        </w:rPr>
        <w:t>for</w:t>
      </w:r>
      <w:r w:rsidR="003A44AD" w:rsidRPr="007529E8">
        <w:rPr>
          <w:rFonts w:ascii="Arial" w:hAnsi="Arial" w:cs="Arial"/>
          <w:spacing w:val="1"/>
          <w:szCs w:val="24"/>
        </w:rPr>
        <w:t xml:space="preserve"> </w:t>
      </w:r>
      <w:r w:rsidR="003A44AD" w:rsidRPr="007529E8">
        <w:rPr>
          <w:rFonts w:ascii="Arial" w:hAnsi="Arial" w:cs="Arial"/>
          <w:szCs w:val="24"/>
        </w:rPr>
        <w:t>the</w:t>
      </w:r>
      <w:r w:rsidR="003A44AD" w:rsidRPr="007529E8">
        <w:rPr>
          <w:rFonts w:ascii="Arial" w:hAnsi="Arial" w:cs="Arial"/>
          <w:spacing w:val="1"/>
          <w:szCs w:val="24"/>
        </w:rPr>
        <w:t xml:space="preserve"> </w:t>
      </w:r>
      <w:r w:rsidR="003A44AD" w:rsidRPr="007529E8">
        <w:rPr>
          <w:rFonts w:ascii="Arial" w:hAnsi="Arial" w:cs="Arial"/>
          <w:szCs w:val="24"/>
        </w:rPr>
        <w:t>transfer.</w:t>
      </w:r>
      <w:r w:rsidR="003A44AD" w:rsidRPr="007529E8">
        <w:rPr>
          <w:rFonts w:ascii="Arial" w:hAnsi="Arial" w:cs="Arial"/>
          <w:spacing w:val="1"/>
          <w:szCs w:val="24"/>
        </w:rPr>
        <w:t xml:space="preserve"> </w:t>
      </w:r>
      <w:r w:rsidR="003A44AD" w:rsidRPr="007529E8">
        <w:rPr>
          <w:rFonts w:ascii="Arial" w:hAnsi="Arial" w:cs="Arial"/>
          <w:szCs w:val="24"/>
        </w:rPr>
        <w:t>This</w:t>
      </w:r>
      <w:r w:rsidR="003A44AD" w:rsidRPr="007529E8">
        <w:rPr>
          <w:rFonts w:ascii="Arial" w:hAnsi="Arial" w:cs="Arial"/>
          <w:spacing w:val="1"/>
          <w:szCs w:val="24"/>
        </w:rPr>
        <w:t xml:space="preserve"> </w:t>
      </w:r>
      <w:r w:rsidR="003A44AD" w:rsidRPr="007529E8">
        <w:rPr>
          <w:rFonts w:ascii="Arial" w:hAnsi="Arial" w:cs="Arial"/>
          <w:szCs w:val="24"/>
        </w:rPr>
        <w:t>principle</w:t>
      </w:r>
      <w:r w:rsidR="003A44AD" w:rsidRPr="007529E8">
        <w:rPr>
          <w:rFonts w:ascii="Arial" w:hAnsi="Arial" w:cs="Arial"/>
          <w:spacing w:val="-64"/>
          <w:szCs w:val="24"/>
        </w:rPr>
        <w:t xml:space="preserve"> </w:t>
      </w:r>
      <w:r w:rsidR="000C00D0" w:rsidRPr="007529E8">
        <w:rPr>
          <w:rFonts w:ascii="Arial" w:hAnsi="Arial" w:cs="Arial"/>
          <w:spacing w:val="-64"/>
          <w:szCs w:val="24"/>
        </w:rPr>
        <w:t xml:space="preserve">  </w:t>
      </w:r>
      <w:r w:rsidR="003A44AD" w:rsidRPr="007529E8">
        <w:rPr>
          <w:rFonts w:ascii="Arial" w:hAnsi="Arial" w:cs="Arial"/>
          <w:szCs w:val="24"/>
        </w:rPr>
        <w:t>originated</w:t>
      </w:r>
      <w:r w:rsidR="003A44AD" w:rsidRPr="007529E8">
        <w:rPr>
          <w:rFonts w:ascii="Arial" w:hAnsi="Arial" w:cs="Arial"/>
          <w:spacing w:val="1"/>
          <w:szCs w:val="24"/>
        </w:rPr>
        <w:t xml:space="preserve"> </w:t>
      </w:r>
      <w:r w:rsidR="003A44AD" w:rsidRPr="007529E8">
        <w:rPr>
          <w:rFonts w:ascii="Arial" w:hAnsi="Arial" w:cs="Arial"/>
          <w:szCs w:val="24"/>
        </w:rPr>
        <w:t>in</w:t>
      </w:r>
      <w:r w:rsidR="003A44AD" w:rsidRPr="007529E8">
        <w:rPr>
          <w:rFonts w:ascii="Arial" w:hAnsi="Arial" w:cs="Arial"/>
          <w:spacing w:val="1"/>
          <w:szCs w:val="24"/>
        </w:rPr>
        <w:t xml:space="preserve"> </w:t>
      </w:r>
      <w:r w:rsidR="003A44AD" w:rsidRPr="007529E8">
        <w:rPr>
          <w:rFonts w:ascii="Arial" w:hAnsi="Arial" w:cs="Arial"/>
          <w:szCs w:val="24"/>
        </w:rPr>
        <w:t>Roman</w:t>
      </w:r>
      <w:r w:rsidR="003A44AD" w:rsidRPr="007529E8">
        <w:rPr>
          <w:rFonts w:ascii="Arial" w:hAnsi="Arial" w:cs="Arial"/>
          <w:spacing w:val="1"/>
          <w:szCs w:val="24"/>
        </w:rPr>
        <w:t xml:space="preserve"> </w:t>
      </w:r>
      <w:r w:rsidR="003A44AD" w:rsidRPr="007529E8">
        <w:rPr>
          <w:rFonts w:ascii="Arial" w:hAnsi="Arial" w:cs="Arial"/>
          <w:szCs w:val="24"/>
        </w:rPr>
        <w:t>law</w:t>
      </w:r>
      <w:r w:rsidR="003A44AD" w:rsidRPr="007529E8">
        <w:rPr>
          <w:rFonts w:ascii="Arial" w:hAnsi="Arial" w:cs="Arial"/>
          <w:spacing w:val="1"/>
          <w:szCs w:val="24"/>
        </w:rPr>
        <w:t xml:space="preserve"> </w:t>
      </w:r>
      <w:r w:rsidR="003A44AD" w:rsidRPr="007529E8">
        <w:rPr>
          <w:rFonts w:ascii="Arial" w:hAnsi="Arial" w:cs="Arial"/>
          <w:szCs w:val="24"/>
        </w:rPr>
        <w:t>and</w:t>
      </w:r>
      <w:r w:rsidR="003A44AD" w:rsidRPr="007529E8">
        <w:rPr>
          <w:rFonts w:ascii="Arial" w:hAnsi="Arial" w:cs="Arial"/>
          <w:spacing w:val="1"/>
          <w:szCs w:val="24"/>
        </w:rPr>
        <w:t xml:space="preserve"> </w:t>
      </w:r>
      <w:r w:rsidR="003A44AD" w:rsidRPr="007529E8">
        <w:rPr>
          <w:rFonts w:ascii="Arial" w:hAnsi="Arial" w:cs="Arial"/>
          <w:szCs w:val="24"/>
        </w:rPr>
        <w:t>was</w:t>
      </w:r>
      <w:r w:rsidR="003A44AD" w:rsidRPr="007529E8">
        <w:rPr>
          <w:rFonts w:ascii="Arial" w:hAnsi="Arial" w:cs="Arial"/>
          <w:spacing w:val="1"/>
          <w:szCs w:val="24"/>
        </w:rPr>
        <w:t xml:space="preserve"> </w:t>
      </w:r>
      <w:r w:rsidR="003A44AD" w:rsidRPr="007529E8">
        <w:rPr>
          <w:rFonts w:ascii="Arial" w:hAnsi="Arial" w:cs="Arial"/>
          <w:szCs w:val="24"/>
        </w:rPr>
        <w:t>developed</w:t>
      </w:r>
      <w:r w:rsidR="003A44AD" w:rsidRPr="007529E8">
        <w:rPr>
          <w:rFonts w:ascii="Arial" w:hAnsi="Arial" w:cs="Arial"/>
          <w:spacing w:val="1"/>
          <w:szCs w:val="24"/>
        </w:rPr>
        <w:t xml:space="preserve"> </w:t>
      </w:r>
      <w:r w:rsidR="003A44AD" w:rsidRPr="007529E8">
        <w:rPr>
          <w:rFonts w:ascii="Arial" w:hAnsi="Arial" w:cs="Arial"/>
          <w:szCs w:val="24"/>
        </w:rPr>
        <w:t>further</w:t>
      </w:r>
      <w:r w:rsidR="003A44AD" w:rsidRPr="007529E8">
        <w:rPr>
          <w:rFonts w:ascii="Arial" w:hAnsi="Arial" w:cs="Arial"/>
          <w:spacing w:val="1"/>
          <w:szCs w:val="24"/>
        </w:rPr>
        <w:t xml:space="preserve"> </w:t>
      </w:r>
      <w:r w:rsidR="003A44AD" w:rsidRPr="007529E8">
        <w:rPr>
          <w:rFonts w:ascii="Arial" w:hAnsi="Arial" w:cs="Arial"/>
          <w:szCs w:val="24"/>
        </w:rPr>
        <w:t>by</w:t>
      </w:r>
      <w:r w:rsidR="003A44AD" w:rsidRPr="007529E8">
        <w:rPr>
          <w:rFonts w:ascii="Arial" w:hAnsi="Arial" w:cs="Arial"/>
          <w:spacing w:val="1"/>
          <w:szCs w:val="24"/>
        </w:rPr>
        <w:t xml:space="preserve"> </w:t>
      </w:r>
      <w:r w:rsidR="003A44AD" w:rsidRPr="007529E8">
        <w:rPr>
          <w:rFonts w:ascii="Arial" w:hAnsi="Arial" w:cs="Arial"/>
          <w:szCs w:val="24"/>
        </w:rPr>
        <w:t>natural</w:t>
      </w:r>
      <w:r w:rsidR="003A44AD" w:rsidRPr="007529E8">
        <w:rPr>
          <w:rFonts w:ascii="Arial" w:hAnsi="Arial" w:cs="Arial"/>
          <w:spacing w:val="1"/>
          <w:szCs w:val="24"/>
        </w:rPr>
        <w:t xml:space="preserve"> </w:t>
      </w:r>
      <w:r w:rsidR="003A44AD" w:rsidRPr="007529E8">
        <w:rPr>
          <w:rFonts w:ascii="Arial" w:hAnsi="Arial" w:cs="Arial"/>
          <w:szCs w:val="24"/>
        </w:rPr>
        <w:t>lawyers</w:t>
      </w:r>
      <w:r w:rsidR="003A44AD" w:rsidRPr="007529E8">
        <w:rPr>
          <w:rFonts w:ascii="Arial" w:hAnsi="Arial" w:cs="Arial"/>
          <w:spacing w:val="18"/>
          <w:szCs w:val="24"/>
        </w:rPr>
        <w:t xml:space="preserve"> </w:t>
      </w:r>
      <w:r w:rsidR="003A44AD" w:rsidRPr="007529E8">
        <w:rPr>
          <w:rFonts w:ascii="Arial" w:hAnsi="Arial" w:cs="Arial"/>
          <w:szCs w:val="24"/>
        </w:rPr>
        <w:t>of</w:t>
      </w:r>
      <w:r w:rsidR="003A44AD" w:rsidRPr="007529E8">
        <w:rPr>
          <w:rFonts w:ascii="Arial" w:hAnsi="Arial" w:cs="Arial"/>
          <w:spacing w:val="16"/>
          <w:szCs w:val="24"/>
        </w:rPr>
        <w:t xml:space="preserve"> </w:t>
      </w:r>
      <w:r w:rsidR="003A44AD" w:rsidRPr="007529E8">
        <w:rPr>
          <w:rFonts w:ascii="Arial" w:hAnsi="Arial" w:cs="Arial"/>
          <w:szCs w:val="24"/>
        </w:rPr>
        <w:t>the</w:t>
      </w:r>
      <w:r w:rsidR="003A44AD" w:rsidRPr="007529E8">
        <w:rPr>
          <w:rFonts w:ascii="Arial" w:hAnsi="Arial" w:cs="Arial"/>
          <w:spacing w:val="19"/>
          <w:szCs w:val="24"/>
        </w:rPr>
        <w:t xml:space="preserve"> </w:t>
      </w:r>
      <w:r w:rsidR="003A44AD" w:rsidRPr="007529E8">
        <w:rPr>
          <w:rFonts w:ascii="Arial" w:hAnsi="Arial" w:cs="Arial"/>
          <w:szCs w:val="24"/>
        </w:rPr>
        <w:t>seventeenth</w:t>
      </w:r>
      <w:r w:rsidR="003A44AD" w:rsidRPr="007529E8">
        <w:rPr>
          <w:rFonts w:ascii="Arial" w:hAnsi="Arial" w:cs="Arial"/>
          <w:spacing w:val="18"/>
          <w:szCs w:val="24"/>
        </w:rPr>
        <w:t xml:space="preserve"> </w:t>
      </w:r>
      <w:r w:rsidR="003A44AD" w:rsidRPr="007529E8">
        <w:rPr>
          <w:rFonts w:ascii="Arial" w:hAnsi="Arial" w:cs="Arial"/>
          <w:szCs w:val="24"/>
        </w:rPr>
        <w:t>century</w:t>
      </w:r>
      <w:r w:rsidR="003A44AD" w:rsidRPr="007529E8">
        <w:rPr>
          <w:rFonts w:ascii="Arial" w:hAnsi="Arial" w:cs="Arial"/>
          <w:spacing w:val="15"/>
          <w:szCs w:val="24"/>
        </w:rPr>
        <w:t xml:space="preserve"> </w:t>
      </w:r>
      <w:r w:rsidR="003A44AD" w:rsidRPr="007529E8">
        <w:rPr>
          <w:rFonts w:ascii="Arial" w:hAnsi="Arial" w:cs="Arial"/>
          <w:szCs w:val="24"/>
        </w:rPr>
        <w:t>and</w:t>
      </w:r>
      <w:r w:rsidR="003A44AD" w:rsidRPr="007529E8">
        <w:rPr>
          <w:rFonts w:ascii="Arial" w:hAnsi="Arial" w:cs="Arial"/>
          <w:spacing w:val="4"/>
          <w:szCs w:val="24"/>
        </w:rPr>
        <w:t xml:space="preserve"> </w:t>
      </w:r>
      <w:r w:rsidR="003A44AD" w:rsidRPr="007529E8">
        <w:rPr>
          <w:rFonts w:ascii="Arial" w:hAnsi="Arial" w:cs="Arial"/>
          <w:szCs w:val="24"/>
        </w:rPr>
        <w:t>pandectists</w:t>
      </w:r>
      <w:r w:rsidR="003A44AD" w:rsidRPr="007529E8">
        <w:rPr>
          <w:rFonts w:ascii="Arial" w:hAnsi="Arial" w:cs="Arial"/>
          <w:spacing w:val="-1"/>
          <w:szCs w:val="24"/>
        </w:rPr>
        <w:t xml:space="preserve"> </w:t>
      </w:r>
      <w:r w:rsidR="003A44AD" w:rsidRPr="007529E8">
        <w:rPr>
          <w:rFonts w:ascii="Arial" w:hAnsi="Arial" w:cs="Arial"/>
          <w:szCs w:val="24"/>
        </w:rPr>
        <w:t>and</w:t>
      </w:r>
      <w:r w:rsidR="003A44AD" w:rsidRPr="007529E8">
        <w:rPr>
          <w:rFonts w:ascii="Arial" w:hAnsi="Arial" w:cs="Arial"/>
          <w:spacing w:val="17"/>
          <w:szCs w:val="24"/>
        </w:rPr>
        <w:t xml:space="preserve"> </w:t>
      </w:r>
      <w:r w:rsidR="003A44AD" w:rsidRPr="007529E8">
        <w:rPr>
          <w:rFonts w:ascii="Arial" w:hAnsi="Arial" w:cs="Arial"/>
          <w:szCs w:val="24"/>
        </w:rPr>
        <w:t>accepted</w:t>
      </w:r>
      <w:r w:rsidR="003A44AD" w:rsidRPr="007529E8">
        <w:rPr>
          <w:rFonts w:ascii="Arial" w:hAnsi="Arial" w:cs="Arial"/>
          <w:spacing w:val="19"/>
          <w:szCs w:val="24"/>
        </w:rPr>
        <w:t xml:space="preserve"> </w:t>
      </w:r>
      <w:r w:rsidR="003A44AD" w:rsidRPr="007529E8">
        <w:rPr>
          <w:rFonts w:ascii="Arial" w:hAnsi="Arial" w:cs="Arial"/>
          <w:szCs w:val="24"/>
        </w:rPr>
        <w:t>in</w:t>
      </w:r>
      <w:bookmarkStart w:id="3" w:name="_bookmark10"/>
      <w:bookmarkEnd w:id="3"/>
      <w:r w:rsidRPr="007529E8">
        <w:rPr>
          <w:rFonts w:ascii="Arial" w:hAnsi="Arial" w:cs="Arial"/>
          <w:szCs w:val="24"/>
        </w:rPr>
        <w:t xml:space="preserve"> </w:t>
      </w:r>
      <w:r w:rsidR="003A44AD" w:rsidRPr="007529E8">
        <w:rPr>
          <w:rFonts w:ascii="Arial" w:hAnsi="Arial" w:cs="Arial"/>
          <w:b/>
          <w:szCs w:val="24"/>
        </w:rPr>
        <w:t>Oshakati Tower (Pty) Ltd v Executive Properties CC and Others 2009 (1) NR</w:t>
      </w:r>
      <w:r w:rsidR="003A44AD" w:rsidRPr="007529E8">
        <w:rPr>
          <w:rFonts w:ascii="Arial" w:hAnsi="Arial" w:cs="Arial"/>
          <w:b/>
          <w:spacing w:val="-53"/>
          <w:szCs w:val="24"/>
        </w:rPr>
        <w:t xml:space="preserve"> </w:t>
      </w:r>
      <w:r w:rsidR="003A44AD" w:rsidRPr="007529E8">
        <w:rPr>
          <w:rFonts w:ascii="Arial" w:hAnsi="Arial" w:cs="Arial"/>
          <w:b/>
          <w:szCs w:val="24"/>
        </w:rPr>
        <w:t>232</w:t>
      </w:r>
      <w:r w:rsidR="003A44AD" w:rsidRPr="007529E8">
        <w:rPr>
          <w:rFonts w:ascii="Arial" w:hAnsi="Arial" w:cs="Arial"/>
          <w:b/>
          <w:spacing w:val="-2"/>
          <w:szCs w:val="24"/>
        </w:rPr>
        <w:t xml:space="preserve"> </w:t>
      </w:r>
      <w:r w:rsidR="00601CE3">
        <w:rPr>
          <w:rFonts w:ascii="Arial" w:hAnsi="Arial" w:cs="Arial"/>
          <w:b/>
          <w:szCs w:val="24"/>
        </w:rPr>
        <w:t>HC</w:t>
      </w:r>
    </w:p>
    <w:p w:rsidR="00663F25" w:rsidRPr="007529E8" w:rsidRDefault="00663F25" w:rsidP="007529E8">
      <w:pPr>
        <w:pStyle w:val="ListParagraph"/>
        <w:spacing w:line="360" w:lineRule="auto"/>
        <w:ind w:left="1308" w:right="585"/>
        <w:rPr>
          <w:rFonts w:ascii="Arial" w:hAnsi="Arial" w:cs="Arial"/>
          <w:sz w:val="24"/>
          <w:szCs w:val="24"/>
        </w:rPr>
      </w:pPr>
    </w:p>
    <w:p w:rsidR="00EF04E0" w:rsidRPr="00FA5FA4" w:rsidRDefault="00FA5FA4" w:rsidP="00601CE3">
      <w:pPr>
        <w:spacing w:line="360" w:lineRule="auto"/>
        <w:ind w:firstLine="720"/>
        <w:jc w:val="both"/>
        <w:rPr>
          <w:rFonts w:ascii="Arial" w:hAnsi="Arial" w:cs="Arial"/>
        </w:rPr>
      </w:pPr>
      <w:r w:rsidRPr="00FA5FA4">
        <w:rPr>
          <w:rFonts w:ascii="Arial" w:hAnsi="Arial" w:cs="Arial"/>
        </w:rPr>
        <w:t>“Modern</w:t>
      </w:r>
      <w:r>
        <w:rPr>
          <w:rFonts w:ascii="Arial" w:hAnsi="Arial" w:cs="Arial"/>
        </w:rPr>
        <w:t xml:space="preserve"> law-</w:t>
      </w:r>
      <w:r w:rsidR="003A44AD" w:rsidRPr="00FA5FA4">
        <w:rPr>
          <w:rFonts w:ascii="Arial" w:hAnsi="Arial" w:cs="Arial"/>
        </w:rPr>
        <w:t xml:space="preserve"> The abstract principle guarantees certainty in that it</w:t>
      </w:r>
      <w:r w:rsidR="003A44AD" w:rsidRPr="00FA5FA4">
        <w:rPr>
          <w:rFonts w:ascii="Arial" w:hAnsi="Arial" w:cs="Arial"/>
          <w:spacing w:val="1"/>
        </w:rPr>
        <w:t xml:space="preserve"> </w:t>
      </w:r>
      <w:r w:rsidR="003A44AD" w:rsidRPr="00FA5FA4">
        <w:rPr>
          <w:rFonts w:ascii="Arial" w:hAnsi="Arial" w:cs="Arial"/>
        </w:rPr>
        <w:t>disallows the invalidity of an underlying causa to affect the existence</w:t>
      </w:r>
      <w:r w:rsidR="003A44AD" w:rsidRPr="00FA5FA4">
        <w:rPr>
          <w:rFonts w:ascii="Arial" w:hAnsi="Arial" w:cs="Arial"/>
          <w:spacing w:val="1"/>
        </w:rPr>
        <w:t xml:space="preserve"> </w:t>
      </w:r>
      <w:r w:rsidR="003A44AD" w:rsidRPr="00FA5FA4">
        <w:rPr>
          <w:rFonts w:ascii="Arial" w:hAnsi="Arial" w:cs="Arial"/>
        </w:rPr>
        <w:t>or validity of a transfer. The real agreement to pass ownership is</w:t>
      </w:r>
      <w:r w:rsidR="003A44AD" w:rsidRPr="00FA5FA4">
        <w:rPr>
          <w:rFonts w:ascii="Arial" w:hAnsi="Arial" w:cs="Arial"/>
          <w:spacing w:val="1"/>
        </w:rPr>
        <w:t xml:space="preserve"> </w:t>
      </w:r>
      <w:r w:rsidR="003A44AD" w:rsidRPr="00FA5FA4">
        <w:rPr>
          <w:rFonts w:ascii="Arial" w:hAnsi="Arial" w:cs="Arial"/>
        </w:rPr>
        <w:t xml:space="preserve">treated in abstracto, that is, totally independently from the </w:t>
      </w:r>
      <w:r w:rsidR="002529C2" w:rsidRPr="00FA5FA4">
        <w:rPr>
          <w:rFonts w:ascii="Arial" w:hAnsi="Arial" w:cs="Arial"/>
        </w:rPr>
        <w:t>contractual</w:t>
      </w:r>
      <w:r w:rsidR="009807A4">
        <w:rPr>
          <w:rFonts w:ascii="Arial" w:hAnsi="Arial" w:cs="Arial"/>
        </w:rPr>
        <w:t xml:space="preserve"> agreement</w:t>
      </w:r>
      <w:r w:rsidR="002529C2">
        <w:rPr>
          <w:rFonts w:ascii="Arial" w:hAnsi="Arial" w:cs="Arial"/>
        </w:rPr>
        <w:t xml:space="preserve"> </w:t>
      </w:r>
      <w:r w:rsidR="003A44AD" w:rsidRPr="00FA5FA4">
        <w:rPr>
          <w:rFonts w:ascii="Arial" w:hAnsi="Arial" w:cs="Arial"/>
        </w:rPr>
        <w:t>which provides the causa for the transfer. Although the</w:t>
      </w:r>
      <w:r w:rsidR="003A44AD" w:rsidRPr="00FA5FA4">
        <w:rPr>
          <w:rFonts w:ascii="Arial" w:hAnsi="Arial" w:cs="Arial"/>
          <w:spacing w:val="1"/>
        </w:rPr>
        <w:t xml:space="preserve"> </w:t>
      </w:r>
      <w:r w:rsidR="003A44AD" w:rsidRPr="00FA5FA4">
        <w:rPr>
          <w:rFonts w:ascii="Arial" w:hAnsi="Arial" w:cs="Arial"/>
        </w:rPr>
        <w:t>abstract system simplifies matters for the transferee it does not leave</w:t>
      </w:r>
      <w:r w:rsidR="003A44AD" w:rsidRPr="00FA5FA4">
        <w:rPr>
          <w:rFonts w:ascii="Arial" w:hAnsi="Arial" w:cs="Arial"/>
          <w:spacing w:val="-64"/>
        </w:rPr>
        <w:t xml:space="preserve"> </w:t>
      </w:r>
      <w:r w:rsidR="003A44AD" w:rsidRPr="00FA5FA4">
        <w:rPr>
          <w:rFonts w:ascii="Arial" w:hAnsi="Arial" w:cs="Arial"/>
        </w:rPr>
        <w:t>the transferor who has transferred an object by virtue of an invalid</w:t>
      </w:r>
      <w:r w:rsidR="003A44AD" w:rsidRPr="00FA5FA4">
        <w:rPr>
          <w:rFonts w:ascii="Arial" w:hAnsi="Arial" w:cs="Arial"/>
          <w:spacing w:val="1"/>
        </w:rPr>
        <w:t xml:space="preserve"> </w:t>
      </w:r>
      <w:r w:rsidR="003A44AD" w:rsidRPr="00FA5FA4">
        <w:rPr>
          <w:rFonts w:ascii="Arial" w:hAnsi="Arial" w:cs="Arial"/>
        </w:rPr>
        <w:t>causa without a remedy. Since ownership passes to the transferee,</w:t>
      </w:r>
      <w:r w:rsidR="003A44AD" w:rsidRPr="00FA5FA4">
        <w:rPr>
          <w:rFonts w:ascii="Arial" w:hAnsi="Arial" w:cs="Arial"/>
          <w:spacing w:val="1"/>
        </w:rPr>
        <w:t xml:space="preserve"> </w:t>
      </w:r>
      <w:r w:rsidR="003A44AD" w:rsidRPr="00FA5FA4">
        <w:rPr>
          <w:rFonts w:ascii="Arial" w:hAnsi="Arial" w:cs="Arial"/>
        </w:rPr>
        <w:t>the transferor is deprived of his rei vindicatio. However, he may still</w:t>
      </w:r>
      <w:r w:rsidR="003A44AD" w:rsidRPr="00FA5FA4">
        <w:rPr>
          <w:rFonts w:ascii="Arial" w:hAnsi="Arial" w:cs="Arial"/>
          <w:spacing w:val="1"/>
        </w:rPr>
        <w:t xml:space="preserve"> </w:t>
      </w:r>
      <w:r w:rsidR="003A44AD" w:rsidRPr="00FA5FA4">
        <w:rPr>
          <w:rFonts w:ascii="Arial" w:hAnsi="Arial" w:cs="Arial"/>
        </w:rPr>
        <w:t>claim</w:t>
      </w:r>
      <w:r w:rsidR="003A44AD" w:rsidRPr="00FA5FA4">
        <w:rPr>
          <w:rFonts w:ascii="Arial" w:hAnsi="Arial" w:cs="Arial"/>
          <w:spacing w:val="-2"/>
        </w:rPr>
        <w:t xml:space="preserve"> </w:t>
      </w:r>
      <w:r w:rsidR="003A44AD" w:rsidRPr="00FA5FA4">
        <w:rPr>
          <w:rFonts w:ascii="Arial" w:hAnsi="Arial" w:cs="Arial"/>
        </w:rPr>
        <w:t>by</w:t>
      </w:r>
      <w:r w:rsidR="003A44AD" w:rsidRPr="00FA5FA4">
        <w:rPr>
          <w:rFonts w:ascii="Arial" w:hAnsi="Arial" w:cs="Arial"/>
          <w:spacing w:val="-1"/>
        </w:rPr>
        <w:t xml:space="preserve"> </w:t>
      </w:r>
      <w:r w:rsidR="003A44AD" w:rsidRPr="00FA5FA4">
        <w:rPr>
          <w:rFonts w:ascii="Arial" w:hAnsi="Arial" w:cs="Arial"/>
        </w:rPr>
        <w:t>way</w:t>
      </w:r>
      <w:r w:rsidR="003A44AD" w:rsidRPr="00FA5FA4">
        <w:rPr>
          <w:rFonts w:ascii="Arial" w:hAnsi="Arial" w:cs="Arial"/>
          <w:spacing w:val="-1"/>
        </w:rPr>
        <w:t xml:space="preserve"> </w:t>
      </w:r>
      <w:r w:rsidR="003A44AD" w:rsidRPr="00FA5FA4">
        <w:rPr>
          <w:rFonts w:ascii="Arial" w:hAnsi="Arial" w:cs="Arial"/>
        </w:rPr>
        <w:t>of</w:t>
      </w:r>
      <w:r w:rsidR="003A44AD" w:rsidRPr="00FA5FA4">
        <w:rPr>
          <w:rFonts w:ascii="Arial" w:hAnsi="Arial" w:cs="Arial"/>
          <w:spacing w:val="-2"/>
        </w:rPr>
        <w:t xml:space="preserve"> </w:t>
      </w:r>
      <w:r w:rsidR="003A44AD" w:rsidRPr="00FA5FA4">
        <w:rPr>
          <w:rFonts w:ascii="Arial" w:hAnsi="Arial" w:cs="Arial"/>
        </w:rPr>
        <w:t>condictio</w:t>
      </w:r>
      <w:r w:rsidR="003A44AD" w:rsidRPr="00FA5FA4">
        <w:rPr>
          <w:rFonts w:ascii="Arial" w:hAnsi="Arial" w:cs="Arial"/>
          <w:spacing w:val="1"/>
        </w:rPr>
        <w:t xml:space="preserve"> </w:t>
      </w:r>
      <w:r w:rsidR="003A44AD" w:rsidRPr="00FA5FA4">
        <w:rPr>
          <w:rFonts w:ascii="Arial" w:hAnsi="Arial" w:cs="Arial"/>
        </w:rPr>
        <w:t>on</w:t>
      </w:r>
      <w:r w:rsidR="003A44AD" w:rsidRPr="00FA5FA4">
        <w:rPr>
          <w:rFonts w:ascii="Arial" w:hAnsi="Arial" w:cs="Arial"/>
          <w:spacing w:val="-3"/>
        </w:rPr>
        <w:t xml:space="preserve"> </w:t>
      </w:r>
      <w:r w:rsidR="003A44AD" w:rsidRPr="00FA5FA4">
        <w:rPr>
          <w:rFonts w:ascii="Arial" w:hAnsi="Arial" w:cs="Arial"/>
        </w:rPr>
        <w:t>the</w:t>
      </w:r>
      <w:r w:rsidR="003A44AD" w:rsidRPr="00FA5FA4">
        <w:rPr>
          <w:rFonts w:ascii="Arial" w:hAnsi="Arial" w:cs="Arial"/>
          <w:spacing w:val="-1"/>
        </w:rPr>
        <w:t xml:space="preserve"> </w:t>
      </w:r>
      <w:r w:rsidR="003A44AD" w:rsidRPr="00FA5FA4">
        <w:rPr>
          <w:rFonts w:ascii="Arial" w:hAnsi="Arial" w:cs="Arial"/>
        </w:rPr>
        <w:t>ground</w:t>
      </w:r>
      <w:r w:rsidR="003A44AD" w:rsidRPr="00FA5FA4">
        <w:rPr>
          <w:rFonts w:ascii="Arial" w:hAnsi="Arial" w:cs="Arial"/>
          <w:spacing w:val="-3"/>
        </w:rPr>
        <w:t xml:space="preserve"> </w:t>
      </w:r>
      <w:r w:rsidR="003A44AD" w:rsidRPr="00FA5FA4">
        <w:rPr>
          <w:rFonts w:ascii="Arial" w:hAnsi="Arial" w:cs="Arial"/>
        </w:rPr>
        <w:t>of</w:t>
      </w:r>
      <w:r w:rsidR="003A44AD" w:rsidRPr="00FA5FA4">
        <w:rPr>
          <w:rFonts w:ascii="Arial" w:hAnsi="Arial" w:cs="Arial"/>
          <w:spacing w:val="-2"/>
        </w:rPr>
        <w:t xml:space="preserve"> </w:t>
      </w:r>
      <w:r w:rsidR="003A44AD" w:rsidRPr="00FA5FA4">
        <w:rPr>
          <w:rFonts w:ascii="Arial" w:hAnsi="Arial" w:cs="Arial"/>
        </w:rPr>
        <w:t>unjust</w:t>
      </w:r>
      <w:r w:rsidR="003A44AD" w:rsidRPr="00FA5FA4">
        <w:rPr>
          <w:rFonts w:ascii="Arial" w:hAnsi="Arial" w:cs="Arial"/>
          <w:spacing w:val="-1"/>
        </w:rPr>
        <w:t xml:space="preserve"> </w:t>
      </w:r>
      <w:r w:rsidR="003A44AD" w:rsidRPr="00FA5FA4">
        <w:rPr>
          <w:rFonts w:ascii="Arial" w:hAnsi="Arial" w:cs="Arial"/>
        </w:rPr>
        <w:t>enrichment.”</w:t>
      </w:r>
      <w:r>
        <w:rPr>
          <w:rStyle w:val="FootnoteReference"/>
          <w:rFonts w:ascii="Arial" w:hAnsi="Arial" w:cs="Arial"/>
        </w:rPr>
        <w:footnoteReference w:id="4"/>
      </w:r>
    </w:p>
    <w:p w:rsidR="00EF04E0" w:rsidRPr="00EB3301" w:rsidRDefault="00EF04E0">
      <w:pPr>
        <w:pStyle w:val="BodyText"/>
        <w:spacing w:before="6"/>
        <w:rPr>
          <w:rFonts w:ascii="Arial" w:hAnsi="Arial" w:cs="Arial"/>
        </w:rPr>
      </w:pPr>
    </w:p>
    <w:p w:rsidR="00EF04E0" w:rsidRPr="00FA5FA4" w:rsidRDefault="00663F25" w:rsidP="00FA5FA4">
      <w:pPr>
        <w:tabs>
          <w:tab w:val="left" w:pos="567"/>
        </w:tabs>
        <w:spacing w:line="360" w:lineRule="auto"/>
        <w:jc w:val="both"/>
        <w:rPr>
          <w:rFonts w:ascii="Arial" w:hAnsi="Arial" w:cs="Arial"/>
          <w:sz w:val="24"/>
          <w:szCs w:val="24"/>
        </w:rPr>
      </w:pPr>
      <w:r w:rsidRPr="00FA5FA4">
        <w:rPr>
          <w:rFonts w:ascii="Arial" w:hAnsi="Arial" w:cs="Arial"/>
          <w:sz w:val="24"/>
          <w:szCs w:val="24"/>
        </w:rPr>
        <w:t>[32]</w:t>
      </w:r>
      <w:r w:rsidRPr="00FA5FA4">
        <w:rPr>
          <w:rFonts w:ascii="Arial" w:hAnsi="Arial" w:cs="Arial"/>
          <w:sz w:val="24"/>
          <w:szCs w:val="24"/>
        </w:rPr>
        <w:tab/>
      </w:r>
      <w:r w:rsidR="000C00D0" w:rsidRPr="00FA5FA4">
        <w:rPr>
          <w:rFonts w:ascii="Arial" w:hAnsi="Arial" w:cs="Arial"/>
          <w:sz w:val="24"/>
          <w:szCs w:val="24"/>
        </w:rPr>
        <w:t>She submitted that</w:t>
      </w:r>
      <w:r w:rsidR="00014842">
        <w:rPr>
          <w:rFonts w:ascii="Arial" w:hAnsi="Arial" w:cs="Arial"/>
          <w:sz w:val="24"/>
          <w:szCs w:val="24"/>
        </w:rPr>
        <w:t>,</w:t>
      </w:r>
      <w:r w:rsidR="000C00D0" w:rsidRPr="00FA5FA4">
        <w:rPr>
          <w:rFonts w:ascii="Arial" w:hAnsi="Arial" w:cs="Arial"/>
          <w:sz w:val="24"/>
          <w:szCs w:val="24"/>
        </w:rPr>
        <w:t xml:space="preserve"> </w:t>
      </w:r>
      <w:r w:rsidR="00FA5FA4">
        <w:rPr>
          <w:rFonts w:ascii="Arial" w:hAnsi="Arial" w:cs="Arial"/>
          <w:sz w:val="24"/>
          <w:szCs w:val="24"/>
        </w:rPr>
        <w:t>a</w:t>
      </w:r>
      <w:r w:rsidR="003A44AD" w:rsidRPr="00FA5FA4">
        <w:rPr>
          <w:rFonts w:ascii="Arial" w:hAnsi="Arial" w:cs="Arial"/>
          <w:sz w:val="24"/>
          <w:szCs w:val="24"/>
        </w:rPr>
        <w:t>ssuming the plaintiff is able to prove that the donation of</w:t>
      </w:r>
      <w:r w:rsidR="003A44AD" w:rsidRPr="00FA5FA4">
        <w:rPr>
          <w:rFonts w:ascii="Arial" w:hAnsi="Arial" w:cs="Arial"/>
          <w:spacing w:val="1"/>
          <w:sz w:val="24"/>
          <w:szCs w:val="24"/>
        </w:rPr>
        <w:t xml:space="preserve"> </w:t>
      </w:r>
      <w:r w:rsidR="003A44AD" w:rsidRPr="00FA5FA4">
        <w:rPr>
          <w:rFonts w:ascii="Arial" w:hAnsi="Arial" w:cs="Arial"/>
          <w:sz w:val="24"/>
          <w:szCs w:val="24"/>
        </w:rPr>
        <w:t>28 years ago was invalid, (which is of course denied by the first</w:t>
      </w:r>
      <w:r w:rsidR="003A44AD" w:rsidRPr="00FA5FA4">
        <w:rPr>
          <w:rFonts w:ascii="Arial" w:hAnsi="Arial" w:cs="Arial"/>
          <w:spacing w:val="-64"/>
          <w:sz w:val="24"/>
          <w:szCs w:val="24"/>
        </w:rPr>
        <w:t xml:space="preserve"> </w:t>
      </w:r>
      <w:r w:rsidR="003A44AD" w:rsidRPr="00FA5FA4">
        <w:rPr>
          <w:rFonts w:ascii="Arial" w:hAnsi="Arial" w:cs="Arial"/>
          <w:sz w:val="24"/>
          <w:szCs w:val="24"/>
        </w:rPr>
        <w:t>and second defendants), then, as a matter of law and in terms of the</w:t>
      </w:r>
      <w:r w:rsidR="003A44AD" w:rsidRPr="00FA5FA4">
        <w:rPr>
          <w:rFonts w:ascii="Arial" w:hAnsi="Arial" w:cs="Arial"/>
          <w:spacing w:val="1"/>
          <w:sz w:val="24"/>
          <w:szCs w:val="24"/>
        </w:rPr>
        <w:t xml:space="preserve"> </w:t>
      </w:r>
      <w:r w:rsidR="003A44AD" w:rsidRPr="00FA5FA4">
        <w:rPr>
          <w:rFonts w:ascii="Arial" w:hAnsi="Arial" w:cs="Arial"/>
          <w:sz w:val="24"/>
          <w:szCs w:val="24"/>
        </w:rPr>
        <w:t>abstract theory of transfer applicable in this jurisdiction, the only right</w:t>
      </w:r>
      <w:r w:rsidR="003A44AD" w:rsidRPr="00FA5FA4">
        <w:rPr>
          <w:rFonts w:ascii="Arial" w:hAnsi="Arial" w:cs="Arial"/>
          <w:spacing w:val="1"/>
          <w:sz w:val="24"/>
          <w:szCs w:val="24"/>
        </w:rPr>
        <w:t xml:space="preserve"> </w:t>
      </w:r>
      <w:r w:rsidR="003A44AD" w:rsidRPr="00FA5FA4">
        <w:rPr>
          <w:rFonts w:ascii="Arial" w:hAnsi="Arial" w:cs="Arial"/>
          <w:sz w:val="24"/>
          <w:szCs w:val="24"/>
        </w:rPr>
        <w:t>of recourse that would have arisen as a result of an invalid donation</w:t>
      </w:r>
      <w:r w:rsidR="003A44AD" w:rsidRPr="00FA5FA4">
        <w:rPr>
          <w:rFonts w:ascii="Arial" w:hAnsi="Arial" w:cs="Arial"/>
          <w:spacing w:val="1"/>
          <w:sz w:val="24"/>
          <w:szCs w:val="24"/>
        </w:rPr>
        <w:t xml:space="preserve"> </w:t>
      </w:r>
      <w:r w:rsidR="003A44AD" w:rsidRPr="00FA5FA4">
        <w:rPr>
          <w:rFonts w:ascii="Arial" w:hAnsi="Arial" w:cs="Arial"/>
          <w:sz w:val="24"/>
          <w:szCs w:val="24"/>
        </w:rPr>
        <w:t>and subsequent transfer of property is a personal right of recourse</w:t>
      </w:r>
      <w:r w:rsidR="003A44AD" w:rsidRPr="00FA5FA4">
        <w:rPr>
          <w:rFonts w:ascii="Arial" w:hAnsi="Arial" w:cs="Arial"/>
          <w:spacing w:val="1"/>
          <w:sz w:val="24"/>
          <w:szCs w:val="24"/>
        </w:rPr>
        <w:t xml:space="preserve"> </w:t>
      </w:r>
      <w:r w:rsidR="003A44AD" w:rsidRPr="00FA5FA4">
        <w:rPr>
          <w:rFonts w:ascii="Arial" w:hAnsi="Arial" w:cs="Arial"/>
          <w:sz w:val="24"/>
          <w:szCs w:val="24"/>
        </w:rPr>
        <w:t>that</w:t>
      </w:r>
      <w:r w:rsidR="003A44AD" w:rsidRPr="00FA5FA4">
        <w:rPr>
          <w:rFonts w:ascii="Arial" w:hAnsi="Arial" w:cs="Arial"/>
          <w:spacing w:val="-3"/>
          <w:sz w:val="24"/>
          <w:szCs w:val="24"/>
        </w:rPr>
        <w:t xml:space="preserve"> </w:t>
      </w:r>
      <w:r w:rsidR="003A44AD" w:rsidRPr="00FA5FA4">
        <w:rPr>
          <w:rFonts w:ascii="Arial" w:hAnsi="Arial" w:cs="Arial"/>
          <w:sz w:val="24"/>
          <w:szCs w:val="24"/>
        </w:rPr>
        <w:t>accrued</w:t>
      </w:r>
      <w:r w:rsidR="003A44AD" w:rsidRPr="00FA5FA4">
        <w:rPr>
          <w:rFonts w:ascii="Arial" w:hAnsi="Arial" w:cs="Arial"/>
          <w:spacing w:val="1"/>
          <w:sz w:val="24"/>
          <w:szCs w:val="24"/>
        </w:rPr>
        <w:t xml:space="preserve"> </w:t>
      </w:r>
      <w:r w:rsidR="003A44AD" w:rsidRPr="00FA5FA4">
        <w:rPr>
          <w:rFonts w:ascii="Arial" w:hAnsi="Arial" w:cs="Arial"/>
          <w:sz w:val="24"/>
          <w:szCs w:val="24"/>
        </w:rPr>
        <w:t>for</w:t>
      </w:r>
      <w:r w:rsidR="003A44AD" w:rsidRPr="00FA5FA4">
        <w:rPr>
          <w:rFonts w:ascii="Arial" w:hAnsi="Arial" w:cs="Arial"/>
          <w:spacing w:val="-4"/>
          <w:sz w:val="24"/>
          <w:szCs w:val="24"/>
        </w:rPr>
        <w:t xml:space="preserve"> </w:t>
      </w:r>
      <w:r w:rsidR="003A44AD" w:rsidRPr="00FA5FA4">
        <w:rPr>
          <w:rFonts w:ascii="Arial" w:hAnsi="Arial" w:cs="Arial"/>
          <w:sz w:val="24"/>
          <w:szCs w:val="24"/>
        </w:rPr>
        <w:t>the</w:t>
      </w:r>
      <w:r w:rsidR="003A44AD" w:rsidRPr="00FA5FA4">
        <w:rPr>
          <w:rFonts w:ascii="Arial" w:hAnsi="Arial" w:cs="Arial"/>
          <w:spacing w:val="-2"/>
          <w:sz w:val="24"/>
          <w:szCs w:val="24"/>
        </w:rPr>
        <w:t xml:space="preserve"> </w:t>
      </w:r>
      <w:r w:rsidR="003A44AD" w:rsidRPr="00FA5FA4">
        <w:rPr>
          <w:rFonts w:ascii="Arial" w:hAnsi="Arial" w:cs="Arial"/>
          <w:sz w:val="24"/>
          <w:szCs w:val="24"/>
        </w:rPr>
        <w:t>donor,</w:t>
      </w:r>
      <w:r w:rsidR="003A44AD" w:rsidRPr="00FA5FA4">
        <w:rPr>
          <w:rFonts w:ascii="Arial" w:hAnsi="Arial" w:cs="Arial"/>
          <w:spacing w:val="-1"/>
          <w:sz w:val="24"/>
          <w:szCs w:val="24"/>
        </w:rPr>
        <w:t xml:space="preserve"> </w:t>
      </w:r>
      <w:r w:rsidR="003A44AD" w:rsidRPr="00FA5FA4">
        <w:rPr>
          <w:rFonts w:ascii="Arial" w:hAnsi="Arial" w:cs="Arial"/>
          <w:sz w:val="24"/>
          <w:szCs w:val="24"/>
        </w:rPr>
        <w:t>as</w:t>
      </w:r>
      <w:r w:rsidR="003A44AD" w:rsidRPr="00FA5FA4">
        <w:rPr>
          <w:rFonts w:ascii="Arial" w:hAnsi="Arial" w:cs="Arial"/>
          <w:spacing w:val="-3"/>
          <w:sz w:val="24"/>
          <w:szCs w:val="24"/>
        </w:rPr>
        <w:t xml:space="preserve"> </w:t>
      </w:r>
      <w:r w:rsidR="003A44AD" w:rsidRPr="00FA5FA4">
        <w:rPr>
          <w:rFonts w:ascii="Arial" w:hAnsi="Arial" w:cs="Arial"/>
          <w:sz w:val="24"/>
          <w:szCs w:val="24"/>
        </w:rPr>
        <w:t>transferor</w:t>
      </w:r>
      <w:r w:rsidR="003A44AD" w:rsidRPr="00FA5FA4">
        <w:rPr>
          <w:rFonts w:ascii="Arial" w:hAnsi="Arial" w:cs="Arial"/>
          <w:spacing w:val="-1"/>
          <w:sz w:val="24"/>
          <w:szCs w:val="24"/>
        </w:rPr>
        <w:t xml:space="preserve"> </w:t>
      </w:r>
      <w:r w:rsidR="003A44AD" w:rsidRPr="00FA5FA4">
        <w:rPr>
          <w:rFonts w:ascii="Arial" w:hAnsi="Arial" w:cs="Arial"/>
          <w:sz w:val="24"/>
          <w:szCs w:val="24"/>
        </w:rPr>
        <w:t>of</w:t>
      </w:r>
      <w:r w:rsidR="003A44AD" w:rsidRPr="00FA5FA4">
        <w:rPr>
          <w:rFonts w:ascii="Arial" w:hAnsi="Arial" w:cs="Arial"/>
          <w:spacing w:val="-2"/>
          <w:sz w:val="24"/>
          <w:szCs w:val="24"/>
        </w:rPr>
        <w:t xml:space="preserve"> </w:t>
      </w:r>
      <w:r w:rsidR="003A44AD" w:rsidRPr="00FA5FA4">
        <w:rPr>
          <w:rFonts w:ascii="Arial" w:hAnsi="Arial" w:cs="Arial"/>
          <w:sz w:val="24"/>
          <w:szCs w:val="24"/>
        </w:rPr>
        <w:t>the</w:t>
      </w:r>
      <w:r w:rsidR="003A44AD" w:rsidRPr="00FA5FA4">
        <w:rPr>
          <w:rFonts w:ascii="Arial" w:hAnsi="Arial" w:cs="Arial"/>
          <w:spacing w:val="-1"/>
          <w:sz w:val="24"/>
          <w:szCs w:val="24"/>
        </w:rPr>
        <w:t xml:space="preserve"> </w:t>
      </w:r>
      <w:r w:rsidR="006249E0">
        <w:rPr>
          <w:rFonts w:ascii="Arial" w:hAnsi="Arial" w:cs="Arial"/>
          <w:sz w:val="24"/>
          <w:szCs w:val="24"/>
        </w:rPr>
        <w:t>i</w:t>
      </w:r>
      <w:r w:rsidR="003A44AD" w:rsidRPr="00FA5FA4">
        <w:rPr>
          <w:rFonts w:ascii="Arial" w:hAnsi="Arial" w:cs="Arial"/>
          <w:sz w:val="24"/>
          <w:szCs w:val="24"/>
        </w:rPr>
        <w:t>mmovable</w:t>
      </w:r>
      <w:r w:rsidR="003A44AD" w:rsidRPr="00FA5FA4">
        <w:rPr>
          <w:rFonts w:ascii="Arial" w:hAnsi="Arial" w:cs="Arial"/>
          <w:spacing w:val="-2"/>
          <w:sz w:val="24"/>
          <w:szCs w:val="24"/>
        </w:rPr>
        <w:t xml:space="preserve"> </w:t>
      </w:r>
      <w:r w:rsidR="006249E0">
        <w:rPr>
          <w:rFonts w:ascii="Arial" w:hAnsi="Arial" w:cs="Arial"/>
          <w:sz w:val="24"/>
          <w:szCs w:val="24"/>
        </w:rPr>
        <w:t>p</w:t>
      </w:r>
      <w:r w:rsidR="003A44AD" w:rsidRPr="00FA5FA4">
        <w:rPr>
          <w:rFonts w:ascii="Arial" w:hAnsi="Arial" w:cs="Arial"/>
          <w:sz w:val="24"/>
          <w:szCs w:val="24"/>
        </w:rPr>
        <w:t>roperty</w:t>
      </w:r>
      <w:r w:rsidR="00FA5FA4">
        <w:rPr>
          <w:rFonts w:ascii="Arial" w:hAnsi="Arial" w:cs="Arial"/>
          <w:sz w:val="24"/>
          <w:szCs w:val="24"/>
        </w:rPr>
        <w:t>. Put plainly,</w:t>
      </w:r>
      <w:r w:rsidR="003A44AD" w:rsidRPr="00FA5FA4">
        <w:rPr>
          <w:rFonts w:ascii="Arial" w:hAnsi="Arial" w:cs="Arial"/>
          <w:spacing w:val="1"/>
          <w:sz w:val="24"/>
          <w:szCs w:val="24"/>
        </w:rPr>
        <w:t xml:space="preserve"> </w:t>
      </w:r>
      <w:r w:rsidR="00FA5FA4">
        <w:rPr>
          <w:rFonts w:ascii="Arial" w:hAnsi="Arial" w:cs="Arial"/>
          <w:sz w:val="24"/>
          <w:szCs w:val="24"/>
        </w:rPr>
        <w:t>o</w:t>
      </w:r>
      <w:r w:rsidR="003A44AD" w:rsidRPr="00FA5FA4">
        <w:rPr>
          <w:rFonts w:ascii="Arial" w:hAnsi="Arial" w:cs="Arial"/>
          <w:sz w:val="24"/>
          <w:szCs w:val="24"/>
        </w:rPr>
        <w:t>nly the plaintiff’s late father would have had a</w:t>
      </w:r>
      <w:r w:rsidR="003A44AD" w:rsidRPr="00FA5FA4">
        <w:rPr>
          <w:rFonts w:ascii="Arial" w:hAnsi="Arial" w:cs="Arial"/>
          <w:spacing w:val="1"/>
          <w:sz w:val="24"/>
          <w:szCs w:val="24"/>
        </w:rPr>
        <w:t xml:space="preserve"> </w:t>
      </w:r>
      <w:r w:rsidR="003A44AD" w:rsidRPr="00FA5FA4">
        <w:rPr>
          <w:rFonts w:ascii="Arial" w:hAnsi="Arial" w:cs="Arial"/>
          <w:sz w:val="24"/>
          <w:szCs w:val="24"/>
        </w:rPr>
        <w:t>right of recourse in the event that the donation was invalid.</w:t>
      </w:r>
      <w:r w:rsidR="003A44AD" w:rsidRPr="00FA5FA4">
        <w:rPr>
          <w:rFonts w:ascii="Arial" w:hAnsi="Arial" w:cs="Arial"/>
          <w:spacing w:val="1"/>
          <w:sz w:val="24"/>
          <w:szCs w:val="24"/>
        </w:rPr>
        <w:t xml:space="preserve"> </w:t>
      </w:r>
      <w:r w:rsidR="003A44AD" w:rsidRPr="00FA5FA4">
        <w:rPr>
          <w:rFonts w:ascii="Arial" w:hAnsi="Arial" w:cs="Arial"/>
          <w:sz w:val="24"/>
          <w:szCs w:val="24"/>
        </w:rPr>
        <w:t>That right</w:t>
      </w:r>
      <w:r w:rsidR="00601CE3">
        <w:rPr>
          <w:rFonts w:ascii="Arial" w:hAnsi="Arial" w:cs="Arial"/>
          <w:sz w:val="24"/>
          <w:szCs w:val="24"/>
        </w:rPr>
        <w:t xml:space="preserve"> of </w:t>
      </w:r>
      <w:r w:rsidR="003A44AD" w:rsidRPr="00FA5FA4">
        <w:rPr>
          <w:rFonts w:ascii="Arial" w:hAnsi="Arial" w:cs="Arial"/>
          <w:spacing w:val="-64"/>
          <w:sz w:val="24"/>
          <w:szCs w:val="24"/>
        </w:rPr>
        <w:t xml:space="preserve"> </w:t>
      </w:r>
      <w:r w:rsidR="00601CE3">
        <w:rPr>
          <w:rFonts w:ascii="Arial" w:hAnsi="Arial" w:cs="Arial"/>
          <w:spacing w:val="-64"/>
          <w:sz w:val="24"/>
          <w:szCs w:val="24"/>
        </w:rPr>
        <w:t xml:space="preserve">  </w:t>
      </w:r>
      <w:r w:rsidR="003A44AD" w:rsidRPr="00FA5FA4">
        <w:rPr>
          <w:rFonts w:ascii="Arial" w:hAnsi="Arial" w:cs="Arial"/>
          <w:sz w:val="24"/>
          <w:szCs w:val="24"/>
        </w:rPr>
        <w:t>recourse (if any) arose in 1995 already and would long since have</w:t>
      </w:r>
      <w:r w:rsidR="003A44AD" w:rsidRPr="00FA5FA4">
        <w:rPr>
          <w:rFonts w:ascii="Arial" w:hAnsi="Arial" w:cs="Arial"/>
          <w:spacing w:val="1"/>
          <w:sz w:val="24"/>
          <w:szCs w:val="24"/>
        </w:rPr>
        <w:t xml:space="preserve"> </w:t>
      </w:r>
      <w:r w:rsidR="003A44AD" w:rsidRPr="00FA5FA4">
        <w:rPr>
          <w:rFonts w:ascii="Arial" w:hAnsi="Arial" w:cs="Arial"/>
          <w:sz w:val="24"/>
          <w:szCs w:val="24"/>
        </w:rPr>
        <w:t>become</w:t>
      </w:r>
      <w:r w:rsidR="003A44AD" w:rsidRPr="00FA5FA4">
        <w:rPr>
          <w:rFonts w:ascii="Arial" w:hAnsi="Arial" w:cs="Arial"/>
          <w:spacing w:val="-2"/>
          <w:sz w:val="24"/>
          <w:szCs w:val="24"/>
        </w:rPr>
        <w:t xml:space="preserve"> </w:t>
      </w:r>
      <w:r w:rsidR="003A44AD" w:rsidRPr="00FA5FA4">
        <w:rPr>
          <w:rFonts w:ascii="Arial" w:hAnsi="Arial" w:cs="Arial"/>
          <w:sz w:val="24"/>
          <w:szCs w:val="24"/>
        </w:rPr>
        <w:t>prescribed.</w:t>
      </w:r>
    </w:p>
    <w:p w:rsidR="00EF04E0" w:rsidRPr="00FA5FA4" w:rsidRDefault="00EF04E0" w:rsidP="00FA5FA4">
      <w:pPr>
        <w:pStyle w:val="BodyText"/>
        <w:spacing w:line="360" w:lineRule="auto"/>
        <w:jc w:val="both"/>
        <w:rPr>
          <w:rFonts w:ascii="Arial" w:hAnsi="Arial" w:cs="Arial"/>
        </w:rPr>
      </w:pPr>
    </w:p>
    <w:p w:rsidR="00EF04E0" w:rsidRPr="00FA5FA4" w:rsidRDefault="00210D26" w:rsidP="00601CE3">
      <w:pPr>
        <w:tabs>
          <w:tab w:val="left" w:pos="0"/>
        </w:tabs>
        <w:spacing w:line="360" w:lineRule="auto"/>
        <w:jc w:val="both"/>
        <w:rPr>
          <w:rFonts w:ascii="Arial" w:hAnsi="Arial" w:cs="Arial"/>
          <w:sz w:val="24"/>
          <w:szCs w:val="24"/>
        </w:rPr>
      </w:pPr>
      <w:r w:rsidRPr="00FA5FA4">
        <w:rPr>
          <w:rFonts w:ascii="Arial" w:hAnsi="Arial" w:cs="Arial"/>
          <w:sz w:val="24"/>
          <w:szCs w:val="24"/>
        </w:rPr>
        <w:t>[33]</w:t>
      </w:r>
      <w:r w:rsidR="00FA5FA4">
        <w:rPr>
          <w:rFonts w:ascii="Arial" w:hAnsi="Arial" w:cs="Arial"/>
          <w:sz w:val="24"/>
          <w:szCs w:val="24"/>
        </w:rPr>
        <w:tab/>
      </w:r>
      <w:r w:rsidR="003A44AD" w:rsidRPr="00FA5FA4">
        <w:rPr>
          <w:rFonts w:ascii="Arial" w:hAnsi="Arial" w:cs="Arial"/>
          <w:sz w:val="24"/>
          <w:szCs w:val="24"/>
        </w:rPr>
        <w:t xml:space="preserve">Only the donor has </w:t>
      </w:r>
      <w:r w:rsidR="003A44AD" w:rsidRPr="00FA5FA4">
        <w:rPr>
          <w:rFonts w:ascii="Arial" w:hAnsi="Arial" w:cs="Arial"/>
          <w:i/>
          <w:sz w:val="24"/>
          <w:szCs w:val="24"/>
        </w:rPr>
        <w:t>locus standi in iudicio</w:t>
      </w:r>
      <w:r w:rsidR="00FA5FA4">
        <w:rPr>
          <w:rFonts w:ascii="Arial" w:hAnsi="Arial" w:cs="Arial"/>
          <w:i/>
          <w:sz w:val="24"/>
          <w:szCs w:val="24"/>
        </w:rPr>
        <w:t>,</w:t>
      </w:r>
      <w:r w:rsidR="003A44AD" w:rsidRPr="00FA5FA4">
        <w:rPr>
          <w:rFonts w:ascii="Arial" w:hAnsi="Arial" w:cs="Arial"/>
          <w:i/>
          <w:sz w:val="24"/>
          <w:szCs w:val="24"/>
        </w:rPr>
        <w:t xml:space="preserve"> </w:t>
      </w:r>
      <w:r w:rsidR="003A44AD" w:rsidRPr="00FA5FA4">
        <w:rPr>
          <w:rFonts w:ascii="Arial" w:hAnsi="Arial" w:cs="Arial"/>
          <w:sz w:val="24"/>
          <w:szCs w:val="24"/>
        </w:rPr>
        <w:t>in respect of any</w:t>
      </w:r>
      <w:r w:rsidR="003A44AD" w:rsidRPr="00FA5FA4">
        <w:rPr>
          <w:rFonts w:ascii="Arial" w:hAnsi="Arial" w:cs="Arial"/>
          <w:spacing w:val="1"/>
          <w:sz w:val="24"/>
          <w:szCs w:val="24"/>
        </w:rPr>
        <w:t xml:space="preserve"> </w:t>
      </w:r>
      <w:r w:rsidR="003A44AD" w:rsidRPr="00FA5FA4">
        <w:rPr>
          <w:rFonts w:ascii="Arial" w:hAnsi="Arial" w:cs="Arial"/>
          <w:sz w:val="24"/>
          <w:szCs w:val="24"/>
        </w:rPr>
        <w:t>cause</w:t>
      </w:r>
      <w:r w:rsidR="003A44AD" w:rsidRPr="00FA5FA4">
        <w:rPr>
          <w:rFonts w:ascii="Arial" w:hAnsi="Arial" w:cs="Arial"/>
          <w:spacing w:val="1"/>
          <w:sz w:val="24"/>
          <w:szCs w:val="24"/>
        </w:rPr>
        <w:t xml:space="preserve"> </w:t>
      </w:r>
      <w:r w:rsidR="003A44AD" w:rsidRPr="00FA5FA4">
        <w:rPr>
          <w:rFonts w:ascii="Arial" w:hAnsi="Arial" w:cs="Arial"/>
          <w:sz w:val="24"/>
          <w:szCs w:val="24"/>
        </w:rPr>
        <w:t>of</w:t>
      </w:r>
      <w:r w:rsidR="003A44AD" w:rsidRPr="00FA5FA4">
        <w:rPr>
          <w:rFonts w:ascii="Arial" w:hAnsi="Arial" w:cs="Arial"/>
          <w:spacing w:val="1"/>
          <w:sz w:val="24"/>
          <w:szCs w:val="24"/>
        </w:rPr>
        <w:t xml:space="preserve"> </w:t>
      </w:r>
      <w:r w:rsidR="003A44AD" w:rsidRPr="00FA5FA4">
        <w:rPr>
          <w:rFonts w:ascii="Arial" w:hAnsi="Arial" w:cs="Arial"/>
          <w:sz w:val="24"/>
          <w:szCs w:val="24"/>
        </w:rPr>
        <w:t>action</w:t>
      </w:r>
      <w:r w:rsidR="003A44AD" w:rsidRPr="00FA5FA4">
        <w:rPr>
          <w:rFonts w:ascii="Arial" w:hAnsi="Arial" w:cs="Arial"/>
          <w:spacing w:val="1"/>
          <w:sz w:val="24"/>
          <w:szCs w:val="24"/>
        </w:rPr>
        <w:t xml:space="preserve"> </w:t>
      </w:r>
      <w:r w:rsidR="003A44AD" w:rsidRPr="00FA5FA4">
        <w:rPr>
          <w:rFonts w:ascii="Arial" w:hAnsi="Arial" w:cs="Arial"/>
          <w:sz w:val="24"/>
          <w:szCs w:val="24"/>
        </w:rPr>
        <w:t>arising</w:t>
      </w:r>
      <w:r w:rsidR="003A44AD" w:rsidRPr="00FA5FA4">
        <w:rPr>
          <w:rFonts w:ascii="Arial" w:hAnsi="Arial" w:cs="Arial"/>
          <w:spacing w:val="1"/>
          <w:sz w:val="24"/>
          <w:szCs w:val="24"/>
        </w:rPr>
        <w:t xml:space="preserve"> </w:t>
      </w:r>
      <w:r w:rsidR="003A44AD" w:rsidRPr="00FA5FA4">
        <w:rPr>
          <w:rFonts w:ascii="Arial" w:hAnsi="Arial" w:cs="Arial"/>
          <w:sz w:val="24"/>
          <w:szCs w:val="24"/>
        </w:rPr>
        <w:t>from</w:t>
      </w:r>
      <w:r w:rsidR="003A44AD" w:rsidRPr="00FA5FA4">
        <w:rPr>
          <w:rFonts w:ascii="Arial" w:hAnsi="Arial" w:cs="Arial"/>
          <w:spacing w:val="1"/>
          <w:sz w:val="24"/>
          <w:szCs w:val="24"/>
        </w:rPr>
        <w:t xml:space="preserve"> </w:t>
      </w:r>
      <w:r w:rsidR="003A44AD" w:rsidRPr="00FA5FA4">
        <w:rPr>
          <w:rFonts w:ascii="Arial" w:hAnsi="Arial" w:cs="Arial"/>
          <w:sz w:val="24"/>
          <w:szCs w:val="24"/>
        </w:rPr>
        <w:t>the</w:t>
      </w:r>
      <w:r w:rsidR="003A44AD" w:rsidRPr="00FA5FA4">
        <w:rPr>
          <w:rFonts w:ascii="Arial" w:hAnsi="Arial" w:cs="Arial"/>
          <w:spacing w:val="1"/>
          <w:sz w:val="24"/>
          <w:szCs w:val="24"/>
        </w:rPr>
        <w:t xml:space="preserve"> </w:t>
      </w:r>
      <w:r w:rsidR="003A44AD" w:rsidRPr="00FA5FA4">
        <w:rPr>
          <w:rFonts w:ascii="Arial" w:hAnsi="Arial" w:cs="Arial"/>
          <w:sz w:val="24"/>
          <w:szCs w:val="24"/>
        </w:rPr>
        <w:t>alleged</w:t>
      </w:r>
      <w:r w:rsidR="003A44AD" w:rsidRPr="00FA5FA4">
        <w:rPr>
          <w:rFonts w:ascii="Arial" w:hAnsi="Arial" w:cs="Arial"/>
          <w:spacing w:val="1"/>
          <w:sz w:val="24"/>
          <w:szCs w:val="24"/>
        </w:rPr>
        <w:t xml:space="preserve"> </w:t>
      </w:r>
      <w:r w:rsidR="003A44AD" w:rsidRPr="00FA5FA4">
        <w:rPr>
          <w:rFonts w:ascii="Arial" w:hAnsi="Arial" w:cs="Arial"/>
          <w:sz w:val="24"/>
          <w:szCs w:val="24"/>
        </w:rPr>
        <w:t>(and</w:t>
      </w:r>
      <w:r w:rsidR="003A44AD" w:rsidRPr="00FA5FA4">
        <w:rPr>
          <w:rFonts w:ascii="Arial" w:hAnsi="Arial" w:cs="Arial"/>
          <w:spacing w:val="1"/>
          <w:sz w:val="24"/>
          <w:szCs w:val="24"/>
        </w:rPr>
        <w:t xml:space="preserve"> </w:t>
      </w:r>
      <w:r w:rsidR="003A44AD" w:rsidRPr="00FA5FA4">
        <w:rPr>
          <w:rFonts w:ascii="Arial" w:hAnsi="Arial" w:cs="Arial"/>
          <w:sz w:val="24"/>
          <w:szCs w:val="24"/>
        </w:rPr>
        <w:t>disputed)</w:t>
      </w:r>
      <w:r w:rsidR="003A44AD" w:rsidRPr="00FA5FA4">
        <w:rPr>
          <w:rFonts w:ascii="Arial" w:hAnsi="Arial" w:cs="Arial"/>
          <w:spacing w:val="1"/>
          <w:sz w:val="24"/>
          <w:szCs w:val="24"/>
        </w:rPr>
        <w:t xml:space="preserve"> </w:t>
      </w:r>
      <w:r w:rsidR="003A44AD" w:rsidRPr="00FA5FA4">
        <w:rPr>
          <w:rFonts w:ascii="Arial" w:hAnsi="Arial" w:cs="Arial"/>
          <w:sz w:val="24"/>
          <w:szCs w:val="24"/>
        </w:rPr>
        <w:t>invalid</w:t>
      </w:r>
      <w:r w:rsidR="003A44AD" w:rsidRPr="00FA5FA4">
        <w:rPr>
          <w:rFonts w:ascii="Arial" w:hAnsi="Arial" w:cs="Arial"/>
          <w:spacing w:val="1"/>
          <w:sz w:val="24"/>
          <w:szCs w:val="24"/>
        </w:rPr>
        <w:t xml:space="preserve"> </w:t>
      </w:r>
      <w:r w:rsidR="003A44AD" w:rsidRPr="00FA5FA4">
        <w:rPr>
          <w:rFonts w:ascii="Arial" w:hAnsi="Arial" w:cs="Arial"/>
          <w:sz w:val="24"/>
          <w:szCs w:val="24"/>
        </w:rPr>
        <w:t>donation of the Immovable Property (which cause of action, if any,</w:t>
      </w:r>
      <w:r w:rsidR="003A44AD" w:rsidRPr="00FA5FA4">
        <w:rPr>
          <w:rFonts w:ascii="Arial" w:hAnsi="Arial" w:cs="Arial"/>
          <w:spacing w:val="1"/>
          <w:sz w:val="24"/>
          <w:szCs w:val="24"/>
        </w:rPr>
        <w:t xml:space="preserve"> </w:t>
      </w:r>
      <w:r w:rsidR="003A44AD" w:rsidRPr="00FA5FA4">
        <w:rPr>
          <w:rFonts w:ascii="Arial" w:hAnsi="Arial" w:cs="Arial"/>
          <w:sz w:val="24"/>
          <w:szCs w:val="24"/>
        </w:rPr>
        <w:t>has,</w:t>
      </w:r>
      <w:r w:rsidR="003A44AD" w:rsidRPr="00FA5FA4">
        <w:rPr>
          <w:rFonts w:ascii="Arial" w:hAnsi="Arial" w:cs="Arial"/>
          <w:spacing w:val="-1"/>
          <w:sz w:val="24"/>
          <w:szCs w:val="24"/>
        </w:rPr>
        <w:t xml:space="preserve"> </w:t>
      </w:r>
      <w:r w:rsidR="003A44AD" w:rsidRPr="00FA5FA4">
        <w:rPr>
          <w:rFonts w:ascii="Arial" w:hAnsi="Arial" w:cs="Arial"/>
          <w:sz w:val="24"/>
          <w:szCs w:val="24"/>
        </w:rPr>
        <w:t>in</w:t>
      </w:r>
      <w:r w:rsidR="003A44AD" w:rsidRPr="00FA5FA4">
        <w:rPr>
          <w:rFonts w:ascii="Arial" w:hAnsi="Arial" w:cs="Arial"/>
          <w:spacing w:val="-2"/>
          <w:sz w:val="24"/>
          <w:szCs w:val="24"/>
        </w:rPr>
        <w:t xml:space="preserve"> </w:t>
      </w:r>
      <w:r w:rsidR="003A44AD" w:rsidRPr="00FA5FA4">
        <w:rPr>
          <w:rFonts w:ascii="Arial" w:hAnsi="Arial" w:cs="Arial"/>
          <w:sz w:val="24"/>
          <w:szCs w:val="24"/>
        </w:rPr>
        <w:t>any</w:t>
      </w:r>
      <w:r w:rsidR="003A44AD" w:rsidRPr="00FA5FA4">
        <w:rPr>
          <w:rFonts w:ascii="Arial" w:hAnsi="Arial" w:cs="Arial"/>
          <w:spacing w:val="-3"/>
          <w:sz w:val="24"/>
          <w:szCs w:val="24"/>
        </w:rPr>
        <w:t xml:space="preserve"> </w:t>
      </w:r>
      <w:r w:rsidR="003A44AD" w:rsidRPr="00FA5FA4">
        <w:rPr>
          <w:rFonts w:ascii="Arial" w:hAnsi="Arial" w:cs="Arial"/>
          <w:sz w:val="24"/>
          <w:szCs w:val="24"/>
        </w:rPr>
        <w:t>event,</w:t>
      </w:r>
      <w:r w:rsidR="003A44AD" w:rsidRPr="00FA5FA4">
        <w:rPr>
          <w:rFonts w:ascii="Arial" w:hAnsi="Arial" w:cs="Arial"/>
          <w:spacing w:val="-2"/>
          <w:sz w:val="24"/>
          <w:szCs w:val="24"/>
        </w:rPr>
        <w:t xml:space="preserve"> </w:t>
      </w:r>
      <w:r w:rsidR="003A44AD" w:rsidRPr="00FA5FA4">
        <w:rPr>
          <w:rFonts w:ascii="Arial" w:hAnsi="Arial" w:cs="Arial"/>
          <w:sz w:val="24"/>
          <w:szCs w:val="24"/>
        </w:rPr>
        <w:t>already become</w:t>
      </w:r>
      <w:r w:rsidR="003A44AD" w:rsidRPr="00FA5FA4">
        <w:rPr>
          <w:rFonts w:ascii="Arial" w:hAnsi="Arial" w:cs="Arial"/>
          <w:spacing w:val="-1"/>
          <w:sz w:val="24"/>
          <w:szCs w:val="24"/>
        </w:rPr>
        <w:t xml:space="preserve"> </w:t>
      </w:r>
      <w:r w:rsidR="00FA5FA4">
        <w:rPr>
          <w:rFonts w:ascii="Arial" w:hAnsi="Arial" w:cs="Arial"/>
          <w:sz w:val="24"/>
          <w:szCs w:val="24"/>
        </w:rPr>
        <w:t>prescribed).</w:t>
      </w:r>
    </w:p>
    <w:p w:rsidR="00A976E3" w:rsidRPr="00FA5FA4" w:rsidRDefault="00A976E3" w:rsidP="00FA5FA4">
      <w:pPr>
        <w:spacing w:line="360" w:lineRule="auto"/>
        <w:ind w:left="588"/>
        <w:jc w:val="both"/>
        <w:rPr>
          <w:rFonts w:ascii="Arial" w:hAnsi="Arial" w:cs="Arial"/>
          <w:sz w:val="24"/>
          <w:szCs w:val="24"/>
        </w:rPr>
      </w:pPr>
    </w:p>
    <w:p w:rsidR="00EF04E0" w:rsidRPr="00FA5FA4" w:rsidRDefault="00210D26" w:rsidP="00FA5FA4">
      <w:pPr>
        <w:tabs>
          <w:tab w:val="left" w:pos="0"/>
        </w:tabs>
        <w:spacing w:line="360" w:lineRule="auto"/>
        <w:jc w:val="both"/>
        <w:rPr>
          <w:rFonts w:ascii="Arial" w:hAnsi="Arial" w:cs="Arial"/>
          <w:sz w:val="24"/>
          <w:szCs w:val="24"/>
        </w:rPr>
      </w:pPr>
      <w:r w:rsidRPr="00FA5FA4">
        <w:rPr>
          <w:rFonts w:ascii="Arial" w:hAnsi="Arial" w:cs="Arial"/>
          <w:sz w:val="24"/>
          <w:szCs w:val="24"/>
        </w:rPr>
        <w:t>[34]</w:t>
      </w:r>
      <w:r w:rsidR="00A976E3" w:rsidRPr="00FA5FA4">
        <w:rPr>
          <w:rFonts w:ascii="Arial" w:hAnsi="Arial" w:cs="Arial"/>
          <w:sz w:val="24"/>
          <w:szCs w:val="24"/>
        </w:rPr>
        <w:tab/>
      </w:r>
      <w:r w:rsidR="000C00D0" w:rsidRPr="00FA5FA4">
        <w:rPr>
          <w:rFonts w:ascii="Arial" w:hAnsi="Arial" w:cs="Arial"/>
          <w:sz w:val="24"/>
          <w:szCs w:val="24"/>
        </w:rPr>
        <w:t xml:space="preserve">She submitted that </w:t>
      </w:r>
      <w:r w:rsidR="00FA5FA4" w:rsidRPr="00FA5FA4">
        <w:rPr>
          <w:rFonts w:ascii="Arial" w:hAnsi="Arial" w:cs="Arial"/>
          <w:sz w:val="24"/>
          <w:szCs w:val="24"/>
        </w:rPr>
        <w:t>the</w:t>
      </w:r>
      <w:r w:rsidR="003A44AD" w:rsidRPr="00FA5FA4">
        <w:rPr>
          <w:rFonts w:ascii="Arial" w:hAnsi="Arial" w:cs="Arial"/>
          <w:sz w:val="24"/>
          <w:szCs w:val="24"/>
        </w:rPr>
        <w:t xml:space="preserve"> plaintiff was not the donor.</w:t>
      </w:r>
      <w:r w:rsidR="003A44AD" w:rsidRPr="00FA5FA4">
        <w:rPr>
          <w:rFonts w:ascii="Arial" w:hAnsi="Arial" w:cs="Arial"/>
          <w:spacing w:val="1"/>
          <w:sz w:val="24"/>
          <w:szCs w:val="24"/>
        </w:rPr>
        <w:t xml:space="preserve"> </w:t>
      </w:r>
      <w:r w:rsidR="003A44AD" w:rsidRPr="00FA5FA4">
        <w:rPr>
          <w:rFonts w:ascii="Arial" w:hAnsi="Arial" w:cs="Arial"/>
          <w:sz w:val="24"/>
          <w:szCs w:val="24"/>
        </w:rPr>
        <w:t>The plaintiff was not a party to</w:t>
      </w:r>
      <w:r w:rsidR="003A44AD" w:rsidRPr="00FA5FA4">
        <w:rPr>
          <w:rFonts w:ascii="Arial" w:hAnsi="Arial" w:cs="Arial"/>
          <w:spacing w:val="-64"/>
          <w:sz w:val="24"/>
          <w:szCs w:val="24"/>
        </w:rPr>
        <w:t xml:space="preserve"> </w:t>
      </w:r>
      <w:r w:rsidR="00FA5FA4">
        <w:rPr>
          <w:rFonts w:ascii="Arial" w:hAnsi="Arial" w:cs="Arial"/>
          <w:spacing w:val="-64"/>
          <w:sz w:val="24"/>
          <w:szCs w:val="24"/>
        </w:rPr>
        <w:t xml:space="preserve">     </w:t>
      </w:r>
      <w:r w:rsidR="003A44AD" w:rsidRPr="00FA5FA4">
        <w:rPr>
          <w:rFonts w:ascii="Arial" w:hAnsi="Arial" w:cs="Arial"/>
          <w:sz w:val="24"/>
          <w:szCs w:val="24"/>
        </w:rPr>
        <w:t>the transaction at all.</w:t>
      </w:r>
      <w:r w:rsidR="003A44AD" w:rsidRPr="00FA5FA4">
        <w:rPr>
          <w:rFonts w:ascii="Arial" w:hAnsi="Arial" w:cs="Arial"/>
          <w:spacing w:val="66"/>
          <w:sz w:val="24"/>
          <w:szCs w:val="24"/>
        </w:rPr>
        <w:t xml:space="preserve"> </w:t>
      </w:r>
      <w:r w:rsidR="003A44AD" w:rsidRPr="00FA5FA4">
        <w:rPr>
          <w:rFonts w:ascii="Arial" w:hAnsi="Arial" w:cs="Arial"/>
          <w:sz w:val="24"/>
          <w:szCs w:val="24"/>
        </w:rPr>
        <w:t>In fact, during 1995 the plaintiff was not even</w:t>
      </w:r>
      <w:r w:rsidR="003A44AD" w:rsidRPr="00FA5FA4">
        <w:rPr>
          <w:rFonts w:ascii="Arial" w:hAnsi="Arial" w:cs="Arial"/>
          <w:spacing w:val="1"/>
          <w:sz w:val="24"/>
          <w:szCs w:val="24"/>
        </w:rPr>
        <w:t xml:space="preserve"> </w:t>
      </w:r>
      <w:r w:rsidR="003A44AD" w:rsidRPr="00FA5FA4">
        <w:rPr>
          <w:rFonts w:ascii="Arial" w:hAnsi="Arial" w:cs="Arial"/>
          <w:sz w:val="24"/>
          <w:szCs w:val="24"/>
        </w:rPr>
        <w:t>an heir in any estate (which is, by the plaintiff’s own version under</w:t>
      </w:r>
      <w:r w:rsidR="003A44AD" w:rsidRPr="00FA5FA4">
        <w:rPr>
          <w:rFonts w:ascii="Arial" w:hAnsi="Arial" w:cs="Arial"/>
          <w:spacing w:val="1"/>
          <w:sz w:val="24"/>
          <w:szCs w:val="24"/>
        </w:rPr>
        <w:t xml:space="preserve"> </w:t>
      </w:r>
      <w:r w:rsidR="003A44AD" w:rsidRPr="00FA5FA4">
        <w:rPr>
          <w:rFonts w:ascii="Arial" w:hAnsi="Arial" w:cs="Arial"/>
          <w:sz w:val="24"/>
          <w:szCs w:val="24"/>
        </w:rPr>
        <w:t>cross-examination</w:t>
      </w:r>
      <w:r w:rsidR="00407ED9">
        <w:rPr>
          <w:rFonts w:ascii="Arial" w:hAnsi="Arial" w:cs="Arial"/>
          <w:sz w:val="24"/>
          <w:szCs w:val="24"/>
        </w:rPr>
        <w:t>,</w:t>
      </w:r>
      <w:r w:rsidR="003A44AD" w:rsidRPr="00FA5FA4">
        <w:rPr>
          <w:rFonts w:ascii="Arial" w:hAnsi="Arial" w:cs="Arial"/>
          <w:sz w:val="24"/>
          <w:szCs w:val="24"/>
        </w:rPr>
        <w:t xml:space="preserve"> the</w:t>
      </w:r>
      <w:r w:rsidR="003A44AD" w:rsidRPr="00FA5FA4">
        <w:rPr>
          <w:rFonts w:ascii="Arial" w:hAnsi="Arial" w:cs="Arial"/>
          <w:spacing w:val="-3"/>
          <w:sz w:val="24"/>
          <w:szCs w:val="24"/>
        </w:rPr>
        <w:t xml:space="preserve"> </w:t>
      </w:r>
      <w:r w:rsidR="003A44AD" w:rsidRPr="00FA5FA4">
        <w:rPr>
          <w:rFonts w:ascii="Arial" w:hAnsi="Arial" w:cs="Arial"/>
          <w:sz w:val="24"/>
          <w:szCs w:val="24"/>
        </w:rPr>
        <w:t>capacity</w:t>
      </w:r>
      <w:r w:rsidR="003A44AD" w:rsidRPr="00FA5FA4">
        <w:rPr>
          <w:rFonts w:ascii="Arial" w:hAnsi="Arial" w:cs="Arial"/>
          <w:spacing w:val="-3"/>
          <w:sz w:val="24"/>
          <w:szCs w:val="24"/>
        </w:rPr>
        <w:t xml:space="preserve"> </w:t>
      </w:r>
      <w:r w:rsidR="003A44AD" w:rsidRPr="00FA5FA4">
        <w:rPr>
          <w:rFonts w:ascii="Arial" w:hAnsi="Arial" w:cs="Arial"/>
          <w:sz w:val="24"/>
          <w:szCs w:val="24"/>
        </w:rPr>
        <w:lastRenderedPageBreak/>
        <w:t>in which</w:t>
      </w:r>
      <w:r w:rsidR="003A44AD" w:rsidRPr="00FA5FA4">
        <w:rPr>
          <w:rFonts w:ascii="Arial" w:hAnsi="Arial" w:cs="Arial"/>
          <w:spacing w:val="-4"/>
          <w:sz w:val="24"/>
          <w:szCs w:val="24"/>
        </w:rPr>
        <w:t xml:space="preserve"> </w:t>
      </w:r>
      <w:r w:rsidR="003A44AD" w:rsidRPr="00FA5FA4">
        <w:rPr>
          <w:rFonts w:ascii="Arial" w:hAnsi="Arial" w:cs="Arial"/>
          <w:sz w:val="24"/>
          <w:szCs w:val="24"/>
        </w:rPr>
        <w:t>he</w:t>
      </w:r>
      <w:r w:rsidR="003A44AD" w:rsidRPr="00FA5FA4">
        <w:rPr>
          <w:rFonts w:ascii="Arial" w:hAnsi="Arial" w:cs="Arial"/>
          <w:spacing w:val="-4"/>
          <w:sz w:val="24"/>
          <w:szCs w:val="24"/>
        </w:rPr>
        <w:t xml:space="preserve"> </w:t>
      </w:r>
      <w:r w:rsidR="003A44AD" w:rsidRPr="00FA5FA4">
        <w:rPr>
          <w:rFonts w:ascii="Arial" w:hAnsi="Arial" w:cs="Arial"/>
          <w:sz w:val="24"/>
          <w:szCs w:val="24"/>
        </w:rPr>
        <w:t>approaches</w:t>
      </w:r>
      <w:r w:rsidR="003A44AD" w:rsidRPr="00FA5FA4">
        <w:rPr>
          <w:rFonts w:ascii="Arial" w:hAnsi="Arial" w:cs="Arial"/>
          <w:spacing w:val="-2"/>
          <w:sz w:val="24"/>
          <w:szCs w:val="24"/>
        </w:rPr>
        <w:t xml:space="preserve"> </w:t>
      </w:r>
      <w:r w:rsidR="003A44AD" w:rsidRPr="00FA5FA4">
        <w:rPr>
          <w:rFonts w:ascii="Arial" w:hAnsi="Arial" w:cs="Arial"/>
          <w:sz w:val="24"/>
          <w:szCs w:val="24"/>
        </w:rPr>
        <w:t>court</w:t>
      </w:r>
      <w:r w:rsidR="003A44AD" w:rsidRPr="00FA5FA4">
        <w:rPr>
          <w:rFonts w:ascii="Arial" w:hAnsi="Arial" w:cs="Arial"/>
          <w:spacing w:val="-3"/>
          <w:sz w:val="24"/>
          <w:szCs w:val="24"/>
        </w:rPr>
        <w:t xml:space="preserve"> </w:t>
      </w:r>
      <w:r w:rsidR="003A44AD" w:rsidRPr="00FA5FA4">
        <w:rPr>
          <w:rFonts w:ascii="Arial" w:hAnsi="Arial" w:cs="Arial"/>
          <w:sz w:val="24"/>
          <w:szCs w:val="24"/>
        </w:rPr>
        <w:t>herein).</w:t>
      </w:r>
    </w:p>
    <w:p w:rsidR="00EF04E0" w:rsidRPr="00FA5FA4" w:rsidRDefault="00EF04E0" w:rsidP="00FA5FA4">
      <w:pPr>
        <w:pStyle w:val="BodyText"/>
        <w:spacing w:line="360" w:lineRule="auto"/>
        <w:jc w:val="both"/>
        <w:rPr>
          <w:rFonts w:ascii="Arial" w:hAnsi="Arial" w:cs="Arial"/>
        </w:rPr>
      </w:pPr>
    </w:p>
    <w:p w:rsidR="00EF04E0" w:rsidRPr="00FA5FA4" w:rsidRDefault="00FA5FA4" w:rsidP="00FA5FA4">
      <w:pPr>
        <w:tabs>
          <w:tab w:val="left" w:pos="0"/>
        </w:tabs>
        <w:spacing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0C00D0" w:rsidRPr="00FA5FA4">
        <w:rPr>
          <w:rFonts w:ascii="Arial" w:hAnsi="Arial" w:cs="Arial"/>
          <w:sz w:val="24"/>
          <w:szCs w:val="24"/>
        </w:rPr>
        <w:t>She argued that a</w:t>
      </w:r>
      <w:r w:rsidR="003A44AD" w:rsidRPr="00FA5FA4">
        <w:rPr>
          <w:rFonts w:ascii="Arial" w:hAnsi="Arial" w:cs="Arial"/>
          <w:sz w:val="24"/>
          <w:szCs w:val="24"/>
        </w:rPr>
        <w:t xml:space="preserve"> future heir, who comes into the picture some 24 years later</w:t>
      </w:r>
      <w:r w:rsidR="003A44AD" w:rsidRPr="00FA5FA4">
        <w:rPr>
          <w:rFonts w:ascii="Arial" w:hAnsi="Arial" w:cs="Arial"/>
          <w:spacing w:val="1"/>
          <w:sz w:val="24"/>
          <w:szCs w:val="24"/>
        </w:rPr>
        <w:t xml:space="preserve"> </w:t>
      </w:r>
      <w:r w:rsidR="003A44AD" w:rsidRPr="00FA5FA4">
        <w:rPr>
          <w:rFonts w:ascii="Arial" w:hAnsi="Arial" w:cs="Arial"/>
          <w:sz w:val="24"/>
          <w:szCs w:val="24"/>
        </w:rPr>
        <w:t>(in 2019, 24 years after the donation in question) simply has no</w:t>
      </w:r>
      <w:r w:rsidR="003A44AD" w:rsidRPr="00FA5FA4">
        <w:rPr>
          <w:rFonts w:ascii="Arial" w:hAnsi="Arial" w:cs="Arial"/>
          <w:spacing w:val="1"/>
          <w:sz w:val="24"/>
          <w:szCs w:val="24"/>
        </w:rPr>
        <w:t xml:space="preserve"> </w:t>
      </w:r>
      <w:r w:rsidR="003A44AD" w:rsidRPr="00FA5FA4">
        <w:rPr>
          <w:rFonts w:ascii="Arial" w:hAnsi="Arial" w:cs="Arial"/>
          <w:sz w:val="24"/>
          <w:szCs w:val="24"/>
        </w:rPr>
        <w:t>recourse</w:t>
      </w:r>
      <w:r w:rsidR="003A44AD" w:rsidRPr="00FA5FA4">
        <w:rPr>
          <w:rFonts w:ascii="Arial" w:hAnsi="Arial" w:cs="Arial"/>
          <w:spacing w:val="1"/>
          <w:sz w:val="24"/>
          <w:szCs w:val="24"/>
        </w:rPr>
        <w:t xml:space="preserve"> </w:t>
      </w:r>
      <w:r w:rsidR="003A44AD" w:rsidRPr="00FA5FA4">
        <w:rPr>
          <w:rFonts w:ascii="Arial" w:hAnsi="Arial" w:cs="Arial"/>
          <w:sz w:val="24"/>
          <w:szCs w:val="24"/>
        </w:rPr>
        <w:t>to</w:t>
      </w:r>
      <w:r w:rsidR="003A44AD" w:rsidRPr="00FA5FA4">
        <w:rPr>
          <w:rFonts w:ascii="Arial" w:hAnsi="Arial" w:cs="Arial"/>
          <w:spacing w:val="1"/>
          <w:sz w:val="24"/>
          <w:szCs w:val="24"/>
        </w:rPr>
        <w:t xml:space="preserve"> </w:t>
      </w:r>
      <w:r w:rsidR="003A44AD" w:rsidRPr="00FA5FA4">
        <w:rPr>
          <w:rFonts w:ascii="Arial" w:hAnsi="Arial" w:cs="Arial"/>
          <w:sz w:val="24"/>
          <w:szCs w:val="24"/>
        </w:rPr>
        <w:t>start</w:t>
      </w:r>
      <w:r w:rsidR="003A44AD" w:rsidRPr="00FA5FA4">
        <w:rPr>
          <w:rFonts w:ascii="Arial" w:hAnsi="Arial" w:cs="Arial"/>
          <w:spacing w:val="1"/>
          <w:sz w:val="24"/>
          <w:szCs w:val="24"/>
        </w:rPr>
        <w:t xml:space="preserve"> </w:t>
      </w:r>
      <w:r w:rsidR="003A44AD" w:rsidRPr="00FA5FA4">
        <w:rPr>
          <w:rFonts w:ascii="Arial" w:hAnsi="Arial" w:cs="Arial"/>
          <w:sz w:val="24"/>
          <w:szCs w:val="24"/>
        </w:rPr>
        <w:t>litigating</w:t>
      </w:r>
      <w:r w:rsidR="003A44AD" w:rsidRPr="00FA5FA4">
        <w:rPr>
          <w:rFonts w:ascii="Arial" w:hAnsi="Arial" w:cs="Arial"/>
          <w:spacing w:val="1"/>
          <w:sz w:val="24"/>
          <w:szCs w:val="24"/>
        </w:rPr>
        <w:t xml:space="preserve"> </w:t>
      </w:r>
      <w:r w:rsidR="003A44AD" w:rsidRPr="00FA5FA4">
        <w:rPr>
          <w:rFonts w:ascii="Arial" w:hAnsi="Arial" w:cs="Arial"/>
          <w:sz w:val="24"/>
          <w:szCs w:val="24"/>
        </w:rPr>
        <w:t>over</w:t>
      </w:r>
      <w:r w:rsidR="003A44AD" w:rsidRPr="00FA5FA4">
        <w:rPr>
          <w:rFonts w:ascii="Arial" w:hAnsi="Arial" w:cs="Arial"/>
          <w:spacing w:val="1"/>
          <w:sz w:val="24"/>
          <w:szCs w:val="24"/>
        </w:rPr>
        <w:t xml:space="preserve"> </w:t>
      </w:r>
      <w:r w:rsidR="003A44AD" w:rsidRPr="00FA5FA4">
        <w:rPr>
          <w:rFonts w:ascii="Arial" w:hAnsi="Arial" w:cs="Arial"/>
          <w:sz w:val="24"/>
          <w:szCs w:val="24"/>
        </w:rPr>
        <w:t>properties</w:t>
      </w:r>
      <w:r w:rsidR="003A44AD" w:rsidRPr="00FA5FA4">
        <w:rPr>
          <w:rFonts w:ascii="Arial" w:hAnsi="Arial" w:cs="Arial"/>
          <w:spacing w:val="1"/>
          <w:sz w:val="24"/>
          <w:szCs w:val="24"/>
        </w:rPr>
        <w:t xml:space="preserve"> </w:t>
      </w:r>
      <w:r w:rsidR="003A44AD" w:rsidRPr="00FA5FA4">
        <w:rPr>
          <w:rFonts w:ascii="Arial" w:hAnsi="Arial" w:cs="Arial"/>
          <w:sz w:val="24"/>
          <w:szCs w:val="24"/>
        </w:rPr>
        <w:t>that</w:t>
      </w:r>
      <w:r w:rsidR="003A44AD" w:rsidRPr="00FA5FA4">
        <w:rPr>
          <w:rFonts w:ascii="Arial" w:hAnsi="Arial" w:cs="Arial"/>
          <w:spacing w:val="66"/>
          <w:sz w:val="24"/>
          <w:szCs w:val="24"/>
        </w:rPr>
        <w:t xml:space="preserve"> </w:t>
      </w:r>
      <w:r w:rsidR="003A44AD" w:rsidRPr="00FA5FA4">
        <w:rPr>
          <w:rFonts w:ascii="Arial" w:hAnsi="Arial" w:cs="Arial"/>
          <w:sz w:val="24"/>
          <w:szCs w:val="24"/>
        </w:rPr>
        <w:t>the</w:t>
      </w:r>
      <w:r w:rsidR="003A44AD" w:rsidRPr="00FA5FA4">
        <w:rPr>
          <w:rFonts w:ascii="Arial" w:hAnsi="Arial" w:cs="Arial"/>
          <w:spacing w:val="67"/>
          <w:sz w:val="24"/>
          <w:szCs w:val="24"/>
        </w:rPr>
        <w:t xml:space="preserve"> </w:t>
      </w:r>
      <w:r w:rsidR="003A44AD" w:rsidRPr="00FA5FA4">
        <w:rPr>
          <w:rFonts w:ascii="Arial" w:hAnsi="Arial" w:cs="Arial"/>
          <w:sz w:val="24"/>
          <w:szCs w:val="24"/>
        </w:rPr>
        <w:t>deceased</w:t>
      </w:r>
      <w:r w:rsidR="003A44AD" w:rsidRPr="00FA5FA4">
        <w:rPr>
          <w:rFonts w:ascii="Arial" w:hAnsi="Arial" w:cs="Arial"/>
          <w:spacing w:val="1"/>
          <w:sz w:val="24"/>
          <w:szCs w:val="24"/>
        </w:rPr>
        <w:t xml:space="preserve"> </w:t>
      </w:r>
      <w:r w:rsidR="003A44AD" w:rsidRPr="00FA5FA4">
        <w:rPr>
          <w:rFonts w:ascii="Arial" w:hAnsi="Arial" w:cs="Arial"/>
          <w:sz w:val="24"/>
          <w:szCs w:val="24"/>
        </w:rPr>
        <w:t>alienated</w:t>
      </w:r>
      <w:r w:rsidR="003A44AD" w:rsidRPr="00FA5FA4">
        <w:rPr>
          <w:rFonts w:ascii="Arial" w:hAnsi="Arial" w:cs="Arial"/>
          <w:spacing w:val="-1"/>
          <w:sz w:val="24"/>
          <w:szCs w:val="24"/>
        </w:rPr>
        <w:t xml:space="preserve"> </w:t>
      </w:r>
      <w:r w:rsidR="003A44AD" w:rsidRPr="00FA5FA4">
        <w:rPr>
          <w:rFonts w:ascii="Arial" w:hAnsi="Arial" w:cs="Arial"/>
          <w:sz w:val="24"/>
          <w:szCs w:val="24"/>
        </w:rPr>
        <w:t>decades</w:t>
      </w:r>
      <w:r w:rsidR="003A44AD" w:rsidRPr="00FA5FA4">
        <w:rPr>
          <w:rFonts w:ascii="Arial" w:hAnsi="Arial" w:cs="Arial"/>
          <w:spacing w:val="-2"/>
          <w:sz w:val="24"/>
          <w:szCs w:val="24"/>
        </w:rPr>
        <w:t xml:space="preserve"> </w:t>
      </w:r>
      <w:r w:rsidR="003A44AD" w:rsidRPr="00FA5FA4">
        <w:rPr>
          <w:rFonts w:ascii="Arial" w:hAnsi="Arial" w:cs="Arial"/>
          <w:sz w:val="24"/>
          <w:szCs w:val="24"/>
        </w:rPr>
        <w:t>earlier.</w:t>
      </w:r>
    </w:p>
    <w:p w:rsidR="00EF04E0" w:rsidRPr="00FA5FA4" w:rsidRDefault="00EF04E0" w:rsidP="00FA5FA4">
      <w:pPr>
        <w:pStyle w:val="BodyText"/>
        <w:spacing w:line="360" w:lineRule="auto"/>
        <w:jc w:val="both"/>
        <w:rPr>
          <w:rFonts w:ascii="Arial" w:hAnsi="Arial" w:cs="Arial"/>
        </w:rPr>
      </w:pPr>
    </w:p>
    <w:p w:rsidR="00EF04E0" w:rsidRPr="00EB3301" w:rsidRDefault="00210D26" w:rsidP="00FA5FA4">
      <w:pPr>
        <w:tabs>
          <w:tab w:val="left" w:pos="0"/>
        </w:tabs>
        <w:spacing w:line="360" w:lineRule="auto"/>
        <w:jc w:val="both"/>
        <w:rPr>
          <w:rFonts w:ascii="Arial" w:hAnsi="Arial" w:cs="Arial"/>
          <w:sz w:val="24"/>
          <w:szCs w:val="24"/>
        </w:rPr>
      </w:pPr>
      <w:r w:rsidRPr="00FA5FA4">
        <w:rPr>
          <w:rFonts w:ascii="Arial" w:hAnsi="Arial" w:cs="Arial"/>
          <w:sz w:val="24"/>
          <w:szCs w:val="24"/>
        </w:rPr>
        <w:t>[36]</w:t>
      </w:r>
      <w:r w:rsidR="00FA5FA4">
        <w:rPr>
          <w:rFonts w:ascii="Arial" w:hAnsi="Arial" w:cs="Arial"/>
          <w:sz w:val="24"/>
          <w:szCs w:val="24"/>
        </w:rPr>
        <w:tab/>
      </w:r>
      <w:r w:rsidR="000C00D0" w:rsidRPr="00FA5FA4">
        <w:rPr>
          <w:rFonts w:ascii="Arial" w:hAnsi="Arial" w:cs="Arial"/>
          <w:sz w:val="24"/>
          <w:szCs w:val="24"/>
        </w:rPr>
        <w:t>She submitted that</w:t>
      </w:r>
      <w:r w:rsidR="003A44AD" w:rsidRPr="00FA5FA4">
        <w:rPr>
          <w:rFonts w:ascii="Arial" w:hAnsi="Arial" w:cs="Arial"/>
          <w:sz w:val="24"/>
          <w:szCs w:val="24"/>
        </w:rPr>
        <w:t>, it is for the executor to decide whether</w:t>
      </w:r>
      <w:r w:rsidR="003A44AD" w:rsidRPr="00FA5FA4">
        <w:rPr>
          <w:rFonts w:ascii="Arial" w:hAnsi="Arial" w:cs="Arial"/>
          <w:spacing w:val="1"/>
          <w:sz w:val="24"/>
          <w:szCs w:val="24"/>
        </w:rPr>
        <w:t xml:space="preserve"> </w:t>
      </w:r>
      <w:r w:rsidR="003A44AD" w:rsidRPr="00FA5FA4">
        <w:rPr>
          <w:rFonts w:ascii="Arial" w:hAnsi="Arial" w:cs="Arial"/>
          <w:sz w:val="24"/>
          <w:szCs w:val="24"/>
        </w:rPr>
        <w:t>the</w:t>
      </w:r>
      <w:r w:rsidR="003A44AD" w:rsidRPr="00FA5FA4">
        <w:rPr>
          <w:rFonts w:ascii="Arial" w:hAnsi="Arial" w:cs="Arial"/>
          <w:spacing w:val="1"/>
          <w:sz w:val="24"/>
          <w:szCs w:val="24"/>
        </w:rPr>
        <w:t xml:space="preserve"> </w:t>
      </w:r>
      <w:r w:rsidR="003A44AD" w:rsidRPr="00FA5FA4">
        <w:rPr>
          <w:rFonts w:ascii="Arial" w:hAnsi="Arial" w:cs="Arial"/>
          <w:sz w:val="24"/>
          <w:szCs w:val="24"/>
        </w:rPr>
        <w:t>estate</w:t>
      </w:r>
      <w:r w:rsidR="003A44AD" w:rsidRPr="00FA5FA4">
        <w:rPr>
          <w:rFonts w:ascii="Arial" w:hAnsi="Arial" w:cs="Arial"/>
          <w:spacing w:val="1"/>
          <w:sz w:val="24"/>
          <w:szCs w:val="24"/>
        </w:rPr>
        <w:t xml:space="preserve"> </w:t>
      </w:r>
      <w:r w:rsidR="003A44AD" w:rsidRPr="00FA5FA4">
        <w:rPr>
          <w:rFonts w:ascii="Arial" w:hAnsi="Arial" w:cs="Arial"/>
          <w:sz w:val="24"/>
          <w:szCs w:val="24"/>
        </w:rPr>
        <w:t>had</w:t>
      </w:r>
      <w:r w:rsidR="003A44AD" w:rsidRPr="00FA5FA4">
        <w:rPr>
          <w:rFonts w:ascii="Arial" w:hAnsi="Arial" w:cs="Arial"/>
          <w:spacing w:val="1"/>
          <w:sz w:val="24"/>
          <w:szCs w:val="24"/>
        </w:rPr>
        <w:t xml:space="preserve"> </w:t>
      </w:r>
      <w:r w:rsidR="003A44AD" w:rsidRPr="00FA5FA4">
        <w:rPr>
          <w:rFonts w:ascii="Arial" w:hAnsi="Arial" w:cs="Arial"/>
          <w:sz w:val="24"/>
          <w:szCs w:val="24"/>
        </w:rPr>
        <w:t>any</w:t>
      </w:r>
      <w:r w:rsidR="003A44AD" w:rsidRPr="00FA5FA4">
        <w:rPr>
          <w:rFonts w:ascii="Arial" w:hAnsi="Arial" w:cs="Arial"/>
          <w:spacing w:val="1"/>
          <w:sz w:val="24"/>
          <w:szCs w:val="24"/>
        </w:rPr>
        <w:t xml:space="preserve"> </w:t>
      </w:r>
      <w:r w:rsidR="003A44AD" w:rsidRPr="00FA5FA4">
        <w:rPr>
          <w:rFonts w:ascii="Arial" w:hAnsi="Arial" w:cs="Arial"/>
          <w:sz w:val="24"/>
          <w:szCs w:val="24"/>
        </w:rPr>
        <w:t>claim</w:t>
      </w:r>
      <w:r w:rsidR="003A44AD" w:rsidRPr="00FA5FA4">
        <w:rPr>
          <w:rFonts w:ascii="Arial" w:hAnsi="Arial" w:cs="Arial"/>
          <w:spacing w:val="1"/>
          <w:sz w:val="24"/>
          <w:szCs w:val="24"/>
        </w:rPr>
        <w:t xml:space="preserve"> </w:t>
      </w:r>
      <w:r w:rsidR="003A44AD" w:rsidRPr="00FA5FA4">
        <w:rPr>
          <w:rFonts w:ascii="Arial" w:hAnsi="Arial" w:cs="Arial"/>
          <w:sz w:val="24"/>
          <w:szCs w:val="24"/>
        </w:rPr>
        <w:t>against</w:t>
      </w:r>
      <w:r w:rsidR="003A44AD" w:rsidRPr="00FA5FA4">
        <w:rPr>
          <w:rFonts w:ascii="Arial" w:hAnsi="Arial" w:cs="Arial"/>
          <w:spacing w:val="1"/>
          <w:sz w:val="24"/>
          <w:szCs w:val="24"/>
        </w:rPr>
        <w:t xml:space="preserve"> </w:t>
      </w:r>
      <w:r w:rsidR="003A44AD" w:rsidRPr="00FA5FA4">
        <w:rPr>
          <w:rFonts w:ascii="Arial" w:hAnsi="Arial" w:cs="Arial"/>
          <w:sz w:val="24"/>
          <w:szCs w:val="24"/>
        </w:rPr>
        <w:t>a</w:t>
      </w:r>
      <w:r w:rsidR="003A44AD" w:rsidRPr="00FA5FA4">
        <w:rPr>
          <w:rFonts w:ascii="Arial" w:hAnsi="Arial" w:cs="Arial"/>
          <w:spacing w:val="1"/>
          <w:sz w:val="24"/>
          <w:szCs w:val="24"/>
        </w:rPr>
        <w:t xml:space="preserve"> </w:t>
      </w:r>
      <w:r w:rsidR="003A44AD" w:rsidRPr="00FA5FA4">
        <w:rPr>
          <w:rFonts w:ascii="Arial" w:hAnsi="Arial" w:cs="Arial"/>
          <w:sz w:val="24"/>
          <w:szCs w:val="24"/>
        </w:rPr>
        <w:t>third</w:t>
      </w:r>
      <w:r w:rsidR="003A44AD" w:rsidRPr="00FA5FA4">
        <w:rPr>
          <w:rFonts w:ascii="Arial" w:hAnsi="Arial" w:cs="Arial"/>
          <w:spacing w:val="1"/>
          <w:sz w:val="24"/>
          <w:szCs w:val="24"/>
        </w:rPr>
        <w:t xml:space="preserve"> </w:t>
      </w:r>
      <w:r w:rsidR="003A44AD" w:rsidRPr="00FA5FA4">
        <w:rPr>
          <w:rFonts w:ascii="Arial" w:hAnsi="Arial" w:cs="Arial"/>
          <w:sz w:val="24"/>
          <w:szCs w:val="24"/>
        </w:rPr>
        <w:t>party</w:t>
      </w:r>
      <w:r w:rsidR="003A44AD" w:rsidRPr="00FA5FA4">
        <w:rPr>
          <w:rFonts w:ascii="Arial" w:hAnsi="Arial" w:cs="Arial"/>
          <w:spacing w:val="1"/>
          <w:sz w:val="24"/>
          <w:szCs w:val="24"/>
        </w:rPr>
        <w:t xml:space="preserve"> </w:t>
      </w:r>
      <w:r w:rsidR="003A44AD" w:rsidRPr="00FA5FA4">
        <w:rPr>
          <w:rFonts w:ascii="Arial" w:hAnsi="Arial" w:cs="Arial"/>
          <w:sz w:val="24"/>
          <w:szCs w:val="24"/>
        </w:rPr>
        <w:t>and</w:t>
      </w:r>
      <w:r w:rsidR="003A44AD" w:rsidRPr="00FA5FA4">
        <w:rPr>
          <w:rFonts w:ascii="Arial" w:hAnsi="Arial" w:cs="Arial"/>
          <w:spacing w:val="1"/>
          <w:sz w:val="24"/>
          <w:szCs w:val="24"/>
        </w:rPr>
        <w:t xml:space="preserve"> </w:t>
      </w:r>
      <w:r w:rsidR="003A44AD" w:rsidRPr="00FA5FA4">
        <w:rPr>
          <w:rFonts w:ascii="Arial" w:hAnsi="Arial" w:cs="Arial"/>
          <w:sz w:val="24"/>
          <w:szCs w:val="24"/>
        </w:rPr>
        <w:t>if</w:t>
      </w:r>
      <w:r w:rsidR="003A44AD" w:rsidRPr="00FA5FA4">
        <w:rPr>
          <w:rFonts w:ascii="Arial" w:hAnsi="Arial" w:cs="Arial"/>
          <w:spacing w:val="1"/>
          <w:sz w:val="24"/>
          <w:szCs w:val="24"/>
        </w:rPr>
        <w:t xml:space="preserve"> </w:t>
      </w:r>
      <w:r w:rsidR="003A44AD" w:rsidRPr="00FA5FA4">
        <w:rPr>
          <w:rFonts w:ascii="Arial" w:hAnsi="Arial" w:cs="Arial"/>
          <w:sz w:val="24"/>
          <w:szCs w:val="24"/>
        </w:rPr>
        <w:t>so,</w:t>
      </w:r>
      <w:r w:rsidR="003A44AD" w:rsidRPr="00FA5FA4">
        <w:rPr>
          <w:rFonts w:ascii="Arial" w:hAnsi="Arial" w:cs="Arial"/>
          <w:spacing w:val="1"/>
          <w:sz w:val="24"/>
          <w:szCs w:val="24"/>
        </w:rPr>
        <w:t xml:space="preserve"> </w:t>
      </w:r>
      <w:r w:rsidR="003A44AD" w:rsidRPr="00FA5FA4">
        <w:rPr>
          <w:rFonts w:ascii="Arial" w:hAnsi="Arial" w:cs="Arial"/>
          <w:sz w:val="24"/>
          <w:szCs w:val="24"/>
        </w:rPr>
        <w:t>the</w:t>
      </w:r>
      <w:r w:rsidR="003A44AD" w:rsidRPr="00FA5FA4">
        <w:rPr>
          <w:rFonts w:ascii="Arial" w:hAnsi="Arial" w:cs="Arial"/>
          <w:spacing w:val="1"/>
          <w:sz w:val="24"/>
          <w:szCs w:val="24"/>
        </w:rPr>
        <w:t xml:space="preserve"> </w:t>
      </w:r>
      <w:r w:rsidR="003A44AD" w:rsidRPr="00FA5FA4">
        <w:rPr>
          <w:rFonts w:ascii="Arial" w:hAnsi="Arial" w:cs="Arial"/>
          <w:sz w:val="24"/>
          <w:szCs w:val="24"/>
        </w:rPr>
        <w:t>advisability of instituting action to recover.</w:t>
      </w:r>
      <w:r w:rsidR="003A44AD" w:rsidRPr="00FA5FA4">
        <w:rPr>
          <w:rFonts w:ascii="Arial" w:hAnsi="Arial" w:cs="Arial"/>
          <w:spacing w:val="1"/>
          <w:position w:val="8"/>
          <w:sz w:val="24"/>
          <w:szCs w:val="24"/>
        </w:rPr>
        <w:t xml:space="preserve"> </w:t>
      </w:r>
      <w:r w:rsidR="003A44AD" w:rsidRPr="00FA5FA4">
        <w:rPr>
          <w:rFonts w:ascii="Arial" w:hAnsi="Arial" w:cs="Arial"/>
          <w:sz w:val="24"/>
          <w:szCs w:val="24"/>
        </w:rPr>
        <w:t>It is not open to the</w:t>
      </w:r>
      <w:r w:rsidR="003A44AD" w:rsidRPr="00FA5FA4">
        <w:rPr>
          <w:rFonts w:ascii="Arial" w:hAnsi="Arial" w:cs="Arial"/>
          <w:spacing w:val="1"/>
          <w:sz w:val="24"/>
          <w:szCs w:val="24"/>
        </w:rPr>
        <w:t xml:space="preserve"> </w:t>
      </w:r>
      <w:r w:rsidR="003A44AD" w:rsidRPr="00FA5FA4">
        <w:rPr>
          <w:rFonts w:ascii="Arial" w:hAnsi="Arial" w:cs="Arial"/>
          <w:sz w:val="24"/>
          <w:szCs w:val="24"/>
        </w:rPr>
        <w:t>beneficiary to</w:t>
      </w:r>
      <w:r w:rsidR="003A44AD" w:rsidRPr="00EB3301">
        <w:rPr>
          <w:rFonts w:ascii="Arial" w:hAnsi="Arial" w:cs="Arial"/>
          <w:sz w:val="24"/>
          <w:szCs w:val="24"/>
        </w:rPr>
        <w:t xml:space="preserve"> </w:t>
      </w:r>
      <w:r w:rsidR="003A44AD" w:rsidRPr="00264F2F">
        <w:rPr>
          <w:rFonts w:ascii="Arial" w:hAnsi="Arial" w:cs="Arial"/>
          <w:i/>
          <w:sz w:val="24"/>
          <w:szCs w:val="24"/>
        </w:rPr>
        <w:t>vindicate</w:t>
      </w:r>
      <w:r w:rsidR="003A44AD" w:rsidRPr="00EB3301">
        <w:rPr>
          <w:rFonts w:ascii="Arial" w:hAnsi="Arial" w:cs="Arial"/>
          <w:sz w:val="24"/>
          <w:szCs w:val="24"/>
        </w:rPr>
        <w:t xml:space="preserve"> the assets of the estate since it is only the</w:t>
      </w:r>
      <w:r w:rsidR="003A44AD" w:rsidRPr="00EB3301">
        <w:rPr>
          <w:rFonts w:ascii="Arial" w:hAnsi="Arial" w:cs="Arial"/>
          <w:spacing w:val="1"/>
          <w:sz w:val="24"/>
          <w:szCs w:val="24"/>
        </w:rPr>
        <w:t xml:space="preserve"> </w:t>
      </w:r>
      <w:r w:rsidR="003A44AD" w:rsidRPr="00EB3301">
        <w:rPr>
          <w:rFonts w:ascii="Arial" w:hAnsi="Arial" w:cs="Arial"/>
          <w:sz w:val="24"/>
          <w:szCs w:val="24"/>
        </w:rPr>
        <w:t>executor</w:t>
      </w:r>
      <w:r w:rsidR="003A44AD" w:rsidRPr="00EB3301">
        <w:rPr>
          <w:rFonts w:ascii="Arial" w:hAnsi="Arial" w:cs="Arial"/>
          <w:spacing w:val="-1"/>
          <w:sz w:val="24"/>
          <w:szCs w:val="24"/>
        </w:rPr>
        <w:t xml:space="preserve"> </w:t>
      </w:r>
      <w:r w:rsidR="00407ED9">
        <w:rPr>
          <w:rFonts w:ascii="Arial" w:hAnsi="Arial" w:cs="Arial"/>
          <w:sz w:val="24"/>
          <w:szCs w:val="24"/>
        </w:rPr>
        <w:t>who</w:t>
      </w:r>
      <w:r w:rsidR="003A44AD" w:rsidRPr="00EB3301">
        <w:rPr>
          <w:rFonts w:ascii="Arial" w:hAnsi="Arial" w:cs="Arial"/>
          <w:sz w:val="24"/>
          <w:szCs w:val="24"/>
        </w:rPr>
        <w:t xml:space="preserve"> can legitimately do</w:t>
      </w:r>
      <w:r w:rsidR="003A44AD" w:rsidRPr="00EB3301">
        <w:rPr>
          <w:rFonts w:ascii="Arial" w:hAnsi="Arial" w:cs="Arial"/>
          <w:spacing w:val="-2"/>
          <w:sz w:val="24"/>
          <w:szCs w:val="24"/>
        </w:rPr>
        <w:t xml:space="preserve"> </w:t>
      </w:r>
      <w:r w:rsidR="003A44AD" w:rsidRPr="00EB3301">
        <w:rPr>
          <w:rFonts w:ascii="Arial" w:hAnsi="Arial" w:cs="Arial"/>
          <w:sz w:val="24"/>
          <w:szCs w:val="24"/>
        </w:rPr>
        <w:t>so.</w:t>
      </w:r>
      <w:r w:rsidR="00264F2F" w:rsidRPr="00EB3301">
        <w:rPr>
          <w:rFonts w:ascii="Arial" w:hAnsi="Arial" w:cs="Arial"/>
          <w:sz w:val="24"/>
          <w:szCs w:val="24"/>
        </w:rPr>
        <w:t xml:space="preserve"> </w:t>
      </w:r>
    </w:p>
    <w:p w:rsidR="00EF04E0" w:rsidRPr="00EB3301" w:rsidRDefault="00EF04E0">
      <w:pPr>
        <w:pStyle w:val="BodyText"/>
        <w:spacing w:before="5"/>
        <w:rPr>
          <w:rFonts w:ascii="Arial" w:hAnsi="Arial" w:cs="Arial"/>
        </w:rPr>
      </w:pPr>
    </w:p>
    <w:p w:rsidR="00EF04E0" w:rsidRPr="00264F2F" w:rsidRDefault="00210D26" w:rsidP="00264F2F">
      <w:pPr>
        <w:tabs>
          <w:tab w:val="left" w:pos="0"/>
        </w:tabs>
        <w:spacing w:line="360" w:lineRule="auto"/>
        <w:ind w:right="20"/>
        <w:jc w:val="both"/>
        <w:rPr>
          <w:rFonts w:ascii="Arial" w:hAnsi="Arial" w:cs="Arial"/>
          <w:sz w:val="24"/>
          <w:szCs w:val="24"/>
        </w:rPr>
      </w:pPr>
      <w:r w:rsidRPr="00EB3301">
        <w:rPr>
          <w:rFonts w:ascii="Arial" w:hAnsi="Arial" w:cs="Arial"/>
          <w:sz w:val="24"/>
          <w:szCs w:val="24"/>
        </w:rPr>
        <w:t>[37]</w:t>
      </w:r>
      <w:r w:rsidR="00264F2F">
        <w:rPr>
          <w:rFonts w:ascii="Arial" w:hAnsi="Arial" w:cs="Arial"/>
          <w:sz w:val="24"/>
          <w:szCs w:val="24"/>
        </w:rPr>
        <w:tab/>
      </w:r>
      <w:r w:rsidR="000C00D0" w:rsidRPr="00EB3301">
        <w:rPr>
          <w:rFonts w:ascii="Arial" w:hAnsi="Arial" w:cs="Arial"/>
          <w:sz w:val="24"/>
          <w:szCs w:val="24"/>
        </w:rPr>
        <w:t xml:space="preserve">She submitted that </w:t>
      </w:r>
      <w:r w:rsidR="00264F2F">
        <w:rPr>
          <w:rFonts w:ascii="Arial" w:hAnsi="Arial" w:cs="Arial"/>
          <w:sz w:val="24"/>
          <w:szCs w:val="24"/>
        </w:rPr>
        <w:t>i</w:t>
      </w:r>
      <w:r w:rsidR="003A44AD" w:rsidRPr="00EB3301">
        <w:rPr>
          <w:rFonts w:ascii="Arial" w:hAnsi="Arial" w:cs="Arial"/>
          <w:sz w:val="24"/>
          <w:szCs w:val="24"/>
        </w:rPr>
        <w:t>t has been held by the Supreme Court</w:t>
      </w:r>
      <w:r w:rsidR="00264F2F">
        <w:rPr>
          <w:rFonts w:ascii="Arial" w:hAnsi="Arial" w:cs="Arial"/>
          <w:sz w:val="24"/>
          <w:szCs w:val="24"/>
        </w:rPr>
        <w:t xml:space="preserve">, in the matter of </w:t>
      </w:r>
      <w:r w:rsidR="00264F2F" w:rsidRPr="00264F2F">
        <w:rPr>
          <w:rFonts w:ascii="Arial" w:hAnsi="Arial" w:cs="Arial"/>
          <w:i/>
          <w:sz w:val="24"/>
        </w:rPr>
        <w:t>Brink NO and Another v Erongo All Sure Insurance CC and Others</w:t>
      </w:r>
      <w:r w:rsidR="00264F2F">
        <w:rPr>
          <w:rStyle w:val="FootnoteReference"/>
        </w:rPr>
        <w:footnoteReference w:id="5"/>
      </w:r>
      <w:r w:rsidR="00264F2F">
        <w:t xml:space="preserve"> </w:t>
      </w:r>
      <w:r w:rsidR="00264F2F" w:rsidRPr="00EB3301">
        <w:rPr>
          <w:rFonts w:ascii="Arial" w:hAnsi="Arial" w:cs="Arial"/>
          <w:sz w:val="24"/>
          <w:szCs w:val="24"/>
        </w:rPr>
        <w:t>that</w:t>
      </w:r>
      <w:r w:rsidR="003A44AD" w:rsidRPr="00EB3301">
        <w:rPr>
          <w:rFonts w:ascii="Arial" w:hAnsi="Arial" w:cs="Arial"/>
          <w:sz w:val="24"/>
          <w:szCs w:val="24"/>
        </w:rPr>
        <w:t xml:space="preserve"> </w:t>
      </w:r>
      <w:r w:rsidR="00264F2F">
        <w:rPr>
          <w:rFonts w:ascii="Arial" w:hAnsi="Arial" w:cs="Arial"/>
          <w:sz w:val="24"/>
          <w:szCs w:val="24"/>
        </w:rPr>
        <w:t>“</w:t>
      </w:r>
      <w:r w:rsidR="003A44AD" w:rsidRPr="00EB3301">
        <w:rPr>
          <w:rFonts w:ascii="Arial" w:hAnsi="Arial" w:cs="Arial"/>
          <w:sz w:val="24"/>
          <w:szCs w:val="24"/>
        </w:rPr>
        <w:t xml:space="preserve">where a </w:t>
      </w:r>
      <w:r w:rsidR="003A44AD" w:rsidRPr="00264F2F">
        <w:rPr>
          <w:rFonts w:ascii="Arial" w:hAnsi="Arial" w:cs="Arial"/>
          <w:sz w:val="24"/>
          <w:szCs w:val="24"/>
        </w:rPr>
        <w:t>sole</w:t>
      </w:r>
      <w:r w:rsidR="003A44AD" w:rsidRPr="00264F2F">
        <w:rPr>
          <w:rFonts w:ascii="Arial" w:hAnsi="Arial" w:cs="Arial"/>
          <w:spacing w:val="1"/>
          <w:sz w:val="24"/>
          <w:szCs w:val="24"/>
        </w:rPr>
        <w:t xml:space="preserve"> </w:t>
      </w:r>
      <w:r w:rsidR="003A44AD" w:rsidRPr="00264F2F">
        <w:rPr>
          <w:rFonts w:ascii="Arial" w:hAnsi="Arial" w:cs="Arial"/>
          <w:sz w:val="24"/>
          <w:szCs w:val="24"/>
        </w:rPr>
        <w:t xml:space="preserve">legatee acts </w:t>
      </w:r>
      <w:r w:rsidR="003A44AD" w:rsidRPr="00264F2F">
        <w:rPr>
          <w:rFonts w:ascii="Arial" w:hAnsi="Arial" w:cs="Arial"/>
          <w:sz w:val="24"/>
          <w:szCs w:val="24"/>
          <w:u w:val="single"/>
        </w:rPr>
        <w:t xml:space="preserve">with the consent </w:t>
      </w:r>
      <w:r w:rsidR="003A44AD" w:rsidRPr="00264F2F">
        <w:rPr>
          <w:rFonts w:ascii="Arial" w:hAnsi="Arial" w:cs="Arial"/>
          <w:sz w:val="24"/>
          <w:szCs w:val="24"/>
        </w:rPr>
        <w:t>of the executor to vindicate a specific</w:t>
      </w:r>
      <w:r w:rsidR="003A44AD" w:rsidRPr="00264F2F">
        <w:rPr>
          <w:rFonts w:ascii="Arial" w:hAnsi="Arial" w:cs="Arial"/>
          <w:spacing w:val="1"/>
          <w:sz w:val="24"/>
          <w:szCs w:val="24"/>
        </w:rPr>
        <w:t xml:space="preserve"> </w:t>
      </w:r>
      <w:r w:rsidR="003A44AD" w:rsidRPr="00264F2F">
        <w:rPr>
          <w:rFonts w:ascii="Arial" w:hAnsi="Arial" w:cs="Arial"/>
          <w:sz w:val="24"/>
          <w:szCs w:val="24"/>
        </w:rPr>
        <w:t>asset of the estate because his/her right in the asset in question is</w:t>
      </w:r>
      <w:r w:rsidR="003A44AD" w:rsidRPr="00264F2F">
        <w:rPr>
          <w:rFonts w:ascii="Arial" w:hAnsi="Arial" w:cs="Arial"/>
          <w:spacing w:val="1"/>
          <w:sz w:val="24"/>
          <w:szCs w:val="24"/>
        </w:rPr>
        <w:t xml:space="preserve"> </w:t>
      </w:r>
      <w:r w:rsidR="003A44AD" w:rsidRPr="00264F2F">
        <w:rPr>
          <w:rFonts w:ascii="Arial" w:hAnsi="Arial" w:cs="Arial"/>
          <w:sz w:val="24"/>
          <w:szCs w:val="24"/>
        </w:rPr>
        <w:t>infringed or threatened, the rule may be relaxed to allow the heir or</w:t>
      </w:r>
      <w:r w:rsidR="003A44AD" w:rsidRPr="00264F2F">
        <w:rPr>
          <w:rFonts w:ascii="Arial" w:hAnsi="Arial" w:cs="Arial"/>
          <w:spacing w:val="1"/>
          <w:sz w:val="24"/>
          <w:szCs w:val="24"/>
        </w:rPr>
        <w:t xml:space="preserve"> </w:t>
      </w:r>
      <w:r w:rsidR="003A44AD" w:rsidRPr="00264F2F">
        <w:rPr>
          <w:rFonts w:ascii="Arial" w:hAnsi="Arial" w:cs="Arial"/>
          <w:sz w:val="24"/>
          <w:szCs w:val="24"/>
        </w:rPr>
        <w:t xml:space="preserve">legatee to </w:t>
      </w:r>
      <w:r w:rsidR="003A44AD" w:rsidRPr="00264F2F">
        <w:rPr>
          <w:rFonts w:ascii="Arial" w:hAnsi="Arial" w:cs="Arial"/>
          <w:sz w:val="24"/>
          <w:szCs w:val="24"/>
          <w:u w:val="single"/>
        </w:rPr>
        <w:t>institute proceedings jointly with the executor</w:t>
      </w:r>
      <w:r w:rsidR="003A44AD" w:rsidRPr="00264F2F">
        <w:rPr>
          <w:rFonts w:ascii="Arial" w:hAnsi="Arial" w:cs="Arial"/>
          <w:sz w:val="24"/>
          <w:szCs w:val="24"/>
        </w:rPr>
        <w:t>.</w:t>
      </w:r>
      <w:r w:rsidR="00264F2F" w:rsidRPr="00264F2F">
        <w:rPr>
          <w:rFonts w:ascii="Arial" w:hAnsi="Arial" w:cs="Arial"/>
          <w:sz w:val="24"/>
          <w:szCs w:val="24"/>
        </w:rPr>
        <w:t>”</w:t>
      </w:r>
      <w:r w:rsidR="003A44AD" w:rsidRPr="00264F2F">
        <w:rPr>
          <w:rFonts w:ascii="Arial" w:hAnsi="Arial" w:cs="Arial"/>
          <w:spacing w:val="1"/>
          <w:position w:val="8"/>
          <w:sz w:val="24"/>
          <w:szCs w:val="24"/>
        </w:rPr>
        <w:t xml:space="preserve"> </w:t>
      </w:r>
      <w:r w:rsidR="003A44AD" w:rsidRPr="00264F2F">
        <w:rPr>
          <w:rFonts w:ascii="Arial" w:hAnsi="Arial" w:cs="Arial"/>
          <w:sz w:val="24"/>
          <w:szCs w:val="24"/>
        </w:rPr>
        <w:t>Such a</w:t>
      </w:r>
      <w:r w:rsidR="003A44AD" w:rsidRPr="00264F2F">
        <w:rPr>
          <w:rFonts w:ascii="Arial" w:hAnsi="Arial" w:cs="Arial"/>
          <w:spacing w:val="1"/>
          <w:sz w:val="24"/>
          <w:szCs w:val="24"/>
        </w:rPr>
        <w:t xml:space="preserve"> </w:t>
      </w:r>
      <w:r w:rsidR="003A44AD" w:rsidRPr="00264F2F">
        <w:rPr>
          <w:rFonts w:ascii="Arial" w:hAnsi="Arial" w:cs="Arial"/>
          <w:sz w:val="24"/>
          <w:szCs w:val="24"/>
        </w:rPr>
        <w:t>situation, however, does not arise in casu.</w:t>
      </w:r>
      <w:r w:rsidR="003A44AD" w:rsidRPr="00264F2F">
        <w:rPr>
          <w:rFonts w:ascii="Arial" w:hAnsi="Arial" w:cs="Arial"/>
          <w:spacing w:val="1"/>
          <w:sz w:val="24"/>
          <w:szCs w:val="24"/>
        </w:rPr>
        <w:t xml:space="preserve"> </w:t>
      </w:r>
      <w:r w:rsidR="003A44AD" w:rsidRPr="00264F2F">
        <w:rPr>
          <w:rFonts w:ascii="Arial" w:hAnsi="Arial" w:cs="Arial"/>
          <w:sz w:val="24"/>
          <w:szCs w:val="24"/>
        </w:rPr>
        <w:t>Instead, in this matter, the</w:t>
      </w:r>
      <w:r w:rsidR="003A44AD" w:rsidRPr="00264F2F">
        <w:rPr>
          <w:rFonts w:ascii="Arial" w:hAnsi="Arial" w:cs="Arial"/>
          <w:spacing w:val="-64"/>
          <w:sz w:val="24"/>
          <w:szCs w:val="24"/>
        </w:rPr>
        <w:t xml:space="preserve"> </w:t>
      </w:r>
      <w:r w:rsidR="00264F2F" w:rsidRPr="00264F2F">
        <w:rPr>
          <w:rFonts w:ascii="Arial" w:hAnsi="Arial" w:cs="Arial"/>
          <w:spacing w:val="-64"/>
          <w:sz w:val="24"/>
          <w:szCs w:val="24"/>
        </w:rPr>
        <w:t xml:space="preserve">  </w:t>
      </w:r>
      <w:r w:rsidR="003A44AD" w:rsidRPr="00264F2F">
        <w:rPr>
          <w:rFonts w:ascii="Arial" w:hAnsi="Arial" w:cs="Arial"/>
          <w:sz w:val="24"/>
          <w:szCs w:val="24"/>
        </w:rPr>
        <w:t xml:space="preserve">plaintiff acts entirely on a frolic of his own to </w:t>
      </w:r>
      <w:r w:rsidR="003A44AD" w:rsidRPr="00264F2F">
        <w:rPr>
          <w:rFonts w:ascii="Arial" w:hAnsi="Arial" w:cs="Arial"/>
          <w:i/>
          <w:sz w:val="24"/>
          <w:szCs w:val="24"/>
        </w:rPr>
        <w:t>vindicate</w:t>
      </w:r>
      <w:r w:rsidR="003A44AD" w:rsidRPr="00264F2F">
        <w:rPr>
          <w:rFonts w:ascii="Arial" w:hAnsi="Arial" w:cs="Arial"/>
          <w:sz w:val="24"/>
          <w:szCs w:val="24"/>
        </w:rPr>
        <w:t xml:space="preserve"> properties left</w:t>
      </w:r>
      <w:r w:rsidR="003A44AD" w:rsidRPr="00264F2F">
        <w:rPr>
          <w:rFonts w:ascii="Arial" w:hAnsi="Arial" w:cs="Arial"/>
          <w:spacing w:val="1"/>
          <w:sz w:val="24"/>
          <w:szCs w:val="24"/>
        </w:rPr>
        <w:t xml:space="preserve"> </w:t>
      </w:r>
      <w:r w:rsidR="003A44AD" w:rsidRPr="00264F2F">
        <w:rPr>
          <w:rFonts w:ascii="Arial" w:hAnsi="Arial" w:cs="Arial"/>
          <w:sz w:val="24"/>
          <w:szCs w:val="24"/>
        </w:rPr>
        <w:t>right and center, so to speak, even on behalf of other heirs.</w:t>
      </w:r>
      <w:r w:rsidR="003A44AD" w:rsidRPr="00264F2F">
        <w:rPr>
          <w:rFonts w:ascii="Arial" w:hAnsi="Arial" w:cs="Arial"/>
          <w:spacing w:val="1"/>
          <w:sz w:val="24"/>
          <w:szCs w:val="24"/>
        </w:rPr>
        <w:t xml:space="preserve"> </w:t>
      </w:r>
      <w:r w:rsidR="00264F2F" w:rsidRPr="00264F2F">
        <w:rPr>
          <w:rFonts w:ascii="Arial" w:hAnsi="Arial" w:cs="Arial"/>
          <w:sz w:val="24"/>
          <w:szCs w:val="24"/>
        </w:rPr>
        <w:t>This, she submitted</w:t>
      </w:r>
      <w:r w:rsidR="003A44AD" w:rsidRPr="00264F2F">
        <w:rPr>
          <w:rFonts w:ascii="Arial" w:hAnsi="Arial" w:cs="Arial"/>
          <w:sz w:val="24"/>
          <w:szCs w:val="24"/>
        </w:rPr>
        <w:t>,</w:t>
      </w:r>
      <w:r w:rsidR="003A44AD" w:rsidRPr="00264F2F">
        <w:rPr>
          <w:rFonts w:ascii="Arial" w:hAnsi="Arial" w:cs="Arial"/>
          <w:spacing w:val="1"/>
          <w:sz w:val="24"/>
          <w:szCs w:val="24"/>
        </w:rPr>
        <w:t xml:space="preserve"> </w:t>
      </w:r>
      <w:r w:rsidR="00264F2F" w:rsidRPr="00264F2F">
        <w:rPr>
          <w:rFonts w:ascii="Arial" w:hAnsi="Arial" w:cs="Arial"/>
          <w:sz w:val="24"/>
          <w:szCs w:val="24"/>
        </w:rPr>
        <w:t>is with</w:t>
      </w:r>
      <w:r w:rsidR="003A44AD" w:rsidRPr="00264F2F">
        <w:rPr>
          <w:rFonts w:ascii="Arial" w:hAnsi="Arial" w:cs="Arial"/>
          <w:sz w:val="24"/>
          <w:szCs w:val="24"/>
        </w:rPr>
        <w:t xml:space="preserve"> respect, entirely impermissible and</w:t>
      </w:r>
      <w:r w:rsidR="003A44AD" w:rsidRPr="00264F2F">
        <w:rPr>
          <w:rFonts w:ascii="Arial" w:hAnsi="Arial" w:cs="Arial"/>
          <w:spacing w:val="-3"/>
          <w:sz w:val="24"/>
          <w:szCs w:val="24"/>
        </w:rPr>
        <w:t xml:space="preserve"> </w:t>
      </w:r>
      <w:r w:rsidR="003A44AD" w:rsidRPr="00264F2F">
        <w:rPr>
          <w:rFonts w:ascii="Arial" w:hAnsi="Arial" w:cs="Arial"/>
          <w:sz w:val="24"/>
          <w:szCs w:val="24"/>
        </w:rPr>
        <w:t>intolerable in</w:t>
      </w:r>
      <w:r w:rsidR="003A44AD" w:rsidRPr="00264F2F">
        <w:rPr>
          <w:rFonts w:ascii="Arial" w:hAnsi="Arial" w:cs="Arial"/>
          <w:spacing w:val="-3"/>
          <w:sz w:val="24"/>
          <w:szCs w:val="24"/>
        </w:rPr>
        <w:t xml:space="preserve"> </w:t>
      </w:r>
      <w:r w:rsidR="003A44AD" w:rsidRPr="00264F2F">
        <w:rPr>
          <w:rFonts w:ascii="Arial" w:hAnsi="Arial" w:cs="Arial"/>
          <w:sz w:val="24"/>
          <w:szCs w:val="24"/>
        </w:rPr>
        <w:t>law.</w:t>
      </w:r>
    </w:p>
    <w:p w:rsidR="00264F2F" w:rsidRPr="00264F2F" w:rsidRDefault="00264F2F" w:rsidP="00264F2F">
      <w:pPr>
        <w:tabs>
          <w:tab w:val="left" w:pos="0"/>
        </w:tabs>
        <w:spacing w:line="360" w:lineRule="auto"/>
        <w:ind w:right="20"/>
        <w:jc w:val="both"/>
        <w:rPr>
          <w:rFonts w:ascii="Arial" w:hAnsi="Arial" w:cs="Arial"/>
          <w:sz w:val="24"/>
          <w:szCs w:val="24"/>
        </w:rPr>
      </w:pPr>
    </w:p>
    <w:p w:rsidR="00EF04E0" w:rsidRPr="00264F2F" w:rsidRDefault="00210D26" w:rsidP="00264F2F">
      <w:pPr>
        <w:spacing w:line="360" w:lineRule="auto"/>
        <w:jc w:val="both"/>
        <w:rPr>
          <w:rFonts w:ascii="Arial" w:hAnsi="Arial" w:cs="Arial"/>
          <w:sz w:val="24"/>
          <w:szCs w:val="24"/>
        </w:rPr>
      </w:pPr>
      <w:r w:rsidRPr="00264F2F">
        <w:rPr>
          <w:rFonts w:ascii="Arial" w:hAnsi="Arial" w:cs="Arial"/>
          <w:sz w:val="24"/>
          <w:szCs w:val="24"/>
        </w:rPr>
        <w:t>[38]</w:t>
      </w:r>
      <w:r w:rsidR="00A976E3" w:rsidRPr="00264F2F">
        <w:rPr>
          <w:rFonts w:ascii="Arial" w:hAnsi="Arial" w:cs="Arial"/>
          <w:sz w:val="24"/>
          <w:szCs w:val="24"/>
        </w:rPr>
        <w:tab/>
      </w:r>
      <w:r w:rsidR="000C00D0" w:rsidRPr="00264F2F">
        <w:rPr>
          <w:rFonts w:ascii="Arial" w:hAnsi="Arial" w:cs="Arial"/>
          <w:sz w:val="24"/>
          <w:szCs w:val="24"/>
        </w:rPr>
        <w:t>She argued that t</w:t>
      </w:r>
      <w:r w:rsidR="003A44AD" w:rsidRPr="00264F2F">
        <w:rPr>
          <w:rFonts w:ascii="Arial" w:hAnsi="Arial" w:cs="Arial"/>
          <w:sz w:val="24"/>
          <w:szCs w:val="24"/>
        </w:rPr>
        <w:t>he plaintiff accordingly</w:t>
      </w:r>
      <w:r w:rsidR="00E30D6A">
        <w:rPr>
          <w:rFonts w:ascii="Arial" w:hAnsi="Arial" w:cs="Arial"/>
          <w:sz w:val="24"/>
          <w:szCs w:val="24"/>
        </w:rPr>
        <w:t>,</w:t>
      </w:r>
      <w:r w:rsidR="003A44AD" w:rsidRPr="00264F2F">
        <w:rPr>
          <w:rFonts w:ascii="Arial" w:hAnsi="Arial" w:cs="Arial"/>
          <w:sz w:val="24"/>
          <w:szCs w:val="24"/>
        </w:rPr>
        <w:t xml:space="preserve"> does not have any right of recourse in</w:t>
      </w:r>
      <w:r w:rsidR="003A44AD" w:rsidRPr="00264F2F">
        <w:rPr>
          <w:rFonts w:ascii="Arial" w:hAnsi="Arial" w:cs="Arial"/>
          <w:spacing w:val="-64"/>
          <w:sz w:val="24"/>
          <w:szCs w:val="24"/>
        </w:rPr>
        <w:t xml:space="preserve"> </w:t>
      </w:r>
      <w:r w:rsidR="00205988">
        <w:rPr>
          <w:rFonts w:ascii="Arial" w:hAnsi="Arial" w:cs="Arial"/>
          <w:sz w:val="24"/>
          <w:szCs w:val="24"/>
        </w:rPr>
        <w:t>respect of the donation of the immovable p</w:t>
      </w:r>
      <w:r w:rsidR="003A44AD" w:rsidRPr="00264F2F">
        <w:rPr>
          <w:rFonts w:ascii="Arial" w:hAnsi="Arial" w:cs="Arial"/>
          <w:sz w:val="24"/>
          <w:szCs w:val="24"/>
        </w:rPr>
        <w:t>roperty and the alleged</w:t>
      </w:r>
      <w:r w:rsidR="003A44AD" w:rsidRPr="00264F2F">
        <w:rPr>
          <w:rFonts w:ascii="Arial" w:hAnsi="Arial" w:cs="Arial"/>
          <w:spacing w:val="1"/>
          <w:sz w:val="24"/>
          <w:szCs w:val="24"/>
        </w:rPr>
        <w:t xml:space="preserve"> </w:t>
      </w:r>
      <w:r w:rsidR="003A44AD" w:rsidRPr="00264F2F">
        <w:rPr>
          <w:rFonts w:ascii="Arial" w:hAnsi="Arial" w:cs="Arial"/>
          <w:sz w:val="24"/>
          <w:szCs w:val="24"/>
        </w:rPr>
        <w:t>(and disputed) invalidity thereof and has no legal standing in this</w:t>
      </w:r>
      <w:r w:rsidR="003A44AD" w:rsidRPr="00264F2F">
        <w:rPr>
          <w:rFonts w:ascii="Arial" w:hAnsi="Arial" w:cs="Arial"/>
          <w:spacing w:val="1"/>
          <w:sz w:val="24"/>
          <w:szCs w:val="24"/>
        </w:rPr>
        <w:t xml:space="preserve"> </w:t>
      </w:r>
      <w:r w:rsidR="003A44AD" w:rsidRPr="00264F2F">
        <w:rPr>
          <w:rFonts w:ascii="Arial" w:hAnsi="Arial" w:cs="Arial"/>
          <w:sz w:val="24"/>
          <w:szCs w:val="24"/>
        </w:rPr>
        <w:t>matter.</w:t>
      </w:r>
    </w:p>
    <w:p w:rsidR="00EF04E0" w:rsidRPr="00264F2F" w:rsidRDefault="00EF04E0" w:rsidP="00264F2F">
      <w:pPr>
        <w:pStyle w:val="BodyText"/>
        <w:spacing w:line="360" w:lineRule="auto"/>
        <w:jc w:val="both"/>
        <w:rPr>
          <w:rFonts w:ascii="Arial" w:hAnsi="Arial" w:cs="Arial"/>
        </w:rPr>
      </w:pPr>
      <w:bookmarkStart w:id="4" w:name="_bookmark14"/>
      <w:bookmarkEnd w:id="4"/>
    </w:p>
    <w:p w:rsidR="00EF04E0" w:rsidRPr="00264F2F" w:rsidRDefault="00210D26" w:rsidP="00E30D6A">
      <w:pPr>
        <w:tabs>
          <w:tab w:val="left" w:pos="0"/>
        </w:tabs>
        <w:spacing w:line="360" w:lineRule="auto"/>
        <w:ind w:right="20"/>
        <w:jc w:val="both"/>
        <w:rPr>
          <w:rFonts w:ascii="Arial" w:hAnsi="Arial" w:cs="Arial"/>
          <w:sz w:val="24"/>
          <w:szCs w:val="24"/>
        </w:rPr>
      </w:pPr>
      <w:r w:rsidRPr="00264F2F">
        <w:rPr>
          <w:rFonts w:ascii="Arial" w:hAnsi="Arial" w:cs="Arial"/>
          <w:sz w:val="24"/>
          <w:szCs w:val="24"/>
        </w:rPr>
        <w:t>[39]</w:t>
      </w:r>
      <w:r w:rsidR="00E30D6A" w:rsidRPr="00264F2F">
        <w:rPr>
          <w:rFonts w:ascii="Arial" w:hAnsi="Arial" w:cs="Arial"/>
          <w:sz w:val="24"/>
          <w:szCs w:val="24"/>
        </w:rPr>
        <w:t xml:space="preserve"> </w:t>
      </w:r>
      <w:r w:rsidR="00E30D6A">
        <w:rPr>
          <w:rFonts w:ascii="Arial" w:hAnsi="Arial" w:cs="Arial"/>
          <w:sz w:val="24"/>
          <w:szCs w:val="24"/>
        </w:rPr>
        <w:tab/>
      </w:r>
      <w:r w:rsidR="000C00D0" w:rsidRPr="00264F2F">
        <w:rPr>
          <w:rFonts w:ascii="Arial" w:hAnsi="Arial" w:cs="Arial"/>
          <w:sz w:val="24"/>
          <w:szCs w:val="24"/>
        </w:rPr>
        <w:t>She submitted that t</w:t>
      </w:r>
      <w:r w:rsidR="003A44AD" w:rsidRPr="00264F2F">
        <w:rPr>
          <w:rFonts w:ascii="Arial" w:hAnsi="Arial" w:cs="Arial"/>
          <w:sz w:val="24"/>
          <w:szCs w:val="24"/>
        </w:rPr>
        <w:t>he</w:t>
      </w:r>
      <w:r w:rsidR="003A44AD" w:rsidRPr="00264F2F">
        <w:rPr>
          <w:rFonts w:ascii="Arial" w:hAnsi="Arial" w:cs="Arial"/>
          <w:spacing w:val="1"/>
          <w:sz w:val="24"/>
          <w:szCs w:val="24"/>
        </w:rPr>
        <w:t xml:space="preserve"> </w:t>
      </w:r>
      <w:r w:rsidR="003A44AD" w:rsidRPr="00264F2F">
        <w:rPr>
          <w:rFonts w:ascii="Arial" w:hAnsi="Arial" w:cs="Arial"/>
          <w:sz w:val="24"/>
          <w:szCs w:val="24"/>
        </w:rPr>
        <w:t>onus</w:t>
      </w:r>
      <w:r w:rsidR="003A44AD" w:rsidRPr="00264F2F">
        <w:rPr>
          <w:rFonts w:ascii="Arial" w:hAnsi="Arial" w:cs="Arial"/>
          <w:spacing w:val="1"/>
          <w:sz w:val="24"/>
          <w:szCs w:val="24"/>
        </w:rPr>
        <w:t xml:space="preserve"> </w:t>
      </w:r>
      <w:r w:rsidR="003A44AD" w:rsidRPr="00264F2F">
        <w:rPr>
          <w:rFonts w:ascii="Arial" w:hAnsi="Arial" w:cs="Arial"/>
          <w:sz w:val="24"/>
          <w:szCs w:val="24"/>
        </w:rPr>
        <w:t>of</w:t>
      </w:r>
      <w:r w:rsidR="003A44AD" w:rsidRPr="00264F2F">
        <w:rPr>
          <w:rFonts w:ascii="Arial" w:hAnsi="Arial" w:cs="Arial"/>
          <w:spacing w:val="1"/>
          <w:sz w:val="24"/>
          <w:szCs w:val="24"/>
        </w:rPr>
        <w:t xml:space="preserve"> </w:t>
      </w:r>
      <w:r w:rsidR="003A44AD" w:rsidRPr="00264F2F">
        <w:rPr>
          <w:rFonts w:ascii="Arial" w:hAnsi="Arial" w:cs="Arial"/>
          <w:sz w:val="24"/>
          <w:szCs w:val="24"/>
        </w:rPr>
        <w:t>proving</w:t>
      </w:r>
      <w:r w:rsidR="003A44AD" w:rsidRPr="00264F2F">
        <w:rPr>
          <w:rFonts w:ascii="Arial" w:hAnsi="Arial" w:cs="Arial"/>
          <w:spacing w:val="1"/>
          <w:sz w:val="24"/>
          <w:szCs w:val="24"/>
        </w:rPr>
        <w:t xml:space="preserve"> </w:t>
      </w:r>
      <w:r w:rsidR="003A44AD" w:rsidRPr="00E30D6A">
        <w:rPr>
          <w:rFonts w:ascii="Arial" w:hAnsi="Arial" w:cs="Arial"/>
          <w:i/>
          <w:sz w:val="24"/>
          <w:szCs w:val="24"/>
        </w:rPr>
        <w:t>locus</w:t>
      </w:r>
      <w:r w:rsidR="003A44AD" w:rsidRPr="00E30D6A">
        <w:rPr>
          <w:rFonts w:ascii="Arial" w:hAnsi="Arial" w:cs="Arial"/>
          <w:i/>
          <w:spacing w:val="1"/>
          <w:sz w:val="24"/>
          <w:szCs w:val="24"/>
        </w:rPr>
        <w:t xml:space="preserve"> </w:t>
      </w:r>
      <w:r w:rsidR="003A44AD" w:rsidRPr="00E30D6A">
        <w:rPr>
          <w:rFonts w:ascii="Arial" w:hAnsi="Arial" w:cs="Arial"/>
          <w:i/>
          <w:sz w:val="24"/>
          <w:szCs w:val="24"/>
        </w:rPr>
        <w:t>standi</w:t>
      </w:r>
      <w:r w:rsidR="003A44AD" w:rsidRPr="00264F2F">
        <w:rPr>
          <w:rFonts w:ascii="Arial" w:hAnsi="Arial" w:cs="Arial"/>
          <w:spacing w:val="1"/>
          <w:sz w:val="24"/>
          <w:szCs w:val="24"/>
        </w:rPr>
        <w:t xml:space="preserve"> </w:t>
      </w:r>
      <w:r w:rsidR="003A44AD" w:rsidRPr="00264F2F">
        <w:rPr>
          <w:rFonts w:ascii="Arial" w:hAnsi="Arial" w:cs="Arial"/>
          <w:sz w:val="24"/>
          <w:szCs w:val="24"/>
        </w:rPr>
        <w:t>falls</w:t>
      </w:r>
      <w:r w:rsidR="003A44AD" w:rsidRPr="00264F2F">
        <w:rPr>
          <w:rFonts w:ascii="Arial" w:hAnsi="Arial" w:cs="Arial"/>
          <w:spacing w:val="1"/>
          <w:sz w:val="24"/>
          <w:szCs w:val="24"/>
        </w:rPr>
        <w:t xml:space="preserve"> </w:t>
      </w:r>
      <w:r w:rsidR="003A44AD" w:rsidRPr="00264F2F">
        <w:rPr>
          <w:rFonts w:ascii="Arial" w:hAnsi="Arial" w:cs="Arial"/>
          <w:sz w:val="24"/>
          <w:szCs w:val="24"/>
        </w:rPr>
        <w:t>squarely</w:t>
      </w:r>
      <w:r w:rsidR="003A44AD" w:rsidRPr="00264F2F">
        <w:rPr>
          <w:rFonts w:ascii="Arial" w:hAnsi="Arial" w:cs="Arial"/>
          <w:spacing w:val="1"/>
          <w:sz w:val="24"/>
          <w:szCs w:val="24"/>
        </w:rPr>
        <w:t xml:space="preserve"> </w:t>
      </w:r>
      <w:r w:rsidR="003A44AD" w:rsidRPr="00264F2F">
        <w:rPr>
          <w:rFonts w:ascii="Arial" w:hAnsi="Arial" w:cs="Arial"/>
          <w:sz w:val="24"/>
          <w:szCs w:val="24"/>
        </w:rPr>
        <w:t>on</w:t>
      </w:r>
      <w:r w:rsidR="003A44AD" w:rsidRPr="00264F2F">
        <w:rPr>
          <w:rFonts w:ascii="Arial" w:hAnsi="Arial" w:cs="Arial"/>
          <w:spacing w:val="1"/>
          <w:sz w:val="24"/>
          <w:szCs w:val="24"/>
        </w:rPr>
        <w:t xml:space="preserve"> </w:t>
      </w:r>
      <w:r w:rsidR="003A44AD" w:rsidRPr="00264F2F">
        <w:rPr>
          <w:rFonts w:ascii="Arial" w:hAnsi="Arial" w:cs="Arial"/>
          <w:sz w:val="24"/>
          <w:szCs w:val="24"/>
        </w:rPr>
        <w:t>the</w:t>
      </w:r>
      <w:r w:rsidR="003A44AD" w:rsidRPr="00264F2F">
        <w:rPr>
          <w:rFonts w:ascii="Arial" w:hAnsi="Arial" w:cs="Arial"/>
          <w:spacing w:val="1"/>
          <w:sz w:val="24"/>
          <w:szCs w:val="24"/>
        </w:rPr>
        <w:t xml:space="preserve"> </w:t>
      </w:r>
      <w:r w:rsidR="003A44AD" w:rsidRPr="00264F2F">
        <w:rPr>
          <w:rFonts w:ascii="Arial" w:hAnsi="Arial" w:cs="Arial"/>
          <w:sz w:val="24"/>
          <w:szCs w:val="24"/>
        </w:rPr>
        <w:t>plaintiff.</w:t>
      </w:r>
      <w:r w:rsidR="00264F2F" w:rsidRPr="00264F2F">
        <w:rPr>
          <w:rFonts w:ascii="Arial" w:hAnsi="Arial" w:cs="Arial"/>
          <w:sz w:val="24"/>
          <w:szCs w:val="24"/>
        </w:rPr>
        <w:t xml:space="preserve"> </w:t>
      </w:r>
      <w:r w:rsidR="000C00D0" w:rsidRPr="00264F2F">
        <w:rPr>
          <w:rFonts w:ascii="Arial" w:hAnsi="Arial" w:cs="Arial"/>
          <w:sz w:val="24"/>
          <w:szCs w:val="24"/>
        </w:rPr>
        <w:t xml:space="preserve">She argued that </w:t>
      </w:r>
      <w:r w:rsidR="00264F2F" w:rsidRPr="00264F2F">
        <w:rPr>
          <w:rFonts w:ascii="Arial" w:hAnsi="Arial" w:cs="Arial"/>
          <w:sz w:val="24"/>
          <w:szCs w:val="24"/>
        </w:rPr>
        <w:t>on</w:t>
      </w:r>
      <w:r w:rsidR="003A44AD" w:rsidRPr="00264F2F">
        <w:rPr>
          <w:rFonts w:ascii="Arial" w:hAnsi="Arial" w:cs="Arial"/>
          <w:sz w:val="24"/>
          <w:szCs w:val="24"/>
        </w:rPr>
        <w:t xml:space="preserve"> this basis alone the plaintiff’s claim</w:t>
      </w:r>
      <w:r w:rsidR="0054610A">
        <w:rPr>
          <w:rFonts w:ascii="Arial" w:hAnsi="Arial" w:cs="Arial"/>
          <w:sz w:val="24"/>
          <w:szCs w:val="24"/>
        </w:rPr>
        <w:t>,</w:t>
      </w:r>
      <w:r w:rsidR="003A44AD" w:rsidRPr="00264F2F">
        <w:rPr>
          <w:rFonts w:ascii="Arial" w:hAnsi="Arial" w:cs="Arial"/>
          <w:sz w:val="24"/>
          <w:szCs w:val="24"/>
        </w:rPr>
        <w:t xml:space="preserve"> as set out in prayers 1,</w:t>
      </w:r>
      <w:r w:rsidR="003A44AD" w:rsidRPr="00264F2F">
        <w:rPr>
          <w:rFonts w:ascii="Arial" w:hAnsi="Arial" w:cs="Arial"/>
          <w:spacing w:val="1"/>
          <w:sz w:val="24"/>
          <w:szCs w:val="24"/>
        </w:rPr>
        <w:t xml:space="preserve"> </w:t>
      </w:r>
      <w:r w:rsidR="003A44AD" w:rsidRPr="00264F2F">
        <w:rPr>
          <w:rFonts w:ascii="Arial" w:hAnsi="Arial" w:cs="Arial"/>
          <w:sz w:val="24"/>
          <w:szCs w:val="24"/>
        </w:rPr>
        <w:t>3 and 4 of the amended particulars of claim ought,</w:t>
      </w:r>
      <w:r w:rsidR="00E30D6A">
        <w:rPr>
          <w:rFonts w:ascii="Arial" w:hAnsi="Arial" w:cs="Arial"/>
          <w:sz w:val="24"/>
          <w:szCs w:val="24"/>
        </w:rPr>
        <w:t xml:space="preserve"> with respect, </w:t>
      </w:r>
      <w:r w:rsidR="0054610A">
        <w:rPr>
          <w:rFonts w:ascii="Arial" w:hAnsi="Arial" w:cs="Arial"/>
          <w:sz w:val="24"/>
          <w:szCs w:val="24"/>
        </w:rPr>
        <w:t xml:space="preserve">to </w:t>
      </w:r>
      <w:r w:rsidR="00E30D6A">
        <w:rPr>
          <w:rFonts w:ascii="Arial" w:hAnsi="Arial" w:cs="Arial"/>
          <w:sz w:val="24"/>
          <w:szCs w:val="24"/>
        </w:rPr>
        <w:t>be dismissed and this</w:t>
      </w:r>
      <w:r w:rsidR="003A44AD" w:rsidRPr="00264F2F">
        <w:rPr>
          <w:rFonts w:ascii="Arial" w:hAnsi="Arial" w:cs="Arial"/>
          <w:sz w:val="24"/>
          <w:szCs w:val="24"/>
        </w:rPr>
        <w:t>,</w:t>
      </w:r>
      <w:r w:rsidR="003A44AD" w:rsidRPr="00264F2F">
        <w:rPr>
          <w:rFonts w:ascii="Arial" w:hAnsi="Arial" w:cs="Arial"/>
          <w:spacing w:val="66"/>
          <w:sz w:val="24"/>
          <w:szCs w:val="24"/>
        </w:rPr>
        <w:t xml:space="preserve"> </w:t>
      </w:r>
      <w:r w:rsidR="003A44AD" w:rsidRPr="00264F2F">
        <w:rPr>
          <w:rFonts w:ascii="Arial" w:hAnsi="Arial" w:cs="Arial"/>
          <w:sz w:val="24"/>
          <w:szCs w:val="24"/>
        </w:rPr>
        <w:t>would be dispositive</w:t>
      </w:r>
      <w:r w:rsidR="003A44AD" w:rsidRPr="00264F2F">
        <w:rPr>
          <w:rFonts w:ascii="Arial" w:hAnsi="Arial" w:cs="Arial"/>
          <w:spacing w:val="1"/>
          <w:sz w:val="24"/>
          <w:szCs w:val="24"/>
        </w:rPr>
        <w:t xml:space="preserve"> </w:t>
      </w:r>
      <w:r w:rsidR="003A44AD" w:rsidRPr="00264F2F">
        <w:rPr>
          <w:rFonts w:ascii="Arial" w:hAnsi="Arial" w:cs="Arial"/>
          <w:sz w:val="24"/>
          <w:szCs w:val="24"/>
        </w:rPr>
        <w:t>of</w:t>
      </w:r>
      <w:r w:rsidR="003A44AD" w:rsidRPr="00264F2F">
        <w:rPr>
          <w:rFonts w:ascii="Arial" w:hAnsi="Arial" w:cs="Arial"/>
          <w:spacing w:val="-1"/>
          <w:sz w:val="24"/>
          <w:szCs w:val="24"/>
        </w:rPr>
        <w:t xml:space="preserve"> </w:t>
      </w:r>
      <w:r w:rsidR="003A44AD" w:rsidRPr="00264F2F">
        <w:rPr>
          <w:rFonts w:ascii="Arial" w:hAnsi="Arial" w:cs="Arial"/>
          <w:sz w:val="24"/>
          <w:szCs w:val="24"/>
        </w:rPr>
        <w:t>the</w:t>
      </w:r>
      <w:r w:rsidR="003A44AD" w:rsidRPr="00264F2F">
        <w:rPr>
          <w:rFonts w:ascii="Arial" w:hAnsi="Arial" w:cs="Arial"/>
          <w:spacing w:val="-2"/>
          <w:sz w:val="24"/>
          <w:szCs w:val="24"/>
        </w:rPr>
        <w:t xml:space="preserve"> </w:t>
      </w:r>
      <w:r w:rsidR="003A44AD" w:rsidRPr="00264F2F">
        <w:rPr>
          <w:rFonts w:ascii="Arial" w:hAnsi="Arial" w:cs="Arial"/>
          <w:sz w:val="24"/>
          <w:szCs w:val="24"/>
        </w:rPr>
        <w:t>matter</w:t>
      </w:r>
      <w:r w:rsidR="003A44AD" w:rsidRPr="00264F2F">
        <w:rPr>
          <w:rFonts w:ascii="Arial" w:hAnsi="Arial" w:cs="Arial"/>
          <w:spacing w:val="-1"/>
          <w:sz w:val="24"/>
          <w:szCs w:val="24"/>
        </w:rPr>
        <w:t xml:space="preserve"> </w:t>
      </w:r>
      <w:r w:rsidR="003A44AD" w:rsidRPr="00264F2F">
        <w:rPr>
          <w:rFonts w:ascii="Arial" w:hAnsi="Arial" w:cs="Arial"/>
          <w:sz w:val="24"/>
          <w:szCs w:val="24"/>
        </w:rPr>
        <w:t>of</w:t>
      </w:r>
      <w:r w:rsidR="003A44AD" w:rsidRPr="00264F2F">
        <w:rPr>
          <w:rFonts w:ascii="Arial" w:hAnsi="Arial" w:cs="Arial"/>
          <w:spacing w:val="-2"/>
          <w:sz w:val="24"/>
          <w:szCs w:val="24"/>
        </w:rPr>
        <w:t xml:space="preserve"> </w:t>
      </w:r>
      <w:r w:rsidR="003A44AD" w:rsidRPr="00264F2F">
        <w:rPr>
          <w:rFonts w:ascii="Arial" w:hAnsi="Arial" w:cs="Arial"/>
          <w:sz w:val="24"/>
          <w:szCs w:val="24"/>
        </w:rPr>
        <w:t>the donation</w:t>
      </w:r>
      <w:r w:rsidR="003A44AD" w:rsidRPr="00264F2F">
        <w:rPr>
          <w:rFonts w:ascii="Arial" w:hAnsi="Arial" w:cs="Arial"/>
          <w:spacing w:val="3"/>
          <w:sz w:val="24"/>
          <w:szCs w:val="24"/>
        </w:rPr>
        <w:t xml:space="preserve"> </w:t>
      </w:r>
      <w:r w:rsidR="003A44AD" w:rsidRPr="00264F2F">
        <w:rPr>
          <w:rFonts w:ascii="Arial" w:hAnsi="Arial" w:cs="Arial"/>
          <w:sz w:val="24"/>
          <w:szCs w:val="24"/>
        </w:rPr>
        <w:t>of</w:t>
      </w:r>
      <w:r w:rsidR="003A44AD" w:rsidRPr="00264F2F">
        <w:rPr>
          <w:rFonts w:ascii="Arial" w:hAnsi="Arial" w:cs="Arial"/>
          <w:spacing w:val="-2"/>
          <w:sz w:val="24"/>
          <w:szCs w:val="24"/>
        </w:rPr>
        <w:t xml:space="preserve"> </w:t>
      </w:r>
      <w:r w:rsidR="00205988">
        <w:rPr>
          <w:rFonts w:ascii="Arial" w:hAnsi="Arial" w:cs="Arial"/>
          <w:sz w:val="24"/>
          <w:szCs w:val="24"/>
        </w:rPr>
        <w:t>the p</w:t>
      </w:r>
      <w:r w:rsidR="003A44AD" w:rsidRPr="00264F2F">
        <w:rPr>
          <w:rFonts w:ascii="Arial" w:hAnsi="Arial" w:cs="Arial"/>
          <w:sz w:val="24"/>
          <w:szCs w:val="24"/>
        </w:rPr>
        <w:t>roperties entirely.</w:t>
      </w:r>
    </w:p>
    <w:p w:rsidR="00EF04E0" w:rsidRPr="00264F2F" w:rsidRDefault="00EF04E0" w:rsidP="00264F2F">
      <w:pPr>
        <w:pStyle w:val="BodyText"/>
        <w:spacing w:line="360" w:lineRule="auto"/>
        <w:jc w:val="both"/>
        <w:rPr>
          <w:rFonts w:ascii="Arial" w:hAnsi="Arial" w:cs="Arial"/>
        </w:rPr>
      </w:pPr>
    </w:p>
    <w:p w:rsidR="00EF04E0" w:rsidRPr="00E30D6A" w:rsidRDefault="00210D26" w:rsidP="00264F2F">
      <w:pPr>
        <w:pStyle w:val="BodyText"/>
        <w:spacing w:line="360" w:lineRule="auto"/>
        <w:jc w:val="both"/>
        <w:rPr>
          <w:rFonts w:ascii="Arial" w:hAnsi="Arial" w:cs="Arial"/>
          <w:u w:val="single"/>
        </w:rPr>
      </w:pPr>
      <w:r w:rsidRPr="00E30D6A">
        <w:rPr>
          <w:rFonts w:ascii="Arial" w:hAnsi="Arial" w:cs="Arial"/>
          <w:u w:val="single"/>
        </w:rPr>
        <w:t>Discussion</w:t>
      </w:r>
    </w:p>
    <w:p w:rsidR="00AC5627" w:rsidRPr="00264F2F" w:rsidRDefault="00AC5627" w:rsidP="00264F2F">
      <w:pPr>
        <w:pStyle w:val="BodyText"/>
        <w:spacing w:line="360" w:lineRule="auto"/>
        <w:jc w:val="both"/>
        <w:rPr>
          <w:rFonts w:ascii="Arial" w:hAnsi="Arial" w:cs="Arial"/>
          <w:b/>
          <w:u w:val="single"/>
        </w:rPr>
      </w:pPr>
    </w:p>
    <w:p w:rsidR="00210D26" w:rsidRPr="00264F2F" w:rsidRDefault="00210D26" w:rsidP="00264F2F">
      <w:pPr>
        <w:pStyle w:val="BodyText"/>
        <w:spacing w:line="360" w:lineRule="auto"/>
        <w:jc w:val="both"/>
        <w:rPr>
          <w:rFonts w:ascii="Arial" w:hAnsi="Arial" w:cs="Arial"/>
        </w:rPr>
      </w:pPr>
      <w:r w:rsidRPr="00264F2F">
        <w:rPr>
          <w:rFonts w:ascii="Arial" w:hAnsi="Arial" w:cs="Arial"/>
        </w:rPr>
        <w:t>[40]</w:t>
      </w:r>
      <w:r w:rsidRPr="00264F2F">
        <w:rPr>
          <w:rFonts w:ascii="Arial" w:hAnsi="Arial" w:cs="Arial"/>
        </w:rPr>
        <w:tab/>
      </w:r>
      <w:r w:rsidR="006B1158" w:rsidRPr="00264F2F">
        <w:rPr>
          <w:rFonts w:ascii="Arial" w:hAnsi="Arial" w:cs="Arial"/>
        </w:rPr>
        <w:t xml:space="preserve">Does the plaintiff have </w:t>
      </w:r>
      <w:r w:rsidR="006B1158" w:rsidRPr="00E30D6A">
        <w:rPr>
          <w:rFonts w:ascii="Arial" w:hAnsi="Arial" w:cs="Arial"/>
          <w:i/>
        </w:rPr>
        <w:t>locus standi</w:t>
      </w:r>
      <w:r w:rsidR="006B1158" w:rsidRPr="00264F2F">
        <w:rPr>
          <w:rFonts w:ascii="Arial" w:hAnsi="Arial" w:cs="Arial"/>
        </w:rPr>
        <w:t xml:space="preserve"> to challenge the donation of the immovable </w:t>
      </w:r>
      <w:r w:rsidR="006B1158" w:rsidRPr="00264F2F">
        <w:rPr>
          <w:rFonts w:ascii="Arial" w:hAnsi="Arial" w:cs="Arial"/>
        </w:rPr>
        <w:lastRenderedPageBreak/>
        <w:t xml:space="preserve">properties, donated by </w:t>
      </w:r>
      <w:r w:rsidR="00E30D6A">
        <w:rPr>
          <w:rFonts w:ascii="Arial" w:hAnsi="Arial" w:cs="Arial"/>
        </w:rPr>
        <w:t xml:space="preserve">his </w:t>
      </w:r>
      <w:r w:rsidR="006B1158" w:rsidRPr="00264F2F">
        <w:rPr>
          <w:rFonts w:ascii="Arial" w:hAnsi="Arial" w:cs="Arial"/>
        </w:rPr>
        <w:t xml:space="preserve">late </w:t>
      </w:r>
      <w:r w:rsidR="00BA13AB">
        <w:rPr>
          <w:rFonts w:ascii="Arial" w:hAnsi="Arial" w:cs="Arial"/>
        </w:rPr>
        <w:t>father</w:t>
      </w:r>
      <w:r w:rsidR="006B1158" w:rsidRPr="00264F2F">
        <w:rPr>
          <w:rFonts w:ascii="Arial" w:hAnsi="Arial" w:cs="Arial"/>
        </w:rPr>
        <w:t xml:space="preserve"> to the second defendant?</w:t>
      </w:r>
      <w:r w:rsidR="00852D00" w:rsidRPr="00264F2F">
        <w:rPr>
          <w:rFonts w:ascii="Arial" w:hAnsi="Arial" w:cs="Arial"/>
        </w:rPr>
        <w:t xml:space="preserve"> It is common cause</w:t>
      </w:r>
      <w:r w:rsidR="00E30D6A">
        <w:rPr>
          <w:rFonts w:ascii="Arial" w:hAnsi="Arial" w:cs="Arial"/>
        </w:rPr>
        <w:t xml:space="preserve"> </w:t>
      </w:r>
      <w:r w:rsidR="00781DFD" w:rsidRPr="00264F2F">
        <w:rPr>
          <w:rFonts w:ascii="Arial" w:hAnsi="Arial" w:cs="Arial"/>
        </w:rPr>
        <w:t>that</w:t>
      </w:r>
      <w:r w:rsidR="00E30D6A">
        <w:rPr>
          <w:rFonts w:ascii="Arial" w:hAnsi="Arial" w:cs="Arial"/>
        </w:rPr>
        <w:t>,</w:t>
      </w:r>
      <w:r w:rsidR="00781DFD" w:rsidRPr="00264F2F">
        <w:rPr>
          <w:rFonts w:ascii="Arial" w:hAnsi="Arial" w:cs="Arial"/>
        </w:rPr>
        <w:t xml:space="preserve"> the abstract system of property </w:t>
      </w:r>
      <w:r w:rsidR="00E30D6A" w:rsidRPr="00264F2F">
        <w:rPr>
          <w:rFonts w:ascii="Arial" w:hAnsi="Arial" w:cs="Arial"/>
        </w:rPr>
        <w:t>ownership applies</w:t>
      </w:r>
      <w:r w:rsidR="00781DFD" w:rsidRPr="00264F2F">
        <w:rPr>
          <w:rFonts w:ascii="Arial" w:hAnsi="Arial" w:cs="Arial"/>
        </w:rPr>
        <w:t xml:space="preserve"> in Namibia.</w:t>
      </w:r>
    </w:p>
    <w:p w:rsidR="00AC5627" w:rsidRPr="00264F2F" w:rsidRDefault="00AC5627" w:rsidP="00264F2F">
      <w:pPr>
        <w:pStyle w:val="BodyText"/>
        <w:spacing w:line="360" w:lineRule="auto"/>
        <w:jc w:val="both"/>
        <w:rPr>
          <w:rFonts w:ascii="Arial" w:hAnsi="Arial" w:cs="Arial"/>
        </w:rPr>
      </w:pPr>
    </w:p>
    <w:p w:rsidR="008D770B" w:rsidRDefault="004B11DE" w:rsidP="00264F2F">
      <w:pPr>
        <w:pStyle w:val="BodyText"/>
        <w:spacing w:line="360" w:lineRule="auto"/>
        <w:jc w:val="both"/>
        <w:rPr>
          <w:rFonts w:ascii="Arial" w:hAnsi="Arial" w:cs="Arial"/>
        </w:rPr>
      </w:pPr>
      <w:r w:rsidRPr="00264F2F">
        <w:rPr>
          <w:rFonts w:ascii="Arial" w:hAnsi="Arial" w:cs="Arial"/>
        </w:rPr>
        <w:t>[41]</w:t>
      </w:r>
      <w:r w:rsidR="00AC5627" w:rsidRPr="00264F2F">
        <w:rPr>
          <w:rFonts w:ascii="Arial" w:hAnsi="Arial" w:cs="Arial"/>
        </w:rPr>
        <w:tab/>
      </w:r>
      <w:r w:rsidR="00781DFD" w:rsidRPr="00264F2F">
        <w:rPr>
          <w:rFonts w:ascii="Arial" w:hAnsi="Arial" w:cs="Arial"/>
        </w:rPr>
        <w:t xml:space="preserve"> In </w:t>
      </w:r>
      <w:r w:rsidR="00781DFD" w:rsidRPr="00E30D6A">
        <w:rPr>
          <w:rFonts w:ascii="Arial" w:hAnsi="Arial" w:cs="Arial"/>
          <w:i/>
        </w:rPr>
        <w:t>Oshakati tower</w:t>
      </w:r>
      <w:r w:rsidR="00E30D6A" w:rsidRPr="00E30D6A">
        <w:rPr>
          <w:rFonts w:ascii="Arial" w:hAnsi="Arial" w:cs="Arial"/>
          <w:i/>
        </w:rPr>
        <w:t xml:space="preserve"> </w:t>
      </w:r>
      <w:r w:rsidR="00781DFD" w:rsidRPr="00E30D6A">
        <w:rPr>
          <w:rFonts w:ascii="Arial" w:hAnsi="Arial" w:cs="Arial"/>
          <w:i/>
        </w:rPr>
        <w:t>(Pty)</w:t>
      </w:r>
      <w:r w:rsidR="00E30D6A" w:rsidRPr="00E30D6A">
        <w:rPr>
          <w:rFonts w:ascii="Arial" w:hAnsi="Arial" w:cs="Arial"/>
          <w:i/>
        </w:rPr>
        <w:t xml:space="preserve"> </w:t>
      </w:r>
      <w:r w:rsidR="00781DFD" w:rsidRPr="00E30D6A">
        <w:rPr>
          <w:rFonts w:ascii="Arial" w:hAnsi="Arial" w:cs="Arial"/>
          <w:i/>
        </w:rPr>
        <w:t>Ltd v Executive properties CC and Others</w:t>
      </w:r>
      <w:r w:rsidR="00E30D6A">
        <w:rPr>
          <w:rStyle w:val="FootnoteReference"/>
          <w:rFonts w:ascii="Arial" w:hAnsi="Arial" w:cs="Arial"/>
          <w:i/>
        </w:rPr>
        <w:footnoteReference w:id="6"/>
      </w:r>
      <w:r w:rsidR="00E30D6A">
        <w:rPr>
          <w:rFonts w:ascii="Arial" w:hAnsi="Arial" w:cs="Arial"/>
        </w:rPr>
        <w:t xml:space="preserve"> </w:t>
      </w:r>
      <w:r w:rsidR="00781DFD" w:rsidRPr="00264F2F">
        <w:rPr>
          <w:rFonts w:ascii="Arial" w:hAnsi="Arial" w:cs="Arial"/>
        </w:rPr>
        <w:t>the cour</w:t>
      </w:r>
      <w:r w:rsidR="00E30D6A">
        <w:rPr>
          <w:rFonts w:ascii="Arial" w:hAnsi="Arial" w:cs="Arial"/>
        </w:rPr>
        <w:t>t held that “</w:t>
      </w:r>
      <w:r w:rsidR="007D3DE5" w:rsidRPr="00264F2F">
        <w:rPr>
          <w:rFonts w:ascii="Arial" w:hAnsi="Arial" w:cs="Arial"/>
        </w:rPr>
        <w:t>in terms of the abstract system of ownership of land applicable in Namibia,</w:t>
      </w:r>
      <w:r w:rsidR="00E30D6A">
        <w:rPr>
          <w:rFonts w:ascii="Arial" w:hAnsi="Arial" w:cs="Arial"/>
        </w:rPr>
        <w:t xml:space="preserve"> </w:t>
      </w:r>
      <w:r w:rsidR="007D3DE5" w:rsidRPr="00264F2F">
        <w:rPr>
          <w:rFonts w:ascii="Arial" w:hAnsi="Arial" w:cs="Arial"/>
        </w:rPr>
        <w:t>two separate agreements were recognized</w:t>
      </w:r>
      <w:r w:rsidR="00E30D6A">
        <w:rPr>
          <w:rFonts w:ascii="Arial" w:hAnsi="Arial" w:cs="Arial"/>
        </w:rPr>
        <w:t xml:space="preserve"> </w:t>
      </w:r>
      <w:r w:rsidR="007D3DE5" w:rsidRPr="00264F2F">
        <w:rPr>
          <w:rFonts w:ascii="Arial" w:hAnsi="Arial" w:cs="Arial"/>
        </w:rPr>
        <w:t>,namely</w:t>
      </w:r>
      <w:r w:rsidR="00E30D6A">
        <w:rPr>
          <w:rFonts w:ascii="Arial" w:hAnsi="Arial" w:cs="Arial"/>
        </w:rPr>
        <w:t>,</w:t>
      </w:r>
      <w:r w:rsidR="007D3DE5" w:rsidRPr="00264F2F">
        <w:rPr>
          <w:rFonts w:ascii="Arial" w:hAnsi="Arial" w:cs="Arial"/>
        </w:rPr>
        <w:t xml:space="preserve"> the underlying agreement and the real agreement: a defect in the first agreement did not prevent valid transfer; in respect of the real agreement it was a requirement that it should not only be voidable,</w:t>
      </w:r>
      <w:r w:rsidR="00E30D6A">
        <w:rPr>
          <w:rFonts w:ascii="Arial" w:hAnsi="Arial" w:cs="Arial"/>
        </w:rPr>
        <w:t xml:space="preserve"> </w:t>
      </w:r>
      <w:r w:rsidR="007D3DE5" w:rsidRPr="00264F2F">
        <w:rPr>
          <w:rFonts w:ascii="Arial" w:hAnsi="Arial" w:cs="Arial"/>
        </w:rPr>
        <w:t xml:space="preserve">but it should be </w:t>
      </w:r>
      <w:r w:rsidR="007D3DE5" w:rsidRPr="00E30D6A">
        <w:rPr>
          <w:rFonts w:ascii="Arial" w:hAnsi="Arial" w:cs="Arial"/>
          <w:i/>
        </w:rPr>
        <w:t>void ab initio</w:t>
      </w:r>
      <w:r w:rsidR="007D3DE5" w:rsidRPr="00264F2F">
        <w:rPr>
          <w:rFonts w:ascii="Arial" w:hAnsi="Arial" w:cs="Arial"/>
        </w:rPr>
        <w:t xml:space="preserve"> because of a mistake or fraudulent misrepresentation.</w:t>
      </w:r>
      <w:r w:rsidR="00E30D6A">
        <w:rPr>
          <w:rFonts w:ascii="Arial" w:hAnsi="Arial" w:cs="Arial"/>
        </w:rPr>
        <w:t xml:space="preserve">” </w:t>
      </w:r>
      <w:r w:rsidR="008D770B" w:rsidRPr="00264F2F">
        <w:rPr>
          <w:rFonts w:ascii="Arial" w:hAnsi="Arial" w:cs="Arial"/>
        </w:rPr>
        <w:t xml:space="preserve">The court further held </w:t>
      </w:r>
      <w:r w:rsidR="00E30D6A" w:rsidRPr="00264F2F">
        <w:rPr>
          <w:rFonts w:ascii="Arial" w:hAnsi="Arial" w:cs="Arial"/>
        </w:rPr>
        <w:t>that,</w:t>
      </w:r>
      <w:r w:rsidR="00E30D6A">
        <w:rPr>
          <w:rFonts w:ascii="Arial" w:hAnsi="Arial" w:cs="Arial"/>
        </w:rPr>
        <w:t xml:space="preserve"> “</w:t>
      </w:r>
      <w:r w:rsidR="008D770B" w:rsidRPr="00264F2F">
        <w:rPr>
          <w:rFonts w:ascii="Arial" w:hAnsi="Arial" w:cs="Arial"/>
        </w:rPr>
        <w:t xml:space="preserve">for </w:t>
      </w:r>
      <w:r w:rsidR="00E30D6A" w:rsidRPr="00264F2F">
        <w:rPr>
          <w:rFonts w:ascii="Arial" w:hAnsi="Arial" w:cs="Arial"/>
        </w:rPr>
        <w:t>transfer, the</w:t>
      </w:r>
      <w:r w:rsidR="008D770B" w:rsidRPr="00264F2F">
        <w:rPr>
          <w:rFonts w:ascii="Arial" w:hAnsi="Arial" w:cs="Arial"/>
        </w:rPr>
        <w:t xml:space="preserve"> owner must have the intention to pass </w:t>
      </w:r>
      <w:r w:rsidR="00E30D6A" w:rsidRPr="00264F2F">
        <w:rPr>
          <w:rFonts w:ascii="Arial" w:hAnsi="Arial" w:cs="Arial"/>
        </w:rPr>
        <w:t>ownership: if</w:t>
      </w:r>
      <w:r w:rsidR="00635A87" w:rsidRPr="00264F2F">
        <w:rPr>
          <w:rFonts w:ascii="Arial" w:hAnsi="Arial" w:cs="Arial"/>
        </w:rPr>
        <w:t xml:space="preserve"> there was no such clear intention to transfer </w:t>
      </w:r>
      <w:r w:rsidR="00E30D6A" w:rsidRPr="00264F2F">
        <w:rPr>
          <w:rFonts w:ascii="Arial" w:hAnsi="Arial" w:cs="Arial"/>
        </w:rPr>
        <w:t>ownership, ownership</w:t>
      </w:r>
      <w:r w:rsidR="00635A87" w:rsidRPr="00264F2F">
        <w:rPr>
          <w:rFonts w:ascii="Arial" w:hAnsi="Arial" w:cs="Arial"/>
        </w:rPr>
        <w:t xml:space="preserve"> did </w:t>
      </w:r>
      <w:r w:rsidR="00635A87" w:rsidRPr="00EB3301">
        <w:rPr>
          <w:rFonts w:ascii="Arial" w:hAnsi="Arial" w:cs="Arial"/>
        </w:rPr>
        <w:t>not pass</w:t>
      </w:r>
      <w:r w:rsidR="00E30D6A">
        <w:rPr>
          <w:rFonts w:ascii="Arial" w:hAnsi="Arial" w:cs="Arial"/>
        </w:rPr>
        <w:t>”</w:t>
      </w:r>
      <w:r w:rsidR="00635A87" w:rsidRPr="00EB3301">
        <w:rPr>
          <w:rFonts w:ascii="Arial" w:hAnsi="Arial" w:cs="Arial"/>
        </w:rPr>
        <w:t>.</w:t>
      </w:r>
    </w:p>
    <w:p w:rsidR="00E30D6A" w:rsidRPr="00EB3301" w:rsidRDefault="00E30D6A" w:rsidP="00264F2F">
      <w:pPr>
        <w:pStyle w:val="BodyText"/>
        <w:spacing w:line="360" w:lineRule="auto"/>
        <w:jc w:val="both"/>
        <w:rPr>
          <w:rFonts w:ascii="Arial" w:hAnsi="Arial" w:cs="Arial"/>
        </w:rPr>
      </w:pPr>
    </w:p>
    <w:p w:rsidR="00635A87" w:rsidRPr="00EB3301" w:rsidRDefault="004B11DE" w:rsidP="00AC5627">
      <w:pPr>
        <w:spacing w:before="74" w:line="360" w:lineRule="auto"/>
        <w:jc w:val="both"/>
        <w:rPr>
          <w:rFonts w:ascii="Arial" w:hAnsi="Arial" w:cs="Arial"/>
          <w:sz w:val="24"/>
          <w:szCs w:val="24"/>
        </w:rPr>
      </w:pPr>
      <w:r w:rsidRPr="00EB3301">
        <w:rPr>
          <w:rFonts w:ascii="Arial" w:hAnsi="Arial" w:cs="Arial"/>
          <w:sz w:val="24"/>
          <w:szCs w:val="24"/>
        </w:rPr>
        <w:t>[42]</w:t>
      </w:r>
      <w:r w:rsidR="00AC5627">
        <w:rPr>
          <w:rFonts w:ascii="Arial" w:hAnsi="Arial" w:cs="Arial"/>
          <w:sz w:val="24"/>
          <w:szCs w:val="24"/>
        </w:rPr>
        <w:tab/>
      </w:r>
      <w:r w:rsidR="00635A87" w:rsidRPr="00EB3301">
        <w:rPr>
          <w:rFonts w:ascii="Arial" w:hAnsi="Arial" w:cs="Arial"/>
          <w:sz w:val="24"/>
          <w:szCs w:val="24"/>
        </w:rPr>
        <w:t>The learned author Joubert</w:t>
      </w:r>
      <w:r w:rsidR="00E30D6A">
        <w:rPr>
          <w:rStyle w:val="FootnoteReference"/>
          <w:rFonts w:ascii="Arial" w:hAnsi="Arial" w:cs="Arial"/>
          <w:sz w:val="24"/>
          <w:szCs w:val="24"/>
        </w:rPr>
        <w:footnoteReference w:id="7"/>
      </w:r>
      <w:r w:rsidR="00635A87" w:rsidRPr="00EB3301">
        <w:rPr>
          <w:rFonts w:ascii="Arial" w:hAnsi="Arial" w:cs="Arial"/>
          <w:sz w:val="24"/>
          <w:szCs w:val="24"/>
        </w:rPr>
        <w:t xml:space="preserve"> opines that:</w:t>
      </w:r>
      <w:r w:rsidR="00635A87" w:rsidRPr="00EB3301">
        <w:rPr>
          <w:rFonts w:ascii="Arial" w:hAnsi="Arial" w:cs="Arial"/>
          <w:i/>
          <w:sz w:val="24"/>
          <w:szCs w:val="24"/>
        </w:rPr>
        <w:t xml:space="preserve"> </w:t>
      </w:r>
      <w:r w:rsidR="00E30D6A">
        <w:rPr>
          <w:rFonts w:ascii="Arial" w:hAnsi="Arial" w:cs="Arial"/>
          <w:i/>
          <w:sz w:val="24"/>
          <w:szCs w:val="24"/>
        </w:rPr>
        <w:t>“</w:t>
      </w:r>
      <w:r w:rsidR="00635A87" w:rsidRPr="00EB3301">
        <w:rPr>
          <w:rFonts w:ascii="Arial" w:hAnsi="Arial" w:cs="Arial"/>
          <w:sz w:val="24"/>
          <w:szCs w:val="24"/>
        </w:rPr>
        <w:t>The abstract principle guarantees certainty in that it</w:t>
      </w:r>
      <w:r w:rsidR="00635A87" w:rsidRPr="00EB3301">
        <w:rPr>
          <w:rFonts w:ascii="Arial" w:hAnsi="Arial" w:cs="Arial"/>
          <w:spacing w:val="1"/>
          <w:sz w:val="24"/>
          <w:szCs w:val="24"/>
        </w:rPr>
        <w:t xml:space="preserve"> </w:t>
      </w:r>
      <w:r w:rsidR="00635A87" w:rsidRPr="00EB3301">
        <w:rPr>
          <w:rFonts w:ascii="Arial" w:hAnsi="Arial" w:cs="Arial"/>
          <w:sz w:val="24"/>
          <w:szCs w:val="24"/>
        </w:rPr>
        <w:t xml:space="preserve">disallows </w:t>
      </w:r>
      <w:r w:rsidR="00635A87" w:rsidRPr="00D47FCA">
        <w:rPr>
          <w:rFonts w:ascii="Arial" w:hAnsi="Arial" w:cs="Arial"/>
          <w:sz w:val="24"/>
          <w:szCs w:val="24"/>
          <w:u w:val="single"/>
        </w:rPr>
        <w:t xml:space="preserve">the invalidity of an underlying </w:t>
      </w:r>
      <w:r w:rsidR="00635A87" w:rsidRPr="00965CF2">
        <w:rPr>
          <w:rFonts w:ascii="Arial" w:hAnsi="Arial" w:cs="Arial"/>
          <w:i/>
          <w:sz w:val="24"/>
          <w:szCs w:val="24"/>
          <w:u w:val="single"/>
        </w:rPr>
        <w:t>causa</w:t>
      </w:r>
      <w:r w:rsidR="00635A87" w:rsidRPr="00EB3301">
        <w:rPr>
          <w:rFonts w:ascii="Arial" w:hAnsi="Arial" w:cs="Arial"/>
          <w:sz w:val="24"/>
          <w:szCs w:val="24"/>
        </w:rPr>
        <w:t xml:space="preserve"> to affect the existence</w:t>
      </w:r>
      <w:r w:rsidR="00635A87" w:rsidRPr="00EB3301">
        <w:rPr>
          <w:rFonts w:ascii="Arial" w:hAnsi="Arial" w:cs="Arial"/>
          <w:spacing w:val="1"/>
          <w:sz w:val="24"/>
          <w:szCs w:val="24"/>
        </w:rPr>
        <w:t xml:space="preserve"> </w:t>
      </w:r>
      <w:r w:rsidR="00635A87" w:rsidRPr="00EB3301">
        <w:rPr>
          <w:rFonts w:ascii="Arial" w:hAnsi="Arial" w:cs="Arial"/>
          <w:sz w:val="24"/>
          <w:szCs w:val="24"/>
        </w:rPr>
        <w:t>or validity of a transfer. The real agreement to pass ownership is</w:t>
      </w:r>
      <w:r w:rsidR="00635A87" w:rsidRPr="00EB3301">
        <w:rPr>
          <w:rFonts w:ascii="Arial" w:hAnsi="Arial" w:cs="Arial"/>
          <w:spacing w:val="1"/>
          <w:sz w:val="24"/>
          <w:szCs w:val="24"/>
        </w:rPr>
        <w:t xml:space="preserve"> </w:t>
      </w:r>
      <w:r w:rsidR="00635A87" w:rsidRPr="00EB3301">
        <w:rPr>
          <w:rFonts w:ascii="Arial" w:hAnsi="Arial" w:cs="Arial"/>
          <w:sz w:val="24"/>
          <w:szCs w:val="24"/>
        </w:rPr>
        <w:t xml:space="preserve">treated in </w:t>
      </w:r>
      <w:r w:rsidR="00635A87" w:rsidRPr="00E30D6A">
        <w:rPr>
          <w:rFonts w:ascii="Arial" w:hAnsi="Arial" w:cs="Arial"/>
          <w:i/>
          <w:sz w:val="24"/>
          <w:szCs w:val="24"/>
        </w:rPr>
        <w:t>abstracto</w:t>
      </w:r>
      <w:r w:rsidR="00635A87" w:rsidRPr="00EB3301">
        <w:rPr>
          <w:rFonts w:ascii="Arial" w:hAnsi="Arial" w:cs="Arial"/>
          <w:sz w:val="24"/>
          <w:szCs w:val="24"/>
        </w:rPr>
        <w:t xml:space="preserve">, that is, totally independently from the </w:t>
      </w:r>
      <w:r w:rsidR="00E30D6A" w:rsidRPr="00EB3301">
        <w:rPr>
          <w:rFonts w:ascii="Arial" w:hAnsi="Arial" w:cs="Arial"/>
          <w:sz w:val="24"/>
          <w:szCs w:val="24"/>
        </w:rPr>
        <w:t>contractual</w:t>
      </w:r>
      <w:r w:rsidR="00E30D6A">
        <w:rPr>
          <w:rFonts w:ascii="Arial" w:hAnsi="Arial" w:cs="Arial"/>
          <w:sz w:val="24"/>
          <w:szCs w:val="24"/>
        </w:rPr>
        <w:t xml:space="preserve"> agreement</w:t>
      </w:r>
      <w:r w:rsidR="00E30D6A" w:rsidRPr="00EB3301">
        <w:rPr>
          <w:rFonts w:ascii="Arial" w:hAnsi="Arial" w:cs="Arial"/>
          <w:sz w:val="24"/>
          <w:szCs w:val="24"/>
        </w:rPr>
        <w:t xml:space="preserve"> </w:t>
      </w:r>
      <w:r w:rsidR="00635A87" w:rsidRPr="00EB3301">
        <w:rPr>
          <w:rFonts w:ascii="Arial" w:hAnsi="Arial" w:cs="Arial"/>
          <w:sz w:val="24"/>
          <w:szCs w:val="24"/>
        </w:rPr>
        <w:t xml:space="preserve">which provides the </w:t>
      </w:r>
      <w:r w:rsidR="00635A87" w:rsidRPr="00564CFC">
        <w:rPr>
          <w:rFonts w:ascii="Arial" w:hAnsi="Arial" w:cs="Arial"/>
          <w:i/>
          <w:sz w:val="24"/>
          <w:szCs w:val="24"/>
        </w:rPr>
        <w:t>causa</w:t>
      </w:r>
      <w:r w:rsidR="00635A87" w:rsidRPr="00EB3301">
        <w:rPr>
          <w:rFonts w:ascii="Arial" w:hAnsi="Arial" w:cs="Arial"/>
          <w:sz w:val="24"/>
          <w:szCs w:val="24"/>
        </w:rPr>
        <w:t xml:space="preserve"> for the transfer. Although the</w:t>
      </w:r>
      <w:r w:rsidR="00635A87" w:rsidRPr="00EB3301">
        <w:rPr>
          <w:rFonts w:ascii="Arial" w:hAnsi="Arial" w:cs="Arial"/>
          <w:spacing w:val="1"/>
          <w:sz w:val="24"/>
          <w:szCs w:val="24"/>
        </w:rPr>
        <w:t xml:space="preserve"> </w:t>
      </w:r>
      <w:r w:rsidR="00635A87" w:rsidRPr="00EB3301">
        <w:rPr>
          <w:rFonts w:ascii="Arial" w:hAnsi="Arial" w:cs="Arial"/>
          <w:sz w:val="24"/>
          <w:szCs w:val="24"/>
        </w:rPr>
        <w:t xml:space="preserve">abstract system simplifies matters for the transferee it does not </w:t>
      </w:r>
      <w:r w:rsidR="00564CFC" w:rsidRPr="00EB3301">
        <w:rPr>
          <w:rFonts w:ascii="Arial" w:hAnsi="Arial" w:cs="Arial"/>
          <w:sz w:val="24"/>
          <w:szCs w:val="24"/>
        </w:rPr>
        <w:t>leave</w:t>
      </w:r>
      <w:r w:rsidR="00564CFC">
        <w:rPr>
          <w:rFonts w:ascii="Arial" w:hAnsi="Arial" w:cs="Arial"/>
          <w:sz w:val="24"/>
          <w:szCs w:val="24"/>
        </w:rPr>
        <w:t xml:space="preserve"> the</w:t>
      </w:r>
      <w:r w:rsidR="00564CFC" w:rsidRPr="00EB3301">
        <w:rPr>
          <w:rFonts w:ascii="Arial" w:hAnsi="Arial" w:cs="Arial"/>
          <w:sz w:val="24"/>
          <w:szCs w:val="24"/>
        </w:rPr>
        <w:t xml:space="preserve"> </w:t>
      </w:r>
      <w:r w:rsidR="00635A87" w:rsidRPr="00EB3301">
        <w:rPr>
          <w:rFonts w:ascii="Arial" w:hAnsi="Arial" w:cs="Arial"/>
          <w:sz w:val="24"/>
          <w:szCs w:val="24"/>
        </w:rPr>
        <w:t>transferor who has transferred an object by virtue of an invalid</w:t>
      </w:r>
      <w:r w:rsidR="00635A87" w:rsidRPr="00EB3301">
        <w:rPr>
          <w:rFonts w:ascii="Arial" w:hAnsi="Arial" w:cs="Arial"/>
          <w:spacing w:val="1"/>
          <w:sz w:val="24"/>
          <w:szCs w:val="24"/>
        </w:rPr>
        <w:t xml:space="preserve"> </w:t>
      </w:r>
      <w:r w:rsidR="00635A87" w:rsidRPr="00EB3301">
        <w:rPr>
          <w:rFonts w:ascii="Arial" w:hAnsi="Arial" w:cs="Arial"/>
          <w:sz w:val="24"/>
          <w:szCs w:val="24"/>
        </w:rPr>
        <w:t>causa without a remedy. Since ownership passes to the transferee,</w:t>
      </w:r>
      <w:r w:rsidR="00635A87" w:rsidRPr="00EB3301">
        <w:rPr>
          <w:rFonts w:ascii="Arial" w:hAnsi="Arial" w:cs="Arial"/>
          <w:spacing w:val="1"/>
          <w:sz w:val="24"/>
          <w:szCs w:val="24"/>
        </w:rPr>
        <w:t xml:space="preserve"> </w:t>
      </w:r>
      <w:r w:rsidR="00635A87" w:rsidRPr="00EB3301">
        <w:rPr>
          <w:rFonts w:ascii="Arial" w:hAnsi="Arial" w:cs="Arial"/>
          <w:sz w:val="24"/>
          <w:szCs w:val="24"/>
        </w:rPr>
        <w:t xml:space="preserve">the transferor is deprived of his </w:t>
      </w:r>
      <w:r w:rsidR="00635A87" w:rsidRPr="00564CFC">
        <w:rPr>
          <w:rFonts w:ascii="Arial" w:hAnsi="Arial" w:cs="Arial"/>
          <w:i/>
          <w:sz w:val="24"/>
          <w:szCs w:val="24"/>
        </w:rPr>
        <w:t>rei</w:t>
      </w:r>
      <w:r w:rsidR="00635A87" w:rsidRPr="00EB3301">
        <w:rPr>
          <w:rFonts w:ascii="Arial" w:hAnsi="Arial" w:cs="Arial"/>
          <w:sz w:val="24"/>
          <w:szCs w:val="24"/>
        </w:rPr>
        <w:t xml:space="preserve"> </w:t>
      </w:r>
      <w:r w:rsidR="00635A87" w:rsidRPr="00564CFC">
        <w:rPr>
          <w:rFonts w:ascii="Arial" w:hAnsi="Arial" w:cs="Arial"/>
          <w:i/>
          <w:sz w:val="24"/>
          <w:szCs w:val="24"/>
        </w:rPr>
        <w:t>vindicatio</w:t>
      </w:r>
      <w:r w:rsidR="00635A87" w:rsidRPr="00EB3301">
        <w:rPr>
          <w:rFonts w:ascii="Arial" w:hAnsi="Arial" w:cs="Arial"/>
          <w:sz w:val="24"/>
          <w:szCs w:val="24"/>
        </w:rPr>
        <w:t>. However, he may still</w:t>
      </w:r>
      <w:r w:rsidR="00635A87" w:rsidRPr="00EB3301">
        <w:rPr>
          <w:rFonts w:ascii="Arial" w:hAnsi="Arial" w:cs="Arial"/>
          <w:spacing w:val="1"/>
          <w:sz w:val="24"/>
          <w:szCs w:val="24"/>
        </w:rPr>
        <w:t xml:space="preserve"> </w:t>
      </w:r>
      <w:r w:rsidR="00635A87" w:rsidRPr="00EB3301">
        <w:rPr>
          <w:rFonts w:ascii="Arial" w:hAnsi="Arial" w:cs="Arial"/>
          <w:sz w:val="24"/>
          <w:szCs w:val="24"/>
        </w:rPr>
        <w:t>claim</w:t>
      </w:r>
      <w:r w:rsidR="00635A87" w:rsidRPr="00EB3301">
        <w:rPr>
          <w:rFonts w:ascii="Arial" w:hAnsi="Arial" w:cs="Arial"/>
          <w:spacing w:val="-2"/>
          <w:sz w:val="24"/>
          <w:szCs w:val="24"/>
        </w:rPr>
        <w:t xml:space="preserve"> </w:t>
      </w:r>
      <w:r w:rsidR="00635A87" w:rsidRPr="00EB3301">
        <w:rPr>
          <w:rFonts w:ascii="Arial" w:hAnsi="Arial" w:cs="Arial"/>
          <w:sz w:val="24"/>
          <w:szCs w:val="24"/>
        </w:rPr>
        <w:t>by</w:t>
      </w:r>
      <w:r w:rsidR="00635A87" w:rsidRPr="00EB3301">
        <w:rPr>
          <w:rFonts w:ascii="Arial" w:hAnsi="Arial" w:cs="Arial"/>
          <w:spacing w:val="-1"/>
          <w:sz w:val="24"/>
          <w:szCs w:val="24"/>
        </w:rPr>
        <w:t xml:space="preserve"> </w:t>
      </w:r>
      <w:r w:rsidR="00635A87" w:rsidRPr="00EB3301">
        <w:rPr>
          <w:rFonts w:ascii="Arial" w:hAnsi="Arial" w:cs="Arial"/>
          <w:sz w:val="24"/>
          <w:szCs w:val="24"/>
        </w:rPr>
        <w:t>way</w:t>
      </w:r>
      <w:r w:rsidR="00635A87" w:rsidRPr="00EB3301">
        <w:rPr>
          <w:rFonts w:ascii="Arial" w:hAnsi="Arial" w:cs="Arial"/>
          <w:spacing w:val="-1"/>
          <w:sz w:val="24"/>
          <w:szCs w:val="24"/>
        </w:rPr>
        <w:t xml:space="preserve"> </w:t>
      </w:r>
      <w:r w:rsidR="00635A87" w:rsidRPr="00EB3301">
        <w:rPr>
          <w:rFonts w:ascii="Arial" w:hAnsi="Arial" w:cs="Arial"/>
          <w:sz w:val="24"/>
          <w:szCs w:val="24"/>
        </w:rPr>
        <w:t>of</w:t>
      </w:r>
      <w:r w:rsidR="00635A87" w:rsidRPr="00EB3301">
        <w:rPr>
          <w:rFonts w:ascii="Arial" w:hAnsi="Arial" w:cs="Arial"/>
          <w:spacing w:val="-2"/>
          <w:sz w:val="24"/>
          <w:szCs w:val="24"/>
        </w:rPr>
        <w:t xml:space="preserve"> </w:t>
      </w:r>
      <w:r w:rsidR="00635A87" w:rsidRPr="00564CFC">
        <w:rPr>
          <w:rFonts w:ascii="Arial" w:hAnsi="Arial" w:cs="Arial"/>
          <w:i/>
          <w:sz w:val="24"/>
          <w:szCs w:val="24"/>
        </w:rPr>
        <w:t>condictio</w:t>
      </w:r>
      <w:r w:rsidR="00635A87" w:rsidRPr="00EB3301">
        <w:rPr>
          <w:rFonts w:ascii="Arial" w:hAnsi="Arial" w:cs="Arial"/>
          <w:i/>
          <w:spacing w:val="1"/>
          <w:sz w:val="24"/>
          <w:szCs w:val="24"/>
        </w:rPr>
        <w:t xml:space="preserve"> </w:t>
      </w:r>
      <w:r w:rsidR="00635A87" w:rsidRPr="00EB3301">
        <w:rPr>
          <w:rFonts w:ascii="Arial" w:hAnsi="Arial" w:cs="Arial"/>
          <w:sz w:val="24"/>
          <w:szCs w:val="24"/>
        </w:rPr>
        <w:t>on</w:t>
      </w:r>
      <w:r w:rsidR="00635A87" w:rsidRPr="00EB3301">
        <w:rPr>
          <w:rFonts w:ascii="Arial" w:hAnsi="Arial" w:cs="Arial"/>
          <w:spacing w:val="-3"/>
          <w:sz w:val="24"/>
          <w:szCs w:val="24"/>
        </w:rPr>
        <w:t xml:space="preserve"> </w:t>
      </w:r>
      <w:r w:rsidR="00635A87" w:rsidRPr="00EB3301">
        <w:rPr>
          <w:rFonts w:ascii="Arial" w:hAnsi="Arial" w:cs="Arial"/>
          <w:sz w:val="24"/>
          <w:szCs w:val="24"/>
        </w:rPr>
        <w:t>the</w:t>
      </w:r>
      <w:r w:rsidR="00635A87" w:rsidRPr="00EB3301">
        <w:rPr>
          <w:rFonts w:ascii="Arial" w:hAnsi="Arial" w:cs="Arial"/>
          <w:spacing w:val="-1"/>
          <w:sz w:val="24"/>
          <w:szCs w:val="24"/>
        </w:rPr>
        <w:t xml:space="preserve"> </w:t>
      </w:r>
      <w:r w:rsidR="00635A87" w:rsidRPr="00EB3301">
        <w:rPr>
          <w:rFonts w:ascii="Arial" w:hAnsi="Arial" w:cs="Arial"/>
          <w:sz w:val="24"/>
          <w:szCs w:val="24"/>
        </w:rPr>
        <w:t>ground</w:t>
      </w:r>
      <w:r w:rsidR="00635A87" w:rsidRPr="00EB3301">
        <w:rPr>
          <w:rFonts w:ascii="Arial" w:hAnsi="Arial" w:cs="Arial"/>
          <w:spacing w:val="-3"/>
          <w:sz w:val="24"/>
          <w:szCs w:val="24"/>
        </w:rPr>
        <w:t xml:space="preserve"> </w:t>
      </w:r>
      <w:r w:rsidR="00635A87" w:rsidRPr="00EB3301">
        <w:rPr>
          <w:rFonts w:ascii="Arial" w:hAnsi="Arial" w:cs="Arial"/>
          <w:sz w:val="24"/>
          <w:szCs w:val="24"/>
        </w:rPr>
        <w:t>of</w:t>
      </w:r>
      <w:r w:rsidR="00635A87" w:rsidRPr="00EB3301">
        <w:rPr>
          <w:rFonts w:ascii="Arial" w:hAnsi="Arial" w:cs="Arial"/>
          <w:spacing w:val="-2"/>
          <w:sz w:val="24"/>
          <w:szCs w:val="24"/>
        </w:rPr>
        <w:t xml:space="preserve"> </w:t>
      </w:r>
      <w:r w:rsidR="00635A87" w:rsidRPr="00EB3301">
        <w:rPr>
          <w:rFonts w:ascii="Arial" w:hAnsi="Arial" w:cs="Arial"/>
          <w:sz w:val="24"/>
          <w:szCs w:val="24"/>
        </w:rPr>
        <w:t>unjust</w:t>
      </w:r>
      <w:r w:rsidR="00635A87" w:rsidRPr="00EB3301">
        <w:rPr>
          <w:rFonts w:ascii="Arial" w:hAnsi="Arial" w:cs="Arial"/>
          <w:spacing w:val="-1"/>
          <w:sz w:val="24"/>
          <w:szCs w:val="24"/>
        </w:rPr>
        <w:t xml:space="preserve"> </w:t>
      </w:r>
      <w:r w:rsidR="00635A87" w:rsidRPr="00EB3301">
        <w:rPr>
          <w:rFonts w:ascii="Arial" w:hAnsi="Arial" w:cs="Arial"/>
          <w:sz w:val="24"/>
          <w:szCs w:val="24"/>
        </w:rPr>
        <w:t>enrichment</w:t>
      </w:r>
      <w:r w:rsidR="00635A87" w:rsidRPr="00EB3301">
        <w:rPr>
          <w:rFonts w:ascii="Arial" w:hAnsi="Arial" w:cs="Arial"/>
          <w:i/>
          <w:sz w:val="24"/>
          <w:szCs w:val="24"/>
        </w:rPr>
        <w:t>.</w:t>
      </w:r>
      <w:r w:rsidR="00635A87" w:rsidRPr="00EB3301">
        <w:rPr>
          <w:rFonts w:ascii="Arial" w:hAnsi="Arial" w:cs="Arial"/>
          <w:sz w:val="24"/>
          <w:szCs w:val="24"/>
        </w:rPr>
        <w:t>”</w:t>
      </w:r>
      <w:r w:rsidR="00965CF2">
        <w:rPr>
          <w:rFonts w:ascii="Arial" w:hAnsi="Arial" w:cs="Arial"/>
          <w:sz w:val="24"/>
          <w:szCs w:val="24"/>
        </w:rPr>
        <w:t>[Emphasis a</w:t>
      </w:r>
      <w:r w:rsidR="00D47FCA">
        <w:rPr>
          <w:rFonts w:ascii="Arial" w:hAnsi="Arial" w:cs="Arial"/>
          <w:sz w:val="24"/>
          <w:szCs w:val="24"/>
        </w:rPr>
        <w:t>dded]</w:t>
      </w:r>
    </w:p>
    <w:p w:rsidR="00564CFC" w:rsidRDefault="00564CFC" w:rsidP="00AC5627">
      <w:pPr>
        <w:spacing w:before="74" w:line="360" w:lineRule="auto"/>
        <w:jc w:val="both"/>
        <w:rPr>
          <w:rFonts w:ascii="Arial" w:hAnsi="Arial" w:cs="Arial"/>
          <w:sz w:val="24"/>
          <w:szCs w:val="24"/>
        </w:rPr>
      </w:pPr>
    </w:p>
    <w:p w:rsidR="00F927CE" w:rsidRPr="00EB3301" w:rsidRDefault="00564CFC" w:rsidP="00AC5627">
      <w:pPr>
        <w:spacing w:before="74"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F927CE" w:rsidRPr="00EB3301">
        <w:rPr>
          <w:rFonts w:ascii="Arial" w:hAnsi="Arial" w:cs="Arial"/>
          <w:sz w:val="24"/>
          <w:szCs w:val="24"/>
        </w:rPr>
        <w:t xml:space="preserve">From the above authorities, it appears that even if the </w:t>
      </w:r>
      <w:r w:rsidR="00F927CE" w:rsidRPr="00564CFC">
        <w:rPr>
          <w:rFonts w:ascii="Arial" w:hAnsi="Arial" w:cs="Arial"/>
          <w:i/>
          <w:sz w:val="24"/>
          <w:szCs w:val="24"/>
        </w:rPr>
        <w:t>causa</w:t>
      </w:r>
      <w:r w:rsidR="00F927CE" w:rsidRPr="00EB3301">
        <w:rPr>
          <w:rFonts w:ascii="Arial" w:hAnsi="Arial" w:cs="Arial"/>
          <w:sz w:val="24"/>
          <w:szCs w:val="24"/>
        </w:rPr>
        <w:t xml:space="preserve"> for the transfer was </w:t>
      </w:r>
      <w:r w:rsidRPr="00EB3301">
        <w:rPr>
          <w:rFonts w:ascii="Arial" w:hAnsi="Arial" w:cs="Arial"/>
          <w:sz w:val="24"/>
          <w:szCs w:val="24"/>
        </w:rPr>
        <w:t>invalid, that</w:t>
      </w:r>
      <w:r w:rsidR="00F927CE" w:rsidRPr="00EB3301">
        <w:rPr>
          <w:rFonts w:ascii="Arial" w:hAnsi="Arial" w:cs="Arial"/>
          <w:sz w:val="24"/>
          <w:szCs w:val="24"/>
        </w:rPr>
        <w:t xml:space="preserve"> will not affect the validity of the </w:t>
      </w:r>
      <w:r w:rsidRPr="00EB3301">
        <w:rPr>
          <w:rFonts w:ascii="Arial" w:hAnsi="Arial" w:cs="Arial"/>
          <w:sz w:val="24"/>
          <w:szCs w:val="24"/>
        </w:rPr>
        <w:t>transfer. The</w:t>
      </w:r>
      <w:r w:rsidR="00852D00" w:rsidRPr="00EB3301">
        <w:rPr>
          <w:rFonts w:ascii="Arial" w:hAnsi="Arial" w:cs="Arial"/>
          <w:sz w:val="24"/>
          <w:szCs w:val="24"/>
        </w:rPr>
        <w:t xml:space="preserve"> properties were donated by </w:t>
      </w:r>
      <w:r>
        <w:rPr>
          <w:rFonts w:ascii="Arial" w:hAnsi="Arial" w:cs="Arial"/>
          <w:sz w:val="24"/>
          <w:szCs w:val="24"/>
        </w:rPr>
        <w:t>the plaintiff’s late father</w:t>
      </w:r>
      <w:r w:rsidR="00D47FCA">
        <w:rPr>
          <w:rFonts w:ascii="Arial" w:hAnsi="Arial" w:cs="Arial"/>
          <w:sz w:val="24"/>
          <w:szCs w:val="24"/>
        </w:rPr>
        <w:t xml:space="preserve"> to the second defendant</w:t>
      </w:r>
      <w:r w:rsidR="00852D00" w:rsidRPr="00EB3301">
        <w:rPr>
          <w:rFonts w:ascii="Arial" w:hAnsi="Arial" w:cs="Arial"/>
          <w:sz w:val="24"/>
          <w:szCs w:val="24"/>
        </w:rPr>
        <w:t xml:space="preserve"> and transferred in the name of the second defendant.</w:t>
      </w:r>
      <w:r>
        <w:rPr>
          <w:rFonts w:ascii="Arial" w:hAnsi="Arial" w:cs="Arial"/>
          <w:sz w:val="24"/>
          <w:szCs w:val="24"/>
        </w:rPr>
        <w:t xml:space="preserve"> </w:t>
      </w:r>
      <w:r w:rsidR="00F927CE" w:rsidRPr="00EB3301">
        <w:rPr>
          <w:rFonts w:ascii="Arial" w:hAnsi="Arial" w:cs="Arial"/>
          <w:sz w:val="24"/>
          <w:szCs w:val="24"/>
        </w:rPr>
        <w:t xml:space="preserve">The plaintiff in this </w:t>
      </w:r>
      <w:r w:rsidR="00965CF2" w:rsidRPr="00EB3301">
        <w:rPr>
          <w:rFonts w:ascii="Arial" w:hAnsi="Arial" w:cs="Arial"/>
          <w:sz w:val="24"/>
          <w:szCs w:val="24"/>
        </w:rPr>
        <w:t>matter</w:t>
      </w:r>
      <w:r w:rsidR="00F927CE" w:rsidRPr="00EB3301">
        <w:rPr>
          <w:rFonts w:ascii="Arial" w:hAnsi="Arial" w:cs="Arial"/>
          <w:sz w:val="24"/>
          <w:szCs w:val="24"/>
        </w:rPr>
        <w:t xml:space="preserve"> was not party to the </w:t>
      </w:r>
      <w:r w:rsidRPr="00EB3301">
        <w:rPr>
          <w:rFonts w:ascii="Arial" w:hAnsi="Arial" w:cs="Arial"/>
          <w:sz w:val="24"/>
          <w:szCs w:val="24"/>
        </w:rPr>
        <w:t>donation. Put</w:t>
      </w:r>
      <w:r w:rsidR="00F927CE" w:rsidRPr="00EB3301">
        <w:rPr>
          <w:rFonts w:ascii="Arial" w:hAnsi="Arial" w:cs="Arial"/>
          <w:sz w:val="24"/>
          <w:szCs w:val="24"/>
        </w:rPr>
        <w:t xml:space="preserve"> differentl</w:t>
      </w:r>
      <w:r w:rsidR="00D47FCA">
        <w:rPr>
          <w:rFonts w:ascii="Arial" w:hAnsi="Arial" w:cs="Arial"/>
          <w:sz w:val="24"/>
          <w:szCs w:val="24"/>
        </w:rPr>
        <w:t>y, he was neither the transferor nor the transferee</w:t>
      </w:r>
      <w:r w:rsidR="00A339C2">
        <w:rPr>
          <w:rFonts w:ascii="Arial" w:hAnsi="Arial" w:cs="Arial"/>
          <w:sz w:val="24"/>
          <w:szCs w:val="24"/>
        </w:rPr>
        <w:t>.</w:t>
      </w:r>
      <w:r w:rsidR="00965CF2">
        <w:rPr>
          <w:rFonts w:ascii="Arial" w:hAnsi="Arial" w:cs="Arial"/>
          <w:sz w:val="24"/>
          <w:szCs w:val="24"/>
        </w:rPr>
        <w:t xml:space="preserve"> </w:t>
      </w:r>
      <w:r w:rsidR="00A339C2">
        <w:rPr>
          <w:rFonts w:ascii="Arial" w:hAnsi="Arial" w:cs="Arial"/>
          <w:sz w:val="24"/>
          <w:szCs w:val="24"/>
        </w:rPr>
        <w:t>W</w:t>
      </w:r>
      <w:r w:rsidR="00F927CE" w:rsidRPr="00EB3301">
        <w:rPr>
          <w:rFonts w:ascii="Arial" w:hAnsi="Arial" w:cs="Arial"/>
          <w:sz w:val="24"/>
          <w:szCs w:val="24"/>
        </w:rPr>
        <w:t xml:space="preserve">here ownership had </w:t>
      </w:r>
      <w:r w:rsidR="002346DA">
        <w:rPr>
          <w:rFonts w:ascii="Arial" w:hAnsi="Arial" w:cs="Arial"/>
          <w:sz w:val="24"/>
          <w:szCs w:val="24"/>
        </w:rPr>
        <w:t>passed</w:t>
      </w:r>
      <w:r w:rsidR="00D47FCA">
        <w:rPr>
          <w:rFonts w:ascii="Arial" w:hAnsi="Arial" w:cs="Arial"/>
          <w:sz w:val="24"/>
          <w:szCs w:val="24"/>
        </w:rPr>
        <w:t xml:space="preserve"> under an invalid </w:t>
      </w:r>
      <w:r w:rsidR="00D47FCA" w:rsidRPr="00D47FCA">
        <w:rPr>
          <w:rFonts w:ascii="Arial" w:hAnsi="Arial" w:cs="Arial"/>
          <w:i/>
          <w:sz w:val="24"/>
          <w:szCs w:val="24"/>
        </w:rPr>
        <w:t>causa</w:t>
      </w:r>
      <w:r w:rsidR="00852D00" w:rsidRPr="00EB3301">
        <w:rPr>
          <w:rFonts w:ascii="Arial" w:hAnsi="Arial" w:cs="Arial"/>
          <w:sz w:val="24"/>
          <w:szCs w:val="24"/>
        </w:rPr>
        <w:t xml:space="preserve"> the transferor may have a claim for unjustified enrichment.</w:t>
      </w:r>
      <w:r>
        <w:rPr>
          <w:rFonts w:ascii="Arial" w:hAnsi="Arial" w:cs="Arial"/>
          <w:sz w:val="24"/>
          <w:szCs w:val="24"/>
        </w:rPr>
        <w:t xml:space="preserve"> </w:t>
      </w:r>
      <w:r w:rsidR="00852D00" w:rsidRPr="00EB3301">
        <w:rPr>
          <w:rFonts w:ascii="Arial" w:hAnsi="Arial" w:cs="Arial"/>
          <w:sz w:val="24"/>
          <w:szCs w:val="24"/>
        </w:rPr>
        <w:t xml:space="preserve">In this particular case what claim does the plaintiff </w:t>
      </w:r>
      <w:r w:rsidRPr="00EB3301">
        <w:rPr>
          <w:rFonts w:ascii="Arial" w:hAnsi="Arial" w:cs="Arial"/>
          <w:sz w:val="24"/>
          <w:szCs w:val="24"/>
        </w:rPr>
        <w:t>have, if</w:t>
      </w:r>
      <w:r w:rsidR="00852D00" w:rsidRPr="00EB3301">
        <w:rPr>
          <w:rFonts w:ascii="Arial" w:hAnsi="Arial" w:cs="Arial"/>
          <w:sz w:val="24"/>
          <w:szCs w:val="24"/>
        </w:rPr>
        <w:t xml:space="preserve"> he was not party to the </w:t>
      </w:r>
      <w:r w:rsidRPr="00EB3301">
        <w:rPr>
          <w:rFonts w:ascii="Arial" w:hAnsi="Arial" w:cs="Arial"/>
          <w:sz w:val="24"/>
          <w:szCs w:val="24"/>
        </w:rPr>
        <w:t>donation</w:t>
      </w:r>
      <w:r w:rsidR="00E146C4">
        <w:rPr>
          <w:rFonts w:ascii="Arial" w:hAnsi="Arial" w:cs="Arial"/>
          <w:sz w:val="24"/>
          <w:szCs w:val="24"/>
        </w:rPr>
        <w:t xml:space="preserve"> nor the executor</w:t>
      </w:r>
      <w:r w:rsidRPr="00EB3301">
        <w:rPr>
          <w:rFonts w:ascii="Arial" w:hAnsi="Arial" w:cs="Arial"/>
          <w:sz w:val="24"/>
          <w:szCs w:val="24"/>
        </w:rPr>
        <w:t>? Only</w:t>
      </w:r>
      <w:r w:rsidR="00210D26" w:rsidRPr="00EB3301">
        <w:rPr>
          <w:rFonts w:ascii="Arial" w:hAnsi="Arial" w:cs="Arial"/>
          <w:sz w:val="24"/>
          <w:szCs w:val="24"/>
        </w:rPr>
        <w:t xml:space="preserve"> the transferor has </w:t>
      </w:r>
      <w:r w:rsidR="00210D26" w:rsidRPr="00564CFC">
        <w:rPr>
          <w:rFonts w:ascii="Arial" w:hAnsi="Arial" w:cs="Arial"/>
          <w:i/>
          <w:sz w:val="24"/>
          <w:szCs w:val="24"/>
        </w:rPr>
        <w:t>locus standi</w:t>
      </w:r>
      <w:r w:rsidR="00210D26" w:rsidRPr="00EB3301">
        <w:rPr>
          <w:rFonts w:ascii="Arial" w:hAnsi="Arial" w:cs="Arial"/>
          <w:sz w:val="24"/>
          <w:szCs w:val="24"/>
        </w:rPr>
        <w:t xml:space="preserve"> </w:t>
      </w:r>
      <w:r w:rsidR="00210D26" w:rsidRPr="00EB3301">
        <w:rPr>
          <w:rFonts w:ascii="Arial" w:hAnsi="Arial" w:cs="Arial"/>
          <w:sz w:val="24"/>
          <w:szCs w:val="24"/>
        </w:rPr>
        <w:lastRenderedPageBreak/>
        <w:t xml:space="preserve">to bring an action for unjustified enrichment if the transfer was for an invalid </w:t>
      </w:r>
      <w:r w:rsidR="00210D26" w:rsidRPr="00564CFC">
        <w:rPr>
          <w:rFonts w:ascii="Arial" w:hAnsi="Arial" w:cs="Arial"/>
          <w:i/>
          <w:sz w:val="24"/>
          <w:szCs w:val="24"/>
        </w:rPr>
        <w:t>causa</w:t>
      </w:r>
      <w:r w:rsidR="00210D26" w:rsidRPr="00EB3301">
        <w:rPr>
          <w:rFonts w:ascii="Arial" w:hAnsi="Arial" w:cs="Arial"/>
          <w:sz w:val="24"/>
          <w:szCs w:val="24"/>
        </w:rPr>
        <w:t>.</w:t>
      </w:r>
    </w:p>
    <w:p w:rsidR="00564CFC" w:rsidRDefault="00564CFC" w:rsidP="00AC5627">
      <w:pPr>
        <w:spacing w:before="74" w:line="360" w:lineRule="auto"/>
        <w:jc w:val="both"/>
        <w:rPr>
          <w:rFonts w:ascii="Arial" w:hAnsi="Arial" w:cs="Arial"/>
          <w:sz w:val="24"/>
          <w:szCs w:val="24"/>
        </w:rPr>
      </w:pPr>
    </w:p>
    <w:p w:rsidR="00210D26" w:rsidRPr="00EB3301" w:rsidRDefault="00564CFC" w:rsidP="00AC5627">
      <w:pPr>
        <w:spacing w:before="74"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210D26" w:rsidRPr="00EB3301">
        <w:rPr>
          <w:rFonts w:ascii="Arial" w:hAnsi="Arial" w:cs="Arial"/>
          <w:sz w:val="24"/>
          <w:szCs w:val="24"/>
        </w:rPr>
        <w:t xml:space="preserve">In light of the conclusion </w:t>
      </w:r>
      <w:r w:rsidRPr="00EB3301">
        <w:rPr>
          <w:rFonts w:ascii="Arial" w:hAnsi="Arial" w:cs="Arial"/>
          <w:sz w:val="24"/>
          <w:szCs w:val="24"/>
        </w:rPr>
        <w:t>reached, it</w:t>
      </w:r>
      <w:r w:rsidR="00210D26" w:rsidRPr="00EB3301">
        <w:rPr>
          <w:rFonts w:ascii="Arial" w:hAnsi="Arial" w:cs="Arial"/>
          <w:sz w:val="24"/>
          <w:szCs w:val="24"/>
        </w:rPr>
        <w:t xml:space="preserve"> is not necessary to consider the</w:t>
      </w:r>
      <w:r w:rsidR="002346DA">
        <w:rPr>
          <w:rFonts w:ascii="Arial" w:hAnsi="Arial" w:cs="Arial"/>
          <w:sz w:val="24"/>
          <w:szCs w:val="24"/>
        </w:rPr>
        <w:t xml:space="preserve"> special</w:t>
      </w:r>
      <w:r w:rsidR="00210D26" w:rsidRPr="00EB3301">
        <w:rPr>
          <w:rFonts w:ascii="Arial" w:hAnsi="Arial" w:cs="Arial"/>
          <w:sz w:val="24"/>
          <w:szCs w:val="24"/>
        </w:rPr>
        <w:t xml:space="preserve"> plea of prescription.</w:t>
      </w:r>
    </w:p>
    <w:p w:rsidR="00EB3301" w:rsidRPr="00EB3301" w:rsidRDefault="00EB3301">
      <w:pPr>
        <w:pStyle w:val="BodyText"/>
        <w:rPr>
          <w:rFonts w:ascii="Arial" w:hAnsi="Arial" w:cs="Arial"/>
        </w:rPr>
      </w:pPr>
    </w:p>
    <w:p w:rsidR="003E00B1" w:rsidRPr="00564CFC" w:rsidRDefault="003E00B1" w:rsidP="00564CFC">
      <w:pPr>
        <w:pStyle w:val="BodyText"/>
        <w:jc w:val="both"/>
        <w:rPr>
          <w:rFonts w:ascii="Arial" w:hAnsi="Arial" w:cs="Arial"/>
          <w:u w:val="single"/>
        </w:rPr>
      </w:pPr>
      <w:r w:rsidRPr="00564CFC">
        <w:rPr>
          <w:rFonts w:ascii="Arial" w:hAnsi="Arial" w:cs="Arial"/>
          <w:u w:val="single"/>
        </w:rPr>
        <w:t xml:space="preserve">Order </w:t>
      </w:r>
    </w:p>
    <w:p w:rsidR="003E00B1" w:rsidRPr="00EB3301" w:rsidRDefault="003E00B1">
      <w:pPr>
        <w:pStyle w:val="BodyText"/>
        <w:rPr>
          <w:rFonts w:ascii="Arial" w:hAnsi="Arial" w:cs="Arial"/>
        </w:rPr>
      </w:pPr>
    </w:p>
    <w:p w:rsidR="009807A4" w:rsidRPr="0069519B" w:rsidRDefault="00965CF2" w:rsidP="009807A4">
      <w:pPr>
        <w:pStyle w:val="BodyText"/>
        <w:spacing w:line="360" w:lineRule="auto"/>
        <w:jc w:val="both"/>
        <w:rPr>
          <w:rFonts w:ascii="Arial" w:hAnsi="Arial" w:cs="Arial"/>
        </w:rPr>
      </w:pPr>
      <w:r>
        <w:rPr>
          <w:rFonts w:ascii="Arial" w:hAnsi="Arial" w:cs="Arial"/>
        </w:rPr>
        <w:t>1.</w:t>
      </w:r>
      <w:r w:rsidRPr="0069519B">
        <w:rPr>
          <w:rFonts w:ascii="Arial" w:hAnsi="Arial" w:cs="Arial"/>
        </w:rPr>
        <w:t xml:space="preserve"> </w:t>
      </w:r>
      <w:r>
        <w:rPr>
          <w:rFonts w:ascii="Arial" w:hAnsi="Arial" w:cs="Arial"/>
        </w:rPr>
        <w:tab/>
      </w:r>
      <w:r w:rsidRPr="0069519B">
        <w:rPr>
          <w:rFonts w:ascii="Arial" w:hAnsi="Arial" w:cs="Arial"/>
        </w:rPr>
        <w:t>The</w:t>
      </w:r>
      <w:r w:rsidR="009807A4" w:rsidRPr="0069519B">
        <w:rPr>
          <w:rFonts w:ascii="Arial" w:hAnsi="Arial" w:cs="Arial"/>
        </w:rPr>
        <w:t xml:space="preserve"> </w:t>
      </w:r>
      <w:r w:rsidR="009807A4">
        <w:rPr>
          <w:rFonts w:ascii="Arial" w:hAnsi="Arial" w:cs="Arial"/>
        </w:rPr>
        <w:t xml:space="preserve">special </w:t>
      </w:r>
      <w:r w:rsidR="009807A4" w:rsidRPr="0069519B">
        <w:rPr>
          <w:rFonts w:ascii="Arial" w:hAnsi="Arial" w:cs="Arial"/>
        </w:rPr>
        <w:t xml:space="preserve">plea of </w:t>
      </w:r>
      <w:r w:rsidR="009807A4" w:rsidRPr="0069519B">
        <w:rPr>
          <w:rFonts w:ascii="Arial" w:hAnsi="Arial" w:cs="Arial"/>
          <w:i/>
        </w:rPr>
        <w:t xml:space="preserve">locus standi </w:t>
      </w:r>
      <w:r w:rsidR="009807A4" w:rsidRPr="0069519B">
        <w:rPr>
          <w:rFonts w:ascii="Arial" w:hAnsi="Arial" w:cs="Arial"/>
        </w:rPr>
        <w:t>is upheld.</w:t>
      </w:r>
    </w:p>
    <w:p w:rsidR="009807A4" w:rsidRPr="0069519B" w:rsidRDefault="009807A4" w:rsidP="009807A4">
      <w:pPr>
        <w:pStyle w:val="BodyText"/>
        <w:spacing w:line="360" w:lineRule="auto"/>
        <w:ind w:left="1080"/>
        <w:jc w:val="both"/>
        <w:rPr>
          <w:rFonts w:ascii="Arial" w:hAnsi="Arial" w:cs="Arial"/>
        </w:rPr>
      </w:pPr>
    </w:p>
    <w:p w:rsidR="009807A4" w:rsidRDefault="00965CF2" w:rsidP="009807A4">
      <w:pPr>
        <w:pStyle w:val="BodyText"/>
        <w:spacing w:line="360" w:lineRule="auto"/>
        <w:jc w:val="both"/>
        <w:rPr>
          <w:rFonts w:ascii="Arial" w:hAnsi="Arial" w:cs="Arial"/>
        </w:rPr>
      </w:pPr>
      <w:r>
        <w:rPr>
          <w:rFonts w:ascii="Arial" w:hAnsi="Arial" w:cs="Arial"/>
        </w:rPr>
        <w:t xml:space="preserve">2. </w:t>
      </w:r>
      <w:r>
        <w:rPr>
          <w:rFonts w:ascii="Arial" w:hAnsi="Arial" w:cs="Arial"/>
        </w:rPr>
        <w:tab/>
        <w:t>The</w:t>
      </w:r>
      <w:r w:rsidR="009807A4">
        <w:rPr>
          <w:rFonts w:ascii="Arial" w:hAnsi="Arial" w:cs="Arial"/>
        </w:rPr>
        <w:t xml:space="preserve"> plaintiff does not have </w:t>
      </w:r>
      <w:r w:rsidR="009807A4" w:rsidRPr="00742D1F">
        <w:rPr>
          <w:rFonts w:ascii="Arial" w:hAnsi="Arial" w:cs="Arial"/>
          <w:i/>
        </w:rPr>
        <w:t>locus standi</w:t>
      </w:r>
      <w:r w:rsidR="009807A4">
        <w:rPr>
          <w:rFonts w:ascii="Arial" w:hAnsi="Arial" w:cs="Arial"/>
        </w:rPr>
        <w:t xml:space="preserve"> in respect of prayers 1;</w:t>
      </w:r>
      <w:r>
        <w:rPr>
          <w:rFonts w:ascii="Arial" w:hAnsi="Arial" w:cs="Arial"/>
        </w:rPr>
        <w:t xml:space="preserve"> </w:t>
      </w:r>
      <w:r w:rsidR="009807A4">
        <w:rPr>
          <w:rFonts w:ascii="Arial" w:hAnsi="Arial" w:cs="Arial"/>
        </w:rPr>
        <w:t xml:space="preserve">3 and </w:t>
      </w:r>
      <w:r>
        <w:rPr>
          <w:rFonts w:ascii="Arial" w:hAnsi="Arial" w:cs="Arial"/>
        </w:rPr>
        <w:t xml:space="preserve">4 </w:t>
      </w:r>
      <w:r w:rsidR="009807A4">
        <w:rPr>
          <w:rFonts w:ascii="Arial" w:hAnsi="Arial" w:cs="Arial"/>
        </w:rPr>
        <w:t>of the amended particulars of claim.</w:t>
      </w:r>
    </w:p>
    <w:p w:rsidR="009807A4" w:rsidRDefault="009807A4" w:rsidP="009807A4">
      <w:pPr>
        <w:pStyle w:val="ListParagraph"/>
        <w:rPr>
          <w:rFonts w:ascii="Arial" w:hAnsi="Arial" w:cs="Arial"/>
        </w:rPr>
      </w:pPr>
    </w:p>
    <w:p w:rsidR="009807A4" w:rsidRDefault="009807A4" w:rsidP="009807A4">
      <w:pPr>
        <w:pStyle w:val="BodyText"/>
        <w:spacing w:line="360" w:lineRule="auto"/>
        <w:jc w:val="both"/>
        <w:rPr>
          <w:rFonts w:ascii="Arial" w:hAnsi="Arial" w:cs="Arial"/>
        </w:rPr>
      </w:pPr>
      <w:r>
        <w:rPr>
          <w:rFonts w:ascii="Arial" w:hAnsi="Arial" w:cs="Arial"/>
        </w:rPr>
        <w:t>3.</w:t>
      </w:r>
      <w:r w:rsidR="00965CF2">
        <w:rPr>
          <w:rFonts w:ascii="Arial" w:hAnsi="Arial" w:cs="Arial"/>
        </w:rPr>
        <w:tab/>
      </w:r>
      <w:r w:rsidRPr="0069519B">
        <w:rPr>
          <w:rFonts w:ascii="Arial" w:hAnsi="Arial" w:cs="Arial"/>
        </w:rPr>
        <w:t>The Plaintiff is order</w:t>
      </w:r>
      <w:r>
        <w:rPr>
          <w:rFonts w:ascii="Arial" w:hAnsi="Arial" w:cs="Arial"/>
        </w:rPr>
        <w:t>ed</w:t>
      </w:r>
      <w:r w:rsidRPr="0069519B">
        <w:rPr>
          <w:rFonts w:ascii="Arial" w:hAnsi="Arial" w:cs="Arial"/>
        </w:rPr>
        <w:t xml:space="preserve"> </w:t>
      </w:r>
      <w:r>
        <w:rPr>
          <w:rFonts w:ascii="Arial" w:hAnsi="Arial" w:cs="Arial"/>
        </w:rPr>
        <w:t>to pay the costs of the defendant</w:t>
      </w:r>
      <w:r w:rsidRPr="0069519B">
        <w:rPr>
          <w:rFonts w:ascii="Arial" w:hAnsi="Arial" w:cs="Arial"/>
        </w:rPr>
        <w:t>s</w:t>
      </w:r>
      <w:r>
        <w:rPr>
          <w:rFonts w:ascii="Arial" w:hAnsi="Arial" w:cs="Arial"/>
        </w:rPr>
        <w:t>,</w:t>
      </w:r>
      <w:r w:rsidRPr="0069519B">
        <w:rPr>
          <w:rFonts w:ascii="Arial" w:hAnsi="Arial" w:cs="Arial"/>
        </w:rPr>
        <w:t xml:space="preserve"> such cost</w:t>
      </w:r>
      <w:r>
        <w:rPr>
          <w:rFonts w:ascii="Arial" w:hAnsi="Arial" w:cs="Arial"/>
        </w:rPr>
        <w:t>s</w:t>
      </w:r>
      <w:r w:rsidRPr="0069519B">
        <w:rPr>
          <w:rFonts w:ascii="Arial" w:hAnsi="Arial" w:cs="Arial"/>
        </w:rPr>
        <w:t xml:space="preserve"> to include </w:t>
      </w:r>
      <w:r>
        <w:rPr>
          <w:rFonts w:ascii="Arial" w:hAnsi="Arial" w:cs="Arial"/>
        </w:rPr>
        <w:t>the</w:t>
      </w:r>
      <w:r w:rsidRPr="0069519B">
        <w:rPr>
          <w:rFonts w:ascii="Arial" w:hAnsi="Arial" w:cs="Arial"/>
        </w:rPr>
        <w:t xml:space="preserve"> cost</w:t>
      </w:r>
      <w:r>
        <w:rPr>
          <w:rFonts w:ascii="Arial" w:hAnsi="Arial" w:cs="Arial"/>
        </w:rPr>
        <w:t>s</w:t>
      </w:r>
      <w:r w:rsidRPr="0069519B">
        <w:rPr>
          <w:rFonts w:ascii="Arial" w:hAnsi="Arial" w:cs="Arial"/>
        </w:rPr>
        <w:t xml:space="preserve"> of one instructing and one instructed counsel and such cost</w:t>
      </w:r>
      <w:r w:rsidR="005C4E04">
        <w:rPr>
          <w:rFonts w:ascii="Arial" w:hAnsi="Arial" w:cs="Arial"/>
        </w:rPr>
        <w:t>s</w:t>
      </w:r>
      <w:r w:rsidRPr="0069519B">
        <w:rPr>
          <w:rFonts w:ascii="Arial" w:hAnsi="Arial" w:cs="Arial"/>
        </w:rPr>
        <w:t xml:space="preserve"> to be capped in terms of r 32(11).</w:t>
      </w:r>
      <w:r w:rsidR="00965CF2">
        <w:rPr>
          <w:rFonts w:ascii="Arial" w:hAnsi="Arial" w:cs="Arial"/>
        </w:rPr>
        <w:t xml:space="preserve">  </w:t>
      </w:r>
    </w:p>
    <w:p w:rsidR="00965CF2" w:rsidRPr="0069519B" w:rsidRDefault="00965CF2" w:rsidP="009807A4">
      <w:pPr>
        <w:pStyle w:val="BodyText"/>
        <w:spacing w:line="360" w:lineRule="auto"/>
        <w:jc w:val="both"/>
        <w:rPr>
          <w:rFonts w:ascii="Arial" w:hAnsi="Arial" w:cs="Arial"/>
        </w:rPr>
      </w:pPr>
    </w:p>
    <w:p w:rsidR="003E00B1" w:rsidRPr="009807A4" w:rsidRDefault="009807A4" w:rsidP="009807A4">
      <w:pPr>
        <w:pStyle w:val="BodyText"/>
        <w:spacing w:line="360" w:lineRule="auto"/>
        <w:rPr>
          <w:rFonts w:ascii="Arial" w:hAnsi="Arial" w:cs="Arial"/>
          <w:sz w:val="26"/>
        </w:rPr>
      </w:pPr>
      <w:r>
        <w:rPr>
          <w:rFonts w:ascii="Arial" w:hAnsi="Arial" w:cs="Arial"/>
          <w:sz w:val="26"/>
        </w:rPr>
        <w:t>4.</w:t>
      </w:r>
      <w:r>
        <w:rPr>
          <w:rFonts w:ascii="Arial" w:hAnsi="Arial" w:cs="Arial"/>
          <w:sz w:val="26"/>
        </w:rPr>
        <w:tab/>
      </w:r>
      <w:r w:rsidRPr="00B76D29">
        <w:rPr>
          <w:rFonts w:ascii="Arial" w:hAnsi="Arial" w:cs="Arial"/>
        </w:rPr>
        <w:t>The matter is</w:t>
      </w:r>
      <w:r>
        <w:rPr>
          <w:rFonts w:ascii="Arial" w:hAnsi="Arial" w:cs="Arial"/>
        </w:rPr>
        <w:t xml:space="preserve"> postponed to 27 March 2024 at 15h30 for status hearing. </w:t>
      </w:r>
    </w:p>
    <w:p w:rsidR="00564CFC" w:rsidRPr="00EB3301" w:rsidRDefault="00564CFC" w:rsidP="00564CFC">
      <w:pPr>
        <w:pStyle w:val="BodyText"/>
        <w:spacing w:line="360" w:lineRule="auto"/>
        <w:ind w:left="1080"/>
        <w:rPr>
          <w:rFonts w:ascii="Arial" w:hAnsi="Arial" w:cs="Arial"/>
        </w:rPr>
      </w:pPr>
    </w:p>
    <w:p w:rsidR="001639FF" w:rsidRPr="0039481A" w:rsidRDefault="003E00B1" w:rsidP="001639FF">
      <w:pPr>
        <w:pStyle w:val="BodyText"/>
        <w:spacing w:line="360" w:lineRule="auto"/>
        <w:rPr>
          <w:rFonts w:ascii="Arial" w:hAnsi="Arial" w:cs="Arial"/>
          <w:sz w:val="26"/>
        </w:rPr>
      </w:pPr>
      <w:r w:rsidRPr="00EB3301">
        <w:rPr>
          <w:rFonts w:ascii="Arial" w:hAnsi="Arial" w:cs="Arial"/>
        </w:rPr>
        <w:tab/>
      </w:r>
    </w:p>
    <w:p w:rsidR="002F71FE" w:rsidRDefault="002F71FE" w:rsidP="003E00B1">
      <w:pPr>
        <w:pStyle w:val="BodyText"/>
        <w:rPr>
          <w:rFonts w:ascii="Arial" w:hAnsi="Arial" w:cs="Arial"/>
        </w:rPr>
      </w:pPr>
    </w:p>
    <w:p w:rsidR="002334A5" w:rsidRPr="002334A5" w:rsidRDefault="002334A5" w:rsidP="002334A5">
      <w:pPr>
        <w:tabs>
          <w:tab w:val="left" w:pos="540"/>
        </w:tabs>
        <w:spacing w:line="360" w:lineRule="auto"/>
        <w:ind w:left="540" w:hanging="540"/>
        <w:jc w:val="right"/>
        <w:rPr>
          <w:rFonts w:ascii="Arial" w:hAnsi="Arial" w:cs="Arial"/>
          <w:sz w:val="24"/>
          <w:szCs w:val="24"/>
        </w:rPr>
      </w:pPr>
      <w:r w:rsidRPr="002334A5">
        <w:rPr>
          <w:rFonts w:ascii="Arial" w:hAnsi="Arial" w:cs="Arial"/>
          <w:sz w:val="24"/>
          <w:szCs w:val="24"/>
        </w:rPr>
        <w:t>__________________</w:t>
      </w:r>
    </w:p>
    <w:p w:rsidR="002334A5" w:rsidRPr="002334A5" w:rsidRDefault="002334A5" w:rsidP="002334A5">
      <w:pPr>
        <w:tabs>
          <w:tab w:val="left" w:pos="540"/>
        </w:tabs>
        <w:spacing w:line="360" w:lineRule="auto"/>
        <w:ind w:left="540" w:hanging="540"/>
        <w:jc w:val="right"/>
        <w:rPr>
          <w:rFonts w:ascii="Arial" w:hAnsi="Arial" w:cs="Arial"/>
          <w:sz w:val="24"/>
          <w:szCs w:val="24"/>
        </w:rPr>
      </w:pPr>
      <w:r w:rsidRPr="002334A5">
        <w:rPr>
          <w:rFonts w:ascii="Arial" w:hAnsi="Arial" w:cs="Arial"/>
          <w:sz w:val="24"/>
          <w:szCs w:val="24"/>
        </w:rPr>
        <w:t>N NDAUENDAPO</w:t>
      </w:r>
    </w:p>
    <w:p w:rsidR="002334A5" w:rsidRPr="002334A5" w:rsidRDefault="002334A5" w:rsidP="002334A5">
      <w:pPr>
        <w:tabs>
          <w:tab w:val="left" w:pos="540"/>
        </w:tabs>
        <w:spacing w:line="360" w:lineRule="auto"/>
        <w:ind w:left="540" w:hanging="540"/>
        <w:jc w:val="right"/>
        <w:rPr>
          <w:rFonts w:ascii="Arial" w:hAnsi="Arial" w:cs="Arial"/>
          <w:sz w:val="24"/>
          <w:szCs w:val="24"/>
        </w:rPr>
      </w:pPr>
      <w:r w:rsidRPr="002334A5">
        <w:rPr>
          <w:rFonts w:ascii="Arial" w:hAnsi="Arial" w:cs="Arial"/>
          <w:sz w:val="24"/>
          <w:szCs w:val="24"/>
        </w:rPr>
        <w:t>Judge</w:t>
      </w:r>
    </w:p>
    <w:p w:rsidR="00564CFC" w:rsidRDefault="00564CFC" w:rsidP="003E00B1">
      <w:pPr>
        <w:pStyle w:val="BodyText"/>
        <w:rPr>
          <w:rFonts w:ascii="Arial" w:hAnsi="Arial" w:cs="Arial"/>
        </w:rPr>
      </w:pPr>
    </w:p>
    <w:p w:rsidR="00965CF2" w:rsidRDefault="00965CF2" w:rsidP="00564CFC">
      <w:pPr>
        <w:pStyle w:val="BodyText"/>
        <w:spacing w:line="360" w:lineRule="auto"/>
        <w:rPr>
          <w:rFonts w:ascii="Arial" w:hAnsi="Arial" w:cs="Arial"/>
        </w:rPr>
      </w:pPr>
    </w:p>
    <w:p w:rsidR="00965CF2" w:rsidRDefault="00965CF2" w:rsidP="00564CFC">
      <w:pPr>
        <w:pStyle w:val="BodyText"/>
        <w:spacing w:line="360" w:lineRule="auto"/>
        <w:rPr>
          <w:rFonts w:ascii="Arial" w:hAnsi="Arial" w:cs="Arial"/>
        </w:rPr>
      </w:pPr>
    </w:p>
    <w:p w:rsidR="00965CF2" w:rsidRDefault="00965CF2" w:rsidP="00564CFC">
      <w:pPr>
        <w:pStyle w:val="BodyText"/>
        <w:spacing w:line="360" w:lineRule="auto"/>
        <w:rPr>
          <w:rFonts w:ascii="Arial" w:hAnsi="Arial" w:cs="Arial"/>
        </w:rPr>
      </w:pPr>
    </w:p>
    <w:p w:rsidR="00965CF2" w:rsidRDefault="00965CF2" w:rsidP="00564CFC">
      <w:pPr>
        <w:pStyle w:val="BodyText"/>
        <w:spacing w:line="360" w:lineRule="auto"/>
        <w:rPr>
          <w:rFonts w:ascii="Arial" w:hAnsi="Arial" w:cs="Arial"/>
        </w:rPr>
      </w:pPr>
    </w:p>
    <w:p w:rsidR="00965CF2" w:rsidRDefault="00965CF2" w:rsidP="00564CFC">
      <w:pPr>
        <w:pStyle w:val="BodyText"/>
        <w:spacing w:line="360" w:lineRule="auto"/>
        <w:rPr>
          <w:rFonts w:ascii="Arial" w:hAnsi="Arial" w:cs="Arial"/>
        </w:rPr>
      </w:pPr>
    </w:p>
    <w:p w:rsidR="00965CF2" w:rsidRDefault="00965CF2" w:rsidP="00564CFC">
      <w:pPr>
        <w:pStyle w:val="BodyText"/>
        <w:spacing w:line="360" w:lineRule="auto"/>
        <w:rPr>
          <w:rFonts w:ascii="Arial" w:hAnsi="Arial" w:cs="Arial"/>
        </w:rPr>
      </w:pPr>
    </w:p>
    <w:p w:rsidR="00965CF2" w:rsidRDefault="00965CF2" w:rsidP="00564CFC">
      <w:pPr>
        <w:pStyle w:val="BodyText"/>
        <w:spacing w:line="360" w:lineRule="auto"/>
        <w:rPr>
          <w:rFonts w:ascii="Arial" w:hAnsi="Arial" w:cs="Arial"/>
        </w:rPr>
      </w:pPr>
    </w:p>
    <w:p w:rsidR="00965CF2" w:rsidRDefault="00965CF2" w:rsidP="00564CFC">
      <w:pPr>
        <w:pStyle w:val="BodyText"/>
        <w:spacing w:line="360" w:lineRule="auto"/>
        <w:rPr>
          <w:rFonts w:ascii="Arial" w:hAnsi="Arial" w:cs="Arial"/>
        </w:rPr>
      </w:pPr>
    </w:p>
    <w:p w:rsidR="00965CF2" w:rsidRDefault="00965CF2" w:rsidP="00564CFC">
      <w:pPr>
        <w:pStyle w:val="BodyText"/>
        <w:spacing w:line="360" w:lineRule="auto"/>
        <w:rPr>
          <w:rFonts w:ascii="Arial" w:hAnsi="Arial" w:cs="Arial"/>
        </w:rPr>
      </w:pPr>
    </w:p>
    <w:p w:rsidR="00965CF2" w:rsidRDefault="00965CF2" w:rsidP="00564CFC">
      <w:pPr>
        <w:pStyle w:val="BodyText"/>
        <w:spacing w:line="360" w:lineRule="auto"/>
        <w:rPr>
          <w:rFonts w:ascii="Arial" w:hAnsi="Arial" w:cs="Arial"/>
        </w:rPr>
      </w:pPr>
    </w:p>
    <w:p w:rsidR="00965CF2" w:rsidRDefault="00965CF2" w:rsidP="00564CFC">
      <w:pPr>
        <w:pStyle w:val="BodyText"/>
        <w:spacing w:line="360" w:lineRule="auto"/>
        <w:rPr>
          <w:rFonts w:ascii="Arial" w:hAnsi="Arial" w:cs="Arial"/>
        </w:rPr>
      </w:pPr>
    </w:p>
    <w:p w:rsidR="00564CFC" w:rsidRPr="00564CFC" w:rsidRDefault="002334A5" w:rsidP="00564CFC">
      <w:pPr>
        <w:pStyle w:val="BodyText"/>
        <w:spacing w:line="360" w:lineRule="auto"/>
        <w:rPr>
          <w:rFonts w:ascii="Arial" w:hAnsi="Arial" w:cs="Arial"/>
        </w:rPr>
      </w:pPr>
      <w:r w:rsidRPr="00564CFC">
        <w:rPr>
          <w:rFonts w:ascii="Arial" w:hAnsi="Arial" w:cs="Arial"/>
        </w:rPr>
        <w:lastRenderedPageBreak/>
        <w:t>APPEARENCES:</w:t>
      </w:r>
      <w:r w:rsidRPr="00564CFC">
        <w:rPr>
          <w:rFonts w:ascii="Arial" w:hAnsi="Arial" w:cs="Arial"/>
        </w:rPr>
        <w:tab/>
      </w:r>
    </w:p>
    <w:p w:rsidR="00564CFC" w:rsidRPr="00564CFC" w:rsidRDefault="00564CFC" w:rsidP="00564CFC">
      <w:pPr>
        <w:pStyle w:val="BodyText"/>
        <w:spacing w:line="360" w:lineRule="auto"/>
        <w:rPr>
          <w:rFonts w:ascii="Arial" w:hAnsi="Arial" w:cs="Arial"/>
        </w:rPr>
      </w:pPr>
    </w:p>
    <w:p w:rsidR="00564CFC" w:rsidRPr="00564CFC" w:rsidRDefault="00564CFC" w:rsidP="00564CFC">
      <w:pPr>
        <w:pStyle w:val="BodyText"/>
        <w:spacing w:line="360" w:lineRule="auto"/>
        <w:rPr>
          <w:rFonts w:ascii="Arial" w:hAnsi="Arial" w:cs="Arial"/>
        </w:rPr>
      </w:pPr>
      <w:r w:rsidRPr="00564CFC">
        <w:rPr>
          <w:rFonts w:ascii="Arial" w:hAnsi="Arial" w:cs="Arial"/>
        </w:rPr>
        <w:t>PLAINTIFF:</w:t>
      </w:r>
      <w:r w:rsidRPr="00564CFC">
        <w:rPr>
          <w:rFonts w:ascii="Arial" w:hAnsi="Arial" w:cs="Arial"/>
        </w:rPr>
        <w:tab/>
      </w:r>
      <w:r w:rsidRPr="00564CFC">
        <w:rPr>
          <w:rFonts w:ascii="Arial" w:hAnsi="Arial" w:cs="Arial"/>
        </w:rPr>
        <w:tab/>
      </w:r>
      <w:r w:rsidRPr="00564CFC">
        <w:rPr>
          <w:rFonts w:ascii="Arial" w:hAnsi="Arial" w:cs="Arial"/>
        </w:rPr>
        <w:tab/>
      </w:r>
      <w:r w:rsidRPr="00564CFC">
        <w:rPr>
          <w:rFonts w:ascii="Arial" w:hAnsi="Arial" w:cs="Arial"/>
        </w:rPr>
        <w:tab/>
      </w:r>
      <w:r w:rsidRPr="00564CFC">
        <w:rPr>
          <w:rFonts w:ascii="Arial" w:hAnsi="Arial" w:cs="Arial"/>
        </w:rPr>
        <w:tab/>
      </w:r>
      <w:r w:rsidRPr="00564CFC">
        <w:rPr>
          <w:rFonts w:ascii="Arial" w:hAnsi="Arial" w:cs="Arial"/>
        </w:rPr>
        <w:tab/>
      </w:r>
      <w:r w:rsidRPr="00564CFC">
        <w:rPr>
          <w:rFonts w:ascii="Arial" w:hAnsi="Arial" w:cs="Arial"/>
        </w:rPr>
        <w:tab/>
        <w:t>MS KATJIPUKA</w:t>
      </w:r>
      <w:r w:rsidR="00002ADF">
        <w:rPr>
          <w:rFonts w:ascii="Arial" w:hAnsi="Arial" w:cs="Arial"/>
        </w:rPr>
        <w:t>-SIBOLILE</w:t>
      </w:r>
    </w:p>
    <w:p w:rsidR="00564CFC" w:rsidRPr="00564CFC" w:rsidRDefault="00564CFC" w:rsidP="00564CFC">
      <w:pPr>
        <w:pStyle w:val="BodyText"/>
        <w:spacing w:line="360" w:lineRule="auto"/>
        <w:ind w:left="5760"/>
        <w:rPr>
          <w:rFonts w:ascii="Arial" w:hAnsi="Arial" w:cs="Arial"/>
        </w:rPr>
      </w:pPr>
      <w:r w:rsidRPr="00564CFC">
        <w:rPr>
          <w:rFonts w:ascii="Arial" w:hAnsi="Arial" w:cs="Arial"/>
        </w:rPr>
        <w:t>INSTRUCTED BY NIXON MARCUS PUBLIC, WINDHOEK</w:t>
      </w:r>
    </w:p>
    <w:p w:rsidR="00564CFC" w:rsidRPr="00564CFC" w:rsidRDefault="00564CFC" w:rsidP="00564CFC">
      <w:pPr>
        <w:pStyle w:val="BodyText"/>
        <w:spacing w:line="360" w:lineRule="auto"/>
        <w:rPr>
          <w:rFonts w:ascii="Arial" w:hAnsi="Arial" w:cs="Arial"/>
        </w:rPr>
      </w:pPr>
    </w:p>
    <w:p w:rsidR="00564CFC" w:rsidRPr="00564CFC" w:rsidRDefault="00564CFC" w:rsidP="00564CFC">
      <w:pPr>
        <w:pStyle w:val="BodyText"/>
        <w:spacing w:line="360" w:lineRule="auto"/>
        <w:rPr>
          <w:rFonts w:ascii="Arial" w:hAnsi="Arial" w:cs="Arial"/>
        </w:rPr>
      </w:pPr>
      <w:r w:rsidRPr="00564CFC">
        <w:rPr>
          <w:rFonts w:ascii="Arial" w:hAnsi="Arial" w:cs="Arial"/>
        </w:rPr>
        <w:tab/>
      </w:r>
      <w:r w:rsidRPr="00564CFC">
        <w:rPr>
          <w:rFonts w:ascii="Arial" w:hAnsi="Arial" w:cs="Arial"/>
        </w:rPr>
        <w:tab/>
      </w:r>
      <w:r w:rsidRPr="00564CFC">
        <w:rPr>
          <w:rFonts w:ascii="Arial" w:hAnsi="Arial" w:cs="Arial"/>
        </w:rPr>
        <w:tab/>
      </w:r>
    </w:p>
    <w:p w:rsidR="00564CFC" w:rsidRPr="00564CFC" w:rsidRDefault="00564CFC" w:rsidP="00564CFC">
      <w:pPr>
        <w:pStyle w:val="BodyText"/>
        <w:spacing w:line="360" w:lineRule="auto"/>
        <w:rPr>
          <w:rFonts w:ascii="Arial" w:hAnsi="Arial" w:cs="Arial"/>
        </w:rPr>
      </w:pPr>
    </w:p>
    <w:p w:rsidR="00564CFC" w:rsidRPr="00564CFC" w:rsidRDefault="00564CFC" w:rsidP="00564CFC">
      <w:pPr>
        <w:pStyle w:val="BodyText"/>
        <w:spacing w:line="360" w:lineRule="auto"/>
        <w:rPr>
          <w:rFonts w:ascii="Arial" w:hAnsi="Arial" w:cs="Arial"/>
        </w:rPr>
      </w:pPr>
      <w:r w:rsidRPr="00564CFC">
        <w:rPr>
          <w:rFonts w:ascii="Arial" w:hAnsi="Arial" w:cs="Arial"/>
        </w:rPr>
        <w:t>1</w:t>
      </w:r>
      <w:r w:rsidRPr="00564CFC">
        <w:rPr>
          <w:rFonts w:ascii="Arial" w:hAnsi="Arial" w:cs="Arial"/>
          <w:vertAlign w:val="superscript"/>
        </w:rPr>
        <w:t>ST</w:t>
      </w:r>
      <w:r w:rsidRPr="00564CFC">
        <w:rPr>
          <w:rFonts w:ascii="Arial" w:hAnsi="Arial" w:cs="Arial"/>
        </w:rPr>
        <w:t xml:space="preserve"> AND 2</w:t>
      </w:r>
      <w:r w:rsidRPr="00564CFC">
        <w:rPr>
          <w:rFonts w:ascii="Arial" w:hAnsi="Arial" w:cs="Arial"/>
          <w:vertAlign w:val="superscript"/>
        </w:rPr>
        <w:t>ND</w:t>
      </w:r>
      <w:r w:rsidRPr="00564CFC">
        <w:rPr>
          <w:rFonts w:ascii="Arial" w:hAnsi="Arial" w:cs="Arial"/>
        </w:rPr>
        <w:t xml:space="preserve"> DEDFENDANTS:</w:t>
      </w:r>
      <w:r w:rsidRPr="00564CFC">
        <w:rPr>
          <w:rFonts w:ascii="Arial" w:hAnsi="Arial" w:cs="Arial"/>
        </w:rPr>
        <w:tab/>
      </w:r>
      <w:r w:rsidRPr="00564CFC">
        <w:rPr>
          <w:rFonts w:ascii="Arial" w:hAnsi="Arial" w:cs="Arial"/>
        </w:rPr>
        <w:tab/>
      </w:r>
      <w:r w:rsidRPr="00564CFC">
        <w:rPr>
          <w:rFonts w:ascii="Arial" w:hAnsi="Arial" w:cs="Arial"/>
        </w:rPr>
        <w:tab/>
      </w:r>
      <w:r w:rsidRPr="00564CFC">
        <w:rPr>
          <w:rFonts w:ascii="Arial" w:hAnsi="Arial" w:cs="Arial"/>
        </w:rPr>
        <w:tab/>
        <w:t>MS VAN DER WESTHUIZEN</w:t>
      </w:r>
    </w:p>
    <w:p w:rsidR="002334A5" w:rsidRPr="00564CFC" w:rsidRDefault="00564CFC" w:rsidP="00564CFC">
      <w:pPr>
        <w:pStyle w:val="BodyText"/>
        <w:spacing w:line="360" w:lineRule="auto"/>
        <w:ind w:left="5760"/>
        <w:rPr>
          <w:rFonts w:ascii="Arial" w:hAnsi="Arial" w:cs="Arial"/>
        </w:rPr>
      </w:pPr>
      <w:r w:rsidRPr="00564CFC">
        <w:rPr>
          <w:rFonts w:ascii="Arial" w:hAnsi="Arial" w:cs="Arial"/>
        </w:rPr>
        <w:t>INSTRUCTED BY ETZOLD-DUVENHAGE, WINDHOEK</w:t>
      </w:r>
    </w:p>
    <w:sectPr w:rsidR="002334A5" w:rsidRPr="00564CFC" w:rsidSect="00E15ACE">
      <w:headerReference w:type="default" r:id="rId10"/>
      <w:pgSz w:w="11900" w:h="16820"/>
      <w:pgMar w:top="1440" w:right="1370" w:bottom="1440" w:left="1440" w:header="719"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690" w:rsidRDefault="007D0690">
      <w:r>
        <w:separator/>
      </w:r>
    </w:p>
  </w:endnote>
  <w:endnote w:type="continuationSeparator" w:id="0">
    <w:p w:rsidR="007D0690" w:rsidRDefault="007D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690" w:rsidRDefault="007D0690">
      <w:r>
        <w:separator/>
      </w:r>
    </w:p>
  </w:footnote>
  <w:footnote w:type="continuationSeparator" w:id="0">
    <w:p w:rsidR="007D0690" w:rsidRDefault="007D0690">
      <w:r>
        <w:continuationSeparator/>
      </w:r>
    </w:p>
  </w:footnote>
  <w:footnote w:id="1">
    <w:p w:rsidR="008138E7" w:rsidRPr="005A4821" w:rsidRDefault="008138E7" w:rsidP="005A4821">
      <w:pPr>
        <w:pStyle w:val="FootnoteText"/>
        <w:jc w:val="both"/>
        <w:rPr>
          <w:rFonts w:ascii="Arial" w:hAnsi="Arial" w:cs="Arial"/>
        </w:rPr>
      </w:pPr>
      <w:r w:rsidRPr="005A4821">
        <w:rPr>
          <w:rStyle w:val="FootnoteReference"/>
          <w:rFonts w:ascii="Arial" w:hAnsi="Arial" w:cs="Arial"/>
        </w:rPr>
        <w:footnoteRef/>
      </w:r>
      <w:r w:rsidRPr="005A4821">
        <w:rPr>
          <w:rFonts w:ascii="Arial" w:hAnsi="Arial" w:cs="Arial"/>
        </w:rPr>
        <w:t xml:space="preserve"> </w:t>
      </w:r>
      <w:r w:rsidRPr="005A4821">
        <w:rPr>
          <w:rFonts w:ascii="Arial" w:hAnsi="Arial" w:cs="Arial"/>
          <w:i/>
        </w:rPr>
        <w:t>Antonio v Joseph</w:t>
      </w:r>
      <w:r w:rsidRPr="005A4821">
        <w:rPr>
          <w:rFonts w:ascii="Arial" w:hAnsi="Arial" w:cs="Arial"/>
        </w:rPr>
        <w:t xml:space="preserve"> (HC-MD-CIV-ACT-DEL-2018/04279) (2019) NAHCMD 378 (30 August 2019) at para 14.</w:t>
      </w:r>
    </w:p>
  </w:footnote>
  <w:footnote w:id="2">
    <w:p w:rsidR="00F5552D" w:rsidRDefault="00F5552D" w:rsidP="005A4821">
      <w:pPr>
        <w:pStyle w:val="FootnoteText"/>
        <w:jc w:val="both"/>
      </w:pPr>
      <w:r w:rsidRPr="005A4821">
        <w:rPr>
          <w:rStyle w:val="FootnoteReference"/>
          <w:rFonts w:ascii="Arial" w:hAnsi="Arial" w:cs="Arial"/>
        </w:rPr>
        <w:footnoteRef/>
      </w:r>
      <w:r w:rsidRPr="005A4821">
        <w:rPr>
          <w:rFonts w:ascii="Arial" w:hAnsi="Arial" w:cs="Arial"/>
        </w:rPr>
        <w:t xml:space="preserve"> </w:t>
      </w:r>
      <w:r w:rsidR="005A4821" w:rsidRPr="005A4821">
        <w:rPr>
          <w:rFonts w:ascii="Arial" w:hAnsi="Arial" w:cs="Arial"/>
          <w:i/>
        </w:rPr>
        <w:t>Mungendje v Kavari</w:t>
      </w:r>
      <w:r w:rsidR="005A4821" w:rsidRPr="005A4821">
        <w:rPr>
          <w:rFonts w:ascii="Arial" w:hAnsi="Arial" w:cs="Arial"/>
        </w:rPr>
        <w:t xml:space="preserve"> (HC-MD-CIV-MOT-GEN-2017/00399 (2018) NAHCMD 153 (22 November 2017) at para 12</w:t>
      </w:r>
      <w:r w:rsidR="005A4821">
        <w:rPr>
          <w:rFonts w:ascii="Arial" w:hAnsi="Arial" w:cs="Arial"/>
        </w:rPr>
        <w:t>.</w:t>
      </w:r>
    </w:p>
  </w:footnote>
  <w:footnote w:id="3">
    <w:p w:rsidR="00AF58B4" w:rsidRDefault="00AF58B4">
      <w:pPr>
        <w:pStyle w:val="FootnoteText"/>
      </w:pPr>
      <w:r>
        <w:rPr>
          <w:rStyle w:val="FootnoteReference"/>
        </w:rPr>
        <w:footnoteRef/>
      </w:r>
      <w:r>
        <w:t xml:space="preserve"> </w:t>
      </w:r>
      <w:r w:rsidRPr="005A4821">
        <w:rPr>
          <w:rFonts w:ascii="Arial" w:hAnsi="Arial" w:cs="Arial"/>
          <w:i/>
        </w:rPr>
        <w:t>Antonio v Joseph</w:t>
      </w:r>
      <w:r w:rsidRPr="005A4821">
        <w:rPr>
          <w:rFonts w:ascii="Arial" w:hAnsi="Arial" w:cs="Arial"/>
        </w:rPr>
        <w:t xml:space="preserve"> (HC-MD-CIV-ACT-DEL-2018/04279) (2019) NAHCMD 378 (30 August 2019)</w:t>
      </w:r>
      <w:r>
        <w:rPr>
          <w:rFonts w:ascii="Arial" w:hAnsi="Arial" w:cs="Arial"/>
        </w:rPr>
        <w:t>.</w:t>
      </w:r>
    </w:p>
  </w:footnote>
  <w:footnote w:id="4">
    <w:p w:rsidR="00FA5FA4" w:rsidRPr="00264F2F" w:rsidRDefault="00FA5FA4" w:rsidP="00264F2F">
      <w:pPr>
        <w:pStyle w:val="FootnoteText"/>
        <w:jc w:val="both"/>
        <w:rPr>
          <w:rFonts w:ascii="Arial" w:hAnsi="Arial" w:cs="Arial"/>
        </w:rPr>
      </w:pPr>
      <w:r w:rsidRPr="00264F2F">
        <w:rPr>
          <w:rStyle w:val="FootnoteReference"/>
          <w:rFonts w:ascii="Arial" w:hAnsi="Arial" w:cs="Arial"/>
        </w:rPr>
        <w:footnoteRef/>
      </w:r>
      <w:r w:rsidRPr="00264F2F">
        <w:rPr>
          <w:rFonts w:ascii="Arial" w:hAnsi="Arial" w:cs="Arial"/>
        </w:rPr>
        <w:t xml:space="preserve"> Joub</w:t>
      </w:r>
      <w:r w:rsidR="00407ED9">
        <w:rPr>
          <w:rFonts w:ascii="Arial" w:hAnsi="Arial" w:cs="Arial"/>
        </w:rPr>
        <w:t>ert, The Law of South Africa, 2</w:t>
      </w:r>
      <w:r w:rsidRPr="00264F2F">
        <w:rPr>
          <w:rFonts w:ascii="Arial" w:hAnsi="Arial" w:cs="Arial"/>
        </w:rPr>
        <w:t>nd edition, vol 27 at 110 paragraph 203.</w:t>
      </w:r>
    </w:p>
  </w:footnote>
  <w:footnote w:id="5">
    <w:p w:rsidR="00264F2F" w:rsidRDefault="00264F2F" w:rsidP="00264F2F">
      <w:pPr>
        <w:pStyle w:val="FootnoteText"/>
        <w:jc w:val="both"/>
      </w:pPr>
      <w:r w:rsidRPr="00264F2F">
        <w:rPr>
          <w:rStyle w:val="FootnoteReference"/>
          <w:rFonts w:ascii="Arial" w:hAnsi="Arial" w:cs="Arial"/>
        </w:rPr>
        <w:footnoteRef/>
      </w:r>
      <w:r w:rsidRPr="00264F2F">
        <w:rPr>
          <w:rFonts w:ascii="Arial" w:hAnsi="Arial" w:cs="Arial"/>
        </w:rPr>
        <w:t xml:space="preserve"> </w:t>
      </w:r>
      <w:r w:rsidRPr="00264F2F">
        <w:rPr>
          <w:rFonts w:ascii="Arial" w:hAnsi="Arial" w:cs="Arial"/>
          <w:i/>
        </w:rPr>
        <w:t>Brink NO and Another v Erongo All Sure Insurance CC and Others</w:t>
      </w:r>
      <w:r w:rsidRPr="00264F2F">
        <w:rPr>
          <w:rFonts w:ascii="Arial" w:hAnsi="Arial" w:cs="Arial"/>
        </w:rPr>
        <w:t xml:space="preserve"> 2018</w:t>
      </w:r>
      <w:r w:rsidRPr="00264F2F">
        <w:rPr>
          <w:rFonts w:ascii="Arial" w:hAnsi="Arial" w:cs="Arial"/>
          <w:spacing w:val="4"/>
        </w:rPr>
        <w:t xml:space="preserve"> </w:t>
      </w:r>
      <w:r w:rsidRPr="00264F2F">
        <w:rPr>
          <w:rFonts w:ascii="Arial" w:hAnsi="Arial" w:cs="Arial"/>
        </w:rPr>
        <w:t>(3)</w:t>
      </w:r>
      <w:r w:rsidRPr="00264F2F">
        <w:rPr>
          <w:rFonts w:ascii="Arial" w:hAnsi="Arial" w:cs="Arial"/>
          <w:spacing w:val="-53"/>
        </w:rPr>
        <w:t xml:space="preserve"> </w:t>
      </w:r>
      <w:r w:rsidRPr="00264F2F">
        <w:rPr>
          <w:rFonts w:ascii="Arial" w:hAnsi="Arial" w:cs="Arial"/>
        </w:rPr>
        <w:t>NR</w:t>
      </w:r>
      <w:r w:rsidRPr="00264F2F">
        <w:rPr>
          <w:rFonts w:ascii="Arial" w:hAnsi="Arial" w:cs="Arial"/>
          <w:spacing w:val="-2"/>
        </w:rPr>
        <w:t xml:space="preserve"> </w:t>
      </w:r>
      <w:r w:rsidRPr="00264F2F">
        <w:rPr>
          <w:rFonts w:ascii="Arial" w:hAnsi="Arial" w:cs="Arial"/>
        </w:rPr>
        <w:t>641</w:t>
      </w:r>
      <w:r w:rsidRPr="00EB3301">
        <w:rPr>
          <w:rFonts w:ascii="Arial" w:hAnsi="Arial" w:cs="Arial"/>
          <w:b/>
          <w:spacing w:val="-1"/>
          <w:sz w:val="24"/>
          <w:szCs w:val="24"/>
        </w:rPr>
        <w:t xml:space="preserve"> </w:t>
      </w:r>
      <w:r w:rsidRPr="00264F2F">
        <w:rPr>
          <w:rFonts w:ascii="Arial" w:hAnsi="Arial" w:cs="Arial"/>
          <w:szCs w:val="24"/>
        </w:rPr>
        <w:t>(SC)</w:t>
      </w:r>
      <w:r>
        <w:rPr>
          <w:rFonts w:ascii="Arial" w:hAnsi="Arial" w:cs="Arial"/>
          <w:szCs w:val="24"/>
        </w:rPr>
        <w:t>.</w:t>
      </w:r>
      <w:r w:rsidRPr="00264F2F">
        <w:rPr>
          <w:rFonts w:ascii="Arial" w:hAnsi="Arial" w:cs="Arial"/>
          <w:spacing w:val="2"/>
          <w:szCs w:val="24"/>
        </w:rPr>
        <w:t xml:space="preserve"> </w:t>
      </w:r>
    </w:p>
  </w:footnote>
  <w:footnote w:id="6">
    <w:p w:rsidR="00E30D6A" w:rsidRPr="00E30D6A" w:rsidRDefault="00E30D6A">
      <w:pPr>
        <w:pStyle w:val="FootnoteText"/>
        <w:rPr>
          <w:rFonts w:ascii="Arial" w:hAnsi="Arial" w:cs="Arial"/>
          <w:sz w:val="18"/>
          <w:szCs w:val="18"/>
        </w:rPr>
      </w:pPr>
      <w:r w:rsidRPr="00E30D6A">
        <w:rPr>
          <w:rStyle w:val="FootnoteReference"/>
          <w:rFonts w:ascii="Arial" w:hAnsi="Arial" w:cs="Arial"/>
          <w:szCs w:val="18"/>
        </w:rPr>
        <w:footnoteRef/>
      </w:r>
      <w:r w:rsidRPr="00E30D6A">
        <w:rPr>
          <w:rFonts w:ascii="Arial" w:hAnsi="Arial" w:cs="Arial"/>
          <w:szCs w:val="18"/>
        </w:rPr>
        <w:t xml:space="preserve"> </w:t>
      </w:r>
      <w:r w:rsidRPr="00E30D6A">
        <w:rPr>
          <w:rFonts w:ascii="Arial" w:hAnsi="Arial" w:cs="Arial"/>
          <w:i/>
          <w:szCs w:val="18"/>
        </w:rPr>
        <w:t>Oshaka</w:t>
      </w:r>
      <w:r w:rsidR="002A00FC">
        <w:rPr>
          <w:rFonts w:ascii="Arial" w:hAnsi="Arial" w:cs="Arial"/>
          <w:i/>
          <w:szCs w:val="18"/>
        </w:rPr>
        <w:t>ti tower (Pty) Ltd v Executive P</w:t>
      </w:r>
      <w:r w:rsidRPr="00E30D6A">
        <w:rPr>
          <w:rFonts w:ascii="Arial" w:hAnsi="Arial" w:cs="Arial"/>
          <w:i/>
          <w:szCs w:val="18"/>
        </w:rPr>
        <w:t>roperties CC and Others</w:t>
      </w:r>
      <w:r w:rsidRPr="00E30D6A">
        <w:rPr>
          <w:rFonts w:ascii="Arial" w:hAnsi="Arial" w:cs="Arial"/>
          <w:szCs w:val="18"/>
        </w:rPr>
        <w:t xml:space="preserve"> (2009) (1)NR 232.</w:t>
      </w:r>
    </w:p>
  </w:footnote>
  <w:footnote w:id="7">
    <w:p w:rsidR="00E30D6A" w:rsidRPr="00E30D6A" w:rsidRDefault="00E30D6A">
      <w:pPr>
        <w:pStyle w:val="FootnoteText"/>
        <w:rPr>
          <w:rFonts w:ascii="Arial" w:hAnsi="Arial" w:cs="Arial"/>
        </w:rPr>
      </w:pPr>
      <w:r w:rsidRPr="00E30D6A">
        <w:rPr>
          <w:rStyle w:val="FootnoteReference"/>
          <w:rFonts w:ascii="Arial" w:hAnsi="Arial" w:cs="Arial"/>
        </w:rPr>
        <w:footnoteRef/>
      </w:r>
      <w:r w:rsidRPr="00E30D6A">
        <w:rPr>
          <w:rFonts w:ascii="Arial" w:hAnsi="Arial" w:cs="Arial"/>
        </w:rPr>
        <w:t xml:space="preserve"> Joubert</w:t>
      </w:r>
      <w:r w:rsidRPr="00E30D6A">
        <w:rPr>
          <w:rFonts w:ascii="Arial" w:hAnsi="Arial" w:cs="Arial"/>
          <w:spacing w:val="17"/>
          <w:position w:val="6"/>
        </w:rPr>
        <w:t xml:space="preserve"> </w:t>
      </w:r>
      <w:r w:rsidRPr="00E30D6A">
        <w:rPr>
          <w:rFonts w:ascii="Arial" w:hAnsi="Arial" w:cs="Arial"/>
          <w:spacing w:val="-3"/>
        </w:rPr>
        <w:t xml:space="preserve"> (</w:t>
      </w:r>
      <w:r w:rsidRPr="00E30D6A">
        <w:rPr>
          <w:rFonts w:ascii="Arial" w:hAnsi="Arial" w:cs="Arial"/>
        </w:rPr>
        <w:t>The</w:t>
      </w:r>
      <w:r w:rsidRPr="00E30D6A">
        <w:rPr>
          <w:rFonts w:ascii="Arial" w:hAnsi="Arial" w:cs="Arial"/>
          <w:spacing w:val="-2"/>
        </w:rPr>
        <w:t xml:space="preserve"> </w:t>
      </w:r>
      <w:r w:rsidRPr="00E30D6A">
        <w:rPr>
          <w:rFonts w:ascii="Arial" w:hAnsi="Arial" w:cs="Arial"/>
        </w:rPr>
        <w:t>Law</w:t>
      </w:r>
      <w:r w:rsidRPr="00E30D6A">
        <w:rPr>
          <w:rFonts w:ascii="Arial" w:hAnsi="Arial" w:cs="Arial"/>
          <w:spacing w:val="-1"/>
        </w:rPr>
        <w:t xml:space="preserve"> </w:t>
      </w:r>
      <w:r w:rsidRPr="00E30D6A">
        <w:rPr>
          <w:rFonts w:ascii="Arial" w:hAnsi="Arial" w:cs="Arial"/>
        </w:rPr>
        <w:t>of South</w:t>
      </w:r>
      <w:r w:rsidRPr="00E30D6A">
        <w:rPr>
          <w:rFonts w:ascii="Arial" w:hAnsi="Arial" w:cs="Arial"/>
          <w:spacing w:val="-1"/>
        </w:rPr>
        <w:t xml:space="preserve"> </w:t>
      </w:r>
      <w:r w:rsidRPr="00E30D6A">
        <w:rPr>
          <w:rFonts w:ascii="Arial" w:hAnsi="Arial" w:cs="Arial"/>
        </w:rPr>
        <w:t xml:space="preserve">Africa, </w:t>
      </w:r>
      <w:r>
        <w:rPr>
          <w:rFonts w:ascii="Arial" w:hAnsi="Arial" w:cs="Arial"/>
        </w:rPr>
        <w:t>2</w:t>
      </w:r>
      <w:r w:rsidRPr="00E30D6A">
        <w:rPr>
          <w:rFonts w:ascii="Arial" w:hAnsi="Arial" w:cs="Arial"/>
          <w:vertAlign w:val="superscript"/>
        </w:rPr>
        <w:t>nd</w:t>
      </w:r>
      <w:r w:rsidRPr="00E30D6A">
        <w:rPr>
          <w:rFonts w:ascii="Arial" w:hAnsi="Arial" w:cs="Arial"/>
          <w:spacing w:val="20"/>
          <w:position w:val="6"/>
        </w:rPr>
        <w:t xml:space="preserve"> </w:t>
      </w:r>
      <w:r w:rsidRPr="00E30D6A">
        <w:rPr>
          <w:rFonts w:ascii="Arial" w:hAnsi="Arial" w:cs="Arial"/>
        </w:rPr>
        <w:t>edition,</w:t>
      </w:r>
      <w:r w:rsidRPr="00E30D6A">
        <w:rPr>
          <w:rFonts w:ascii="Arial" w:hAnsi="Arial" w:cs="Arial"/>
          <w:spacing w:val="-3"/>
        </w:rPr>
        <w:t xml:space="preserve"> </w:t>
      </w:r>
      <w:r w:rsidRPr="00E30D6A">
        <w:rPr>
          <w:rFonts w:ascii="Arial" w:hAnsi="Arial" w:cs="Arial"/>
        </w:rPr>
        <w:t>vol</w:t>
      </w:r>
      <w:r w:rsidRPr="00E30D6A">
        <w:rPr>
          <w:rFonts w:ascii="Arial" w:hAnsi="Arial" w:cs="Arial"/>
          <w:spacing w:val="-3"/>
        </w:rPr>
        <w:t xml:space="preserve"> </w:t>
      </w:r>
      <w:r w:rsidRPr="00E30D6A">
        <w:rPr>
          <w:rFonts w:ascii="Arial" w:hAnsi="Arial" w:cs="Arial"/>
        </w:rPr>
        <w:t>27 at</w:t>
      </w:r>
      <w:r w:rsidRPr="00E30D6A">
        <w:rPr>
          <w:rFonts w:ascii="Arial" w:hAnsi="Arial" w:cs="Arial"/>
          <w:spacing w:val="-2"/>
        </w:rPr>
        <w:t xml:space="preserve"> </w:t>
      </w:r>
      <w:r w:rsidRPr="00E30D6A">
        <w:rPr>
          <w:rFonts w:ascii="Arial" w:hAnsi="Arial" w:cs="Arial"/>
        </w:rPr>
        <w:t>110</w:t>
      </w:r>
      <w:r w:rsidRPr="00E30D6A">
        <w:rPr>
          <w:rFonts w:ascii="Arial" w:hAnsi="Arial" w:cs="Arial"/>
          <w:spacing w:val="-2"/>
        </w:rPr>
        <w:t xml:space="preserve"> </w:t>
      </w:r>
      <w:r w:rsidRPr="00E30D6A">
        <w:rPr>
          <w:rFonts w:ascii="Arial" w:hAnsi="Arial" w:cs="Arial"/>
        </w:rPr>
        <w:t>paragraph</w:t>
      </w:r>
      <w:r w:rsidRPr="00E30D6A">
        <w:rPr>
          <w:rFonts w:ascii="Arial" w:hAnsi="Arial" w:cs="Arial"/>
          <w:spacing w:val="-2"/>
        </w:rPr>
        <w:t xml:space="preserve"> </w:t>
      </w:r>
      <w:r w:rsidRPr="00E30D6A">
        <w:rPr>
          <w:rFonts w:ascii="Arial" w:hAnsi="Arial" w:cs="Arial"/>
        </w:rPr>
        <w:t>203)</w:t>
      </w:r>
      <w:r w:rsidR="00A339C2">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405299"/>
      <w:docPartObj>
        <w:docPartGallery w:val="Page Numbers (Top of Page)"/>
        <w:docPartUnique/>
      </w:docPartObj>
    </w:sdtPr>
    <w:sdtEndPr>
      <w:rPr>
        <w:noProof/>
      </w:rPr>
    </w:sdtEndPr>
    <w:sdtContent>
      <w:p w:rsidR="00564CFC" w:rsidRDefault="00564CFC">
        <w:pPr>
          <w:pStyle w:val="Header"/>
          <w:jc w:val="right"/>
        </w:pPr>
        <w:r w:rsidRPr="00564CFC">
          <w:rPr>
            <w:rFonts w:ascii="Arial" w:hAnsi="Arial" w:cs="Arial"/>
            <w:sz w:val="24"/>
          </w:rPr>
          <w:fldChar w:fldCharType="begin"/>
        </w:r>
        <w:r w:rsidRPr="00564CFC">
          <w:rPr>
            <w:rFonts w:ascii="Arial" w:hAnsi="Arial" w:cs="Arial"/>
            <w:sz w:val="24"/>
          </w:rPr>
          <w:instrText xml:space="preserve"> PAGE   \* MERGEFORMAT </w:instrText>
        </w:r>
        <w:r w:rsidRPr="00564CFC">
          <w:rPr>
            <w:rFonts w:ascii="Arial" w:hAnsi="Arial" w:cs="Arial"/>
            <w:sz w:val="24"/>
          </w:rPr>
          <w:fldChar w:fldCharType="separate"/>
        </w:r>
        <w:r w:rsidR="00A860BF">
          <w:rPr>
            <w:rFonts w:ascii="Arial" w:hAnsi="Arial" w:cs="Arial"/>
            <w:noProof/>
            <w:sz w:val="24"/>
          </w:rPr>
          <w:t>2</w:t>
        </w:r>
        <w:r w:rsidRPr="00564CFC">
          <w:rPr>
            <w:rFonts w:ascii="Arial" w:hAnsi="Arial" w:cs="Arial"/>
            <w:noProof/>
            <w:sz w:val="24"/>
          </w:rPr>
          <w:fldChar w:fldCharType="end"/>
        </w:r>
      </w:p>
    </w:sdtContent>
  </w:sdt>
  <w:p w:rsidR="00564CFC" w:rsidRDefault="00564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7C8F"/>
    <w:multiLevelType w:val="hybridMultilevel"/>
    <w:tmpl w:val="27705FE2"/>
    <w:lvl w:ilvl="0" w:tplc="0C009FBA">
      <w:start w:val="1"/>
      <w:numFmt w:val="decimal"/>
      <w:lvlText w:val="%1."/>
      <w:lvlJc w:val="left"/>
      <w:pPr>
        <w:ind w:left="1668" w:hanging="360"/>
      </w:pPr>
      <w:rPr>
        <w:rFonts w:hint="default"/>
      </w:rPr>
    </w:lvl>
    <w:lvl w:ilvl="1" w:tplc="1C090019" w:tentative="1">
      <w:start w:val="1"/>
      <w:numFmt w:val="lowerLetter"/>
      <w:lvlText w:val="%2."/>
      <w:lvlJc w:val="left"/>
      <w:pPr>
        <w:ind w:left="2388" w:hanging="360"/>
      </w:pPr>
    </w:lvl>
    <w:lvl w:ilvl="2" w:tplc="1C09001B" w:tentative="1">
      <w:start w:val="1"/>
      <w:numFmt w:val="lowerRoman"/>
      <w:lvlText w:val="%3."/>
      <w:lvlJc w:val="right"/>
      <w:pPr>
        <w:ind w:left="3108" w:hanging="180"/>
      </w:pPr>
    </w:lvl>
    <w:lvl w:ilvl="3" w:tplc="1C09000F" w:tentative="1">
      <w:start w:val="1"/>
      <w:numFmt w:val="decimal"/>
      <w:lvlText w:val="%4."/>
      <w:lvlJc w:val="left"/>
      <w:pPr>
        <w:ind w:left="3828" w:hanging="360"/>
      </w:pPr>
    </w:lvl>
    <w:lvl w:ilvl="4" w:tplc="1C090019" w:tentative="1">
      <w:start w:val="1"/>
      <w:numFmt w:val="lowerLetter"/>
      <w:lvlText w:val="%5."/>
      <w:lvlJc w:val="left"/>
      <w:pPr>
        <w:ind w:left="4548" w:hanging="360"/>
      </w:pPr>
    </w:lvl>
    <w:lvl w:ilvl="5" w:tplc="1C09001B" w:tentative="1">
      <w:start w:val="1"/>
      <w:numFmt w:val="lowerRoman"/>
      <w:lvlText w:val="%6."/>
      <w:lvlJc w:val="right"/>
      <w:pPr>
        <w:ind w:left="5268" w:hanging="180"/>
      </w:pPr>
    </w:lvl>
    <w:lvl w:ilvl="6" w:tplc="1C09000F" w:tentative="1">
      <w:start w:val="1"/>
      <w:numFmt w:val="decimal"/>
      <w:lvlText w:val="%7."/>
      <w:lvlJc w:val="left"/>
      <w:pPr>
        <w:ind w:left="5988" w:hanging="360"/>
      </w:pPr>
    </w:lvl>
    <w:lvl w:ilvl="7" w:tplc="1C090019" w:tentative="1">
      <w:start w:val="1"/>
      <w:numFmt w:val="lowerLetter"/>
      <w:lvlText w:val="%8."/>
      <w:lvlJc w:val="left"/>
      <w:pPr>
        <w:ind w:left="6708" w:hanging="360"/>
      </w:pPr>
    </w:lvl>
    <w:lvl w:ilvl="8" w:tplc="1C09001B" w:tentative="1">
      <w:start w:val="1"/>
      <w:numFmt w:val="lowerRoman"/>
      <w:lvlText w:val="%9."/>
      <w:lvlJc w:val="right"/>
      <w:pPr>
        <w:ind w:left="7428" w:hanging="180"/>
      </w:pPr>
    </w:lvl>
  </w:abstractNum>
  <w:abstractNum w:abstractNumId="1">
    <w:nsid w:val="2F4520E8"/>
    <w:multiLevelType w:val="hybridMultilevel"/>
    <w:tmpl w:val="229636A2"/>
    <w:lvl w:ilvl="0" w:tplc="4A921474">
      <w:start w:val="1"/>
      <w:numFmt w:val="upperLetter"/>
      <w:lvlText w:val="%1."/>
      <w:lvlJc w:val="left"/>
      <w:pPr>
        <w:ind w:left="1308" w:hanging="720"/>
      </w:pPr>
      <w:rPr>
        <w:rFonts w:ascii="Arial" w:eastAsia="Arial" w:hAnsi="Arial" w:cs="Arial" w:hint="default"/>
        <w:b/>
        <w:bCs/>
        <w:spacing w:val="-1"/>
        <w:w w:val="100"/>
        <w:sz w:val="24"/>
        <w:szCs w:val="24"/>
        <w:lang w:val="en-US" w:eastAsia="en-US" w:bidi="ar-SA"/>
      </w:rPr>
    </w:lvl>
    <w:lvl w:ilvl="1" w:tplc="23BC605A">
      <w:start w:val="1"/>
      <w:numFmt w:val="decimal"/>
      <w:lvlText w:val="%2."/>
      <w:lvlJc w:val="left"/>
      <w:pPr>
        <w:ind w:left="1308" w:hanging="720"/>
      </w:pPr>
      <w:rPr>
        <w:rFonts w:ascii="Arial MT" w:eastAsia="Arial MT" w:hAnsi="Arial MT" w:cs="Arial MT" w:hint="default"/>
        <w:w w:val="100"/>
        <w:sz w:val="24"/>
        <w:szCs w:val="24"/>
        <w:lang w:val="en-US" w:eastAsia="en-US" w:bidi="ar-SA"/>
      </w:rPr>
    </w:lvl>
    <w:lvl w:ilvl="2" w:tplc="E4005A64">
      <w:numFmt w:val="bullet"/>
      <w:lvlText w:val="•"/>
      <w:lvlJc w:val="left"/>
      <w:pPr>
        <w:ind w:left="2747" w:hanging="720"/>
      </w:pPr>
      <w:rPr>
        <w:rFonts w:hint="default"/>
        <w:lang w:val="en-US" w:eastAsia="en-US" w:bidi="ar-SA"/>
      </w:rPr>
    </w:lvl>
    <w:lvl w:ilvl="3" w:tplc="3F702F6C">
      <w:numFmt w:val="bullet"/>
      <w:lvlText w:val="•"/>
      <w:lvlJc w:val="left"/>
      <w:pPr>
        <w:ind w:left="3471" w:hanging="720"/>
      </w:pPr>
      <w:rPr>
        <w:rFonts w:hint="default"/>
        <w:lang w:val="en-US" w:eastAsia="en-US" w:bidi="ar-SA"/>
      </w:rPr>
    </w:lvl>
    <w:lvl w:ilvl="4" w:tplc="B1A44EEE">
      <w:numFmt w:val="bullet"/>
      <w:lvlText w:val="•"/>
      <w:lvlJc w:val="left"/>
      <w:pPr>
        <w:ind w:left="4195" w:hanging="720"/>
      </w:pPr>
      <w:rPr>
        <w:rFonts w:hint="default"/>
        <w:lang w:val="en-US" w:eastAsia="en-US" w:bidi="ar-SA"/>
      </w:rPr>
    </w:lvl>
    <w:lvl w:ilvl="5" w:tplc="7D467AF4">
      <w:numFmt w:val="bullet"/>
      <w:lvlText w:val="•"/>
      <w:lvlJc w:val="left"/>
      <w:pPr>
        <w:ind w:left="4919" w:hanging="720"/>
      </w:pPr>
      <w:rPr>
        <w:rFonts w:hint="default"/>
        <w:lang w:val="en-US" w:eastAsia="en-US" w:bidi="ar-SA"/>
      </w:rPr>
    </w:lvl>
    <w:lvl w:ilvl="6" w:tplc="65DAC226">
      <w:numFmt w:val="bullet"/>
      <w:lvlText w:val="•"/>
      <w:lvlJc w:val="left"/>
      <w:pPr>
        <w:ind w:left="5643" w:hanging="720"/>
      </w:pPr>
      <w:rPr>
        <w:rFonts w:hint="default"/>
        <w:lang w:val="en-US" w:eastAsia="en-US" w:bidi="ar-SA"/>
      </w:rPr>
    </w:lvl>
    <w:lvl w:ilvl="7" w:tplc="BEEC1A42">
      <w:numFmt w:val="bullet"/>
      <w:lvlText w:val="•"/>
      <w:lvlJc w:val="left"/>
      <w:pPr>
        <w:ind w:left="6367" w:hanging="720"/>
      </w:pPr>
      <w:rPr>
        <w:rFonts w:hint="default"/>
        <w:lang w:val="en-US" w:eastAsia="en-US" w:bidi="ar-SA"/>
      </w:rPr>
    </w:lvl>
    <w:lvl w:ilvl="8" w:tplc="DA9AF3BE">
      <w:numFmt w:val="bullet"/>
      <w:lvlText w:val="•"/>
      <w:lvlJc w:val="left"/>
      <w:pPr>
        <w:ind w:left="7091" w:hanging="720"/>
      </w:pPr>
      <w:rPr>
        <w:rFonts w:hint="default"/>
        <w:lang w:val="en-US" w:eastAsia="en-US" w:bidi="ar-SA"/>
      </w:rPr>
    </w:lvl>
  </w:abstractNum>
  <w:abstractNum w:abstractNumId="2">
    <w:nsid w:val="33EC27E6"/>
    <w:multiLevelType w:val="multilevel"/>
    <w:tmpl w:val="4B4C0E6C"/>
    <w:lvl w:ilvl="0">
      <w:start w:val="10"/>
      <w:numFmt w:val="decimal"/>
      <w:lvlText w:val="%1"/>
      <w:lvlJc w:val="left"/>
      <w:pPr>
        <w:ind w:left="1308" w:hanging="721"/>
      </w:pPr>
      <w:rPr>
        <w:rFonts w:hint="default"/>
        <w:lang w:val="en-US" w:eastAsia="en-US" w:bidi="ar-SA"/>
      </w:rPr>
    </w:lvl>
    <w:lvl w:ilvl="1">
      <w:start w:val="2"/>
      <w:numFmt w:val="decimal"/>
      <w:lvlText w:val="%1.%2."/>
      <w:lvlJc w:val="left"/>
      <w:pPr>
        <w:ind w:left="1308" w:hanging="721"/>
      </w:pPr>
      <w:rPr>
        <w:rFonts w:ascii="Arial MT" w:eastAsia="Arial MT" w:hAnsi="Arial MT" w:cs="Arial MT" w:hint="default"/>
        <w:spacing w:val="-2"/>
        <w:w w:val="99"/>
        <w:sz w:val="24"/>
        <w:szCs w:val="24"/>
        <w:lang w:val="en-US" w:eastAsia="en-US" w:bidi="ar-SA"/>
      </w:rPr>
    </w:lvl>
    <w:lvl w:ilvl="2">
      <w:start w:val="1"/>
      <w:numFmt w:val="lowerRoman"/>
      <w:lvlText w:val="%3)"/>
      <w:lvlJc w:val="left"/>
      <w:pPr>
        <w:ind w:left="2029" w:hanging="720"/>
      </w:pPr>
      <w:rPr>
        <w:rFonts w:ascii="Arial MT" w:eastAsia="Arial MT" w:hAnsi="Arial MT" w:cs="Arial MT" w:hint="default"/>
        <w:spacing w:val="-1"/>
        <w:w w:val="99"/>
        <w:sz w:val="24"/>
        <w:szCs w:val="24"/>
        <w:lang w:val="en-US" w:eastAsia="en-US" w:bidi="ar-SA"/>
      </w:rPr>
    </w:lvl>
    <w:lvl w:ilvl="3">
      <w:numFmt w:val="bullet"/>
      <w:lvlText w:val="•"/>
      <w:lvlJc w:val="left"/>
      <w:pPr>
        <w:ind w:left="3468" w:hanging="720"/>
      </w:pPr>
      <w:rPr>
        <w:rFonts w:hint="default"/>
        <w:lang w:val="en-US" w:eastAsia="en-US" w:bidi="ar-SA"/>
      </w:rPr>
    </w:lvl>
    <w:lvl w:ilvl="4">
      <w:numFmt w:val="bullet"/>
      <w:lvlText w:val="•"/>
      <w:lvlJc w:val="left"/>
      <w:pPr>
        <w:ind w:left="4193" w:hanging="720"/>
      </w:pPr>
      <w:rPr>
        <w:rFonts w:hint="default"/>
        <w:lang w:val="en-US" w:eastAsia="en-US" w:bidi="ar-SA"/>
      </w:rPr>
    </w:lvl>
    <w:lvl w:ilvl="5">
      <w:numFmt w:val="bullet"/>
      <w:lvlText w:val="•"/>
      <w:lvlJc w:val="left"/>
      <w:pPr>
        <w:ind w:left="4917" w:hanging="720"/>
      </w:pPr>
      <w:rPr>
        <w:rFonts w:hint="default"/>
        <w:lang w:val="en-US" w:eastAsia="en-US" w:bidi="ar-SA"/>
      </w:rPr>
    </w:lvl>
    <w:lvl w:ilvl="6">
      <w:numFmt w:val="bullet"/>
      <w:lvlText w:val="•"/>
      <w:lvlJc w:val="left"/>
      <w:pPr>
        <w:ind w:left="5641" w:hanging="720"/>
      </w:pPr>
      <w:rPr>
        <w:rFonts w:hint="default"/>
        <w:lang w:val="en-US" w:eastAsia="en-US" w:bidi="ar-SA"/>
      </w:rPr>
    </w:lvl>
    <w:lvl w:ilvl="7">
      <w:numFmt w:val="bullet"/>
      <w:lvlText w:val="•"/>
      <w:lvlJc w:val="left"/>
      <w:pPr>
        <w:ind w:left="6366" w:hanging="720"/>
      </w:pPr>
      <w:rPr>
        <w:rFonts w:hint="default"/>
        <w:lang w:val="en-US" w:eastAsia="en-US" w:bidi="ar-SA"/>
      </w:rPr>
    </w:lvl>
    <w:lvl w:ilvl="8">
      <w:numFmt w:val="bullet"/>
      <w:lvlText w:val="•"/>
      <w:lvlJc w:val="left"/>
      <w:pPr>
        <w:ind w:left="7090" w:hanging="720"/>
      </w:pPr>
      <w:rPr>
        <w:rFonts w:hint="default"/>
        <w:lang w:val="en-US" w:eastAsia="en-US" w:bidi="ar-SA"/>
      </w:rPr>
    </w:lvl>
  </w:abstractNum>
  <w:abstractNum w:abstractNumId="3">
    <w:nsid w:val="3D1E7ACC"/>
    <w:multiLevelType w:val="hybridMultilevel"/>
    <w:tmpl w:val="90DA68FA"/>
    <w:lvl w:ilvl="0" w:tplc="1EBEAD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D0DD7"/>
    <w:multiLevelType w:val="multilevel"/>
    <w:tmpl w:val="B88C8700"/>
    <w:lvl w:ilvl="0">
      <w:start w:val="9"/>
      <w:numFmt w:val="decimal"/>
      <w:lvlText w:val="%1."/>
      <w:lvlJc w:val="left"/>
      <w:pPr>
        <w:ind w:left="3330" w:hanging="720"/>
      </w:pPr>
      <w:rPr>
        <w:rFonts w:ascii="Arial MT" w:eastAsia="Arial MT" w:hAnsi="Arial MT" w:cs="Arial MT" w:hint="default"/>
        <w:w w:val="99"/>
        <w:sz w:val="24"/>
        <w:szCs w:val="24"/>
        <w:lang w:val="en-US" w:eastAsia="en-US" w:bidi="ar-SA"/>
      </w:rPr>
    </w:lvl>
    <w:lvl w:ilvl="1">
      <w:start w:val="1"/>
      <w:numFmt w:val="decimal"/>
      <w:lvlText w:val="%1.%2"/>
      <w:lvlJc w:val="left"/>
      <w:pPr>
        <w:ind w:left="2029" w:hanging="721"/>
      </w:pPr>
      <w:rPr>
        <w:rFonts w:ascii="Arial MT" w:eastAsia="Arial MT" w:hAnsi="Arial MT" w:cs="Arial MT" w:hint="default"/>
        <w:w w:val="99"/>
        <w:sz w:val="24"/>
        <w:szCs w:val="24"/>
        <w:lang w:val="en-US" w:eastAsia="en-US" w:bidi="ar-SA"/>
      </w:rPr>
    </w:lvl>
    <w:lvl w:ilvl="2">
      <w:numFmt w:val="bullet"/>
      <w:lvlText w:val="•"/>
      <w:lvlJc w:val="left"/>
      <w:pPr>
        <w:ind w:left="2744" w:hanging="721"/>
      </w:pPr>
      <w:rPr>
        <w:rFonts w:hint="default"/>
        <w:lang w:val="en-US" w:eastAsia="en-US" w:bidi="ar-SA"/>
      </w:rPr>
    </w:lvl>
    <w:lvl w:ilvl="3">
      <w:numFmt w:val="bullet"/>
      <w:lvlText w:val="•"/>
      <w:lvlJc w:val="left"/>
      <w:pPr>
        <w:ind w:left="3468" w:hanging="721"/>
      </w:pPr>
      <w:rPr>
        <w:rFonts w:hint="default"/>
        <w:lang w:val="en-US" w:eastAsia="en-US" w:bidi="ar-SA"/>
      </w:rPr>
    </w:lvl>
    <w:lvl w:ilvl="4">
      <w:numFmt w:val="bullet"/>
      <w:lvlText w:val="•"/>
      <w:lvlJc w:val="left"/>
      <w:pPr>
        <w:ind w:left="4193" w:hanging="721"/>
      </w:pPr>
      <w:rPr>
        <w:rFonts w:hint="default"/>
        <w:lang w:val="en-US" w:eastAsia="en-US" w:bidi="ar-SA"/>
      </w:rPr>
    </w:lvl>
    <w:lvl w:ilvl="5">
      <w:numFmt w:val="bullet"/>
      <w:lvlText w:val="•"/>
      <w:lvlJc w:val="left"/>
      <w:pPr>
        <w:ind w:left="4917" w:hanging="721"/>
      </w:pPr>
      <w:rPr>
        <w:rFonts w:hint="default"/>
        <w:lang w:val="en-US" w:eastAsia="en-US" w:bidi="ar-SA"/>
      </w:rPr>
    </w:lvl>
    <w:lvl w:ilvl="6">
      <w:numFmt w:val="bullet"/>
      <w:lvlText w:val="•"/>
      <w:lvlJc w:val="left"/>
      <w:pPr>
        <w:ind w:left="5641" w:hanging="721"/>
      </w:pPr>
      <w:rPr>
        <w:rFonts w:hint="default"/>
        <w:lang w:val="en-US" w:eastAsia="en-US" w:bidi="ar-SA"/>
      </w:rPr>
    </w:lvl>
    <w:lvl w:ilvl="7">
      <w:numFmt w:val="bullet"/>
      <w:lvlText w:val="•"/>
      <w:lvlJc w:val="left"/>
      <w:pPr>
        <w:ind w:left="6366" w:hanging="721"/>
      </w:pPr>
      <w:rPr>
        <w:rFonts w:hint="default"/>
        <w:lang w:val="en-US" w:eastAsia="en-US" w:bidi="ar-SA"/>
      </w:rPr>
    </w:lvl>
    <w:lvl w:ilvl="8">
      <w:numFmt w:val="bullet"/>
      <w:lvlText w:val="•"/>
      <w:lvlJc w:val="left"/>
      <w:pPr>
        <w:ind w:left="7090" w:hanging="721"/>
      </w:pPr>
      <w:rPr>
        <w:rFonts w:hint="default"/>
        <w:lang w:val="en-US" w:eastAsia="en-US" w:bidi="ar-SA"/>
      </w:rPr>
    </w:lvl>
  </w:abstractNum>
  <w:abstractNum w:abstractNumId="5">
    <w:nsid w:val="519044C4"/>
    <w:multiLevelType w:val="hybridMultilevel"/>
    <w:tmpl w:val="7722C7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C270A57"/>
    <w:multiLevelType w:val="hybridMultilevel"/>
    <w:tmpl w:val="7CDC7FFE"/>
    <w:lvl w:ilvl="0" w:tplc="FCE23390">
      <w:start w:val="1"/>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CDF1E8D"/>
    <w:multiLevelType w:val="hybridMultilevel"/>
    <w:tmpl w:val="627496E4"/>
    <w:lvl w:ilvl="0" w:tplc="DE502C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14780E"/>
    <w:multiLevelType w:val="multilevel"/>
    <w:tmpl w:val="A8FC5B4A"/>
    <w:lvl w:ilvl="0">
      <w:start w:val="10"/>
      <w:numFmt w:val="decimal"/>
      <w:lvlText w:val="%1"/>
      <w:lvlJc w:val="left"/>
      <w:pPr>
        <w:ind w:left="1308" w:hanging="721"/>
      </w:pPr>
      <w:rPr>
        <w:rFonts w:hint="default"/>
        <w:lang w:val="en-US" w:eastAsia="en-US" w:bidi="ar-SA"/>
      </w:rPr>
    </w:lvl>
    <w:lvl w:ilvl="1">
      <w:start w:val="3"/>
      <w:numFmt w:val="decimal"/>
      <w:lvlText w:val="%1.%2"/>
      <w:lvlJc w:val="left"/>
      <w:pPr>
        <w:ind w:left="1308" w:hanging="721"/>
      </w:pPr>
      <w:rPr>
        <w:rFonts w:ascii="Arial MT" w:eastAsia="Arial MT" w:hAnsi="Arial MT" w:cs="Arial MT" w:hint="default"/>
        <w:w w:val="99"/>
        <w:sz w:val="24"/>
        <w:szCs w:val="24"/>
        <w:lang w:val="en-US" w:eastAsia="en-US" w:bidi="ar-SA"/>
      </w:rPr>
    </w:lvl>
    <w:lvl w:ilvl="2">
      <w:start w:val="1"/>
      <w:numFmt w:val="lowerRoman"/>
      <w:lvlText w:val="%3)"/>
      <w:lvlJc w:val="left"/>
      <w:pPr>
        <w:ind w:left="2749" w:hanging="720"/>
      </w:pPr>
      <w:rPr>
        <w:rFonts w:ascii="Arial MT" w:eastAsia="Arial MT" w:hAnsi="Arial MT" w:cs="Arial MT" w:hint="default"/>
        <w:spacing w:val="-1"/>
        <w:w w:val="99"/>
        <w:sz w:val="24"/>
        <w:szCs w:val="24"/>
        <w:lang w:val="en-US" w:eastAsia="en-US" w:bidi="ar-SA"/>
      </w:rPr>
    </w:lvl>
    <w:lvl w:ilvl="3">
      <w:numFmt w:val="bullet"/>
      <w:lvlText w:val="•"/>
      <w:lvlJc w:val="left"/>
      <w:pPr>
        <w:ind w:left="4028" w:hanging="720"/>
      </w:pPr>
      <w:rPr>
        <w:rFonts w:hint="default"/>
        <w:lang w:val="en-US" w:eastAsia="en-US" w:bidi="ar-SA"/>
      </w:rPr>
    </w:lvl>
    <w:lvl w:ilvl="4">
      <w:numFmt w:val="bullet"/>
      <w:lvlText w:val="•"/>
      <w:lvlJc w:val="left"/>
      <w:pPr>
        <w:ind w:left="4673" w:hanging="720"/>
      </w:pPr>
      <w:rPr>
        <w:rFonts w:hint="default"/>
        <w:lang w:val="en-US" w:eastAsia="en-US" w:bidi="ar-SA"/>
      </w:rPr>
    </w:lvl>
    <w:lvl w:ilvl="5">
      <w:numFmt w:val="bullet"/>
      <w:lvlText w:val="•"/>
      <w:lvlJc w:val="left"/>
      <w:pPr>
        <w:ind w:left="5317" w:hanging="720"/>
      </w:pPr>
      <w:rPr>
        <w:rFonts w:hint="default"/>
        <w:lang w:val="en-US" w:eastAsia="en-US" w:bidi="ar-SA"/>
      </w:rPr>
    </w:lvl>
    <w:lvl w:ilvl="6">
      <w:numFmt w:val="bullet"/>
      <w:lvlText w:val="•"/>
      <w:lvlJc w:val="left"/>
      <w:pPr>
        <w:ind w:left="5961" w:hanging="720"/>
      </w:pPr>
      <w:rPr>
        <w:rFonts w:hint="default"/>
        <w:lang w:val="en-US" w:eastAsia="en-US" w:bidi="ar-SA"/>
      </w:rPr>
    </w:lvl>
    <w:lvl w:ilvl="7">
      <w:numFmt w:val="bullet"/>
      <w:lvlText w:val="•"/>
      <w:lvlJc w:val="left"/>
      <w:pPr>
        <w:ind w:left="6606" w:hanging="720"/>
      </w:pPr>
      <w:rPr>
        <w:rFonts w:hint="default"/>
        <w:lang w:val="en-US" w:eastAsia="en-US" w:bidi="ar-SA"/>
      </w:rPr>
    </w:lvl>
    <w:lvl w:ilvl="8">
      <w:numFmt w:val="bullet"/>
      <w:lvlText w:val="•"/>
      <w:lvlJc w:val="left"/>
      <w:pPr>
        <w:ind w:left="7250" w:hanging="720"/>
      </w:pPr>
      <w:rPr>
        <w:rFonts w:hint="default"/>
        <w:lang w:val="en-US" w:eastAsia="en-US" w:bidi="ar-SA"/>
      </w:rPr>
    </w:lvl>
  </w:abstractNum>
  <w:abstractNum w:abstractNumId="9">
    <w:nsid w:val="63F273FD"/>
    <w:multiLevelType w:val="hybridMultilevel"/>
    <w:tmpl w:val="C15C9CF4"/>
    <w:lvl w:ilvl="0" w:tplc="1D86E2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D213E6"/>
    <w:multiLevelType w:val="hybridMultilevel"/>
    <w:tmpl w:val="2C8A1D6E"/>
    <w:lvl w:ilvl="0" w:tplc="7EC4A784">
      <w:start w:val="1"/>
      <w:numFmt w:val="decimal"/>
      <w:lvlText w:val="%1."/>
      <w:lvlJc w:val="left"/>
      <w:pPr>
        <w:ind w:left="860" w:hanging="361"/>
        <w:jc w:val="right"/>
      </w:pPr>
      <w:rPr>
        <w:rFonts w:hint="default"/>
        <w:spacing w:val="-1"/>
        <w:w w:val="100"/>
        <w:lang w:val="en-US" w:eastAsia="en-US" w:bidi="ar-SA"/>
      </w:rPr>
    </w:lvl>
    <w:lvl w:ilvl="1" w:tplc="030A1030">
      <w:start w:val="1"/>
      <w:numFmt w:val="decimal"/>
      <w:lvlText w:val="%2)"/>
      <w:lvlJc w:val="left"/>
      <w:pPr>
        <w:ind w:left="860" w:hanging="308"/>
      </w:pPr>
      <w:rPr>
        <w:rFonts w:ascii="Arial" w:eastAsia="Arial" w:hAnsi="Arial" w:cs="Arial" w:hint="default"/>
        <w:b/>
        <w:bCs/>
        <w:spacing w:val="-1"/>
        <w:w w:val="99"/>
        <w:sz w:val="24"/>
        <w:szCs w:val="24"/>
        <w:lang w:val="en-US" w:eastAsia="en-US" w:bidi="ar-SA"/>
      </w:rPr>
    </w:lvl>
    <w:lvl w:ilvl="2" w:tplc="642414D8">
      <w:numFmt w:val="bullet"/>
      <w:lvlText w:val="•"/>
      <w:lvlJc w:val="left"/>
      <w:pPr>
        <w:ind w:left="2549" w:hanging="308"/>
      </w:pPr>
      <w:rPr>
        <w:rFonts w:hint="default"/>
        <w:lang w:val="en-US" w:eastAsia="en-US" w:bidi="ar-SA"/>
      </w:rPr>
    </w:lvl>
    <w:lvl w:ilvl="3" w:tplc="F3AA506A">
      <w:numFmt w:val="bullet"/>
      <w:lvlText w:val="•"/>
      <w:lvlJc w:val="left"/>
      <w:pPr>
        <w:ind w:left="3393" w:hanging="308"/>
      </w:pPr>
      <w:rPr>
        <w:rFonts w:hint="default"/>
        <w:lang w:val="en-US" w:eastAsia="en-US" w:bidi="ar-SA"/>
      </w:rPr>
    </w:lvl>
    <w:lvl w:ilvl="4" w:tplc="6E567A8E">
      <w:numFmt w:val="bullet"/>
      <w:lvlText w:val="•"/>
      <w:lvlJc w:val="left"/>
      <w:pPr>
        <w:ind w:left="4238" w:hanging="308"/>
      </w:pPr>
      <w:rPr>
        <w:rFonts w:hint="default"/>
        <w:lang w:val="en-US" w:eastAsia="en-US" w:bidi="ar-SA"/>
      </w:rPr>
    </w:lvl>
    <w:lvl w:ilvl="5" w:tplc="3E6051EC">
      <w:numFmt w:val="bullet"/>
      <w:lvlText w:val="•"/>
      <w:lvlJc w:val="left"/>
      <w:pPr>
        <w:ind w:left="5083" w:hanging="308"/>
      </w:pPr>
      <w:rPr>
        <w:rFonts w:hint="default"/>
        <w:lang w:val="en-US" w:eastAsia="en-US" w:bidi="ar-SA"/>
      </w:rPr>
    </w:lvl>
    <w:lvl w:ilvl="6" w:tplc="528C2F74">
      <w:numFmt w:val="bullet"/>
      <w:lvlText w:val="•"/>
      <w:lvlJc w:val="left"/>
      <w:pPr>
        <w:ind w:left="5927" w:hanging="308"/>
      </w:pPr>
      <w:rPr>
        <w:rFonts w:hint="default"/>
        <w:lang w:val="en-US" w:eastAsia="en-US" w:bidi="ar-SA"/>
      </w:rPr>
    </w:lvl>
    <w:lvl w:ilvl="7" w:tplc="D15C6C78">
      <w:numFmt w:val="bullet"/>
      <w:lvlText w:val="•"/>
      <w:lvlJc w:val="left"/>
      <w:pPr>
        <w:ind w:left="6772" w:hanging="308"/>
      </w:pPr>
      <w:rPr>
        <w:rFonts w:hint="default"/>
        <w:lang w:val="en-US" w:eastAsia="en-US" w:bidi="ar-SA"/>
      </w:rPr>
    </w:lvl>
    <w:lvl w:ilvl="8" w:tplc="9BFCC12E">
      <w:numFmt w:val="bullet"/>
      <w:lvlText w:val="•"/>
      <w:lvlJc w:val="left"/>
      <w:pPr>
        <w:ind w:left="7617" w:hanging="308"/>
      </w:pPr>
      <w:rPr>
        <w:rFonts w:hint="default"/>
        <w:lang w:val="en-US" w:eastAsia="en-US" w:bidi="ar-SA"/>
      </w:rPr>
    </w:lvl>
  </w:abstractNum>
  <w:abstractNum w:abstractNumId="11">
    <w:nsid w:val="749B421F"/>
    <w:multiLevelType w:val="hybridMultilevel"/>
    <w:tmpl w:val="8AB4B29E"/>
    <w:lvl w:ilvl="0" w:tplc="69D80516">
      <w:start w:val="1"/>
      <w:numFmt w:val="lowerLetter"/>
      <w:lvlText w:val="(%1)"/>
      <w:lvlJc w:val="left"/>
      <w:pPr>
        <w:ind w:left="2163" w:hanging="855"/>
      </w:pPr>
      <w:rPr>
        <w:rFonts w:hint="default"/>
      </w:rPr>
    </w:lvl>
    <w:lvl w:ilvl="1" w:tplc="1C090019" w:tentative="1">
      <w:start w:val="1"/>
      <w:numFmt w:val="lowerLetter"/>
      <w:lvlText w:val="%2."/>
      <w:lvlJc w:val="left"/>
      <w:pPr>
        <w:ind w:left="2388" w:hanging="360"/>
      </w:pPr>
    </w:lvl>
    <w:lvl w:ilvl="2" w:tplc="1C09001B" w:tentative="1">
      <w:start w:val="1"/>
      <w:numFmt w:val="lowerRoman"/>
      <w:lvlText w:val="%3."/>
      <w:lvlJc w:val="right"/>
      <w:pPr>
        <w:ind w:left="3108" w:hanging="180"/>
      </w:pPr>
    </w:lvl>
    <w:lvl w:ilvl="3" w:tplc="1C09000F" w:tentative="1">
      <w:start w:val="1"/>
      <w:numFmt w:val="decimal"/>
      <w:lvlText w:val="%4."/>
      <w:lvlJc w:val="left"/>
      <w:pPr>
        <w:ind w:left="3828" w:hanging="360"/>
      </w:pPr>
    </w:lvl>
    <w:lvl w:ilvl="4" w:tplc="1C090019" w:tentative="1">
      <w:start w:val="1"/>
      <w:numFmt w:val="lowerLetter"/>
      <w:lvlText w:val="%5."/>
      <w:lvlJc w:val="left"/>
      <w:pPr>
        <w:ind w:left="4548" w:hanging="360"/>
      </w:pPr>
    </w:lvl>
    <w:lvl w:ilvl="5" w:tplc="1C09001B" w:tentative="1">
      <w:start w:val="1"/>
      <w:numFmt w:val="lowerRoman"/>
      <w:lvlText w:val="%6."/>
      <w:lvlJc w:val="right"/>
      <w:pPr>
        <w:ind w:left="5268" w:hanging="180"/>
      </w:pPr>
    </w:lvl>
    <w:lvl w:ilvl="6" w:tplc="1C09000F" w:tentative="1">
      <w:start w:val="1"/>
      <w:numFmt w:val="decimal"/>
      <w:lvlText w:val="%7."/>
      <w:lvlJc w:val="left"/>
      <w:pPr>
        <w:ind w:left="5988" w:hanging="360"/>
      </w:pPr>
    </w:lvl>
    <w:lvl w:ilvl="7" w:tplc="1C090019" w:tentative="1">
      <w:start w:val="1"/>
      <w:numFmt w:val="lowerLetter"/>
      <w:lvlText w:val="%8."/>
      <w:lvlJc w:val="left"/>
      <w:pPr>
        <w:ind w:left="6708" w:hanging="360"/>
      </w:pPr>
    </w:lvl>
    <w:lvl w:ilvl="8" w:tplc="1C09001B" w:tentative="1">
      <w:start w:val="1"/>
      <w:numFmt w:val="lowerRoman"/>
      <w:lvlText w:val="%9."/>
      <w:lvlJc w:val="right"/>
      <w:pPr>
        <w:ind w:left="7428" w:hanging="180"/>
      </w:pPr>
    </w:lvl>
  </w:abstractNum>
  <w:abstractNum w:abstractNumId="12">
    <w:nsid w:val="785B7D50"/>
    <w:multiLevelType w:val="hybridMultilevel"/>
    <w:tmpl w:val="0D143C7E"/>
    <w:lvl w:ilvl="0" w:tplc="118ED1E6">
      <w:start w:val="1"/>
      <w:numFmt w:val="lowerLetter"/>
      <w:lvlText w:val="(%1)"/>
      <w:lvlJc w:val="left"/>
      <w:pPr>
        <w:ind w:left="2163" w:hanging="855"/>
      </w:pPr>
      <w:rPr>
        <w:rFonts w:hint="default"/>
      </w:rPr>
    </w:lvl>
    <w:lvl w:ilvl="1" w:tplc="1C090019" w:tentative="1">
      <w:start w:val="1"/>
      <w:numFmt w:val="lowerLetter"/>
      <w:lvlText w:val="%2."/>
      <w:lvlJc w:val="left"/>
      <w:pPr>
        <w:ind w:left="2388" w:hanging="360"/>
      </w:pPr>
    </w:lvl>
    <w:lvl w:ilvl="2" w:tplc="1C09001B" w:tentative="1">
      <w:start w:val="1"/>
      <w:numFmt w:val="lowerRoman"/>
      <w:lvlText w:val="%3."/>
      <w:lvlJc w:val="right"/>
      <w:pPr>
        <w:ind w:left="3108" w:hanging="180"/>
      </w:pPr>
    </w:lvl>
    <w:lvl w:ilvl="3" w:tplc="1C09000F" w:tentative="1">
      <w:start w:val="1"/>
      <w:numFmt w:val="decimal"/>
      <w:lvlText w:val="%4."/>
      <w:lvlJc w:val="left"/>
      <w:pPr>
        <w:ind w:left="3828" w:hanging="360"/>
      </w:pPr>
    </w:lvl>
    <w:lvl w:ilvl="4" w:tplc="1C090019" w:tentative="1">
      <w:start w:val="1"/>
      <w:numFmt w:val="lowerLetter"/>
      <w:lvlText w:val="%5."/>
      <w:lvlJc w:val="left"/>
      <w:pPr>
        <w:ind w:left="4548" w:hanging="360"/>
      </w:pPr>
    </w:lvl>
    <w:lvl w:ilvl="5" w:tplc="1C09001B" w:tentative="1">
      <w:start w:val="1"/>
      <w:numFmt w:val="lowerRoman"/>
      <w:lvlText w:val="%6."/>
      <w:lvlJc w:val="right"/>
      <w:pPr>
        <w:ind w:left="5268" w:hanging="180"/>
      </w:pPr>
    </w:lvl>
    <w:lvl w:ilvl="6" w:tplc="1C09000F" w:tentative="1">
      <w:start w:val="1"/>
      <w:numFmt w:val="decimal"/>
      <w:lvlText w:val="%7."/>
      <w:lvlJc w:val="left"/>
      <w:pPr>
        <w:ind w:left="5988" w:hanging="360"/>
      </w:pPr>
    </w:lvl>
    <w:lvl w:ilvl="7" w:tplc="1C090019" w:tentative="1">
      <w:start w:val="1"/>
      <w:numFmt w:val="lowerLetter"/>
      <w:lvlText w:val="%8."/>
      <w:lvlJc w:val="left"/>
      <w:pPr>
        <w:ind w:left="6708" w:hanging="360"/>
      </w:pPr>
    </w:lvl>
    <w:lvl w:ilvl="8" w:tplc="1C09001B" w:tentative="1">
      <w:start w:val="1"/>
      <w:numFmt w:val="lowerRoman"/>
      <w:lvlText w:val="%9."/>
      <w:lvlJc w:val="right"/>
      <w:pPr>
        <w:ind w:left="7428" w:hanging="180"/>
      </w:pPr>
    </w:lvl>
  </w:abstractNum>
  <w:abstractNum w:abstractNumId="13">
    <w:nsid w:val="7D8E0A6D"/>
    <w:multiLevelType w:val="hybridMultilevel"/>
    <w:tmpl w:val="949A6D42"/>
    <w:lvl w:ilvl="0" w:tplc="271CD1AE">
      <w:start w:val="1"/>
      <w:numFmt w:val="decimal"/>
      <w:lvlText w:val="%1."/>
      <w:lvlJc w:val="left"/>
      <w:pPr>
        <w:ind w:left="2163" w:hanging="855"/>
      </w:pPr>
      <w:rPr>
        <w:rFonts w:hint="default"/>
      </w:rPr>
    </w:lvl>
    <w:lvl w:ilvl="1" w:tplc="1C090019" w:tentative="1">
      <w:start w:val="1"/>
      <w:numFmt w:val="lowerLetter"/>
      <w:lvlText w:val="%2."/>
      <w:lvlJc w:val="left"/>
      <w:pPr>
        <w:ind w:left="2388" w:hanging="360"/>
      </w:pPr>
    </w:lvl>
    <w:lvl w:ilvl="2" w:tplc="1C09001B" w:tentative="1">
      <w:start w:val="1"/>
      <w:numFmt w:val="lowerRoman"/>
      <w:lvlText w:val="%3."/>
      <w:lvlJc w:val="right"/>
      <w:pPr>
        <w:ind w:left="3108" w:hanging="180"/>
      </w:pPr>
    </w:lvl>
    <w:lvl w:ilvl="3" w:tplc="1C09000F" w:tentative="1">
      <w:start w:val="1"/>
      <w:numFmt w:val="decimal"/>
      <w:lvlText w:val="%4."/>
      <w:lvlJc w:val="left"/>
      <w:pPr>
        <w:ind w:left="3828" w:hanging="360"/>
      </w:pPr>
    </w:lvl>
    <w:lvl w:ilvl="4" w:tplc="1C090019" w:tentative="1">
      <w:start w:val="1"/>
      <w:numFmt w:val="lowerLetter"/>
      <w:lvlText w:val="%5."/>
      <w:lvlJc w:val="left"/>
      <w:pPr>
        <w:ind w:left="4548" w:hanging="360"/>
      </w:pPr>
    </w:lvl>
    <w:lvl w:ilvl="5" w:tplc="1C09001B" w:tentative="1">
      <w:start w:val="1"/>
      <w:numFmt w:val="lowerRoman"/>
      <w:lvlText w:val="%6."/>
      <w:lvlJc w:val="right"/>
      <w:pPr>
        <w:ind w:left="5268" w:hanging="180"/>
      </w:pPr>
    </w:lvl>
    <w:lvl w:ilvl="6" w:tplc="1C09000F" w:tentative="1">
      <w:start w:val="1"/>
      <w:numFmt w:val="decimal"/>
      <w:lvlText w:val="%7."/>
      <w:lvlJc w:val="left"/>
      <w:pPr>
        <w:ind w:left="5988" w:hanging="360"/>
      </w:pPr>
    </w:lvl>
    <w:lvl w:ilvl="7" w:tplc="1C090019" w:tentative="1">
      <w:start w:val="1"/>
      <w:numFmt w:val="lowerLetter"/>
      <w:lvlText w:val="%8."/>
      <w:lvlJc w:val="left"/>
      <w:pPr>
        <w:ind w:left="6708" w:hanging="360"/>
      </w:pPr>
    </w:lvl>
    <w:lvl w:ilvl="8" w:tplc="1C09001B" w:tentative="1">
      <w:start w:val="1"/>
      <w:numFmt w:val="lowerRoman"/>
      <w:lvlText w:val="%9."/>
      <w:lvlJc w:val="right"/>
      <w:pPr>
        <w:ind w:left="7428" w:hanging="180"/>
      </w:pPr>
    </w:lvl>
  </w:abstractNum>
  <w:num w:numId="1">
    <w:abstractNumId w:val="8"/>
  </w:num>
  <w:num w:numId="2">
    <w:abstractNumId w:val="2"/>
  </w:num>
  <w:num w:numId="3">
    <w:abstractNumId w:val="4"/>
  </w:num>
  <w:num w:numId="4">
    <w:abstractNumId w:val="1"/>
  </w:num>
  <w:num w:numId="5">
    <w:abstractNumId w:val="11"/>
  </w:num>
  <w:num w:numId="6">
    <w:abstractNumId w:val="12"/>
  </w:num>
  <w:num w:numId="7">
    <w:abstractNumId w:val="13"/>
  </w:num>
  <w:num w:numId="8">
    <w:abstractNumId w:val="0"/>
  </w:num>
  <w:num w:numId="9">
    <w:abstractNumId w:val="5"/>
  </w:num>
  <w:num w:numId="10">
    <w:abstractNumId w:val="3"/>
  </w:num>
  <w:num w:numId="11">
    <w:abstractNumId w:val="10"/>
  </w:num>
  <w:num w:numId="12">
    <w:abstractNumId w:val="7"/>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E0"/>
    <w:rsid w:val="00002ADF"/>
    <w:rsid w:val="00004278"/>
    <w:rsid w:val="00014842"/>
    <w:rsid w:val="00027652"/>
    <w:rsid w:val="00052BB7"/>
    <w:rsid w:val="000B16C6"/>
    <w:rsid w:val="000C00D0"/>
    <w:rsid w:val="000C58CF"/>
    <w:rsid w:val="000D6236"/>
    <w:rsid w:val="000F0C64"/>
    <w:rsid w:val="00104812"/>
    <w:rsid w:val="001054F5"/>
    <w:rsid w:val="00144F5B"/>
    <w:rsid w:val="001639FF"/>
    <w:rsid w:val="00193D00"/>
    <w:rsid w:val="001B18DF"/>
    <w:rsid w:val="001C3146"/>
    <w:rsid w:val="001C7A5B"/>
    <w:rsid w:val="001D353B"/>
    <w:rsid w:val="001D4E2D"/>
    <w:rsid w:val="001E4357"/>
    <w:rsid w:val="001F1555"/>
    <w:rsid w:val="00205988"/>
    <w:rsid w:val="00210D26"/>
    <w:rsid w:val="002334A5"/>
    <w:rsid w:val="002346DA"/>
    <w:rsid w:val="002529C2"/>
    <w:rsid w:val="00264F2F"/>
    <w:rsid w:val="00290AD7"/>
    <w:rsid w:val="002A00FC"/>
    <w:rsid w:val="002C53EA"/>
    <w:rsid w:val="002E0E91"/>
    <w:rsid w:val="002F71FE"/>
    <w:rsid w:val="00304803"/>
    <w:rsid w:val="0032143B"/>
    <w:rsid w:val="003737FE"/>
    <w:rsid w:val="00375162"/>
    <w:rsid w:val="0039481A"/>
    <w:rsid w:val="003A44AD"/>
    <w:rsid w:val="003E00B1"/>
    <w:rsid w:val="003F5CA0"/>
    <w:rsid w:val="00403390"/>
    <w:rsid w:val="00407ED9"/>
    <w:rsid w:val="0042144D"/>
    <w:rsid w:val="00453949"/>
    <w:rsid w:val="00477667"/>
    <w:rsid w:val="00487D1F"/>
    <w:rsid w:val="004B11DE"/>
    <w:rsid w:val="004C69A1"/>
    <w:rsid w:val="004F5A1E"/>
    <w:rsid w:val="0051113C"/>
    <w:rsid w:val="00523589"/>
    <w:rsid w:val="00535D5A"/>
    <w:rsid w:val="005368EF"/>
    <w:rsid w:val="0054610A"/>
    <w:rsid w:val="00564CFC"/>
    <w:rsid w:val="00574790"/>
    <w:rsid w:val="00584C9C"/>
    <w:rsid w:val="00587C63"/>
    <w:rsid w:val="005A4821"/>
    <w:rsid w:val="005C4E04"/>
    <w:rsid w:val="005F7F61"/>
    <w:rsid w:val="00601CE3"/>
    <w:rsid w:val="006249E0"/>
    <w:rsid w:val="00631447"/>
    <w:rsid w:val="00635A87"/>
    <w:rsid w:val="00663F25"/>
    <w:rsid w:val="00677323"/>
    <w:rsid w:val="0069519B"/>
    <w:rsid w:val="006B1158"/>
    <w:rsid w:val="006E7380"/>
    <w:rsid w:val="00742D1F"/>
    <w:rsid w:val="007529E8"/>
    <w:rsid w:val="00781DFD"/>
    <w:rsid w:val="007D0690"/>
    <w:rsid w:val="007D3DE5"/>
    <w:rsid w:val="007F77DA"/>
    <w:rsid w:val="0080158B"/>
    <w:rsid w:val="008138E7"/>
    <w:rsid w:val="00826F7B"/>
    <w:rsid w:val="008435BB"/>
    <w:rsid w:val="00852D00"/>
    <w:rsid w:val="00863C68"/>
    <w:rsid w:val="00884FD0"/>
    <w:rsid w:val="00891FFB"/>
    <w:rsid w:val="008C7F99"/>
    <w:rsid w:val="008D770B"/>
    <w:rsid w:val="008E60E9"/>
    <w:rsid w:val="0090698C"/>
    <w:rsid w:val="00915F30"/>
    <w:rsid w:val="009338E5"/>
    <w:rsid w:val="0095079D"/>
    <w:rsid w:val="00965CF2"/>
    <w:rsid w:val="009807A4"/>
    <w:rsid w:val="009B5602"/>
    <w:rsid w:val="009F034E"/>
    <w:rsid w:val="009F463F"/>
    <w:rsid w:val="00A17776"/>
    <w:rsid w:val="00A2014E"/>
    <w:rsid w:val="00A339C2"/>
    <w:rsid w:val="00A3674C"/>
    <w:rsid w:val="00A8477E"/>
    <w:rsid w:val="00A860BF"/>
    <w:rsid w:val="00A976E3"/>
    <w:rsid w:val="00AC5627"/>
    <w:rsid w:val="00AF58B4"/>
    <w:rsid w:val="00B143E9"/>
    <w:rsid w:val="00B56561"/>
    <w:rsid w:val="00B71B55"/>
    <w:rsid w:val="00B74915"/>
    <w:rsid w:val="00B76D29"/>
    <w:rsid w:val="00BA13AB"/>
    <w:rsid w:val="00BA4ED8"/>
    <w:rsid w:val="00BB36A2"/>
    <w:rsid w:val="00BB4C6C"/>
    <w:rsid w:val="00BD588D"/>
    <w:rsid w:val="00BF4825"/>
    <w:rsid w:val="00C16ACF"/>
    <w:rsid w:val="00C8203E"/>
    <w:rsid w:val="00D47FCA"/>
    <w:rsid w:val="00D5741F"/>
    <w:rsid w:val="00DF1D5C"/>
    <w:rsid w:val="00DF262F"/>
    <w:rsid w:val="00E146C4"/>
    <w:rsid w:val="00E15ACE"/>
    <w:rsid w:val="00E2281F"/>
    <w:rsid w:val="00E30D6A"/>
    <w:rsid w:val="00E52BAC"/>
    <w:rsid w:val="00E904A6"/>
    <w:rsid w:val="00EA55B5"/>
    <w:rsid w:val="00EB3301"/>
    <w:rsid w:val="00EC4A21"/>
    <w:rsid w:val="00ED09B4"/>
    <w:rsid w:val="00EF04E0"/>
    <w:rsid w:val="00F06780"/>
    <w:rsid w:val="00F5552D"/>
    <w:rsid w:val="00F7625C"/>
    <w:rsid w:val="00F927CE"/>
    <w:rsid w:val="00FA5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ind w:left="1308"/>
      <w:jc w:val="both"/>
      <w:outlineLvl w:val="0"/>
    </w:pPr>
    <w:rPr>
      <w:rFonts w:ascii="Arial" w:eastAsia="Arial" w:hAnsi="Arial" w:cs="Arial"/>
      <w:b/>
      <w:bCs/>
      <w:sz w:val="24"/>
      <w:szCs w:val="24"/>
    </w:rPr>
  </w:style>
  <w:style w:type="paragraph" w:styleId="Heading2">
    <w:name w:val="heading 2"/>
    <w:basedOn w:val="Normal"/>
    <w:uiPriority w:val="1"/>
    <w:qFormat/>
    <w:pPr>
      <w:spacing w:before="1"/>
      <w:ind w:left="588" w:hanging="721"/>
      <w:jc w:val="both"/>
      <w:outlineLvl w:val="1"/>
    </w:pPr>
    <w:rPr>
      <w:rFonts w:ascii="Arial" w:eastAsia="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588" w:right="582"/>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9519B"/>
    <w:rPr>
      <w:rFonts w:ascii="Tahoma" w:hAnsi="Tahoma" w:cs="Tahoma"/>
      <w:sz w:val="16"/>
      <w:szCs w:val="16"/>
    </w:rPr>
  </w:style>
  <w:style w:type="character" w:customStyle="1" w:styleId="BalloonTextChar">
    <w:name w:val="Balloon Text Char"/>
    <w:basedOn w:val="DefaultParagraphFont"/>
    <w:link w:val="BalloonText"/>
    <w:uiPriority w:val="99"/>
    <w:semiHidden/>
    <w:rsid w:val="0069519B"/>
    <w:rPr>
      <w:rFonts w:ascii="Tahoma" w:eastAsia="Arial MT" w:hAnsi="Tahoma" w:cs="Tahoma"/>
      <w:sz w:val="16"/>
      <w:szCs w:val="16"/>
    </w:rPr>
  </w:style>
  <w:style w:type="paragraph" w:styleId="FootnoteText">
    <w:name w:val="footnote text"/>
    <w:basedOn w:val="Normal"/>
    <w:link w:val="FootnoteTextChar"/>
    <w:uiPriority w:val="99"/>
    <w:semiHidden/>
    <w:unhideWhenUsed/>
    <w:rsid w:val="008138E7"/>
    <w:rPr>
      <w:sz w:val="20"/>
      <w:szCs w:val="20"/>
    </w:rPr>
  </w:style>
  <w:style w:type="character" w:customStyle="1" w:styleId="FootnoteTextChar">
    <w:name w:val="Footnote Text Char"/>
    <w:basedOn w:val="DefaultParagraphFont"/>
    <w:link w:val="FootnoteText"/>
    <w:uiPriority w:val="99"/>
    <w:semiHidden/>
    <w:rsid w:val="008138E7"/>
    <w:rPr>
      <w:rFonts w:ascii="Arial MT" w:eastAsia="Arial MT" w:hAnsi="Arial MT" w:cs="Arial MT"/>
      <w:sz w:val="20"/>
      <w:szCs w:val="20"/>
    </w:rPr>
  </w:style>
  <w:style w:type="character" w:styleId="FootnoteReference">
    <w:name w:val="footnote reference"/>
    <w:basedOn w:val="DefaultParagraphFont"/>
    <w:uiPriority w:val="99"/>
    <w:semiHidden/>
    <w:unhideWhenUsed/>
    <w:rsid w:val="008138E7"/>
    <w:rPr>
      <w:vertAlign w:val="superscript"/>
    </w:rPr>
  </w:style>
  <w:style w:type="paragraph" w:styleId="Header">
    <w:name w:val="header"/>
    <w:basedOn w:val="Normal"/>
    <w:link w:val="HeaderChar"/>
    <w:uiPriority w:val="99"/>
    <w:unhideWhenUsed/>
    <w:rsid w:val="00564CFC"/>
    <w:pPr>
      <w:tabs>
        <w:tab w:val="center" w:pos="4680"/>
        <w:tab w:val="right" w:pos="9360"/>
      </w:tabs>
    </w:pPr>
  </w:style>
  <w:style w:type="character" w:customStyle="1" w:styleId="HeaderChar">
    <w:name w:val="Header Char"/>
    <w:basedOn w:val="DefaultParagraphFont"/>
    <w:link w:val="Header"/>
    <w:uiPriority w:val="99"/>
    <w:rsid w:val="00564CFC"/>
    <w:rPr>
      <w:rFonts w:ascii="Arial MT" w:eastAsia="Arial MT" w:hAnsi="Arial MT" w:cs="Arial MT"/>
    </w:rPr>
  </w:style>
  <w:style w:type="paragraph" w:styleId="Footer">
    <w:name w:val="footer"/>
    <w:basedOn w:val="Normal"/>
    <w:link w:val="FooterChar"/>
    <w:uiPriority w:val="99"/>
    <w:unhideWhenUsed/>
    <w:rsid w:val="00564CFC"/>
    <w:pPr>
      <w:tabs>
        <w:tab w:val="center" w:pos="4680"/>
        <w:tab w:val="right" w:pos="9360"/>
      </w:tabs>
    </w:pPr>
  </w:style>
  <w:style w:type="character" w:customStyle="1" w:styleId="FooterChar">
    <w:name w:val="Footer Char"/>
    <w:basedOn w:val="DefaultParagraphFont"/>
    <w:link w:val="Footer"/>
    <w:uiPriority w:val="99"/>
    <w:rsid w:val="00564CFC"/>
    <w:rPr>
      <w:rFonts w:ascii="Arial MT" w:eastAsia="Arial MT" w:hAnsi="Arial MT" w:cs="Arial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ind w:left="1308"/>
      <w:jc w:val="both"/>
      <w:outlineLvl w:val="0"/>
    </w:pPr>
    <w:rPr>
      <w:rFonts w:ascii="Arial" w:eastAsia="Arial" w:hAnsi="Arial" w:cs="Arial"/>
      <w:b/>
      <w:bCs/>
      <w:sz w:val="24"/>
      <w:szCs w:val="24"/>
    </w:rPr>
  </w:style>
  <w:style w:type="paragraph" w:styleId="Heading2">
    <w:name w:val="heading 2"/>
    <w:basedOn w:val="Normal"/>
    <w:uiPriority w:val="1"/>
    <w:qFormat/>
    <w:pPr>
      <w:spacing w:before="1"/>
      <w:ind w:left="588" w:hanging="721"/>
      <w:jc w:val="both"/>
      <w:outlineLvl w:val="1"/>
    </w:pPr>
    <w:rPr>
      <w:rFonts w:ascii="Arial" w:eastAsia="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588" w:right="582"/>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9519B"/>
    <w:rPr>
      <w:rFonts w:ascii="Tahoma" w:hAnsi="Tahoma" w:cs="Tahoma"/>
      <w:sz w:val="16"/>
      <w:szCs w:val="16"/>
    </w:rPr>
  </w:style>
  <w:style w:type="character" w:customStyle="1" w:styleId="BalloonTextChar">
    <w:name w:val="Balloon Text Char"/>
    <w:basedOn w:val="DefaultParagraphFont"/>
    <w:link w:val="BalloonText"/>
    <w:uiPriority w:val="99"/>
    <w:semiHidden/>
    <w:rsid w:val="0069519B"/>
    <w:rPr>
      <w:rFonts w:ascii="Tahoma" w:eastAsia="Arial MT" w:hAnsi="Tahoma" w:cs="Tahoma"/>
      <w:sz w:val="16"/>
      <w:szCs w:val="16"/>
    </w:rPr>
  </w:style>
  <w:style w:type="paragraph" w:styleId="FootnoteText">
    <w:name w:val="footnote text"/>
    <w:basedOn w:val="Normal"/>
    <w:link w:val="FootnoteTextChar"/>
    <w:uiPriority w:val="99"/>
    <w:semiHidden/>
    <w:unhideWhenUsed/>
    <w:rsid w:val="008138E7"/>
    <w:rPr>
      <w:sz w:val="20"/>
      <w:szCs w:val="20"/>
    </w:rPr>
  </w:style>
  <w:style w:type="character" w:customStyle="1" w:styleId="FootnoteTextChar">
    <w:name w:val="Footnote Text Char"/>
    <w:basedOn w:val="DefaultParagraphFont"/>
    <w:link w:val="FootnoteText"/>
    <w:uiPriority w:val="99"/>
    <w:semiHidden/>
    <w:rsid w:val="008138E7"/>
    <w:rPr>
      <w:rFonts w:ascii="Arial MT" w:eastAsia="Arial MT" w:hAnsi="Arial MT" w:cs="Arial MT"/>
      <w:sz w:val="20"/>
      <w:szCs w:val="20"/>
    </w:rPr>
  </w:style>
  <w:style w:type="character" w:styleId="FootnoteReference">
    <w:name w:val="footnote reference"/>
    <w:basedOn w:val="DefaultParagraphFont"/>
    <w:uiPriority w:val="99"/>
    <w:semiHidden/>
    <w:unhideWhenUsed/>
    <w:rsid w:val="008138E7"/>
    <w:rPr>
      <w:vertAlign w:val="superscript"/>
    </w:rPr>
  </w:style>
  <w:style w:type="paragraph" w:styleId="Header">
    <w:name w:val="header"/>
    <w:basedOn w:val="Normal"/>
    <w:link w:val="HeaderChar"/>
    <w:uiPriority w:val="99"/>
    <w:unhideWhenUsed/>
    <w:rsid w:val="00564CFC"/>
    <w:pPr>
      <w:tabs>
        <w:tab w:val="center" w:pos="4680"/>
        <w:tab w:val="right" w:pos="9360"/>
      </w:tabs>
    </w:pPr>
  </w:style>
  <w:style w:type="character" w:customStyle="1" w:styleId="HeaderChar">
    <w:name w:val="Header Char"/>
    <w:basedOn w:val="DefaultParagraphFont"/>
    <w:link w:val="Header"/>
    <w:uiPriority w:val="99"/>
    <w:rsid w:val="00564CFC"/>
    <w:rPr>
      <w:rFonts w:ascii="Arial MT" w:eastAsia="Arial MT" w:hAnsi="Arial MT" w:cs="Arial MT"/>
    </w:rPr>
  </w:style>
  <w:style w:type="paragraph" w:styleId="Footer">
    <w:name w:val="footer"/>
    <w:basedOn w:val="Normal"/>
    <w:link w:val="FooterChar"/>
    <w:uiPriority w:val="99"/>
    <w:unhideWhenUsed/>
    <w:rsid w:val="00564CFC"/>
    <w:pPr>
      <w:tabs>
        <w:tab w:val="center" w:pos="4680"/>
        <w:tab w:val="right" w:pos="9360"/>
      </w:tabs>
    </w:pPr>
  </w:style>
  <w:style w:type="character" w:customStyle="1" w:styleId="FooterChar">
    <w:name w:val="Footer Char"/>
    <w:basedOn w:val="DefaultParagraphFont"/>
    <w:link w:val="Footer"/>
    <w:uiPriority w:val="99"/>
    <w:rsid w:val="00564CFC"/>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2024-02-13T18:30:00+00:00</Judgment_x0020_Date>
    <Year xmlns="c1afb1bd-f2fb-40fd-9abb-aea55b4d7662">2024</Year>
  </documentManagement>
</p:properties>
</file>

<file path=customXml/itemProps1.xml><?xml version="1.0" encoding="utf-8"?>
<ds:datastoreItem xmlns:ds="http://schemas.openxmlformats.org/officeDocument/2006/customXml" ds:itemID="{706D018C-3001-47B3-BD24-FC6BDCA35A53}"/>
</file>

<file path=customXml/itemProps2.xml><?xml version="1.0" encoding="utf-8"?>
<ds:datastoreItem xmlns:ds="http://schemas.openxmlformats.org/officeDocument/2006/customXml" ds:itemID="{FA44D044-E913-43B4-92CB-685498C4BF3F}"/>
</file>

<file path=customXml/itemProps3.xml><?xml version="1.0" encoding="utf-8"?>
<ds:datastoreItem xmlns:ds="http://schemas.openxmlformats.org/officeDocument/2006/customXml" ds:itemID="{E19FB509-5B2E-4BF2-968E-4CB7E7E29ADE}"/>
</file>

<file path=customXml/itemProps4.xml><?xml version="1.0" encoding="utf-8"?>
<ds:datastoreItem xmlns:ds="http://schemas.openxmlformats.org/officeDocument/2006/customXml" ds:itemID="{F217A8B5-ECCE-4410-B569-2CDA3CF73227}"/>
</file>

<file path=docProps/app.xml><?xml version="1.0" encoding="utf-8"?>
<Properties xmlns="http://schemas.openxmlformats.org/officeDocument/2006/extended-properties" xmlns:vt="http://schemas.openxmlformats.org/officeDocument/2006/docPropsVTypes">
  <Template>Normal</Template>
  <TotalTime>1</TotalTime>
  <Pages>16</Pages>
  <Words>4134</Words>
  <Characters>23565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
  <LinksUpToDate>false</LinksUpToDate>
  <CharactersWithSpaces>27644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Tietz v Tietz (HC-MD-CIV-ACT-OTH-2022-03166) [2024] NAHCMD 53 (14 February 2024)</dc:title>
  <dc:creator>User</dc:creator>
  <cp:lastModifiedBy>Lisa N. Simwanza</cp:lastModifiedBy>
  <cp:revision>2</cp:revision>
  <cp:lastPrinted>2024-02-14T14:33:00Z</cp:lastPrinted>
  <dcterms:created xsi:type="dcterms:W3CDTF">2024-02-14T14:44:00Z</dcterms:created>
  <dcterms:modified xsi:type="dcterms:W3CDTF">2024-02-14T14:44:00Z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Microsoft® Word for Microsoft 365</vt:lpwstr>
  </property>
  <property fmtid="{D5CDD505-2E9C-101B-9397-08002B2CF9AE}" pid="4" name="LastSaved">
    <vt:filetime>2023-11-28T00:00:00Z</vt:filetime>
  </property>
  <property fmtid="{D5CDD505-2E9C-101B-9397-08002B2CF9AE}" pid="5" name="ContentTypeId">
    <vt:lpwstr>0x0101000ECE0F99B3F8644397ECB0C536651393</vt:lpwstr>
  </property>
</Properties>
</file>