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C" w:rsidRPr="00816DEC" w:rsidRDefault="00816DEC" w:rsidP="0095164D">
      <w:pPr>
        <w:widowControl w:val="0"/>
        <w:tabs>
          <w:tab w:val="center" w:pos="4513"/>
          <w:tab w:val="left" w:pos="8220"/>
        </w:tabs>
        <w:autoSpaceDE w:val="0"/>
        <w:autoSpaceDN w:val="0"/>
        <w:spacing w:after="0" w:line="360" w:lineRule="auto"/>
        <w:ind w:left="720"/>
        <w:jc w:val="center"/>
        <w:rPr>
          <w:rFonts w:ascii="Arial" w:eastAsia="Arial MT" w:hAnsi="Arial" w:cs="Arial"/>
          <w:b/>
          <w:sz w:val="24"/>
          <w:szCs w:val="24"/>
          <w:lang w:val="en-US"/>
        </w:rPr>
      </w:pPr>
      <w:r w:rsidRPr="00816DEC">
        <w:rPr>
          <w:rFonts w:ascii="Arial" w:eastAsia="Arial MT" w:hAnsi="Arial" w:cs="Arial"/>
          <w:b/>
          <w:sz w:val="24"/>
          <w:szCs w:val="24"/>
          <w:lang w:val="en-US"/>
        </w:rPr>
        <w:t>REPUBLIC OF NAMIBIA</w:t>
      </w:r>
    </w:p>
    <w:p w:rsidR="00816DEC" w:rsidRPr="00816DEC" w:rsidRDefault="00816DEC" w:rsidP="0095164D">
      <w:pPr>
        <w:widowControl w:val="0"/>
        <w:autoSpaceDE w:val="0"/>
        <w:autoSpaceDN w:val="0"/>
        <w:spacing w:after="0" w:line="360" w:lineRule="auto"/>
        <w:ind w:left="720"/>
        <w:jc w:val="center"/>
        <w:rPr>
          <w:rFonts w:ascii="Arial" w:eastAsia="Arial MT" w:hAnsi="Arial" w:cs="Arial"/>
          <w:b/>
          <w:sz w:val="28"/>
          <w:szCs w:val="32"/>
          <w:lang w:val="en-US"/>
        </w:rPr>
      </w:pPr>
      <w:r w:rsidRPr="00816DEC">
        <w:rPr>
          <w:rFonts w:ascii="Arial MT" w:eastAsia="Arial MT" w:hAnsi="Arial MT" w:cs="Arial MT"/>
          <w:b/>
          <w:noProof/>
          <w:sz w:val="32"/>
          <w:szCs w:val="32"/>
          <w:lang w:val="en-US"/>
        </w:rPr>
        <w:drawing>
          <wp:inline distT="0" distB="0" distL="0" distR="0" wp14:anchorId="49DBECB4" wp14:editId="15149321">
            <wp:extent cx="1181100" cy="1114425"/>
            <wp:effectExtent l="0" t="0" r="0" b="9525"/>
            <wp:docPr id="36" name="Picture 36"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rsidR="00816DEC" w:rsidRPr="00816DEC" w:rsidRDefault="00816DEC" w:rsidP="0095164D">
      <w:pPr>
        <w:widowControl w:val="0"/>
        <w:autoSpaceDE w:val="0"/>
        <w:autoSpaceDN w:val="0"/>
        <w:spacing w:after="0" w:line="240" w:lineRule="auto"/>
        <w:ind w:left="720"/>
        <w:jc w:val="center"/>
        <w:rPr>
          <w:rFonts w:ascii="Arial" w:eastAsia="Arial MT" w:hAnsi="Arial" w:cs="Arial"/>
          <w:b/>
          <w:sz w:val="24"/>
          <w:szCs w:val="24"/>
          <w:lang w:val="en-US"/>
        </w:rPr>
      </w:pPr>
      <w:r w:rsidRPr="00816DEC">
        <w:rPr>
          <w:rFonts w:ascii="Arial" w:eastAsia="Arial MT" w:hAnsi="Arial" w:cs="Arial"/>
          <w:b/>
          <w:sz w:val="24"/>
          <w:szCs w:val="24"/>
          <w:lang w:val="en-US"/>
        </w:rPr>
        <w:t>IN THE HIGH COURT OF NAMIBIA MAIN DIVISION, WINDHOEK</w:t>
      </w:r>
    </w:p>
    <w:p w:rsidR="00816DEC" w:rsidRDefault="00A92A3A" w:rsidP="0095164D">
      <w:pPr>
        <w:widowControl w:val="0"/>
        <w:autoSpaceDE w:val="0"/>
        <w:autoSpaceDN w:val="0"/>
        <w:spacing w:before="225" w:after="0" w:line="240" w:lineRule="auto"/>
        <w:ind w:left="720"/>
        <w:jc w:val="center"/>
        <w:rPr>
          <w:rFonts w:ascii="Arial" w:eastAsia="Arial MT" w:hAnsi="Arial" w:cs="Arial"/>
          <w:b/>
          <w:sz w:val="24"/>
          <w:szCs w:val="24"/>
          <w:lang w:val="en-US"/>
        </w:rPr>
      </w:pPr>
      <w:r>
        <w:rPr>
          <w:rFonts w:ascii="Arial" w:eastAsia="Arial MT" w:hAnsi="Arial" w:cs="Arial"/>
          <w:b/>
          <w:sz w:val="24"/>
          <w:szCs w:val="24"/>
          <w:lang w:val="en-US"/>
        </w:rPr>
        <w:t xml:space="preserve">RULING </w:t>
      </w:r>
    </w:p>
    <w:p w:rsidR="00A92A3A" w:rsidRPr="00816DEC" w:rsidRDefault="00A92A3A" w:rsidP="002F71D6">
      <w:pPr>
        <w:widowControl w:val="0"/>
        <w:autoSpaceDE w:val="0"/>
        <w:autoSpaceDN w:val="0"/>
        <w:spacing w:before="225" w:after="0" w:line="240" w:lineRule="auto"/>
        <w:rPr>
          <w:rFonts w:ascii="Arial MT" w:eastAsia="Arial MT" w:hAnsi="Arial MT" w:cs="Arial MT"/>
          <w:sz w:val="24"/>
          <w:szCs w:val="24"/>
          <w:lang w:val="en-US"/>
        </w:rPr>
      </w:pPr>
    </w:p>
    <w:p w:rsidR="00816DEC" w:rsidRPr="00816DEC" w:rsidRDefault="00816DEC" w:rsidP="0095164D">
      <w:pPr>
        <w:widowControl w:val="0"/>
        <w:autoSpaceDE w:val="0"/>
        <w:autoSpaceDN w:val="0"/>
        <w:spacing w:before="1" w:after="0" w:line="240" w:lineRule="auto"/>
        <w:ind w:left="720" w:right="151"/>
        <w:jc w:val="right"/>
        <w:rPr>
          <w:rFonts w:ascii="Arial" w:eastAsia="Arial MT" w:hAnsi="Arial MT" w:cs="Arial MT"/>
          <w:b/>
          <w:sz w:val="24"/>
          <w:lang w:val="en-US"/>
        </w:rPr>
      </w:pPr>
      <w:r w:rsidRPr="00816DEC">
        <w:rPr>
          <w:rFonts w:ascii="Arial MT" w:eastAsia="Arial MT" w:hAnsi="Arial MT" w:cs="Arial MT"/>
          <w:sz w:val="24"/>
          <w:lang w:val="en-US"/>
        </w:rPr>
        <w:t>Case</w:t>
      </w:r>
      <w:r w:rsidRPr="00816DEC">
        <w:rPr>
          <w:rFonts w:ascii="Arial MT" w:eastAsia="Arial MT" w:hAnsi="Arial MT" w:cs="Arial MT"/>
          <w:spacing w:val="-6"/>
          <w:sz w:val="24"/>
          <w:lang w:val="en-US"/>
        </w:rPr>
        <w:t xml:space="preserve"> </w:t>
      </w:r>
      <w:r w:rsidRPr="00816DEC">
        <w:rPr>
          <w:rFonts w:ascii="Arial MT" w:eastAsia="Arial MT" w:hAnsi="Arial MT" w:cs="Arial MT"/>
          <w:sz w:val="24"/>
          <w:lang w:val="en-US"/>
        </w:rPr>
        <w:t>number:</w:t>
      </w:r>
      <w:r w:rsidRPr="00816DEC">
        <w:rPr>
          <w:rFonts w:ascii="Arial MT" w:eastAsia="Arial MT" w:hAnsi="Arial MT" w:cs="Arial MT"/>
          <w:spacing w:val="-4"/>
          <w:sz w:val="24"/>
          <w:lang w:val="en-US"/>
        </w:rPr>
        <w:t xml:space="preserve"> </w:t>
      </w:r>
      <w:r w:rsidR="00A92A3A" w:rsidRPr="007D78EA">
        <w:rPr>
          <w:rFonts w:ascii="Arial" w:hAnsi="Arial" w:cs="Arial"/>
          <w:sz w:val="24"/>
          <w:szCs w:val="24"/>
        </w:rPr>
        <w:t>HC-MD-CIV-MOT-GEN-2020/00007</w:t>
      </w:r>
    </w:p>
    <w:p w:rsidR="00816DEC" w:rsidRPr="00816DEC" w:rsidRDefault="00816DEC" w:rsidP="0095164D">
      <w:pPr>
        <w:widowControl w:val="0"/>
        <w:autoSpaceDE w:val="0"/>
        <w:autoSpaceDN w:val="0"/>
        <w:spacing w:before="220" w:after="0" w:line="240" w:lineRule="auto"/>
        <w:ind w:left="720"/>
        <w:rPr>
          <w:rFonts w:ascii="Arial" w:eastAsia="Arial MT" w:hAnsi="Arial MT" w:cs="Arial MT"/>
          <w:b/>
          <w:sz w:val="24"/>
          <w:szCs w:val="24"/>
          <w:lang w:val="en-US"/>
        </w:rPr>
      </w:pPr>
    </w:p>
    <w:p w:rsidR="00816DEC" w:rsidRDefault="00816DEC" w:rsidP="002F71D6">
      <w:pPr>
        <w:widowControl w:val="0"/>
        <w:autoSpaceDE w:val="0"/>
        <w:autoSpaceDN w:val="0"/>
        <w:spacing w:after="0" w:line="360" w:lineRule="auto"/>
        <w:jc w:val="both"/>
        <w:rPr>
          <w:rFonts w:ascii="Arial" w:eastAsia="Arial MT" w:hAnsi="Arial" w:cs="Arial"/>
          <w:spacing w:val="-2"/>
          <w:sz w:val="24"/>
          <w:szCs w:val="24"/>
          <w:lang w:val="en-US"/>
        </w:rPr>
      </w:pPr>
      <w:r w:rsidRPr="002F71D6">
        <w:rPr>
          <w:rFonts w:ascii="Arial" w:eastAsia="Arial MT" w:hAnsi="Arial" w:cs="Arial"/>
          <w:sz w:val="24"/>
          <w:szCs w:val="24"/>
          <w:lang w:val="en-US"/>
        </w:rPr>
        <w:t>In</w:t>
      </w:r>
      <w:r w:rsidRPr="002F71D6">
        <w:rPr>
          <w:rFonts w:ascii="Arial" w:eastAsia="Arial MT" w:hAnsi="Arial" w:cs="Arial"/>
          <w:spacing w:val="-3"/>
          <w:sz w:val="24"/>
          <w:szCs w:val="24"/>
          <w:lang w:val="en-US"/>
        </w:rPr>
        <w:t xml:space="preserve"> </w:t>
      </w:r>
      <w:r w:rsidRPr="002F71D6">
        <w:rPr>
          <w:rFonts w:ascii="Arial" w:eastAsia="Arial MT" w:hAnsi="Arial" w:cs="Arial"/>
          <w:sz w:val="24"/>
          <w:szCs w:val="24"/>
          <w:lang w:val="en-US"/>
        </w:rPr>
        <w:t xml:space="preserve">the matter </w:t>
      </w:r>
      <w:r w:rsidRPr="002F71D6">
        <w:rPr>
          <w:rFonts w:ascii="Arial" w:eastAsia="Arial MT" w:hAnsi="Arial" w:cs="Arial"/>
          <w:spacing w:val="-2"/>
          <w:sz w:val="24"/>
          <w:szCs w:val="24"/>
          <w:lang w:val="en-US"/>
        </w:rPr>
        <w:t>between:</w:t>
      </w:r>
    </w:p>
    <w:p w:rsidR="007B3C02" w:rsidRPr="002F71D6" w:rsidRDefault="007B3C02" w:rsidP="002F71D6">
      <w:pPr>
        <w:widowControl w:val="0"/>
        <w:autoSpaceDE w:val="0"/>
        <w:autoSpaceDN w:val="0"/>
        <w:spacing w:after="0" w:line="360" w:lineRule="auto"/>
        <w:jc w:val="both"/>
        <w:rPr>
          <w:rFonts w:ascii="Arial" w:eastAsia="Arial MT" w:hAnsi="Arial" w:cs="Arial"/>
          <w:sz w:val="24"/>
          <w:szCs w:val="24"/>
          <w:lang w:val="en-US"/>
        </w:rPr>
      </w:pP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rPr>
      </w:pPr>
      <w:r w:rsidRPr="002F71D6">
        <w:rPr>
          <w:rFonts w:ascii="Arial" w:eastAsia="Arial MT" w:hAnsi="Arial" w:cs="Arial"/>
          <w:b/>
          <w:sz w:val="24"/>
          <w:szCs w:val="24"/>
        </w:rPr>
        <w:t xml:space="preserve">MARIA RACHEL RUDATH </w:t>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002F71D6">
        <w:rPr>
          <w:rFonts w:ascii="Arial" w:eastAsia="Arial MT" w:hAnsi="Arial" w:cs="Arial"/>
          <w:b/>
          <w:sz w:val="24"/>
          <w:szCs w:val="24"/>
        </w:rPr>
        <w:tab/>
        <w:t xml:space="preserve">          </w:t>
      </w:r>
      <w:r w:rsidR="00A92A3A" w:rsidRPr="002F71D6">
        <w:rPr>
          <w:rFonts w:ascii="Arial" w:eastAsia="Arial MT" w:hAnsi="Arial" w:cs="Arial"/>
          <w:b/>
          <w:sz w:val="24"/>
          <w:szCs w:val="24"/>
        </w:rPr>
        <w:t>1</w:t>
      </w:r>
      <w:r w:rsidR="00A92A3A" w:rsidRPr="002F71D6">
        <w:rPr>
          <w:rFonts w:ascii="Arial" w:eastAsia="Arial MT" w:hAnsi="Arial" w:cs="Arial"/>
          <w:b/>
          <w:sz w:val="24"/>
          <w:szCs w:val="24"/>
          <w:vertAlign w:val="superscript"/>
        </w:rPr>
        <w:t>ST</w:t>
      </w:r>
      <w:r w:rsidR="00A92A3A" w:rsidRPr="002F71D6">
        <w:rPr>
          <w:rFonts w:ascii="Arial" w:eastAsia="Arial MT" w:hAnsi="Arial" w:cs="Arial"/>
          <w:b/>
          <w:sz w:val="24"/>
          <w:szCs w:val="24"/>
        </w:rPr>
        <w:t xml:space="preserve">  APPLICANT </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rPr>
      </w:pPr>
      <w:r w:rsidRPr="002F71D6">
        <w:rPr>
          <w:rFonts w:ascii="Arial" w:eastAsia="Arial MT" w:hAnsi="Arial" w:cs="Arial"/>
          <w:b/>
          <w:sz w:val="24"/>
          <w:szCs w:val="24"/>
        </w:rPr>
        <w:t>GORDON CECIL RUDARTH</w:t>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002F71D6">
        <w:rPr>
          <w:rFonts w:ascii="Arial" w:eastAsia="Arial MT" w:hAnsi="Arial" w:cs="Arial"/>
          <w:b/>
          <w:sz w:val="24"/>
          <w:szCs w:val="24"/>
        </w:rPr>
        <w:tab/>
        <w:t xml:space="preserve">          </w:t>
      </w:r>
      <w:r w:rsidR="00A92A3A" w:rsidRPr="002F71D6">
        <w:rPr>
          <w:rFonts w:ascii="Arial" w:eastAsia="Arial MT" w:hAnsi="Arial" w:cs="Arial"/>
          <w:b/>
          <w:sz w:val="24"/>
          <w:szCs w:val="24"/>
        </w:rPr>
        <w:t>2</w:t>
      </w:r>
      <w:r w:rsidR="00A92A3A" w:rsidRPr="002F71D6">
        <w:rPr>
          <w:rFonts w:ascii="Arial" w:eastAsia="Arial MT" w:hAnsi="Arial" w:cs="Arial"/>
          <w:b/>
          <w:sz w:val="24"/>
          <w:szCs w:val="24"/>
          <w:vertAlign w:val="superscript"/>
        </w:rPr>
        <w:t>ND</w:t>
      </w:r>
      <w:r w:rsidR="00A92A3A" w:rsidRPr="002F71D6">
        <w:rPr>
          <w:rFonts w:ascii="Arial" w:eastAsia="Arial MT" w:hAnsi="Arial" w:cs="Arial"/>
          <w:b/>
          <w:sz w:val="24"/>
          <w:szCs w:val="24"/>
        </w:rPr>
        <w:t xml:space="preserve">  APPLICANT  </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rPr>
      </w:pPr>
      <w:r w:rsidRPr="002F71D6">
        <w:rPr>
          <w:rFonts w:ascii="Arial" w:eastAsia="Arial MT" w:hAnsi="Arial" w:cs="Arial"/>
          <w:b/>
          <w:sz w:val="24"/>
          <w:szCs w:val="24"/>
        </w:rPr>
        <w:t xml:space="preserve">JOHN WILLIAM </w:t>
      </w:r>
      <w:r w:rsidR="00811C3F" w:rsidRPr="002F71D6">
        <w:rPr>
          <w:rFonts w:ascii="Arial" w:eastAsia="Arial MT" w:hAnsi="Arial" w:cs="Arial"/>
          <w:b/>
          <w:sz w:val="24"/>
          <w:szCs w:val="24"/>
        </w:rPr>
        <w:t>DAWSON</w:t>
      </w:r>
      <w:r w:rsidR="00811C3F" w:rsidRPr="002F71D6">
        <w:rPr>
          <w:rFonts w:ascii="Arial" w:eastAsia="Arial MT" w:hAnsi="Arial" w:cs="Arial"/>
          <w:b/>
          <w:sz w:val="24"/>
          <w:szCs w:val="24"/>
        </w:rPr>
        <w:tab/>
      </w:r>
      <w:r w:rsidR="00811C3F" w:rsidRPr="002F71D6">
        <w:rPr>
          <w:rFonts w:ascii="Arial" w:eastAsia="Arial MT" w:hAnsi="Arial" w:cs="Arial"/>
          <w:b/>
          <w:sz w:val="24"/>
          <w:szCs w:val="24"/>
        </w:rPr>
        <w:tab/>
      </w:r>
      <w:r w:rsidR="00811C3F" w:rsidRPr="002F71D6">
        <w:rPr>
          <w:rFonts w:ascii="Arial" w:eastAsia="Arial MT" w:hAnsi="Arial" w:cs="Arial"/>
          <w:b/>
          <w:sz w:val="24"/>
          <w:szCs w:val="24"/>
        </w:rPr>
        <w:tab/>
      </w:r>
      <w:r w:rsidR="00811C3F" w:rsidRPr="002F71D6">
        <w:rPr>
          <w:rFonts w:ascii="Arial" w:eastAsia="Arial MT" w:hAnsi="Arial" w:cs="Arial"/>
          <w:b/>
          <w:sz w:val="24"/>
          <w:szCs w:val="24"/>
        </w:rPr>
        <w:tab/>
      </w:r>
      <w:r w:rsidR="002F71D6">
        <w:rPr>
          <w:rFonts w:ascii="Arial" w:eastAsia="Arial MT" w:hAnsi="Arial" w:cs="Arial"/>
          <w:b/>
          <w:sz w:val="24"/>
          <w:szCs w:val="24"/>
        </w:rPr>
        <w:t xml:space="preserve">                    </w:t>
      </w:r>
      <w:r w:rsidRPr="002F71D6">
        <w:rPr>
          <w:rFonts w:ascii="Arial" w:eastAsia="Arial MT" w:hAnsi="Arial" w:cs="Arial"/>
          <w:b/>
          <w:sz w:val="24"/>
          <w:szCs w:val="24"/>
        </w:rPr>
        <w:t>3</w:t>
      </w:r>
      <w:r w:rsidRPr="002F71D6">
        <w:rPr>
          <w:rFonts w:ascii="Arial" w:eastAsia="Arial MT" w:hAnsi="Arial" w:cs="Arial"/>
          <w:b/>
          <w:sz w:val="24"/>
          <w:szCs w:val="24"/>
          <w:vertAlign w:val="superscript"/>
        </w:rPr>
        <w:t>RD</w:t>
      </w:r>
      <w:r w:rsidRPr="002F71D6">
        <w:rPr>
          <w:rFonts w:ascii="Arial" w:eastAsia="Arial MT" w:hAnsi="Arial" w:cs="Arial"/>
          <w:b/>
          <w:sz w:val="24"/>
          <w:szCs w:val="24"/>
        </w:rPr>
        <w:t xml:space="preserve">  APPLICANT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rPr>
      </w:pPr>
      <w:r w:rsidRPr="002F71D6">
        <w:rPr>
          <w:rFonts w:ascii="Arial" w:eastAsia="Arial MT" w:hAnsi="Arial" w:cs="Arial"/>
          <w:b/>
          <w:sz w:val="24"/>
          <w:szCs w:val="24"/>
        </w:rPr>
        <w:t>SUSANNAH JOHANNA DAWSON</w:t>
      </w:r>
      <w:r w:rsidRPr="002F71D6">
        <w:rPr>
          <w:rFonts w:ascii="Arial" w:eastAsia="Arial MT" w:hAnsi="Arial" w:cs="Arial"/>
          <w:b/>
          <w:sz w:val="24"/>
          <w:szCs w:val="24"/>
        </w:rPr>
        <w:tab/>
      </w:r>
      <w:r w:rsidRPr="002F71D6">
        <w:rPr>
          <w:rFonts w:ascii="Arial" w:eastAsia="Arial MT" w:hAnsi="Arial" w:cs="Arial"/>
          <w:b/>
          <w:sz w:val="24"/>
          <w:szCs w:val="24"/>
        </w:rPr>
        <w:tab/>
        <w:t xml:space="preserve">          </w:t>
      </w:r>
      <w:r w:rsidR="002F71D6">
        <w:rPr>
          <w:rFonts w:ascii="Arial" w:eastAsia="Arial MT" w:hAnsi="Arial" w:cs="Arial"/>
          <w:b/>
          <w:sz w:val="24"/>
          <w:szCs w:val="24"/>
        </w:rPr>
        <w:t xml:space="preserve">                     </w:t>
      </w:r>
      <w:r w:rsidR="00A92A3A" w:rsidRPr="002F71D6">
        <w:rPr>
          <w:rFonts w:ascii="Arial" w:eastAsia="Arial MT" w:hAnsi="Arial" w:cs="Arial"/>
          <w:b/>
          <w:sz w:val="24"/>
          <w:szCs w:val="24"/>
        </w:rPr>
        <w:t>4</w:t>
      </w:r>
      <w:r w:rsidR="00A92A3A" w:rsidRPr="002F71D6">
        <w:rPr>
          <w:rFonts w:ascii="Arial" w:eastAsia="Arial MT" w:hAnsi="Arial" w:cs="Arial"/>
          <w:b/>
          <w:sz w:val="24"/>
          <w:szCs w:val="24"/>
          <w:vertAlign w:val="superscript"/>
        </w:rPr>
        <w:t>TH</w:t>
      </w:r>
      <w:r w:rsidR="00A92A3A" w:rsidRPr="002F71D6">
        <w:rPr>
          <w:rFonts w:ascii="Arial" w:eastAsia="Arial MT" w:hAnsi="Arial" w:cs="Arial"/>
          <w:b/>
          <w:sz w:val="24"/>
          <w:szCs w:val="24"/>
        </w:rPr>
        <w:t xml:space="preserve">  APPLICANT </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rPr>
        <w:t xml:space="preserve"> KATRINA IZAAKS </w:t>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Pr="002F71D6">
        <w:rPr>
          <w:rFonts w:ascii="Arial" w:eastAsia="Arial MT" w:hAnsi="Arial" w:cs="Arial"/>
          <w:b/>
          <w:sz w:val="24"/>
          <w:szCs w:val="24"/>
        </w:rPr>
        <w:tab/>
      </w:r>
      <w:r w:rsidR="002F71D6">
        <w:rPr>
          <w:rFonts w:ascii="Arial" w:eastAsia="Arial MT" w:hAnsi="Arial" w:cs="Arial"/>
          <w:b/>
          <w:sz w:val="24"/>
          <w:szCs w:val="24"/>
        </w:rPr>
        <w:t xml:space="preserve">                     </w:t>
      </w:r>
      <w:r w:rsidR="00A92A3A" w:rsidRPr="002F71D6">
        <w:rPr>
          <w:rFonts w:ascii="Arial" w:eastAsia="Arial MT" w:hAnsi="Arial" w:cs="Arial"/>
          <w:b/>
          <w:sz w:val="24"/>
          <w:szCs w:val="24"/>
        </w:rPr>
        <w:t>5</w:t>
      </w:r>
      <w:r w:rsidR="00A92A3A" w:rsidRPr="002F71D6">
        <w:rPr>
          <w:rFonts w:ascii="Arial" w:eastAsia="Arial MT" w:hAnsi="Arial" w:cs="Arial"/>
          <w:b/>
          <w:sz w:val="24"/>
          <w:szCs w:val="24"/>
          <w:vertAlign w:val="superscript"/>
        </w:rPr>
        <w:t>TH</w:t>
      </w:r>
      <w:r w:rsidR="00A92A3A" w:rsidRPr="002F71D6">
        <w:rPr>
          <w:rFonts w:ascii="Arial" w:eastAsia="Arial MT" w:hAnsi="Arial" w:cs="Arial"/>
          <w:b/>
          <w:sz w:val="24"/>
          <w:szCs w:val="24"/>
        </w:rPr>
        <w:t xml:space="preserve">  APPLICANT</w:t>
      </w:r>
    </w:p>
    <w:p w:rsidR="00816DEC" w:rsidRPr="002F71D6" w:rsidRDefault="00816DEC" w:rsidP="002F71D6">
      <w:pPr>
        <w:widowControl w:val="0"/>
        <w:autoSpaceDE w:val="0"/>
        <w:autoSpaceDN w:val="0"/>
        <w:spacing w:after="0" w:line="360" w:lineRule="auto"/>
        <w:jc w:val="both"/>
        <w:rPr>
          <w:rFonts w:ascii="Arial" w:eastAsia="Arial MT" w:hAnsi="Arial" w:cs="Arial"/>
          <w:sz w:val="24"/>
          <w:szCs w:val="24"/>
          <w:lang w:val="en-US"/>
        </w:rPr>
      </w:pPr>
    </w:p>
    <w:p w:rsidR="00816DEC" w:rsidRPr="002F71D6" w:rsidRDefault="00816DEC" w:rsidP="002F71D6">
      <w:pPr>
        <w:widowControl w:val="0"/>
        <w:autoSpaceDE w:val="0"/>
        <w:autoSpaceDN w:val="0"/>
        <w:spacing w:after="0" w:line="360" w:lineRule="auto"/>
        <w:jc w:val="both"/>
        <w:rPr>
          <w:rFonts w:ascii="Arial" w:eastAsia="Arial MT" w:hAnsi="Arial" w:cs="Arial"/>
          <w:sz w:val="24"/>
          <w:szCs w:val="24"/>
          <w:lang w:val="en-US"/>
        </w:rPr>
      </w:pPr>
      <w:r w:rsidRPr="002F71D6">
        <w:rPr>
          <w:rFonts w:ascii="Arial" w:eastAsia="Arial MT" w:hAnsi="Arial" w:cs="Arial"/>
          <w:spacing w:val="-5"/>
          <w:sz w:val="24"/>
          <w:szCs w:val="24"/>
          <w:lang w:val="en-US"/>
        </w:rPr>
        <w:t>and</w:t>
      </w:r>
    </w:p>
    <w:p w:rsidR="00816DEC" w:rsidRPr="002F71D6" w:rsidRDefault="00816DEC" w:rsidP="002F71D6">
      <w:pPr>
        <w:widowControl w:val="0"/>
        <w:autoSpaceDE w:val="0"/>
        <w:autoSpaceDN w:val="0"/>
        <w:spacing w:after="0" w:line="360" w:lineRule="auto"/>
        <w:jc w:val="both"/>
        <w:rPr>
          <w:rFonts w:ascii="Arial" w:eastAsia="Arial MT" w:hAnsi="Arial" w:cs="Arial"/>
          <w:sz w:val="24"/>
          <w:szCs w:val="24"/>
          <w:lang w:val="en-US"/>
        </w:rPr>
      </w:pP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ZACHARY CHRISTY IAN </w:t>
      </w:r>
      <w:r w:rsidR="00811C3F" w:rsidRPr="002F71D6">
        <w:rPr>
          <w:rFonts w:ascii="Arial" w:eastAsia="Arial MT" w:hAnsi="Arial" w:cs="Arial"/>
          <w:b/>
          <w:sz w:val="24"/>
          <w:szCs w:val="24"/>
          <w:lang w:val="en-US"/>
        </w:rPr>
        <w:t xml:space="preserve">DU PLESSIS </w:t>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1</w:t>
      </w:r>
      <w:r w:rsidR="002F71D6" w:rsidRPr="002F71D6">
        <w:rPr>
          <w:rFonts w:ascii="Arial" w:eastAsia="Arial MT" w:hAnsi="Arial" w:cs="Arial"/>
          <w:b/>
          <w:sz w:val="24"/>
          <w:szCs w:val="24"/>
          <w:vertAlign w:val="superscript"/>
          <w:lang w:val="en-US"/>
        </w:rPr>
        <w:t>st</w:t>
      </w:r>
      <w:r w:rsidR="002F71D6">
        <w:rPr>
          <w:rFonts w:ascii="Arial" w:eastAsia="Arial MT" w:hAnsi="Arial" w:cs="Arial"/>
          <w:b/>
          <w:sz w:val="24"/>
          <w:szCs w:val="24"/>
          <w:lang w:val="en-US"/>
        </w:rPr>
        <w:t xml:space="preserve"> </w:t>
      </w:r>
      <w:r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ELSABE ANNETTE DU PLESSIS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2</w:t>
      </w:r>
      <w:r w:rsidR="002F71D6" w:rsidRPr="002F71D6">
        <w:rPr>
          <w:rFonts w:ascii="Arial" w:eastAsia="Arial MT" w:hAnsi="Arial" w:cs="Arial"/>
          <w:b/>
          <w:sz w:val="24"/>
          <w:szCs w:val="24"/>
          <w:vertAlign w:val="superscript"/>
          <w:lang w:val="en-US"/>
        </w:rPr>
        <w:t>nd</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KATRINA FREDRIKA IZAAKS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3</w:t>
      </w:r>
      <w:r w:rsidR="002F71D6" w:rsidRPr="002F71D6">
        <w:rPr>
          <w:rFonts w:ascii="Arial" w:eastAsia="Arial MT" w:hAnsi="Arial" w:cs="Arial"/>
          <w:b/>
          <w:sz w:val="24"/>
          <w:szCs w:val="24"/>
          <w:vertAlign w:val="superscript"/>
          <w:lang w:val="en-US"/>
        </w:rPr>
        <w:t>rd</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ELIZABETH BEUKES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4</w:t>
      </w:r>
      <w:r w:rsidR="002F71D6" w:rsidRPr="002F71D6">
        <w:rPr>
          <w:rFonts w:ascii="Arial" w:eastAsia="Arial MT" w:hAnsi="Arial" w:cs="Arial"/>
          <w:b/>
          <w:sz w:val="24"/>
          <w:szCs w:val="24"/>
          <w:vertAlign w:val="superscript"/>
          <w:lang w:val="en-US"/>
        </w:rPr>
        <w:t>th</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ANNA-MARIE IZAAKS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5</w:t>
      </w:r>
      <w:r w:rsidR="002F71D6" w:rsidRPr="002F71D6">
        <w:rPr>
          <w:rFonts w:ascii="Arial" w:eastAsia="Arial MT" w:hAnsi="Arial" w:cs="Arial"/>
          <w:b/>
          <w:sz w:val="24"/>
          <w:szCs w:val="24"/>
          <w:vertAlign w:val="superscript"/>
          <w:lang w:val="en-US"/>
        </w:rPr>
        <w:t>th</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GERHARD JOHN BEUKES</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6</w:t>
      </w:r>
      <w:r w:rsidR="002F71D6" w:rsidRPr="002F71D6">
        <w:rPr>
          <w:rFonts w:ascii="Arial" w:eastAsia="Arial MT" w:hAnsi="Arial" w:cs="Arial"/>
          <w:b/>
          <w:sz w:val="24"/>
          <w:szCs w:val="24"/>
          <w:vertAlign w:val="superscript"/>
          <w:lang w:val="en-US"/>
        </w:rPr>
        <w:t>th</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CORNELIA ROSA BEUKES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7</w:t>
      </w:r>
      <w:r w:rsidR="002F71D6" w:rsidRPr="002F71D6">
        <w:rPr>
          <w:rFonts w:ascii="Arial" w:eastAsia="Arial MT" w:hAnsi="Arial" w:cs="Arial"/>
          <w:b/>
          <w:sz w:val="24"/>
          <w:szCs w:val="24"/>
          <w:vertAlign w:val="superscript"/>
          <w:lang w:val="en-US"/>
        </w:rPr>
        <w:t>th</w:t>
      </w:r>
      <w:r w:rsidR="002F71D6">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TH</w:t>
      </w:r>
      <w:r w:rsidR="00811C3F" w:rsidRPr="002F71D6">
        <w:rPr>
          <w:rFonts w:ascii="Arial" w:eastAsia="Arial MT" w:hAnsi="Arial" w:cs="Arial"/>
          <w:b/>
          <w:sz w:val="24"/>
          <w:szCs w:val="24"/>
          <w:lang w:val="en-US"/>
        </w:rPr>
        <w:t>E REGISTRAR OF DEEDS REHOBOTH</w:t>
      </w:r>
      <w:r w:rsidR="00811C3F" w:rsidRPr="002F71D6">
        <w:rPr>
          <w:rFonts w:ascii="Arial" w:eastAsia="Arial MT" w:hAnsi="Arial" w:cs="Arial"/>
          <w:b/>
          <w:sz w:val="24"/>
          <w:szCs w:val="24"/>
          <w:lang w:val="en-US"/>
        </w:rPr>
        <w:tab/>
      </w:r>
      <w:r w:rsidR="002F71D6">
        <w:rPr>
          <w:rFonts w:ascii="Arial" w:eastAsia="Arial MT" w:hAnsi="Arial" w:cs="Arial"/>
          <w:b/>
          <w:sz w:val="24"/>
          <w:szCs w:val="24"/>
          <w:lang w:val="en-US"/>
        </w:rPr>
        <w:tab/>
        <w:t xml:space="preserve">                  8</w:t>
      </w:r>
      <w:r w:rsidR="002F71D6" w:rsidRPr="002F71D6">
        <w:rPr>
          <w:rFonts w:ascii="Arial" w:eastAsia="Arial MT" w:hAnsi="Arial" w:cs="Arial"/>
          <w:b/>
          <w:sz w:val="24"/>
          <w:szCs w:val="24"/>
          <w:vertAlign w:val="superscript"/>
          <w:lang w:val="en-US"/>
        </w:rPr>
        <w:t>th</w:t>
      </w:r>
      <w:r w:rsidR="002F71D6">
        <w:rPr>
          <w:rFonts w:ascii="Arial" w:eastAsia="Arial MT" w:hAnsi="Arial" w:cs="Arial"/>
          <w:b/>
          <w:sz w:val="24"/>
          <w:szCs w:val="24"/>
          <w:lang w:val="en-US"/>
        </w:rPr>
        <w:t xml:space="preserve"> </w:t>
      </w:r>
      <w:r w:rsidRPr="002F71D6">
        <w:rPr>
          <w:rFonts w:ascii="Arial" w:eastAsia="Arial MT" w:hAnsi="Arial" w:cs="Arial"/>
          <w:b/>
          <w:sz w:val="24"/>
          <w:szCs w:val="24"/>
          <w:lang w:val="en-US"/>
        </w:rPr>
        <w:t>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THE MINISTER OF AGRICULTURE</w:t>
      </w:r>
      <w:r w:rsidR="00811C3F" w:rsidRPr="002F71D6">
        <w:rPr>
          <w:rFonts w:ascii="Arial" w:eastAsia="Arial MT" w:hAnsi="Arial" w:cs="Arial"/>
          <w:b/>
          <w:sz w:val="24"/>
          <w:szCs w:val="24"/>
          <w:lang w:val="en-US"/>
        </w:rPr>
        <w:t>, WATER AND</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RURA</w:t>
      </w:r>
      <w:r w:rsidR="00811C3F" w:rsidRPr="002F71D6">
        <w:rPr>
          <w:rFonts w:ascii="Arial" w:eastAsia="Arial MT" w:hAnsi="Arial" w:cs="Arial"/>
          <w:b/>
          <w:sz w:val="24"/>
          <w:szCs w:val="24"/>
          <w:lang w:val="en-US"/>
        </w:rPr>
        <w:t>L DEVELOPMENT</w:t>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2F71D6">
        <w:rPr>
          <w:rFonts w:ascii="Arial" w:eastAsia="Arial MT" w:hAnsi="Arial" w:cs="Arial"/>
          <w:b/>
          <w:sz w:val="24"/>
          <w:szCs w:val="24"/>
          <w:lang w:val="en-US"/>
        </w:rPr>
        <w:t xml:space="preserve">                  </w:t>
      </w:r>
      <w:r w:rsidRPr="002F71D6">
        <w:rPr>
          <w:rFonts w:ascii="Arial" w:eastAsia="Arial MT" w:hAnsi="Arial" w:cs="Arial"/>
          <w:b/>
          <w:sz w:val="24"/>
          <w:szCs w:val="24"/>
          <w:lang w:val="en-US"/>
        </w:rPr>
        <w:t>9</w:t>
      </w:r>
      <w:r w:rsidRPr="002F71D6">
        <w:rPr>
          <w:rFonts w:ascii="Arial" w:eastAsia="Arial MT" w:hAnsi="Arial" w:cs="Arial"/>
          <w:b/>
          <w:sz w:val="24"/>
          <w:szCs w:val="24"/>
          <w:vertAlign w:val="superscript"/>
          <w:lang w:val="en-US"/>
        </w:rPr>
        <w:t>th</w:t>
      </w:r>
      <w:r w:rsidRPr="002F71D6">
        <w:rPr>
          <w:rFonts w:ascii="Arial" w:eastAsia="Arial MT" w:hAnsi="Arial" w:cs="Arial"/>
          <w:b/>
          <w:sz w:val="24"/>
          <w:szCs w:val="24"/>
          <w:lang w:val="en-US"/>
        </w:rPr>
        <w:t xml:space="preserve"> 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THE</w:t>
      </w:r>
      <w:r w:rsidR="00811C3F" w:rsidRPr="002F71D6">
        <w:rPr>
          <w:rFonts w:ascii="Arial" w:eastAsia="Arial MT" w:hAnsi="Arial" w:cs="Arial"/>
          <w:b/>
          <w:sz w:val="24"/>
          <w:szCs w:val="24"/>
          <w:lang w:val="en-US"/>
        </w:rPr>
        <w:t xml:space="preserve"> CEO BANK WINDHOEK LIMITED</w:t>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7B3C02">
        <w:rPr>
          <w:rFonts w:ascii="Arial" w:eastAsia="Arial MT" w:hAnsi="Arial" w:cs="Arial"/>
          <w:b/>
          <w:sz w:val="24"/>
          <w:szCs w:val="24"/>
          <w:lang w:val="en-US"/>
        </w:rPr>
        <w:tab/>
      </w:r>
      <w:r w:rsidR="007B3C02">
        <w:rPr>
          <w:rFonts w:ascii="Arial" w:eastAsia="Arial MT" w:hAnsi="Arial" w:cs="Arial"/>
          <w:b/>
          <w:sz w:val="24"/>
          <w:szCs w:val="24"/>
          <w:lang w:val="en-US"/>
        </w:rPr>
        <w:tab/>
        <w:t xml:space="preserve">     10</w:t>
      </w:r>
      <w:r w:rsidR="007B3C02" w:rsidRPr="007B3C02">
        <w:rPr>
          <w:rFonts w:ascii="Arial" w:eastAsia="Arial MT" w:hAnsi="Arial" w:cs="Arial"/>
          <w:b/>
          <w:sz w:val="24"/>
          <w:szCs w:val="24"/>
          <w:vertAlign w:val="superscript"/>
          <w:lang w:val="en-US"/>
        </w:rPr>
        <w:t>th</w:t>
      </w:r>
      <w:r w:rsidR="007B3C02">
        <w:rPr>
          <w:rFonts w:ascii="Arial" w:eastAsia="Arial MT" w:hAnsi="Arial" w:cs="Arial"/>
          <w:b/>
          <w:sz w:val="24"/>
          <w:szCs w:val="24"/>
          <w:lang w:val="en-US"/>
        </w:rPr>
        <w:t xml:space="preserve"> </w:t>
      </w:r>
      <w:r w:rsidRPr="002F71D6">
        <w:rPr>
          <w:rFonts w:ascii="Arial" w:eastAsia="Arial MT" w:hAnsi="Arial" w:cs="Arial"/>
          <w:b/>
          <w:sz w:val="24"/>
          <w:szCs w:val="24"/>
          <w:lang w:val="en-US"/>
        </w:rPr>
        <w:t>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THE PERMANENT SECRETARY, OFFICE OF </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THE </w:t>
      </w:r>
      <w:r w:rsidR="00811C3F" w:rsidRPr="002F71D6">
        <w:rPr>
          <w:rFonts w:ascii="Arial" w:eastAsia="Arial MT" w:hAnsi="Arial" w:cs="Arial"/>
          <w:b/>
          <w:sz w:val="24"/>
          <w:szCs w:val="24"/>
          <w:lang w:val="en-US"/>
        </w:rPr>
        <w:t>JUDICIARY (MAGISTRATE REHOBOTH)</w:t>
      </w:r>
      <w:r w:rsidR="00811C3F" w:rsidRPr="002F71D6">
        <w:rPr>
          <w:rFonts w:ascii="Arial" w:eastAsia="Arial MT" w:hAnsi="Arial" w:cs="Arial"/>
          <w:b/>
          <w:sz w:val="24"/>
          <w:szCs w:val="24"/>
          <w:lang w:val="en-US"/>
        </w:rPr>
        <w:tab/>
      </w:r>
      <w:r w:rsidR="007B3C02">
        <w:rPr>
          <w:rFonts w:ascii="Arial" w:eastAsia="Arial MT" w:hAnsi="Arial" w:cs="Arial"/>
          <w:b/>
          <w:sz w:val="24"/>
          <w:szCs w:val="24"/>
          <w:lang w:val="en-US"/>
        </w:rPr>
        <w:t xml:space="preserve">                </w:t>
      </w:r>
      <w:r w:rsidRPr="002F71D6">
        <w:rPr>
          <w:rFonts w:ascii="Arial" w:eastAsia="Arial MT" w:hAnsi="Arial" w:cs="Arial"/>
          <w:b/>
          <w:sz w:val="24"/>
          <w:szCs w:val="24"/>
          <w:lang w:val="en-US"/>
        </w:rPr>
        <w:t>11</w:t>
      </w:r>
      <w:r w:rsidRPr="002F71D6">
        <w:rPr>
          <w:rFonts w:ascii="Arial" w:eastAsia="Arial MT" w:hAnsi="Arial" w:cs="Arial"/>
          <w:b/>
          <w:sz w:val="24"/>
          <w:szCs w:val="24"/>
          <w:vertAlign w:val="superscript"/>
          <w:lang w:val="en-US"/>
        </w:rPr>
        <w:t>th</w:t>
      </w:r>
      <w:r w:rsidRPr="002F71D6">
        <w:rPr>
          <w:rFonts w:ascii="Arial" w:eastAsia="Arial MT" w:hAnsi="Arial" w:cs="Arial"/>
          <w:b/>
          <w:sz w:val="24"/>
          <w:szCs w:val="24"/>
          <w:lang w:val="en-US"/>
        </w:rPr>
        <w:t xml:space="preserve"> 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lastRenderedPageBreak/>
        <w:t>FR</w:t>
      </w:r>
      <w:r w:rsidR="00811C3F" w:rsidRPr="002F71D6">
        <w:rPr>
          <w:rFonts w:ascii="Arial" w:eastAsia="Arial MT" w:hAnsi="Arial" w:cs="Arial"/>
          <w:b/>
          <w:sz w:val="24"/>
          <w:szCs w:val="24"/>
          <w:lang w:val="en-US"/>
        </w:rPr>
        <w:t xml:space="preserve">EDERICK ARRIE IZAAKS </w:t>
      </w:r>
      <w:r w:rsidR="00811C3F" w:rsidRPr="002F71D6">
        <w:rPr>
          <w:rFonts w:ascii="Arial" w:eastAsia="Arial MT" w:hAnsi="Arial" w:cs="Arial"/>
          <w:b/>
          <w:sz w:val="24"/>
          <w:szCs w:val="24"/>
          <w:lang w:val="en-US"/>
        </w:rPr>
        <w:tab/>
      </w:r>
      <w:r w:rsidR="00811C3F" w:rsidRPr="002F71D6">
        <w:rPr>
          <w:rFonts w:ascii="Arial" w:eastAsia="Arial MT" w:hAnsi="Arial" w:cs="Arial"/>
          <w:b/>
          <w:sz w:val="24"/>
          <w:szCs w:val="24"/>
          <w:lang w:val="en-US"/>
        </w:rPr>
        <w:tab/>
      </w:r>
      <w:r w:rsidR="007B3C02">
        <w:rPr>
          <w:rFonts w:ascii="Arial" w:eastAsia="Arial MT" w:hAnsi="Arial" w:cs="Arial"/>
          <w:b/>
          <w:sz w:val="24"/>
          <w:szCs w:val="24"/>
          <w:lang w:val="en-US"/>
        </w:rPr>
        <w:tab/>
      </w:r>
      <w:r w:rsidR="007B3C02">
        <w:rPr>
          <w:rFonts w:ascii="Arial" w:eastAsia="Arial MT" w:hAnsi="Arial" w:cs="Arial"/>
          <w:b/>
          <w:sz w:val="24"/>
          <w:szCs w:val="24"/>
          <w:lang w:val="en-US"/>
        </w:rPr>
        <w:tab/>
        <w:t xml:space="preserve">                12</w:t>
      </w:r>
      <w:r w:rsidR="007B3C02" w:rsidRPr="007B3C02">
        <w:rPr>
          <w:rFonts w:ascii="Arial" w:eastAsia="Arial MT" w:hAnsi="Arial" w:cs="Arial"/>
          <w:b/>
          <w:sz w:val="24"/>
          <w:szCs w:val="24"/>
          <w:vertAlign w:val="superscript"/>
          <w:lang w:val="en-US"/>
        </w:rPr>
        <w:t>th</w:t>
      </w:r>
      <w:r w:rsidR="007B3C02">
        <w:rPr>
          <w:rFonts w:ascii="Arial" w:eastAsia="Arial MT" w:hAnsi="Arial" w:cs="Arial"/>
          <w:b/>
          <w:sz w:val="24"/>
          <w:szCs w:val="24"/>
          <w:lang w:val="en-US"/>
        </w:rPr>
        <w:t xml:space="preserve"> </w:t>
      </w:r>
      <w:r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SABINA IZAAKS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A92A3A" w:rsidRPr="002F71D6">
        <w:rPr>
          <w:rFonts w:ascii="Arial" w:eastAsia="Arial MT" w:hAnsi="Arial" w:cs="Arial"/>
          <w:b/>
          <w:sz w:val="24"/>
          <w:szCs w:val="24"/>
          <w:lang w:val="en-US"/>
        </w:rPr>
        <w:tab/>
      </w:r>
      <w:r w:rsidR="00A92A3A" w:rsidRPr="002F71D6">
        <w:rPr>
          <w:rFonts w:ascii="Arial" w:eastAsia="Arial MT" w:hAnsi="Arial" w:cs="Arial"/>
          <w:b/>
          <w:sz w:val="24"/>
          <w:szCs w:val="24"/>
          <w:lang w:val="en-US"/>
        </w:rPr>
        <w:tab/>
      </w:r>
      <w:r w:rsidR="007B3C02">
        <w:rPr>
          <w:rFonts w:ascii="Arial" w:eastAsia="Arial MT" w:hAnsi="Arial" w:cs="Arial"/>
          <w:b/>
          <w:sz w:val="24"/>
          <w:szCs w:val="24"/>
          <w:lang w:val="en-US"/>
        </w:rPr>
        <w:t xml:space="preserve">                13</w:t>
      </w:r>
      <w:r w:rsidR="007B3C02" w:rsidRPr="007B3C02">
        <w:rPr>
          <w:rFonts w:ascii="Arial" w:eastAsia="Arial MT" w:hAnsi="Arial" w:cs="Arial"/>
          <w:b/>
          <w:sz w:val="24"/>
          <w:szCs w:val="24"/>
          <w:vertAlign w:val="superscript"/>
          <w:lang w:val="en-US"/>
        </w:rPr>
        <w:t>th</w:t>
      </w:r>
      <w:r w:rsidR="007B3C02">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CHRISTINA MAGRIETA IZAAKS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A92A3A" w:rsidRPr="002F71D6">
        <w:rPr>
          <w:rFonts w:ascii="Arial" w:eastAsia="Arial MT" w:hAnsi="Arial" w:cs="Arial"/>
          <w:b/>
          <w:sz w:val="24"/>
          <w:szCs w:val="24"/>
          <w:lang w:val="en-US"/>
        </w:rPr>
        <w:tab/>
      </w:r>
      <w:r w:rsidR="007B3C02">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14</w:t>
      </w:r>
      <w:r w:rsidR="00A92A3A" w:rsidRPr="002F71D6">
        <w:rPr>
          <w:rFonts w:ascii="Arial" w:eastAsia="Arial MT" w:hAnsi="Arial" w:cs="Arial"/>
          <w:b/>
          <w:sz w:val="24"/>
          <w:szCs w:val="24"/>
          <w:vertAlign w:val="superscript"/>
          <w:lang w:val="en-US"/>
        </w:rPr>
        <w:t>th</w:t>
      </w:r>
      <w:r w:rsidR="00A92A3A" w:rsidRPr="002F71D6">
        <w:rPr>
          <w:rFonts w:ascii="Arial" w:eastAsia="Arial MT" w:hAnsi="Arial" w:cs="Arial"/>
          <w:b/>
          <w:sz w:val="24"/>
          <w:szCs w:val="24"/>
          <w:lang w:val="en-US"/>
        </w:rPr>
        <w:t xml:space="preserve"> RESPONDENT</w:t>
      </w:r>
    </w:p>
    <w:p w:rsidR="00A92A3A" w:rsidRPr="002F71D6" w:rsidRDefault="00811C3F" w:rsidP="002F71D6">
      <w:pPr>
        <w:widowControl w:val="0"/>
        <w:autoSpaceDE w:val="0"/>
        <w:autoSpaceDN w:val="0"/>
        <w:spacing w:after="0" w:line="360" w:lineRule="auto"/>
        <w:jc w:val="both"/>
        <w:rPr>
          <w:rFonts w:ascii="Arial" w:eastAsia="Arial MT" w:hAnsi="Arial" w:cs="Arial"/>
          <w:b/>
          <w:sz w:val="24"/>
          <w:szCs w:val="24"/>
          <w:lang w:val="en-US"/>
        </w:rPr>
      </w:pPr>
      <w:r w:rsidRPr="002F71D6">
        <w:rPr>
          <w:rFonts w:ascii="Arial" w:eastAsia="Arial MT" w:hAnsi="Arial" w:cs="Arial"/>
          <w:b/>
          <w:sz w:val="24"/>
          <w:szCs w:val="24"/>
          <w:lang w:val="en-US"/>
        </w:rPr>
        <w:t xml:space="preserve">GERT ISAAKS </w:t>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Pr="002F71D6">
        <w:rPr>
          <w:rFonts w:ascii="Arial" w:eastAsia="Arial MT" w:hAnsi="Arial" w:cs="Arial"/>
          <w:b/>
          <w:sz w:val="24"/>
          <w:szCs w:val="24"/>
          <w:lang w:val="en-US"/>
        </w:rPr>
        <w:tab/>
      </w:r>
      <w:r w:rsidR="00A92A3A" w:rsidRPr="002F71D6">
        <w:rPr>
          <w:rFonts w:ascii="Arial" w:eastAsia="Arial MT" w:hAnsi="Arial" w:cs="Arial"/>
          <w:b/>
          <w:sz w:val="24"/>
          <w:szCs w:val="24"/>
          <w:lang w:val="en-US"/>
        </w:rPr>
        <w:tab/>
      </w:r>
      <w:r w:rsidR="007B3C02">
        <w:rPr>
          <w:rFonts w:ascii="Arial" w:eastAsia="Arial MT" w:hAnsi="Arial" w:cs="Arial"/>
          <w:b/>
          <w:sz w:val="24"/>
          <w:szCs w:val="24"/>
          <w:lang w:val="en-US"/>
        </w:rPr>
        <w:t xml:space="preserve">                </w:t>
      </w:r>
      <w:r w:rsidR="00A92A3A" w:rsidRPr="002F71D6">
        <w:rPr>
          <w:rFonts w:ascii="Arial" w:eastAsia="Arial MT" w:hAnsi="Arial" w:cs="Arial"/>
          <w:b/>
          <w:sz w:val="24"/>
          <w:szCs w:val="24"/>
          <w:lang w:val="en-US"/>
        </w:rPr>
        <w:t>15</w:t>
      </w:r>
      <w:r w:rsidR="00A92A3A" w:rsidRPr="002F71D6">
        <w:rPr>
          <w:rFonts w:ascii="Arial" w:eastAsia="Arial MT" w:hAnsi="Arial" w:cs="Arial"/>
          <w:b/>
          <w:sz w:val="24"/>
          <w:szCs w:val="24"/>
          <w:vertAlign w:val="superscript"/>
          <w:lang w:val="en-US"/>
        </w:rPr>
        <w:t>th</w:t>
      </w:r>
      <w:r w:rsidR="00A92A3A" w:rsidRPr="002F71D6">
        <w:rPr>
          <w:rFonts w:ascii="Arial" w:eastAsia="Arial MT" w:hAnsi="Arial" w:cs="Arial"/>
          <w:b/>
          <w:sz w:val="24"/>
          <w:szCs w:val="24"/>
          <w:lang w:val="en-US"/>
        </w:rPr>
        <w:t xml:space="preserve"> RESPONDENT</w:t>
      </w:r>
    </w:p>
    <w:p w:rsidR="00A92A3A" w:rsidRPr="002F71D6" w:rsidRDefault="00A92A3A" w:rsidP="002F71D6">
      <w:pPr>
        <w:widowControl w:val="0"/>
        <w:autoSpaceDE w:val="0"/>
        <w:autoSpaceDN w:val="0"/>
        <w:spacing w:after="0" w:line="360" w:lineRule="auto"/>
        <w:jc w:val="both"/>
        <w:rPr>
          <w:rFonts w:ascii="Arial" w:eastAsia="Arial MT" w:hAnsi="Arial" w:cs="Arial"/>
          <w:b/>
          <w:sz w:val="24"/>
          <w:szCs w:val="24"/>
          <w:lang w:val="en-US"/>
        </w:rPr>
      </w:pPr>
    </w:p>
    <w:p w:rsidR="00816DEC" w:rsidRPr="00816DEC" w:rsidRDefault="00816DEC" w:rsidP="007B3C02">
      <w:pPr>
        <w:widowControl w:val="0"/>
        <w:autoSpaceDE w:val="0"/>
        <w:autoSpaceDN w:val="0"/>
        <w:spacing w:after="0" w:line="360" w:lineRule="auto"/>
        <w:jc w:val="both"/>
        <w:rPr>
          <w:rFonts w:ascii="Arial" w:eastAsia="Arial MT" w:hAnsi="Arial" w:cs="Arial"/>
          <w:sz w:val="24"/>
          <w:szCs w:val="24"/>
          <w:lang w:val="en-US"/>
        </w:rPr>
      </w:pPr>
      <w:r w:rsidRPr="00816DEC">
        <w:rPr>
          <w:rFonts w:ascii="Arial" w:eastAsia="Arial MT" w:hAnsi="Arial" w:cs="Arial"/>
          <w:b/>
          <w:sz w:val="24"/>
          <w:szCs w:val="24"/>
          <w:lang w:val="en-US"/>
        </w:rPr>
        <w:t>Neutral citation:</w:t>
      </w:r>
      <w:r w:rsidRPr="00816DEC">
        <w:rPr>
          <w:rFonts w:ascii="Arial" w:eastAsia="Arial MT" w:hAnsi="Arial" w:cs="Arial"/>
          <w:sz w:val="24"/>
          <w:szCs w:val="24"/>
          <w:lang w:val="en-US"/>
        </w:rPr>
        <w:t xml:space="preserve"> </w:t>
      </w:r>
      <w:r w:rsidR="00A92A3A">
        <w:rPr>
          <w:rFonts w:ascii="Arial" w:eastAsia="Arial MT" w:hAnsi="Arial" w:cs="Arial"/>
          <w:i/>
          <w:sz w:val="24"/>
          <w:szCs w:val="24"/>
          <w:lang w:val="en-US"/>
        </w:rPr>
        <w:t xml:space="preserve">Rudath </w:t>
      </w:r>
      <w:r w:rsidRPr="00816DEC">
        <w:rPr>
          <w:rFonts w:ascii="Arial" w:eastAsia="Arial MT" w:hAnsi="Arial" w:cs="Arial"/>
          <w:i/>
          <w:sz w:val="24"/>
          <w:szCs w:val="24"/>
          <w:lang w:val="en-US"/>
        </w:rPr>
        <w:t xml:space="preserve">v </w:t>
      </w:r>
      <w:r w:rsidR="00DB1372">
        <w:rPr>
          <w:rFonts w:ascii="Arial" w:eastAsia="Arial MT" w:hAnsi="Arial" w:cs="Arial"/>
          <w:i/>
          <w:sz w:val="24"/>
          <w:szCs w:val="24"/>
          <w:lang w:val="en-US"/>
        </w:rPr>
        <w:t>Du Ples</w:t>
      </w:r>
      <w:r w:rsidR="007B3C02">
        <w:rPr>
          <w:rFonts w:ascii="Arial" w:eastAsia="Arial MT" w:hAnsi="Arial" w:cs="Arial"/>
          <w:i/>
          <w:sz w:val="24"/>
          <w:szCs w:val="24"/>
          <w:lang w:val="en-US"/>
        </w:rPr>
        <w:t>s</w:t>
      </w:r>
      <w:r w:rsidR="00DB1372">
        <w:rPr>
          <w:rFonts w:ascii="Arial" w:eastAsia="Arial MT" w:hAnsi="Arial" w:cs="Arial"/>
          <w:i/>
          <w:sz w:val="24"/>
          <w:szCs w:val="24"/>
          <w:lang w:val="en-US"/>
        </w:rPr>
        <w:t xml:space="preserve">is </w:t>
      </w:r>
      <w:r w:rsidR="007B3C02" w:rsidRPr="00816DEC">
        <w:rPr>
          <w:rFonts w:ascii="Arial" w:eastAsia="Arial MT" w:hAnsi="Arial" w:cs="Arial"/>
          <w:sz w:val="24"/>
          <w:szCs w:val="24"/>
          <w:lang w:val="en-US"/>
        </w:rPr>
        <w:t>(</w:t>
      </w:r>
      <w:r w:rsidR="007B3C02">
        <w:rPr>
          <w:rFonts w:ascii="Arial" w:eastAsia="Arial MT" w:hAnsi="Arial" w:cs="Arial"/>
          <w:sz w:val="24"/>
          <w:szCs w:val="24"/>
          <w:lang w:val="en-US"/>
        </w:rPr>
        <w:t>HC</w:t>
      </w:r>
      <w:r w:rsidR="007F5CD9">
        <w:rPr>
          <w:rFonts w:ascii="Arial" w:eastAsia="Arial MT" w:hAnsi="Arial" w:cs="Arial"/>
          <w:sz w:val="24"/>
          <w:szCs w:val="24"/>
          <w:lang w:val="en-US"/>
        </w:rPr>
        <w:t>-MD-CIV-</w:t>
      </w:r>
      <w:bookmarkStart w:id="0" w:name="_GoBack"/>
      <w:bookmarkEnd w:id="0"/>
      <w:r w:rsidR="00E00361">
        <w:rPr>
          <w:rFonts w:ascii="Arial" w:eastAsia="Arial MT" w:hAnsi="Arial" w:cs="Arial"/>
          <w:sz w:val="24"/>
          <w:szCs w:val="24"/>
          <w:lang w:val="en-US"/>
        </w:rPr>
        <w:t>MOT-GEN-</w:t>
      </w:r>
      <w:r w:rsidR="00DB1372">
        <w:rPr>
          <w:rFonts w:ascii="Arial" w:eastAsia="Arial MT" w:hAnsi="Arial" w:cs="Arial"/>
          <w:sz w:val="24"/>
          <w:szCs w:val="24"/>
          <w:lang w:val="en-US"/>
        </w:rPr>
        <w:t>2020/00007</w:t>
      </w:r>
      <w:r w:rsidR="007B3C02">
        <w:rPr>
          <w:rFonts w:ascii="Arial" w:eastAsia="Arial MT" w:hAnsi="Arial" w:cs="Arial"/>
          <w:sz w:val="24"/>
          <w:szCs w:val="24"/>
          <w:lang w:val="en-US"/>
        </w:rPr>
        <w:t xml:space="preserve">) </w:t>
      </w:r>
      <w:r w:rsidR="007B3C02">
        <w:rPr>
          <w:rFonts w:ascii="Arial" w:eastAsia="Arial MT" w:hAnsi="Arial MT" w:cs="Arial MT"/>
          <w:sz w:val="24"/>
          <w:lang w:val="en-US"/>
        </w:rPr>
        <w:t>[</w:t>
      </w:r>
      <w:r w:rsidR="00DB1372">
        <w:rPr>
          <w:rFonts w:ascii="Arial" w:eastAsia="Arial MT" w:hAnsi="Arial" w:cs="Arial"/>
          <w:sz w:val="24"/>
          <w:szCs w:val="24"/>
          <w:lang w:val="en-US"/>
        </w:rPr>
        <w:t>2024</w:t>
      </w:r>
      <w:r w:rsidRPr="00816DEC">
        <w:rPr>
          <w:rFonts w:ascii="Arial" w:eastAsia="Arial MT" w:hAnsi="Arial" w:cs="Arial"/>
          <w:sz w:val="24"/>
          <w:szCs w:val="24"/>
          <w:lang w:val="en-US"/>
        </w:rPr>
        <w:t xml:space="preserve">] NAHCMD </w:t>
      </w:r>
      <w:r w:rsidR="00BE33D4">
        <w:rPr>
          <w:rFonts w:ascii="Arial" w:eastAsia="Arial MT" w:hAnsi="Arial" w:cs="Arial"/>
          <w:sz w:val="24"/>
          <w:szCs w:val="24"/>
          <w:lang w:val="en-US"/>
        </w:rPr>
        <w:t>82</w:t>
      </w:r>
      <w:r w:rsidRPr="00816DEC">
        <w:rPr>
          <w:rFonts w:ascii="Arial" w:eastAsia="Arial MT" w:hAnsi="Arial" w:cs="Arial"/>
          <w:sz w:val="24"/>
          <w:szCs w:val="24"/>
          <w:lang w:val="en-US"/>
        </w:rPr>
        <w:t xml:space="preserve"> (</w:t>
      </w:r>
      <w:r w:rsidR="007B3C02">
        <w:rPr>
          <w:rFonts w:ascii="Arial" w:eastAsia="Arial MT" w:hAnsi="Arial" w:cs="Arial"/>
          <w:sz w:val="24"/>
          <w:szCs w:val="24"/>
          <w:lang w:val="en-US"/>
        </w:rPr>
        <w:t xml:space="preserve">06 </w:t>
      </w:r>
      <w:r w:rsidR="00DB1372">
        <w:rPr>
          <w:rFonts w:ascii="Arial" w:eastAsia="Arial MT" w:hAnsi="Arial" w:cs="Arial"/>
          <w:sz w:val="24"/>
          <w:szCs w:val="24"/>
          <w:lang w:val="en-US"/>
        </w:rPr>
        <w:t>March 2024</w:t>
      </w:r>
      <w:r w:rsidRPr="00816DEC">
        <w:rPr>
          <w:rFonts w:ascii="Arial" w:eastAsia="Arial MT" w:hAnsi="Arial" w:cs="Arial"/>
          <w:sz w:val="24"/>
          <w:szCs w:val="24"/>
          <w:lang w:val="en-US"/>
        </w:rPr>
        <w:t>)</w:t>
      </w:r>
    </w:p>
    <w:p w:rsidR="00816DEC" w:rsidRPr="00816DEC" w:rsidRDefault="00816DEC" w:rsidP="007B3C02">
      <w:pPr>
        <w:widowControl w:val="0"/>
        <w:autoSpaceDE w:val="0"/>
        <w:autoSpaceDN w:val="0"/>
        <w:spacing w:after="0" w:line="360" w:lineRule="auto"/>
        <w:jc w:val="both"/>
        <w:rPr>
          <w:rFonts w:ascii="Arial" w:eastAsia="Arial MT" w:hAnsi="Arial" w:cs="Arial"/>
          <w:sz w:val="24"/>
          <w:szCs w:val="24"/>
          <w:lang w:val="en-US"/>
        </w:rPr>
      </w:pPr>
    </w:p>
    <w:p w:rsidR="00816DEC" w:rsidRPr="00816DEC" w:rsidRDefault="00816DEC" w:rsidP="007B3C02">
      <w:pPr>
        <w:widowControl w:val="0"/>
        <w:autoSpaceDE w:val="0"/>
        <w:autoSpaceDN w:val="0"/>
        <w:spacing w:after="0" w:line="360" w:lineRule="auto"/>
        <w:jc w:val="both"/>
        <w:rPr>
          <w:rFonts w:ascii="Arial" w:eastAsia="Arial MT" w:hAnsi="Arial" w:cs="Arial"/>
          <w:sz w:val="24"/>
          <w:szCs w:val="24"/>
          <w:lang w:val="en-US"/>
        </w:rPr>
      </w:pPr>
      <w:r w:rsidRPr="00816DEC">
        <w:rPr>
          <w:rFonts w:ascii="Arial" w:eastAsia="Arial MT" w:hAnsi="Arial" w:cs="Arial"/>
          <w:b/>
          <w:sz w:val="24"/>
          <w:szCs w:val="24"/>
          <w:lang w:val="en-US"/>
        </w:rPr>
        <w:t>Coram:</w:t>
      </w:r>
      <w:r w:rsidR="007B3C02">
        <w:rPr>
          <w:rFonts w:ascii="Arial" w:eastAsia="Arial MT" w:hAnsi="Arial" w:cs="Arial"/>
          <w:sz w:val="24"/>
          <w:szCs w:val="24"/>
          <w:lang w:val="en-US"/>
        </w:rPr>
        <w:tab/>
      </w:r>
      <w:r w:rsidRPr="00816DEC">
        <w:rPr>
          <w:rFonts w:ascii="Arial" w:eastAsia="Arial MT" w:hAnsi="Arial" w:cs="Arial"/>
          <w:sz w:val="24"/>
          <w:szCs w:val="24"/>
          <w:lang w:val="en-US"/>
        </w:rPr>
        <w:t>Ndauendapo J</w:t>
      </w:r>
    </w:p>
    <w:p w:rsidR="00816DEC" w:rsidRPr="00E00361" w:rsidRDefault="00816DEC" w:rsidP="007B3C02">
      <w:pPr>
        <w:widowControl w:val="0"/>
        <w:autoSpaceDE w:val="0"/>
        <w:autoSpaceDN w:val="0"/>
        <w:spacing w:after="0" w:line="360" w:lineRule="auto"/>
        <w:jc w:val="both"/>
        <w:rPr>
          <w:rFonts w:ascii="Arial" w:eastAsia="Arial MT" w:hAnsi="Arial" w:cs="Arial"/>
          <w:b/>
          <w:sz w:val="24"/>
          <w:szCs w:val="24"/>
          <w:lang w:val="en-US"/>
        </w:rPr>
      </w:pPr>
      <w:r w:rsidRPr="00816DEC">
        <w:rPr>
          <w:rFonts w:ascii="Arial" w:eastAsia="Arial MT" w:hAnsi="Arial" w:cs="Arial"/>
          <w:b/>
          <w:sz w:val="24"/>
          <w:szCs w:val="24"/>
          <w:lang w:val="en-US"/>
        </w:rPr>
        <w:t>Heard:</w:t>
      </w:r>
      <w:r w:rsidRPr="00816DEC">
        <w:rPr>
          <w:rFonts w:ascii="Arial" w:eastAsia="Arial MT" w:hAnsi="Arial" w:cs="Arial"/>
          <w:b/>
          <w:sz w:val="24"/>
          <w:szCs w:val="24"/>
          <w:lang w:val="en-US"/>
        </w:rPr>
        <w:tab/>
      </w:r>
      <w:r w:rsidR="007B3C02" w:rsidRPr="00E00361">
        <w:rPr>
          <w:rFonts w:ascii="Arial" w:eastAsia="Arial MT" w:hAnsi="Arial" w:cs="Arial"/>
          <w:b/>
          <w:sz w:val="24"/>
          <w:szCs w:val="24"/>
          <w:lang w:val="en-US"/>
        </w:rPr>
        <w:t>07 February 2023</w:t>
      </w:r>
    </w:p>
    <w:p w:rsidR="00816DEC" w:rsidRPr="00E00361" w:rsidRDefault="00816DEC" w:rsidP="007B3C02">
      <w:pPr>
        <w:widowControl w:val="0"/>
        <w:autoSpaceDE w:val="0"/>
        <w:autoSpaceDN w:val="0"/>
        <w:spacing w:after="0" w:line="360" w:lineRule="auto"/>
        <w:jc w:val="both"/>
        <w:rPr>
          <w:rFonts w:ascii="Arial" w:eastAsia="Arial MT" w:hAnsi="Arial" w:cs="Arial"/>
          <w:b/>
          <w:sz w:val="24"/>
          <w:szCs w:val="24"/>
          <w:lang w:val="en-US"/>
        </w:rPr>
      </w:pPr>
      <w:r w:rsidRPr="00E00361">
        <w:rPr>
          <w:rFonts w:ascii="Arial" w:eastAsia="Arial MT" w:hAnsi="Arial" w:cs="Arial"/>
          <w:b/>
          <w:sz w:val="24"/>
          <w:szCs w:val="24"/>
          <w:lang w:val="en-US"/>
        </w:rPr>
        <w:t>Delivered:</w:t>
      </w:r>
      <w:r w:rsidR="007B3C02" w:rsidRPr="00E00361">
        <w:rPr>
          <w:rFonts w:ascii="Arial" w:eastAsia="Arial MT" w:hAnsi="Arial" w:cs="Arial"/>
          <w:b/>
          <w:sz w:val="24"/>
          <w:szCs w:val="24"/>
          <w:lang w:val="en-US"/>
        </w:rPr>
        <w:t xml:space="preserve"> </w:t>
      </w:r>
      <w:r w:rsidR="007B3C02" w:rsidRPr="00E00361">
        <w:rPr>
          <w:rFonts w:ascii="Arial" w:eastAsia="Arial MT" w:hAnsi="Arial" w:cs="Arial"/>
          <w:b/>
          <w:sz w:val="24"/>
          <w:szCs w:val="24"/>
          <w:lang w:val="en-US"/>
        </w:rPr>
        <w:tab/>
        <w:t>06</w:t>
      </w:r>
      <w:r w:rsidRPr="00E00361">
        <w:rPr>
          <w:rFonts w:ascii="Arial" w:eastAsia="Arial MT" w:hAnsi="Arial" w:cs="Arial"/>
          <w:b/>
          <w:sz w:val="24"/>
          <w:szCs w:val="24"/>
          <w:lang w:val="en-US"/>
        </w:rPr>
        <w:t xml:space="preserve"> </w:t>
      </w:r>
      <w:r w:rsidR="00DB1372" w:rsidRPr="00E00361">
        <w:rPr>
          <w:rFonts w:ascii="Arial" w:eastAsia="Arial MT" w:hAnsi="Arial" w:cs="Arial"/>
          <w:b/>
          <w:sz w:val="24"/>
          <w:szCs w:val="24"/>
          <w:lang w:val="en-US"/>
        </w:rPr>
        <w:t>March 2024</w:t>
      </w:r>
    </w:p>
    <w:p w:rsidR="00816DEC" w:rsidRPr="00816DEC" w:rsidRDefault="00816DEC" w:rsidP="007B3C02">
      <w:pPr>
        <w:widowControl w:val="0"/>
        <w:autoSpaceDE w:val="0"/>
        <w:autoSpaceDN w:val="0"/>
        <w:spacing w:after="0" w:line="360" w:lineRule="auto"/>
        <w:jc w:val="both"/>
        <w:rPr>
          <w:rFonts w:ascii="Arial" w:eastAsia="Arial MT" w:hAnsi="Arial" w:cs="Arial"/>
          <w:sz w:val="24"/>
          <w:szCs w:val="24"/>
          <w:lang w:val="en-US"/>
        </w:rPr>
      </w:pPr>
    </w:p>
    <w:p w:rsidR="00816DEC" w:rsidRPr="00816DEC" w:rsidRDefault="00816DEC" w:rsidP="007B3C02">
      <w:pPr>
        <w:widowControl w:val="0"/>
        <w:autoSpaceDE w:val="0"/>
        <w:autoSpaceDN w:val="0"/>
        <w:spacing w:after="0" w:line="360" w:lineRule="auto"/>
        <w:jc w:val="both"/>
        <w:rPr>
          <w:rFonts w:ascii="Arial" w:eastAsia="Arial MT" w:hAnsi="Arial" w:cs="Arial"/>
          <w:sz w:val="24"/>
          <w:szCs w:val="24"/>
          <w:lang w:val="en-US"/>
        </w:rPr>
      </w:pPr>
      <w:r w:rsidRPr="00BC53DB">
        <w:rPr>
          <w:rFonts w:ascii="Arial" w:eastAsia="Arial MT" w:hAnsi="Arial" w:cs="Arial"/>
          <w:sz w:val="24"/>
          <w:szCs w:val="24"/>
          <w:lang w:val="en-US"/>
        </w:rPr>
        <w:t>Flynote</w:t>
      </w:r>
      <w:r w:rsidR="00B863AC" w:rsidRPr="00BC53DB">
        <w:rPr>
          <w:rFonts w:ascii="Arial" w:eastAsia="Arial MT" w:hAnsi="Arial" w:cs="Arial"/>
          <w:sz w:val="24"/>
          <w:szCs w:val="24"/>
          <w:lang w:val="en-US"/>
        </w:rPr>
        <w:t>:</w:t>
      </w:r>
      <w:r w:rsidR="00B863AC">
        <w:rPr>
          <w:rFonts w:ascii="Arial" w:eastAsia="Arial MT" w:hAnsi="Arial" w:cs="Arial"/>
          <w:sz w:val="24"/>
          <w:szCs w:val="24"/>
          <w:lang w:val="en-US"/>
        </w:rPr>
        <w:t xml:space="preserve"> Civil</w:t>
      </w:r>
      <w:r w:rsidR="00BC53DB">
        <w:rPr>
          <w:rFonts w:ascii="Arial" w:eastAsia="Arial MT" w:hAnsi="Arial" w:cs="Arial"/>
          <w:sz w:val="24"/>
          <w:szCs w:val="24"/>
          <w:lang w:val="en-US"/>
        </w:rPr>
        <w:t xml:space="preserve"> Procedure-</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Rule 132(7)</w:t>
      </w:r>
      <w:r w:rsidR="00F405C0">
        <w:rPr>
          <w:rFonts w:ascii="Arial" w:eastAsia="Arial MT" w:hAnsi="Arial" w:cs="Arial"/>
          <w:sz w:val="24"/>
          <w:szCs w:val="24"/>
          <w:lang w:val="en-US"/>
        </w:rPr>
        <w:t xml:space="preserve"> </w:t>
      </w:r>
      <w:r w:rsidR="00414955">
        <w:rPr>
          <w:rFonts w:ascii="Arial" w:eastAsia="Arial MT" w:hAnsi="Arial" w:cs="Arial"/>
          <w:sz w:val="24"/>
          <w:szCs w:val="24"/>
          <w:lang w:val="en-US"/>
        </w:rPr>
        <w:t>−</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Inactive case</w:t>
      </w:r>
      <w:r w:rsidR="00414955">
        <w:rPr>
          <w:rFonts w:ascii="Arial" w:eastAsia="Arial MT" w:hAnsi="Arial" w:cs="Arial"/>
          <w:sz w:val="24"/>
          <w:szCs w:val="24"/>
          <w:lang w:val="en-US"/>
        </w:rPr>
        <w:t xml:space="preserve"> −</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Reason to the satisfaction o</w:t>
      </w:r>
      <w:r w:rsidR="00414955">
        <w:rPr>
          <w:rFonts w:ascii="Arial" w:eastAsia="Arial MT" w:hAnsi="Arial" w:cs="Arial"/>
          <w:sz w:val="24"/>
          <w:szCs w:val="24"/>
          <w:lang w:val="en-US"/>
        </w:rPr>
        <w:t>f managing judge to be provided −</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Reason provided</w:t>
      </w:r>
      <w:r w:rsidR="00F405C0">
        <w:rPr>
          <w:rFonts w:ascii="Arial" w:eastAsia="Arial MT" w:hAnsi="Arial" w:cs="Arial"/>
          <w:sz w:val="24"/>
          <w:szCs w:val="24"/>
          <w:lang w:val="en-US"/>
        </w:rPr>
        <w:t xml:space="preserve"> </w:t>
      </w:r>
      <w:r w:rsidR="00414955">
        <w:rPr>
          <w:rFonts w:ascii="Arial" w:eastAsia="Arial MT" w:hAnsi="Arial" w:cs="Arial"/>
          <w:sz w:val="24"/>
          <w:szCs w:val="24"/>
          <w:lang w:val="en-US"/>
        </w:rPr>
        <w:t>−</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Not in the interest of justice to strike the application</w:t>
      </w:r>
      <w:r w:rsidR="00F405C0">
        <w:rPr>
          <w:rFonts w:ascii="Arial" w:eastAsia="Arial MT" w:hAnsi="Arial" w:cs="Arial"/>
          <w:sz w:val="24"/>
          <w:szCs w:val="24"/>
          <w:lang w:val="en-US"/>
        </w:rPr>
        <w:t xml:space="preserve"> </w:t>
      </w:r>
      <w:r w:rsidR="00414955">
        <w:rPr>
          <w:rFonts w:ascii="Arial" w:eastAsia="Arial MT" w:hAnsi="Arial" w:cs="Arial"/>
          <w:sz w:val="24"/>
          <w:szCs w:val="24"/>
          <w:lang w:val="en-US"/>
        </w:rPr>
        <w:t>−</w:t>
      </w:r>
      <w:r w:rsidR="00F405C0">
        <w:rPr>
          <w:rFonts w:ascii="Arial" w:eastAsia="Arial MT" w:hAnsi="Arial" w:cs="Arial"/>
          <w:sz w:val="24"/>
          <w:szCs w:val="24"/>
          <w:lang w:val="en-US"/>
        </w:rPr>
        <w:t xml:space="preserve"> </w:t>
      </w:r>
      <w:r w:rsidR="00B863AC">
        <w:rPr>
          <w:rFonts w:ascii="Arial" w:eastAsia="Arial MT" w:hAnsi="Arial" w:cs="Arial"/>
          <w:sz w:val="24"/>
          <w:szCs w:val="24"/>
          <w:lang w:val="en-US"/>
        </w:rPr>
        <w:t>Application</w:t>
      </w:r>
      <w:r w:rsidR="00F405C0">
        <w:rPr>
          <w:rFonts w:ascii="Arial" w:eastAsia="Arial MT" w:hAnsi="Arial" w:cs="Arial"/>
          <w:sz w:val="24"/>
          <w:szCs w:val="24"/>
          <w:lang w:val="en-US"/>
        </w:rPr>
        <w:t xml:space="preserve"> </w:t>
      </w:r>
      <w:r w:rsidR="00BC53DB">
        <w:rPr>
          <w:rFonts w:ascii="Arial" w:eastAsia="Arial MT" w:hAnsi="Arial" w:cs="Arial"/>
          <w:sz w:val="24"/>
          <w:szCs w:val="24"/>
          <w:lang w:val="en-US"/>
        </w:rPr>
        <w:t>enrolled</w:t>
      </w:r>
      <w:r w:rsidR="00F405C0">
        <w:rPr>
          <w:rFonts w:ascii="Arial" w:eastAsia="Arial MT" w:hAnsi="Arial" w:cs="Arial"/>
          <w:sz w:val="24"/>
          <w:szCs w:val="24"/>
          <w:lang w:val="en-US"/>
        </w:rPr>
        <w:t>.</w:t>
      </w:r>
    </w:p>
    <w:p w:rsidR="00816DEC" w:rsidRDefault="00816DEC" w:rsidP="007B3C02">
      <w:pPr>
        <w:spacing w:after="0" w:line="360" w:lineRule="auto"/>
        <w:jc w:val="both"/>
        <w:rPr>
          <w:rFonts w:ascii="Arial" w:hAnsi="Arial" w:cs="Arial"/>
          <w:b/>
          <w:sz w:val="24"/>
          <w:szCs w:val="24"/>
          <w:u w:val="single"/>
        </w:rPr>
      </w:pPr>
    </w:p>
    <w:p w:rsidR="00816DEC" w:rsidRDefault="00DB1372" w:rsidP="00F405C0">
      <w:pPr>
        <w:spacing w:after="0" w:line="360" w:lineRule="auto"/>
        <w:jc w:val="both"/>
        <w:rPr>
          <w:rFonts w:ascii="Arial" w:hAnsi="Arial" w:cs="Arial"/>
          <w:sz w:val="24"/>
          <w:szCs w:val="24"/>
        </w:rPr>
      </w:pPr>
      <w:r w:rsidRPr="00BC53DB">
        <w:rPr>
          <w:rFonts w:ascii="Arial" w:hAnsi="Arial" w:cs="Arial"/>
          <w:sz w:val="24"/>
          <w:szCs w:val="24"/>
        </w:rPr>
        <w:t xml:space="preserve">Summary: </w:t>
      </w:r>
      <w:r w:rsidR="000B2A41">
        <w:rPr>
          <w:rFonts w:ascii="Arial" w:hAnsi="Arial" w:cs="Arial"/>
          <w:sz w:val="24"/>
          <w:szCs w:val="24"/>
        </w:rPr>
        <w:t xml:space="preserve">The applicants launched an application </w:t>
      </w:r>
      <w:r w:rsidR="007D78EA">
        <w:rPr>
          <w:rFonts w:ascii="Arial" w:hAnsi="Arial" w:cs="Arial"/>
          <w:sz w:val="24"/>
          <w:szCs w:val="24"/>
        </w:rPr>
        <w:t xml:space="preserve">seeking, </w:t>
      </w:r>
      <w:r w:rsidR="007D78EA" w:rsidRPr="007D78EA">
        <w:rPr>
          <w:rFonts w:ascii="Arial" w:hAnsi="Arial" w:cs="Arial"/>
          <w:i/>
          <w:sz w:val="24"/>
          <w:szCs w:val="24"/>
        </w:rPr>
        <w:t>inter</w:t>
      </w:r>
      <w:r w:rsidR="00F5441F" w:rsidRPr="00F405C0">
        <w:rPr>
          <w:rFonts w:ascii="Arial" w:hAnsi="Arial" w:cs="Arial"/>
          <w:i/>
          <w:sz w:val="24"/>
          <w:szCs w:val="24"/>
        </w:rPr>
        <w:t xml:space="preserve"> alia</w:t>
      </w:r>
      <w:r w:rsidR="00F5441F">
        <w:rPr>
          <w:rFonts w:ascii="Arial" w:hAnsi="Arial" w:cs="Arial"/>
          <w:sz w:val="24"/>
          <w:szCs w:val="24"/>
        </w:rPr>
        <w:t>,</w:t>
      </w:r>
      <w:r w:rsidR="00F405C0">
        <w:rPr>
          <w:rFonts w:ascii="Arial" w:hAnsi="Arial" w:cs="Arial"/>
          <w:sz w:val="24"/>
          <w:szCs w:val="24"/>
        </w:rPr>
        <w:t xml:space="preserve"> </w:t>
      </w:r>
      <w:r w:rsidR="000B2A41">
        <w:rPr>
          <w:rFonts w:ascii="Arial" w:hAnsi="Arial" w:cs="Arial"/>
          <w:sz w:val="24"/>
          <w:szCs w:val="24"/>
        </w:rPr>
        <w:t>orders</w:t>
      </w:r>
      <w:r w:rsidR="00F5441F">
        <w:rPr>
          <w:rFonts w:ascii="Arial" w:hAnsi="Arial" w:cs="Arial"/>
          <w:sz w:val="24"/>
          <w:szCs w:val="24"/>
        </w:rPr>
        <w:t xml:space="preserve"> setting aside </w:t>
      </w:r>
      <w:r w:rsidR="007D78EA">
        <w:rPr>
          <w:rFonts w:ascii="Arial" w:hAnsi="Arial" w:cs="Arial"/>
          <w:sz w:val="24"/>
          <w:szCs w:val="24"/>
        </w:rPr>
        <w:t xml:space="preserve">the </w:t>
      </w:r>
      <w:r w:rsidR="00F55929">
        <w:rPr>
          <w:rFonts w:ascii="Arial" w:hAnsi="Arial" w:cs="Arial"/>
          <w:sz w:val="24"/>
          <w:szCs w:val="24"/>
        </w:rPr>
        <w:t>lease agreement</w:t>
      </w:r>
      <w:r w:rsidR="00F5441F">
        <w:rPr>
          <w:rFonts w:ascii="Arial" w:hAnsi="Arial" w:cs="Arial"/>
          <w:sz w:val="24"/>
          <w:szCs w:val="24"/>
        </w:rPr>
        <w:t xml:space="preserve"> dated 9 March 2017</w:t>
      </w:r>
      <w:r w:rsidR="00F405C0">
        <w:rPr>
          <w:rFonts w:ascii="Arial" w:hAnsi="Arial" w:cs="Arial"/>
          <w:sz w:val="24"/>
          <w:szCs w:val="24"/>
        </w:rPr>
        <w:t>,</w:t>
      </w:r>
      <w:r w:rsidR="00F5441F">
        <w:rPr>
          <w:rFonts w:ascii="Arial" w:hAnsi="Arial" w:cs="Arial"/>
          <w:sz w:val="24"/>
          <w:szCs w:val="24"/>
        </w:rPr>
        <w:t xml:space="preserve"> whereby</w:t>
      </w:r>
      <w:r w:rsidR="007D78EA">
        <w:rPr>
          <w:rFonts w:ascii="Arial" w:hAnsi="Arial" w:cs="Arial"/>
          <w:sz w:val="24"/>
          <w:szCs w:val="24"/>
        </w:rPr>
        <w:t>,</w:t>
      </w:r>
      <w:r w:rsidR="00F5441F">
        <w:rPr>
          <w:rFonts w:ascii="Arial" w:hAnsi="Arial" w:cs="Arial"/>
          <w:sz w:val="24"/>
          <w:szCs w:val="24"/>
        </w:rPr>
        <w:t xml:space="preserve"> </w:t>
      </w:r>
      <w:r w:rsidR="00F55929">
        <w:rPr>
          <w:rFonts w:ascii="Arial" w:hAnsi="Arial" w:cs="Arial"/>
          <w:sz w:val="24"/>
          <w:szCs w:val="24"/>
        </w:rPr>
        <w:t xml:space="preserve">the </w:t>
      </w:r>
      <w:r w:rsidR="00F5441F">
        <w:rPr>
          <w:rFonts w:ascii="Arial" w:hAnsi="Arial" w:cs="Arial"/>
          <w:sz w:val="24"/>
          <w:szCs w:val="24"/>
        </w:rPr>
        <w:t xml:space="preserve">fourth </w:t>
      </w:r>
      <w:r w:rsidR="00B863AC">
        <w:rPr>
          <w:rFonts w:ascii="Arial" w:hAnsi="Arial" w:cs="Arial"/>
          <w:sz w:val="24"/>
          <w:szCs w:val="24"/>
        </w:rPr>
        <w:t>respondent</w:t>
      </w:r>
      <w:r w:rsidR="00F55929">
        <w:rPr>
          <w:rFonts w:ascii="Arial" w:hAnsi="Arial" w:cs="Arial"/>
          <w:sz w:val="24"/>
          <w:szCs w:val="24"/>
        </w:rPr>
        <w:t xml:space="preserve"> leased</w:t>
      </w:r>
      <w:r w:rsidR="00F5441F">
        <w:rPr>
          <w:rFonts w:ascii="Arial" w:hAnsi="Arial" w:cs="Arial"/>
          <w:sz w:val="24"/>
          <w:szCs w:val="24"/>
        </w:rPr>
        <w:t xml:space="preserve"> 552,3623 hectares in farm Zaugab to </w:t>
      </w:r>
      <w:r w:rsidR="00F405C0">
        <w:rPr>
          <w:rFonts w:ascii="Arial" w:hAnsi="Arial" w:cs="Arial"/>
          <w:sz w:val="24"/>
          <w:szCs w:val="24"/>
        </w:rPr>
        <w:t xml:space="preserve">the </w:t>
      </w:r>
      <w:r w:rsidR="00F5441F">
        <w:rPr>
          <w:rFonts w:ascii="Arial" w:hAnsi="Arial" w:cs="Arial"/>
          <w:sz w:val="24"/>
          <w:szCs w:val="24"/>
        </w:rPr>
        <w:t xml:space="preserve">first and second respondents as </w:t>
      </w:r>
      <w:r w:rsidR="00F5441F" w:rsidRPr="00F405C0">
        <w:rPr>
          <w:rFonts w:ascii="Arial" w:hAnsi="Arial" w:cs="Arial"/>
          <w:i/>
          <w:sz w:val="24"/>
          <w:szCs w:val="24"/>
        </w:rPr>
        <w:t>null</w:t>
      </w:r>
      <w:r w:rsidR="00F5441F">
        <w:rPr>
          <w:rFonts w:ascii="Arial" w:hAnsi="Arial" w:cs="Arial"/>
          <w:sz w:val="24"/>
          <w:szCs w:val="24"/>
        </w:rPr>
        <w:t xml:space="preserve"> and </w:t>
      </w:r>
      <w:r w:rsidR="00F5441F" w:rsidRPr="00F405C0">
        <w:rPr>
          <w:rFonts w:ascii="Arial" w:hAnsi="Arial" w:cs="Arial"/>
          <w:i/>
          <w:sz w:val="24"/>
          <w:szCs w:val="24"/>
        </w:rPr>
        <w:t>void ab initio</w:t>
      </w:r>
      <w:r w:rsidR="002A3A99">
        <w:rPr>
          <w:rFonts w:ascii="Arial" w:hAnsi="Arial" w:cs="Arial"/>
          <w:sz w:val="24"/>
          <w:szCs w:val="24"/>
        </w:rPr>
        <w:t xml:space="preserve"> and</w:t>
      </w:r>
      <w:r w:rsidR="00F55929">
        <w:rPr>
          <w:rFonts w:ascii="Arial" w:hAnsi="Arial" w:cs="Arial"/>
          <w:sz w:val="24"/>
          <w:szCs w:val="24"/>
        </w:rPr>
        <w:t xml:space="preserve"> </w:t>
      </w:r>
      <w:r w:rsidR="002A3A99">
        <w:rPr>
          <w:rFonts w:ascii="Arial" w:hAnsi="Arial" w:cs="Arial"/>
          <w:sz w:val="24"/>
          <w:szCs w:val="24"/>
        </w:rPr>
        <w:t>s</w:t>
      </w:r>
      <w:r w:rsidR="00F5441F">
        <w:rPr>
          <w:rFonts w:ascii="Arial" w:hAnsi="Arial" w:cs="Arial"/>
          <w:sz w:val="24"/>
          <w:szCs w:val="24"/>
        </w:rPr>
        <w:t xml:space="preserve">etting aside </w:t>
      </w:r>
      <w:r w:rsidR="007D78EA">
        <w:rPr>
          <w:rFonts w:ascii="Arial" w:hAnsi="Arial" w:cs="Arial"/>
          <w:sz w:val="24"/>
          <w:szCs w:val="24"/>
        </w:rPr>
        <w:t>a deed</w:t>
      </w:r>
      <w:r w:rsidR="00F5441F">
        <w:rPr>
          <w:rFonts w:ascii="Arial" w:hAnsi="Arial" w:cs="Arial"/>
          <w:sz w:val="24"/>
          <w:szCs w:val="24"/>
        </w:rPr>
        <w:t xml:space="preserve"> of sale dated 8 March 2016 in terms whereof</w:t>
      </w:r>
      <w:r w:rsidR="007D78EA">
        <w:rPr>
          <w:rFonts w:ascii="Arial" w:hAnsi="Arial" w:cs="Arial"/>
          <w:sz w:val="24"/>
          <w:szCs w:val="24"/>
        </w:rPr>
        <w:t xml:space="preserve"> the</w:t>
      </w:r>
      <w:r w:rsidR="00F5441F">
        <w:rPr>
          <w:rFonts w:ascii="Arial" w:hAnsi="Arial" w:cs="Arial"/>
          <w:sz w:val="24"/>
          <w:szCs w:val="24"/>
        </w:rPr>
        <w:t xml:space="preserve"> seventh respondent sold 552,3623 hectares of farm Zaugab to first and second</w:t>
      </w:r>
      <w:r w:rsidR="00B863AC">
        <w:rPr>
          <w:rFonts w:ascii="Arial" w:hAnsi="Arial" w:cs="Arial"/>
          <w:sz w:val="24"/>
          <w:szCs w:val="24"/>
        </w:rPr>
        <w:t xml:space="preserve"> respondents </w:t>
      </w:r>
      <w:r w:rsidR="00B863AC" w:rsidRPr="00F405C0">
        <w:rPr>
          <w:rFonts w:ascii="Arial" w:hAnsi="Arial" w:cs="Arial"/>
          <w:i/>
          <w:sz w:val="24"/>
          <w:szCs w:val="24"/>
        </w:rPr>
        <w:t>null</w:t>
      </w:r>
      <w:r w:rsidR="00B863AC">
        <w:rPr>
          <w:rFonts w:ascii="Arial" w:hAnsi="Arial" w:cs="Arial"/>
          <w:sz w:val="24"/>
          <w:szCs w:val="24"/>
        </w:rPr>
        <w:t xml:space="preserve"> and </w:t>
      </w:r>
      <w:r w:rsidR="00B863AC" w:rsidRPr="00F405C0">
        <w:rPr>
          <w:rFonts w:ascii="Arial" w:hAnsi="Arial" w:cs="Arial"/>
          <w:i/>
          <w:sz w:val="24"/>
          <w:szCs w:val="24"/>
        </w:rPr>
        <w:t>void ab initio</w:t>
      </w:r>
      <w:r w:rsidR="00F5441F">
        <w:rPr>
          <w:rFonts w:ascii="Arial" w:hAnsi="Arial" w:cs="Arial"/>
          <w:sz w:val="24"/>
          <w:szCs w:val="24"/>
        </w:rPr>
        <w:t>.</w:t>
      </w:r>
      <w:r w:rsidR="007D78EA">
        <w:rPr>
          <w:rFonts w:ascii="Arial" w:hAnsi="Arial" w:cs="Arial"/>
          <w:sz w:val="24"/>
          <w:szCs w:val="24"/>
        </w:rPr>
        <w:t xml:space="preserve"> </w:t>
      </w:r>
      <w:r w:rsidR="00F5441F">
        <w:rPr>
          <w:rFonts w:ascii="Arial" w:hAnsi="Arial" w:cs="Arial"/>
          <w:sz w:val="24"/>
          <w:szCs w:val="24"/>
        </w:rPr>
        <w:t xml:space="preserve">The </w:t>
      </w:r>
      <w:r w:rsidR="007D78EA">
        <w:rPr>
          <w:rFonts w:ascii="Arial" w:hAnsi="Arial" w:cs="Arial"/>
          <w:sz w:val="24"/>
          <w:szCs w:val="24"/>
        </w:rPr>
        <w:t>applicants allege</w:t>
      </w:r>
      <w:r w:rsidR="002A3A99">
        <w:rPr>
          <w:rFonts w:ascii="Arial" w:hAnsi="Arial" w:cs="Arial"/>
          <w:sz w:val="24"/>
          <w:szCs w:val="24"/>
        </w:rPr>
        <w:t>d</w:t>
      </w:r>
      <w:r w:rsidR="00F5441F">
        <w:rPr>
          <w:rFonts w:ascii="Arial" w:hAnsi="Arial" w:cs="Arial"/>
          <w:sz w:val="24"/>
          <w:szCs w:val="24"/>
        </w:rPr>
        <w:t xml:space="preserve"> that they inherited the farm from their parents and that some of the heirs have unlawfully sold certain portions of the farm to </w:t>
      </w:r>
      <w:r w:rsidR="00B863AC">
        <w:rPr>
          <w:rFonts w:ascii="Arial" w:hAnsi="Arial" w:cs="Arial"/>
          <w:sz w:val="24"/>
          <w:szCs w:val="24"/>
        </w:rPr>
        <w:t>some of the respondents. The</w:t>
      </w:r>
      <w:r w:rsidR="00F5441F">
        <w:rPr>
          <w:rFonts w:ascii="Arial" w:hAnsi="Arial" w:cs="Arial"/>
          <w:sz w:val="24"/>
          <w:szCs w:val="24"/>
        </w:rPr>
        <w:t xml:space="preserve"> application is opposed and affidavits </w:t>
      </w:r>
      <w:r w:rsidR="00B863AC">
        <w:rPr>
          <w:rFonts w:ascii="Arial" w:hAnsi="Arial" w:cs="Arial"/>
          <w:sz w:val="24"/>
          <w:szCs w:val="24"/>
        </w:rPr>
        <w:t>have</w:t>
      </w:r>
      <w:r w:rsidR="00F5441F">
        <w:rPr>
          <w:rFonts w:ascii="Arial" w:hAnsi="Arial" w:cs="Arial"/>
          <w:sz w:val="24"/>
          <w:szCs w:val="24"/>
        </w:rPr>
        <w:t xml:space="preserve"> been </w:t>
      </w:r>
      <w:r w:rsidR="00B863AC">
        <w:rPr>
          <w:rFonts w:ascii="Arial" w:hAnsi="Arial" w:cs="Arial"/>
          <w:sz w:val="24"/>
          <w:szCs w:val="24"/>
        </w:rPr>
        <w:t>filed. At</w:t>
      </w:r>
      <w:r w:rsidR="00F5441F">
        <w:rPr>
          <w:rFonts w:ascii="Arial" w:hAnsi="Arial" w:cs="Arial"/>
          <w:sz w:val="24"/>
          <w:szCs w:val="24"/>
        </w:rPr>
        <w:t xml:space="preserve"> one point the application was inactive for six </w:t>
      </w:r>
      <w:r w:rsidR="00B863AC">
        <w:rPr>
          <w:rFonts w:ascii="Arial" w:hAnsi="Arial" w:cs="Arial"/>
          <w:sz w:val="24"/>
          <w:szCs w:val="24"/>
        </w:rPr>
        <w:t>months. On</w:t>
      </w:r>
      <w:r w:rsidR="00F5441F">
        <w:rPr>
          <w:rFonts w:ascii="Arial" w:hAnsi="Arial" w:cs="Arial"/>
          <w:sz w:val="24"/>
          <w:szCs w:val="24"/>
        </w:rPr>
        <w:t xml:space="preserve"> 27 </w:t>
      </w:r>
      <w:r w:rsidR="00B863AC">
        <w:rPr>
          <w:rFonts w:ascii="Arial" w:hAnsi="Arial" w:cs="Arial"/>
          <w:sz w:val="24"/>
          <w:szCs w:val="24"/>
        </w:rPr>
        <w:t>July</w:t>
      </w:r>
      <w:r w:rsidR="00F5441F">
        <w:rPr>
          <w:rFonts w:ascii="Arial" w:hAnsi="Arial" w:cs="Arial"/>
          <w:sz w:val="24"/>
          <w:szCs w:val="24"/>
        </w:rPr>
        <w:t xml:space="preserve"> 2022, there was no appearance on behalf of the applicants and the court removed the application from the roll.</w:t>
      </w:r>
      <w:r w:rsidR="00545BFE" w:rsidRPr="00545BFE">
        <w:rPr>
          <w:rFonts w:ascii="Arial" w:hAnsi="Arial" w:cs="Arial"/>
          <w:sz w:val="24"/>
          <w:szCs w:val="24"/>
        </w:rPr>
        <w:t xml:space="preserve"> </w:t>
      </w:r>
      <w:r w:rsidR="00545BFE">
        <w:rPr>
          <w:rFonts w:ascii="Arial" w:hAnsi="Arial" w:cs="Arial"/>
          <w:sz w:val="24"/>
          <w:szCs w:val="24"/>
        </w:rPr>
        <w:t xml:space="preserve">On 18 September </w:t>
      </w:r>
      <w:r w:rsidR="00B863AC">
        <w:rPr>
          <w:rFonts w:ascii="Arial" w:hAnsi="Arial" w:cs="Arial"/>
          <w:sz w:val="24"/>
          <w:szCs w:val="24"/>
        </w:rPr>
        <w:t>2023 a</w:t>
      </w:r>
      <w:r w:rsidR="00545BFE">
        <w:rPr>
          <w:rFonts w:ascii="Arial" w:hAnsi="Arial" w:cs="Arial"/>
          <w:sz w:val="24"/>
          <w:szCs w:val="24"/>
        </w:rPr>
        <w:t xml:space="preserve"> notice in terms of </w:t>
      </w:r>
      <w:r w:rsidR="00F55929">
        <w:rPr>
          <w:rFonts w:ascii="Arial" w:hAnsi="Arial" w:cs="Arial"/>
          <w:sz w:val="24"/>
          <w:szCs w:val="24"/>
        </w:rPr>
        <w:t>r 132</w:t>
      </w:r>
      <w:r w:rsidR="00B863AC">
        <w:rPr>
          <w:rFonts w:ascii="Arial" w:hAnsi="Arial" w:cs="Arial"/>
          <w:sz w:val="24"/>
          <w:szCs w:val="24"/>
        </w:rPr>
        <w:t>(</w:t>
      </w:r>
      <w:r w:rsidR="00545BFE">
        <w:rPr>
          <w:rFonts w:ascii="Arial" w:hAnsi="Arial" w:cs="Arial"/>
          <w:sz w:val="24"/>
          <w:szCs w:val="24"/>
        </w:rPr>
        <w:t xml:space="preserve">6) was </w:t>
      </w:r>
      <w:r w:rsidR="00B863AC">
        <w:rPr>
          <w:rFonts w:ascii="Arial" w:hAnsi="Arial" w:cs="Arial"/>
          <w:sz w:val="24"/>
          <w:szCs w:val="24"/>
        </w:rPr>
        <w:t>issued. The</w:t>
      </w:r>
      <w:r w:rsidR="00545BFE">
        <w:rPr>
          <w:rFonts w:ascii="Arial" w:hAnsi="Arial" w:cs="Arial"/>
          <w:sz w:val="24"/>
          <w:szCs w:val="24"/>
        </w:rPr>
        <w:t xml:space="preserve"> applicants filed an affidavit explaining why the application was inactive for more than six </w:t>
      </w:r>
      <w:r w:rsidR="00B863AC">
        <w:rPr>
          <w:rFonts w:ascii="Arial" w:hAnsi="Arial" w:cs="Arial"/>
          <w:sz w:val="24"/>
          <w:szCs w:val="24"/>
        </w:rPr>
        <w:t>months. Some</w:t>
      </w:r>
      <w:r w:rsidR="00545BFE">
        <w:rPr>
          <w:rFonts w:ascii="Arial" w:hAnsi="Arial" w:cs="Arial"/>
          <w:sz w:val="24"/>
          <w:szCs w:val="24"/>
        </w:rPr>
        <w:t xml:space="preserve"> of respondent</w:t>
      </w:r>
      <w:r w:rsidR="002A3A99">
        <w:rPr>
          <w:rFonts w:ascii="Arial" w:hAnsi="Arial" w:cs="Arial"/>
          <w:sz w:val="24"/>
          <w:szCs w:val="24"/>
        </w:rPr>
        <w:t>s</w:t>
      </w:r>
      <w:r w:rsidR="00545BFE">
        <w:rPr>
          <w:rFonts w:ascii="Arial" w:hAnsi="Arial" w:cs="Arial"/>
          <w:sz w:val="24"/>
          <w:szCs w:val="24"/>
        </w:rPr>
        <w:t xml:space="preserve"> opposed the affidavit of applicants </w:t>
      </w:r>
      <w:r w:rsidR="002A3A99">
        <w:rPr>
          <w:rFonts w:ascii="Arial" w:hAnsi="Arial" w:cs="Arial"/>
          <w:sz w:val="24"/>
          <w:szCs w:val="24"/>
        </w:rPr>
        <w:t xml:space="preserve">explaining why the application should not be struck </w:t>
      </w:r>
      <w:r w:rsidR="00545BFE">
        <w:rPr>
          <w:rFonts w:ascii="Arial" w:hAnsi="Arial" w:cs="Arial"/>
          <w:sz w:val="24"/>
          <w:szCs w:val="24"/>
        </w:rPr>
        <w:t>and want the matter to be struck from the roll.</w:t>
      </w:r>
      <w:r w:rsidR="002A3A99">
        <w:rPr>
          <w:rFonts w:ascii="Arial" w:hAnsi="Arial" w:cs="Arial"/>
          <w:sz w:val="24"/>
          <w:szCs w:val="24"/>
        </w:rPr>
        <w:t xml:space="preserve"> The respondents allege that the applicant have failed to expeditiously prosecute the application. </w:t>
      </w:r>
    </w:p>
    <w:p w:rsidR="00F405C0" w:rsidRDefault="00F405C0" w:rsidP="00F405C0">
      <w:pPr>
        <w:spacing w:after="0" w:line="360" w:lineRule="auto"/>
        <w:jc w:val="both"/>
        <w:rPr>
          <w:rFonts w:ascii="Arial" w:hAnsi="Arial" w:cs="Arial"/>
          <w:sz w:val="24"/>
          <w:szCs w:val="24"/>
        </w:rPr>
      </w:pPr>
    </w:p>
    <w:p w:rsidR="00545BFE" w:rsidRDefault="00545BFE" w:rsidP="00F405C0">
      <w:pPr>
        <w:spacing w:after="0" w:line="360" w:lineRule="auto"/>
        <w:jc w:val="both"/>
        <w:rPr>
          <w:rFonts w:ascii="Arial" w:hAnsi="Arial" w:cs="Arial"/>
          <w:sz w:val="24"/>
          <w:szCs w:val="24"/>
        </w:rPr>
      </w:pPr>
      <w:r w:rsidRPr="00545BFE">
        <w:rPr>
          <w:rFonts w:ascii="Arial" w:hAnsi="Arial" w:cs="Arial"/>
          <w:i/>
          <w:sz w:val="24"/>
          <w:szCs w:val="24"/>
        </w:rPr>
        <w:lastRenderedPageBreak/>
        <w:t xml:space="preserve">Held </w:t>
      </w:r>
      <w:r w:rsidRPr="00F405C0">
        <w:rPr>
          <w:rFonts w:ascii="Arial" w:hAnsi="Arial" w:cs="Arial"/>
          <w:i/>
          <w:sz w:val="24"/>
          <w:szCs w:val="24"/>
        </w:rPr>
        <w:t>that</w:t>
      </w:r>
      <w:r w:rsidR="00F405C0">
        <w:rPr>
          <w:rFonts w:ascii="Arial" w:hAnsi="Arial" w:cs="Arial"/>
          <w:i/>
          <w:sz w:val="24"/>
          <w:szCs w:val="24"/>
        </w:rPr>
        <w:t>:</w:t>
      </w:r>
      <w:r>
        <w:rPr>
          <w:rFonts w:ascii="Arial" w:hAnsi="Arial" w:cs="Arial"/>
          <w:sz w:val="24"/>
          <w:szCs w:val="24"/>
        </w:rPr>
        <w:t xml:space="preserve"> it is in the interest of justice that the application is not struck and be </w:t>
      </w:r>
      <w:r w:rsidR="007D78EA">
        <w:rPr>
          <w:rFonts w:ascii="Arial" w:hAnsi="Arial" w:cs="Arial"/>
          <w:sz w:val="24"/>
          <w:szCs w:val="24"/>
        </w:rPr>
        <w:t>re-</w:t>
      </w:r>
      <w:r w:rsidR="002A3A99">
        <w:rPr>
          <w:rFonts w:ascii="Arial" w:hAnsi="Arial" w:cs="Arial"/>
          <w:sz w:val="24"/>
          <w:szCs w:val="24"/>
        </w:rPr>
        <w:t>activated</w:t>
      </w:r>
      <w:r>
        <w:rPr>
          <w:rFonts w:ascii="Arial" w:hAnsi="Arial" w:cs="Arial"/>
          <w:sz w:val="24"/>
          <w:szCs w:val="24"/>
        </w:rPr>
        <w:t>.</w:t>
      </w:r>
    </w:p>
    <w:p w:rsidR="002A3A99" w:rsidRDefault="002A3A99" w:rsidP="00F405C0">
      <w:pPr>
        <w:spacing w:after="0" w:line="360" w:lineRule="auto"/>
        <w:jc w:val="both"/>
        <w:rPr>
          <w:rFonts w:ascii="Arial" w:hAnsi="Arial" w:cs="Arial"/>
          <w:sz w:val="24"/>
          <w:szCs w:val="24"/>
        </w:rPr>
      </w:pPr>
    </w:p>
    <w:p w:rsidR="00545BFE" w:rsidRDefault="00545BFE" w:rsidP="00F405C0">
      <w:pPr>
        <w:spacing w:after="0" w:line="360" w:lineRule="auto"/>
        <w:jc w:val="both"/>
        <w:rPr>
          <w:rFonts w:ascii="Arial" w:hAnsi="Arial" w:cs="Arial"/>
          <w:sz w:val="24"/>
          <w:szCs w:val="24"/>
        </w:rPr>
      </w:pPr>
      <w:r w:rsidRPr="00545BFE">
        <w:rPr>
          <w:rFonts w:ascii="Arial" w:hAnsi="Arial" w:cs="Arial"/>
          <w:i/>
          <w:sz w:val="24"/>
          <w:szCs w:val="24"/>
        </w:rPr>
        <w:t xml:space="preserve">Held </w:t>
      </w:r>
      <w:r w:rsidRPr="00F405C0">
        <w:rPr>
          <w:rFonts w:ascii="Arial" w:hAnsi="Arial" w:cs="Arial"/>
          <w:i/>
          <w:sz w:val="24"/>
          <w:szCs w:val="24"/>
        </w:rPr>
        <w:t>further that</w:t>
      </w:r>
      <w:r w:rsidR="00F405C0">
        <w:rPr>
          <w:rFonts w:ascii="Arial" w:hAnsi="Arial" w:cs="Arial"/>
          <w:i/>
          <w:sz w:val="24"/>
          <w:szCs w:val="24"/>
        </w:rPr>
        <w:t>:</w:t>
      </w:r>
      <w:r>
        <w:rPr>
          <w:rFonts w:ascii="Arial" w:hAnsi="Arial" w:cs="Arial"/>
          <w:sz w:val="24"/>
          <w:szCs w:val="24"/>
        </w:rPr>
        <w:t xml:space="preserve"> </w:t>
      </w:r>
      <w:r w:rsidR="002A3A99">
        <w:rPr>
          <w:rFonts w:ascii="Arial" w:hAnsi="Arial" w:cs="Arial"/>
          <w:sz w:val="24"/>
          <w:szCs w:val="24"/>
        </w:rPr>
        <w:t xml:space="preserve">in terms of the new dispensation of judicial case management, </w:t>
      </w:r>
      <w:r>
        <w:rPr>
          <w:rFonts w:ascii="Arial" w:hAnsi="Arial" w:cs="Arial"/>
          <w:sz w:val="24"/>
          <w:szCs w:val="24"/>
        </w:rPr>
        <w:t xml:space="preserve">all the </w:t>
      </w:r>
      <w:r w:rsidR="00B863AC">
        <w:rPr>
          <w:rFonts w:ascii="Arial" w:hAnsi="Arial" w:cs="Arial"/>
          <w:sz w:val="24"/>
          <w:szCs w:val="24"/>
        </w:rPr>
        <w:t>parties (</w:t>
      </w:r>
      <w:r>
        <w:rPr>
          <w:rFonts w:ascii="Arial" w:hAnsi="Arial" w:cs="Arial"/>
          <w:sz w:val="24"/>
          <w:szCs w:val="24"/>
        </w:rPr>
        <w:t>including respondents) must assist the court in moving the application forward</w:t>
      </w:r>
      <w:r w:rsidR="007D78EA">
        <w:rPr>
          <w:rFonts w:ascii="Arial" w:hAnsi="Arial" w:cs="Arial"/>
          <w:sz w:val="24"/>
          <w:szCs w:val="24"/>
        </w:rPr>
        <w:t>.</w:t>
      </w:r>
    </w:p>
    <w:p w:rsidR="007D78EA" w:rsidRPr="007D78EA" w:rsidRDefault="007D78EA" w:rsidP="007D78EA">
      <w:pPr>
        <w:tabs>
          <w:tab w:val="right" w:pos="8222"/>
        </w:tabs>
        <w:spacing w:line="360" w:lineRule="auto"/>
        <w:jc w:val="both"/>
        <w:rPr>
          <w:rFonts w:ascii="Arial" w:hAnsi="Arial" w:cs="Arial"/>
        </w:rPr>
      </w:pPr>
    </w:p>
    <w:p w:rsidR="007D78EA" w:rsidRDefault="007D78EA" w:rsidP="007D78EA">
      <w:pPr>
        <w:pBdr>
          <w:top w:val="single" w:sz="4" w:space="1" w:color="auto"/>
        </w:pBdr>
        <w:tabs>
          <w:tab w:val="right" w:pos="8222"/>
        </w:tabs>
        <w:jc w:val="center"/>
        <w:rPr>
          <w:rFonts w:ascii="Arial" w:hAnsi="Arial" w:cs="Arial"/>
        </w:rPr>
      </w:pPr>
    </w:p>
    <w:p w:rsidR="007D78EA" w:rsidRPr="002A3A99" w:rsidRDefault="007D78EA" w:rsidP="007D78EA">
      <w:pPr>
        <w:pBdr>
          <w:top w:val="single" w:sz="4" w:space="1" w:color="auto"/>
        </w:pBdr>
        <w:tabs>
          <w:tab w:val="right" w:pos="8222"/>
        </w:tabs>
        <w:jc w:val="center"/>
        <w:rPr>
          <w:rFonts w:ascii="Arial" w:hAnsi="Arial" w:cs="Arial"/>
          <w:sz w:val="24"/>
        </w:rPr>
      </w:pPr>
      <w:r w:rsidRPr="002A3A99">
        <w:rPr>
          <w:rFonts w:ascii="Arial" w:hAnsi="Arial" w:cs="Arial"/>
          <w:sz w:val="24"/>
        </w:rPr>
        <w:t>ORDER</w:t>
      </w:r>
    </w:p>
    <w:p w:rsidR="007D78EA" w:rsidRPr="007D78EA" w:rsidRDefault="007D78EA" w:rsidP="007D78EA">
      <w:pPr>
        <w:pBdr>
          <w:bottom w:val="single" w:sz="4" w:space="1" w:color="auto"/>
        </w:pBdr>
        <w:tabs>
          <w:tab w:val="right" w:pos="8222"/>
        </w:tabs>
        <w:jc w:val="center"/>
        <w:rPr>
          <w:rFonts w:ascii="Arial" w:hAnsi="Arial" w:cs="Arial"/>
        </w:rPr>
      </w:pPr>
    </w:p>
    <w:p w:rsidR="007D78EA" w:rsidRDefault="007D78EA" w:rsidP="007D78EA">
      <w:pPr>
        <w:rPr>
          <w:rFonts w:ascii="Arial" w:hAnsi="Arial" w:cs="Arial"/>
        </w:rPr>
      </w:pPr>
    </w:p>
    <w:p w:rsidR="007D78EA" w:rsidRDefault="007D78EA" w:rsidP="007D78EA">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The application will not be struck from the roll and is hereby re-</w:t>
      </w:r>
      <w:r w:rsidR="002A3A99">
        <w:rPr>
          <w:rFonts w:ascii="Arial" w:hAnsi="Arial" w:cs="Arial"/>
          <w:sz w:val="24"/>
          <w:szCs w:val="24"/>
        </w:rPr>
        <w:t>activated</w:t>
      </w:r>
      <w:r>
        <w:rPr>
          <w:rFonts w:ascii="Arial" w:hAnsi="Arial" w:cs="Arial"/>
          <w:sz w:val="24"/>
          <w:szCs w:val="24"/>
        </w:rPr>
        <w:t>.</w:t>
      </w:r>
    </w:p>
    <w:p w:rsidR="007D78EA" w:rsidRDefault="007D78EA" w:rsidP="007D78EA">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There is no order as to costs.</w:t>
      </w:r>
    </w:p>
    <w:p w:rsidR="007D78EA" w:rsidRDefault="007D78EA" w:rsidP="007D78EA">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The application is postponed to 17 April 2024 at 15h</w:t>
      </w:r>
      <w:r w:rsidR="002A3A99">
        <w:rPr>
          <w:rFonts w:ascii="Arial" w:hAnsi="Arial" w:cs="Arial"/>
          <w:sz w:val="24"/>
          <w:szCs w:val="24"/>
        </w:rPr>
        <w:t>30</w:t>
      </w:r>
      <w:r>
        <w:rPr>
          <w:rFonts w:ascii="Arial" w:hAnsi="Arial" w:cs="Arial"/>
          <w:sz w:val="24"/>
          <w:szCs w:val="24"/>
        </w:rPr>
        <w:t xml:space="preserve"> for case management conference.</w:t>
      </w:r>
    </w:p>
    <w:p w:rsidR="007D78EA" w:rsidRPr="007D78EA" w:rsidRDefault="007D78EA" w:rsidP="007D78EA">
      <w:pPr>
        <w:spacing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The parties must file a joint case management report by 12 April 2024 at 15h00.</w:t>
      </w:r>
    </w:p>
    <w:p w:rsidR="007D78EA" w:rsidRDefault="007D78EA" w:rsidP="00F405C0">
      <w:pPr>
        <w:jc w:val="center"/>
        <w:rPr>
          <w:rFonts w:ascii="Arial" w:hAnsi="Arial" w:cs="Arial"/>
          <w:sz w:val="24"/>
          <w:szCs w:val="24"/>
        </w:rPr>
      </w:pPr>
      <w:r>
        <w:rPr>
          <w:rFonts w:ascii="Arial" w:hAnsi="Arial" w:cs="Arial"/>
          <w:sz w:val="24"/>
          <w:szCs w:val="24"/>
        </w:rPr>
        <w:t>___________________________________________________________________</w:t>
      </w:r>
    </w:p>
    <w:p w:rsidR="00F405C0" w:rsidRPr="007D78EA" w:rsidRDefault="00F405C0" w:rsidP="00F405C0">
      <w:pPr>
        <w:jc w:val="center"/>
      </w:pPr>
      <w:r w:rsidRPr="007D78EA">
        <w:rPr>
          <w:rFonts w:ascii="Arial" w:hAnsi="Arial" w:cs="Arial"/>
          <w:bCs/>
          <w:sz w:val="24"/>
          <w:szCs w:val="24"/>
        </w:rPr>
        <w:t>RULING</w:t>
      </w:r>
    </w:p>
    <w:p w:rsidR="00F405C0" w:rsidRPr="007D78EA" w:rsidRDefault="00F405C0" w:rsidP="00F405C0">
      <w:pPr>
        <w:tabs>
          <w:tab w:val="right" w:pos="9026"/>
        </w:tabs>
        <w:spacing w:after="0" w:line="360" w:lineRule="auto"/>
        <w:jc w:val="both"/>
        <w:rPr>
          <w:rFonts w:ascii="Arial" w:hAnsi="Arial" w:cs="Arial"/>
          <w:bCs/>
          <w:sz w:val="24"/>
          <w:szCs w:val="24"/>
        </w:rPr>
      </w:pPr>
      <w:r w:rsidRPr="007D78EA">
        <w:rPr>
          <w:rFonts w:ascii="Arial" w:hAnsi="Arial" w:cs="Arial"/>
          <w:bCs/>
          <w:sz w:val="24"/>
          <w:szCs w:val="24"/>
        </w:rPr>
        <w:t>___________________________________________________________________</w:t>
      </w:r>
    </w:p>
    <w:p w:rsidR="00E65AF1" w:rsidRPr="007D78EA" w:rsidRDefault="00E65AF1" w:rsidP="00F405C0">
      <w:pPr>
        <w:tabs>
          <w:tab w:val="right" w:pos="9026"/>
        </w:tabs>
        <w:spacing w:after="0" w:line="360" w:lineRule="auto"/>
        <w:jc w:val="both"/>
        <w:rPr>
          <w:rFonts w:ascii="Arial" w:hAnsi="Arial" w:cs="Arial"/>
          <w:bCs/>
          <w:sz w:val="24"/>
          <w:szCs w:val="24"/>
        </w:rPr>
      </w:pPr>
    </w:p>
    <w:p w:rsidR="00B15FA9" w:rsidRDefault="00F405C0" w:rsidP="00F405C0">
      <w:pPr>
        <w:tabs>
          <w:tab w:val="right" w:pos="9026"/>
        </w:tabs>
        <w:spacing w:after="0" w:line="360" w:lineRule="auto"/>
        <w:jc w:val="both"/>
        <w:rPr>
          <w:rFonts w:ascii="Arial" w:hAnsi="Arial" w:cs="Arial"/>
          <w:bCs/>
          <w:sz w:val="24"/>
          <w:szCs w:val="24"/>
        </w:rPr>
      </w:pPr>
      <w:r>
        <w:rPr>
          <w:rFonts w:ascii="Arial" w:hAnsi="Arial" w:cs="Arial"/>
          <w:bCs/>
          <w:sz w:val="24"/>
          <w:szCs w:val="24"/>
        </w:rPr>
        <w:t>Ndauendapo J</w:t>
      </w:r>
    </w:p>
    <w:p w:rsidR="00F405C0" w:rsidRPr="00F405C0" w:rsidRDefault="00F405C0" w:rsidP="00F405C0">
      <w:pPr>
        <w:tabs>
          <w:tab w:val="right" w:pos="9026"/>
        </w:tabs>
        <w:spacing w:after="0" w:line="360" w:lineRule="auto"/>
        <w:jc w:val="both"/>
        <w:rPr>
          <w:rFonts w:ascii="Arial" w:hAnsi="Arial" w:cs="Arial"/>
          <w:bCs/>
          <w:sz w:val="24"/>
          <w:szCs w:val="24"/>
        </w:rPr>
      </w:pPr>
    </w:p>
    <w:p w:rsidR="00B15FA9" w:rsidRDefault="00B15FA9" w:rsidP="00F405C0">
      <w:pPr>
        <w:spacing w:after="0" w:line="360" w:lineRule="auto"/>
        <w:jc w:val="both"/>
        <w:rPr>
          <w:rFonts w:ascii="Arial" w:hAnsi="Arial" w:cs="Arial"/>
          <w:sz w:val="24"/>
          <w:szCs w:val="24"/>
          <w:u w:val="single"/>
        </w:rPr>
      </w:pPr>
      <w:r w:rsidRPr="00545BFE">
        <w:rPr>
          <w:rFonts w:ascii="Arial" w:hAnsi="Arial" w:cs="Arial"/>
          <w:sz w:val="24"/>
          <w:szCs w:val="24"/>
          <w:u w:val="single"/>
        </w:rPr>
        <w:t>Introduction</w:t>
      </w:r>
    </w:p>
    <w:p w:rsidR="00E65AF1" w:rsidRPr="00545BFE" w:rsidRDefault="00E65AF1" w:rsidP="00F405C0">
      <w:pPr>
        <w:spacing w:after="0" w:line="360" w:lineRule="auto"/>
        <w:jc w:val="both"/>
        <w:rPr>
          <w:rFonts w:ascii="Arial" w:hAnsi="Arial" w:cs="Arial"/>
          <w:sz w:val="24"/>
          <w:szCs w:val="24"/>
          <w:u w:val="single"/>
        </w:rPr>
      </w:pPr>
    </w:p>
    <w:p w:rsidR="00B15FA9" w:rsidRDefault="00025FF1" w:rsidP="00F405C0">
      <w:pPr>
        <w:spacing w:after="0" w:line="360" w:lineRule="auto"/>
        <w:jc w:val="both"/>
        <w:rPr>
          <w:rFonts w:ascii="Arial" w:hAnsi="Arial" w:cs="Arial"/>
          <w:sz w:val="24"/>
          <w:szCs w:val="24"/>
        </w:rPr>
      </w:pPr>
      <w:r>
        <w:rPr>
          <w:rFonts w:ascii="Arial" w:hAnsi="Arial" w:cs="Arial"/>
          <w:sz w:val="24"/>
          <w:szCs w:val="24"/>
        </w:rPr>
        <w:t>[1]</w:t>
      </w:r>
      <w:r w:rsidR="00F405C0">
        <w:rPr>
          <w:rFonts w:ascii="Arial" w:hAnsi="Arial" w:cs="Arial"/>
          <w:sz w:val="24"/>
          <w:szCs w:val="24"/>
        </w:rPr>
        <w:tab/>
      </w:r>
      <w:r w:rsidR="00545BFE" w:rsidRPr="00D5093B">
        <w:rPr>
          <w:rFonts w:ascii="Arial" w:hAnsi="Arial" w:cs="Arial"/>
          <w:sz w:val="24"/>
          <w:szCs w:val="24"/>
        </w:rPr>
        <w:t>On</w:t>
      </w:r>
      <w:r w:rsidR="00545BFE">
        <w:rPr>
          <w:rFonts w:ascii="Arial" w:hAnsi="Arial" w:cs="Arial"/>
          <w:sz w:val="24"/>
          <w:szCs w:val="24"/>
        </w:rPr>
        <w:t xml:space="preserve"> 27</w:t>
      </w:r>
      <w:r w:rsidR="00D5093B">
        <w:rPr>
          <w:rFonts w:ascii="Arial" w:hAnsi="Arial" w:cs="Arial"/>
          <w:sz w:val="24"/>
          <w:szCs w:val="24"/>
        </w:rPr>
        <w:t xml:space="preserve"> July 2022</w:t>
      </w:r>
      <w:r w:rsidR="00F405C0">
        <w:rPr>
          <w:rFonts w:ascii="Arial" w:hAnsi="Arial" w:cs="Arial"/>
          <w:sz w:val="24"/>
          <w:szCs w:val="24"/>
        </w:rPr>
        <w:t>,</w:t>
      </w:r>
      <w:r w:rsidR="00D5093B">
        <w:rPr>
          <w:rFonts w:ascii="Arial" w:hAnsi="Arial" w:cs="Arial"/>
          <w:sz w:val="24"/>
          <w:szCs w:val="24"/>
        </w:rPr>
        <w:t xml:space="preserve"> t</w:t>
      </w:r>
      <w:r w:rsidR="00B15FA9">
        <w:rPr>
          <w:rFonts w:ascii="Arial" w:hAnsi="Arial" w:cs="Arial"/>
          <w:sz w:val="24"/>
          <w:szCs w:val="24"/>
        </w:rPr>
        <w:t xml:space="preserve">his court removed the application from the roll because of </w:t>
      </w:r>
      <w:r w:rsidR="00545BFE">
        <w:rPr>
          <w:rFonts w:ascii="Arial" w:hAnsi="Arial" w:cs="Arial"/>
          <w:sz w:val="24"/>
          <w:szCs w:val="24"/>
        </w:rPr>
        <w:t>non-appearance</w:t>
      </w:r>
      <w:r w:rsidR="00B15FA9">
        <w:rPr>
          <w:rFonts w:ascii="Arial" w:hAnsi="Arial" w:cs="Arial"/>
          <w:sz w:val="24"/>
          <w:szCs w:val="24"/>
        </w:rPr>
        <w:t xml:space="preserve"> of the legal practitioner of </w:t>
      </w:r>
      <w:r w:rsidR="00545BFE">
        <w:rPr>
          <w:rFonts w:ascii="Arial" w:hAnsi="Arial" w:cs="Arial"/>
          <w:sz w:val="24"/>
          <w:szCs w:val="24"/>
        </w:rPr>
        <w:t>the applicant</w:t>
      </w:r>
      <w:r w:rsidR="00B15FA9">
        <w:rPr>
          <w:rFonts w:ascii="Arial" w:hAnsi="Arial" w:cs="Arial"/>
          <w:sz w:val="24"/>
          <w:szCs w:val="24"/>
        </w:rPr>
        <w:t xml:space="preserve"> or any of the respondents</w:t>
      </w:r>
      <w:r w:rsidR="001B0530">
        <w:rPr>
          <w:rFonts w:ascii="Arial" w:hAnsi="Arial" w:cs="Arial"/>
          <w:sz w:val="24"/>
          <w:szCs w:val="24"/>
        </w:rPr>
        <w:t>.</w:t>
      </w:r>
      <w:r w:rsidR="00B15FA9">
        <w:rPr>
          <w:rFonts w:ascii="Arial" w:hAnsi="Arial" w:cs="Arial"/>
          <w:sz w:val="24"/>
          <w:szCs w:val="24"/>
        </w:rPr>
        <w:t xml:space="preserve"> A hearing </w:t>
      </w:r>
      <w:r w:rsidR="00545BFE">
        <w:rPr>
          <w:rFonts w:ascii="Arial" w:hAnsi="Arial" w:cs="Arial"/>
          <w:sz w:val="24"/>
          <w:szCs w:val="24"/>
        </w:rPr>
        <w:t>notice was uploaded</w:t>
      </w:r>
      <w:r w:rsidR="00B15FA9">
        <w:rPr>
          <w:rFonts w:ascii="Arial" w:hAnsi="Arial" w:cs="Arial"/>
          <w:sz w:val="24"/>
          <w:szCs w:val="24"/>
        </w:rPr>
        <w:t xml:space="preserve"> on 18 </w:t>
      </w:r>
      <w:r w:rsidR="007F403F">
        <w:rPr>
          <w:rFonts w:ascii="Arial" w:hAnsi="Arial" w:cs="Arial"/>
          <w:sz w:val="24"/>
          <w:szCs w:val="24"/>
        </w:rPr>
        <w:t xml:space="preserve">September </w:t>
      </w:r>
      <w:r w:rsidR="00545BFE">
        <w:rPr>
          <w:rFonts w:ascii="Arial" w:hAnsi="Arial" w:cs="Arial"/>
          <w:sz w:val="24"/>
          <w:szCs w:val="24"/>
        </w:rPr>
        <w:t>2023.</w:t>
      </w:r>
    </w:p>
    <w:p w:rsidR="00B15FA9" w:rsidRDefault="00B15FA9" w:rsidP="00F405C0">
      <w:pPr>
        <w:spacing w:after="0" w:line="360" w:lineRule="auto"/>
        <w:jc w:val="both"/>
        <w:rPr>
          <w:rFonts w:ascii="Arial" w:hAnsi="Arial" w:cs="Arial"/>
          <w:sz w:val="24"/>
          <w:szCs w:val="24"/>
        </w:rPr>
      </w:pPr>
    </w:p>
    <w:p w:rsidR="00B15FA9" w:rsidRDefault="00025FF1" w:rsidP="00F405C0">
      <w:pPr>
        <w:spacing w:after="0" w:line="360" w:lineRule="auto"/>
        <w:jc w:val="both"/>
        <w:rPr>
          <w:rFonts w:ascii="Arial" w:hAnsi="Arial" w:cs="Arial"/>
          <w:sz w:val="24"/>
          <w:szCs w:val="24"/>
        </w:rPr>
      </w:pPr>
      <w:r>
        <w:rPr>
          <w:rFonts w:ascii="Arial" w:hAnsi="Arial" w:cs="Arial"/>
          <w:sz w:val="24"/>
          <w:szCs w:val="24"/>
        </w:rPr>
        <w:t>[2]</w:t>
      </w:r>
      <w:r w:rsidR="00F405C0">
        <w:rPr>
          <w:rFonts w:ascii="Arial" w:hAnsi="Arial" w:cs="Arial"/>
          <w:sz w:val="24"/>
          <w:szCs w:val="24"/>
        </w:rPr>
        <w:tab/>
      </w:r>
      <w:r w:rsidR="00B15FA9">
        <w:rPr>
          <w:rFonts w:ascii="Arial" w:hAnsi="Arial" w:cs="Arial"/>
          <w:sz w:val="24"/>
          <w:szCs w:val="24"/>
        </w:rPr>
        <w:t>The hearing</w:t>
      </w:r>
      <w:r w:rsidR="00D5093B">
        <w:rPr>
          <w:rFonts w:ascii="Arial" w:hAnsi="Arial" w:cs="Arial"/>
          <w:sz w:val="24"/>
          <w:szCs w:val="24"/>
        </w:rPr>
        <w:t xml:space="preserve"> notice states: </w:t>
      </w:r>
    </w:p>
    <w:p w:rsidR="00F405C0" w:rsidRDefault="00F405C0" w:rsidP="00F405C0">
      <w:pPr>
        <w:spacing w:after="0" w:line="360" w:lineRule="auto"/>
        <w:jc w:val="both"/>
        <w:rPr>
          <w:rFonts w:ascii="Arial" w:hAnsi="Arial" w:cs="Arial"/>
          <w:sz w:val="24"/>
          <w:szCs w:val="24"/>
        </w:rPr>
      </w:pPr>
    </w:p>
    <w:p w:rsidR="007F403F" w:rsidRPr="00F405C0" w:rsidRDefault="00F405C0" w:rsidP="00F405C0">
      <w:pPr>
        <w:spacing w:after="0" w:line="360" w:lineRule="auto"/>
        <w:ind w:firstLine="720"/>
        <w:jc w:val="both"/>
        <w:rPr>
          <w:rFonts w:ascii="Arial" w:hAnsi="Arial" w:cs="Arial"/>
          <w:szCs w:val="24"/>
        </w:rPr>
      </w:pPr>
      <w:r>
        <w:rPr>
          <w:rFonts w:ascii="Arial" w:hAnsi="Arial" w:cs="Arial"/>
          <w:szCs w:val="24"/>
        </w:rPr>
        <w:lastRenderedPageBreak/>
        <w:t>‘</w:t>
      </w:r>
      <w:r w:rsidR="00B15FA9" w:rsidRPr="00F405C0">
        <w:rPr>
          <w:rFonts w:ascii="Arial" w:hAnsi="Arial" w:cs="Arial"/>
          <w:szCs w:val="24"/>
        </w:rPr>
        <w:t>Notice to all p</w:t>
      </w:r>
      <w:r w:rsidR="007F403F" w:rsidRPr="00F405C0">
        <w:rPr>
          <w:rFonts w:ascii="Arial" w:hAnsi="Arial" w:cs="Arial"/>
          <w:szCs w:val="24"/>
        </w:rPr>
        <w:t>arties and legal practitioner of</w:t>
      </w:r>
      <w:r w:rsidRPr="00F405C0">
        <w:rPr>
          <w:rFonts w:ascii="Arial" w:hAnsi="Arial" w:cs="Arial"/>
          <w:szCs w:val="24"/>
        </w:rPr>
        <w:t xml:space="preserve"> record</w:t>
      </w:r>
    </w:p>
    <w:p w:rsidR="00F405C0" w:rsidRPr="00F405C0" w:rsidRDefault="00F405C0" w:rsidP="00F405C0">
      <w:pPr>
        <w:spacing w:after="0" w:line="360" w:lineRule="auto"/>
        <w:jc w:val="both"/>
        <w:rPr>
          <w:rFonts w:ascii="Arial" w:hAnsi="Arial" w:cs="Arial"/>
          <w:szCs w:val="24"/>
        </w:rPr>
      </w:pPr>
    </w:p>
    <w:p w:rsidR="00B15FA9" w:rsidRPr="00F405C0" w:rsidRDefault="007F403F" w:rsidP="00F405C0">
      <w:pPr>
        <w:spacing w:after="0" w:line="360" w:lineRule="auto"/>
        <w:jc w:val="both"/>
        <w:rPr>
          <w:rFonts w:ascii="Arial" w:hAnsi="Arial" w:cs="Arial"/>
          <w:szCs w:val="24"/>
        </w:rPr>
      </w:pPr>
      <w:r w:rsidRPr="00F405C0">
        <w:rPr>
          <w:rFonts w:ascii="Arial" w:hAnsi="Arial" w:cs="Arial"/>
          <w:szCs w:val="24"/>
        </w:rPr>
        <w:t xml:space="preserve">Take notice </w:t>
      </w:r>
      <w:r w:rsidR="001B0530" w:rsidRPr="00F405C0">
        <w:rPr>
          <w:rFonts w:ascii="Arial" w:hAnsi="Arial" w:cs="Arial"/>
          <w:szCs w:val="24"/>
        </w:rPr>
        <w:t>that you</w:t>
      </w:r>
      <w:r w:rsidR="00B15FA9" w:rsidRPr="00F405C0">
        <w:rPr>
          <w:rFonts w:ascii="Arial" w:hAnsi="Arial" w:cs="Arial"/>
          <w:szCs w:val="24"/>
        </w:rPr>
        <w:t xml:space="preserve"> are hereby called upon to attend a hearing before the managing judge, Honourable Ndauendapo, on 04</w:t>
      </w:r>
      <w:r w:rsidR="00B15FA9" w:rsidRPr="00F405C0">
        <w:rPr>
          <w:rFonts w:ascii="Arial" w:hAnsi="Arial" w:cs="Arial"/>
          <w:szCs w:val="24"/>
          <w:vertAlign w:val="superscript"/>
        </w:rPr>
        <w:t>th</w:t>
      </w:r>
      <w:r w:rsidR="00B15FA9" w:rsidRPr="00F405C0">
        <w:rPr>
          <w:rFonts w:ascii="Arial" w:hAnsi="Arial" w:cs="Arial"/>
          <w:szCs w:val="24"/>
        </w:rPr>
        <w:t xml:space="preserve"> day of October 2023 at the High Court of Namibia (Main Division) at 15:30 PM </w:t>
      </w:r>
      <w:r w:rsidR="00B15FA9" w:rsidRPr="00F405C0">
        <w:rPr>
          <w:rFonts w:ascii="Arial" w:hAnsi="Arial" w:cs="Arial"/>
          <w:szCs w:val="24"/>
          <w:u w:val="single"/>
        </w:rPr>
        <w:t xml:space="preserve">to show cause to the satisfaction of the managing judge why there has been no activity in this case for six months and why the case must not be struck from the roll. Not to be enrolled </w:t>
      </w:r>
      <w:r w:rsidR="001B0530" w:rsidRPr="00F405C0">
        <w:rPr>
          <w:rFonts w:ascii="Arial" w:hAnsi="Arial" w:cs="Arial"/>
          <w:szCs w:val="24"/>
          <w:u w:val="single"/>
        </w:rPr>
        <w:t>again</w:t>
      </w:r>
      <w:r w:rsidR="001B0530" w:rsidRPr="00F405C0">
        <w:rPr>
          <w:rFonts w:ascii="Arial" w:hAnsi="Arial" w:cs="Arial"/>
          <w:b/>
          <w:szCs w:val="24"/>
        </w:rPr>
        <w:t xml:space="preserve"> </w:t>
      </w:r>
      <w:r w:rsidR="001B0530" w:rsidRPr="00106A41">
        <w:rPr>
          <w:rFonts w:ascii="Arial" w:hAnsi="Arial" w:cs="Arial"/>
          <w:szCs w:val="24"/>
        </w:rPr>
        <w:t>(</w:t>
      </w:r>
      <w:r w:rsidRPr="00106A41">
        <w:rPr>
          <w:rFonts w:ascii="Arial" w:hAnsi="Arial" w:cs="Arial"/>
          <w:szCs w:val="24"/>
        </w:rPr>
        <w:t>O</w:t>
      </w:r>
      <w:r w:rsidRPr="00F405C0">
        <w:rPr>
          <w:rFonts w:ascii="Arial" w:hAnsi="Arial" w:cs="Arial"/>
          <w:szCs w:val="24"/>
        </w:rPr>
        <w:t>wn underlining</w:t>
      </w:r>
      <w:r w:rsidR="00B15FA9" w:rsidRPr="00F405C0">
        <w:rPr>
          <w:rFonts w:ascii="Arial" w:hAnsi="Arial" w:cs="Arial"/>
          <w:szCs w:val="24"/>
        </w:rPr>
        <w:t>)</w:t>
      </w:r>
    </w:p>
    <w:p w:rsidR="00B15FA9" w:rsidRPr="00F405C0" w:rsidRDefault="00B15FA9" w:rsidP="00F405C0">
      <w:pPr>
        <w:spacing w:after="0" w:line="360" w:lineRule="auto"/>
        <w:jc w:val="both"/>
        <w:rPr>
          <w:rFonts w:ascii="Arial" w:hAnsi="Arial" w:cs="Arial"/>
          <w:szCs w:val="24"/>
        </w:rPr>
      </w:pPr>
    </w:p>
    <w:p w:rsidR="00B15FA9" w:rsidRPr="00F405C0" w:rsidRDefault="00B15FA9" w:rsidP="00F405C0">
      <w:pPr>
        <w:spacing w:after="0" w:line="360" w:lineRule="auto"/>
        <w:jc w:val="both"/>
        <w:rPr>
          <w:rFonts w:ascii="Arial" w:hAnsi="Arial" w:cs="Arial"/>
          <w:szCs w:val="24"/>
        </w:rPr>
      </w:pPr>
      <w:r w:rsidRPr="00F405C0">
        <w:rPr>
          <w:rFonts w:ascii="Arial" w:hAnsi="Arial" w:cs="Arial"/>
          <w:szCs w:val="24"/>
        </w:rPr>
        <w:t>TAKE FURTHE NOTICE that failing to attend this hearing may result in the case being struck from the roll and not being enrolled again and to be regarded as finalised.</w:t>
      </w:r>
      <w:r w:rsidR="00F405C0">
        <w:rPr>
          <w:rFonts w:ascii="Arial" w:hAnsi="Arial" w:cs="Arial"/>
          <w:szCs w:val="24"/>
        </w:rPr>
        <w:t>’</w:t>
      </w:r>
    </w:p>
    <w:p w:rsidR="00146D41" w:rsidRDefault="00146D41" w:rsidP="00F405C0">
      <w:pPr>
        <w:spacing w:after="0" w:line="360" w:lineRule="auto"/>
        <w:jc w:val="both"/>
        <w:rPr>
          <w:rFonts w:ascii="Arial" w:hAnsi="Arial" w:cs="Arial"/>
          <w:sz w:val="24"/>
          <w:szCs w:val="24"/>
        </w:rPr>
      </w:pPr>
    </w:p>
    <w:p w:rsidR="00382F65" w:rsidRDefault="00F405C0" w:rsidP="00F405C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82F65" w:rsidRPr="00821DF6">
        <w:rPr>
          <w:rFonts w:ascii="Arial" w:hAnsi="Arial" w:cs="Arial"/>
          <w:sz w:val="24"/>
          <w:szCs w:val="24"/>
        </w:rPr>
        <w:t>Rule 132 (4</w:t>
      </w:r>
      <w:r w:rsidRPr="00821DF6">
        <w:rPr>
          <w:rFonts w:ascii="Arial" w:hAnsi="Arial" w:cs="Arial"/>
          <w:sz w:val="24"/>
          <w:szCs w:val="24"/>
        </w:rPr>
        <w:t>) provides</w:t>
      </w:r>
      <w:r w:rsidR="00821DF6" w:rsidRPr="00821DF6">
        <w:rPr>
          <w:rFonts w:ascii="Arial" w:hAnsi="Arial" w:cs="Arial"/>
          <w:sz w:val="24"/>
          <w:szCs w:val="24"/>
        </w:rPr>
        <w:t xml:space="preserve"> </w:t>
      </w:r>
      <w:r w:rsidR="001B0530" w:rsidRPr="00821DF6">
        <w:rPr>
          <w:rFonts w:ascii="Arial" w:hAnsi="Arial" w:cs="Arial"/>
          <w:sz w:val="24"/>
          <w:szCs w:val="24"/>
        </w:rPr>
        <w:t>that:</w:t>
      </w:r>
    </w:p>
    <w:p w:rsidR="00F405C0" w:rsidRPr="00821DF6" w:rsidRDefault="00F405C0" w:rsidP="00F405C0">
      <w:pPr>
        <w:spacing w:after="0" w:line="360" w:lineRule="auto"/>
        <w:jc w:val="both"/>
        <w:rPr>
          <w:rFonts w:ascii="Arial" w:hAnsi="Arial" w:cs="Arial"/>
          <w:sz w:val="24"/>
          <w:szCs w:val="24"/>
          <w:u w:val="single"/>
        </w:rPr>
      </w:pPr>
    </w:p>
    <w:p w:rsidR="00382F65" w:rsidRPr="00F405C0" w:rsidRDefault="00F405C0" w:rsidP="00F405C0">
      <w:pPr>
        <w:spacing w:after="0" w:line="360" w:lineRule="auto"/>
        <w:jc w:val="both"/>
        <w:rPr>
          <w:rFonts w:ascii="Arial" w:hAnsi="Arial" w:cs="Arial"/>
          <w:szCs w:val="24"/>
        </w:rPr>
      </w:pPr>
      <w:r w:rsidRPr="00821DF6">
        <w:rPr>
          <w:rFonts w:ascii="Arial" w:hAnsi="Arial" w:cs="Arial"/>
          <w:i/>
          <w:sz w:val="24"/>
          <w:szCs w:val="24"/>
        </w:rPr>
        <w:t xml:space="preserve"> </w:t>
      </w:r>
      <w:r>
        <w:rPr>
          <w:rFonts w:ascii="Arial" w:hAnsi="Arial" w:cs="Arial"/>
          <w:i/>
          <w:sz w:val="24"/>
          <w:szCs w:val="24"/>
        </w:rPr>
        <w:tab/>
      </w:r>
      <w:r>
        <w:rPr>
          <w:rFonts w:ascii="Arial" w:hAnsi="Arial" w:cs="Arial"/>
          <w:szCs w:val="24"/>
        </w:rPr>
        <w:t>‘</w:t>
      </w:r>
      <w:r w:rsidR="00382F65" w:rsidRPr="00F405C0">
        <w:rPr>
          <w:rFonts w:ascii="Arial" w:hAnsi="Arial" w:cs="Arial"/>
          <w:szCs w:val="24"/>
        </w:rPr>
        <w:t xml:space="preserve">The registrar must, after consulting the Judge-President, docket-allocated any </w:t>
      </w:r>
      <w:r w:rsidR="001B0530" w:rsidRPr="00F405C0">
        <w:rPr>
          <w:rFonts w:ascii="Arial" w:hAnsi="Arial" w:cs="Arial"/>
          <w:szCs w:val="24"/>
        </w:rPr>
        <w:t>inactive</w:t>
      </w:r>
      <w:r w:rsidR="00382F65" w:rsidRPr="00F405C0">
        <w:rPr>
          <w:rFonts w:ascii="Arial" w:hAnsi="Arial" w:cs="Arial"/>
          <w:szCs w:val="24"/>
        </w:rPr>
        <w:t xml:space="preserve"> case that has not yet been docket</w:t>
      </w:r>
      <w:r>
        <w:rPr>
          <w:rFonts w:ascii="Arial" w:hAnsi="Arial" w:cs="Arial"/>
          <w:szCs w:val="24"/>
        </w:rPr>
        <w:t>-allocated to a managing judge.’</w:t>
      </w:r>
    </w:p>
    <w:p w:rsidR="00382F65" w:rsidRPr="00E85647" w:rsidRDefault="00382F65" w:rsidP="00F405C0">
      <w:pPr>
        <w:spacing w:after="0" w:line="360" w:lineRule="auto"/>
        <w:jc w:val="both"/>
        <w:rPr>
          <w:rFonts w:ascii="Arial" w:hAnsi="Arial" w:cs="Arial"/>
          <w:b/>
          <w:sz w:val="24"/>
          <w:szCs w:val="24"/>
        </w:rPr>
      </w:pPr>
    </w:p>
    <w:p w:rsidR="00382F65" w:rsidRPr="00821DF6" w:rsidRDefault="00F405C0" w:rsidP="00F405C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82F65" w:rsidRPr="00821DF6">
        <w:rPr>
          <w:rFonts w:ascii="Arial" w:hAnsi="Arial" w:cs="Arial"/>
          <w:sz w:val="24"/>
          <w:szCs w:val="24"/>
        </w:rPr>
        <w:t>This matter is on the roll for this reason.</w:t>
      </w:r>
    </w:p>
    <w:p w:rsidR="00382F65" w:rsidRDefault="00382F65" w:rsidP="00F405C0">
      <w:pPr>
        <w:spacing w:after="0" w:line="360" w:lineRule="auto"/>
        <w:jc w:val="both"/>
        <w:rPr>
          <w:rFonts w:ascii="Arial" w:hAnsi="Arial" w:cs="Arial"/>
          <w:sz w:val="24"/>
          <w:szCs w:val="24"/>
        </w:rPr>
      </w:pPr>
    </w:p>
    <w:p w:rsidR="00382F65" w:rsidRDefault="00F405C0" w:rsidP="00F405C0">
      <w:pPr>
        <w:spacing w:after="0" w:line="360" w:lineRule="auto"/>
        <w:jc w:val="both"/>
        <w:rPr>
          <w:rFonts w:ascii="Arial" w:hAnsi="Arial" w:cs="Arial"/>
          <w:sz w:val="24"/>
          <w:szCs w:val="24"/>
        </w:rPr>
      </w:pPr>
      <w:r>
        <w:rPr>
          <w:rFonts w:ascii="Arial" w:hAnsi="Arial" w:cs="Arial"/>
          <w:sz w:val="24"/>
          <w:szCs w:val="24"/>
        </w:rPr>
        <w:t>[5</w:t>
      </w:r>
      <w:r w:rsidR="00025FF1">
        <w:rPr>
          <w:rFonts w:ascii="Arial" w:hAnsi="Arial" w:cs="Arial"/>
          <w:sz w:val="24"/>
          <w:szCs w:val="24"/>
        </w:rPr>
        <w:t>]</w:t>
      </w:r>
      <w:r>
        <w:rPr>
          <w:rFonts w:ascii="Arial" w:hAnsi="Arial" w:cs="Arial"/>
          <w:sz w:val="24"/>
          <w:szCs w:val="24"/>
        </w:rPr>
        <w:tab/>
      </w:r>
      <w:r w:rsidR="00382F65">
        <w:rPr>
          <w:rFonts w:ascii="Arial" w:hAnsi="Arial" w:cs="Arial"/>
          <w:sz w:val="24"/>
          <w:szCs w:val="24"/>
        </w:rPr>
        <w:t xml:space="preserve">The matter </w:t>
      </w:r>
      <w:r w:rsidR="001B0530">
        <w:rPr>
          <w:rFonts w:ascii="Arial" w:hAnsi="Arial" w:cs="Arial"/>
          <w:sz w:val="24"/>
          <w:szCs w:val="24"/>
        </w:rPr>
        <w:t>was removed</w:t>
      </w:r>
      <w:r w:rsidR="00382F65">
        <w:rPr>
          <w:rFonts w:ascii="Arial" w:hAnsi="Arial" w:cs="Arial"/>
          <w:sz w:val="24"/>
          <w:szCs w:val="24"/>
        </w:rPr>
        <w:t xml:space="preserve"> from the roll on 27 July 2022</w:t>
      </w:r>
      <w:r>
        <w:rPr>
          <w:rFonts w:ascii="Arial" w:hAnsi="Arial" w:cs="Arial"/>
          <w:sz w:val="24"/>
          <w:szCs w:val="24"/>
        </w:rPr>
        <w:t>,</w:t>
      </w:r>
      <w:r w:rsidR="00382F65">
        <w:rPr>
          <w:rFonts w:ascii="Arial" w:hAnsi="Arial" w:cs="Arial"/>
          <w:sz w:val="24"/>
          <w:szCs w:val="24"/>
        </w:rPr>
        <w:t xml:space="preserve"> as a result of the absence of the legal practitioner of record for the applicants.</w:t>
      </w:r>
    </w:p>
    <w:p w:rsidR="00382F65" w:rsidRDefault="00382F65" w:rsidP="00F405C0">
      <w:pPr>
        <w:spacing w:after="0" w:line="360" w:lineRule="auto"/>
        <w:jc w:val="both"/>
        <w:rPr>
          <w:rFonts w:ascii="Arial" w:hAnsi="Arial" w:cs="Arial"/>
          <w:sz w:val="24"/>
          <w:szCs w:val="24"/>
        </w:rPr>
      </w:pPr>
    </w:p>
    <w:p w:rsidR="00382F65" w:rsidRDefault="00F405C0" w:rsidP="00F405C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82F65">
        <w:rPr>
          <w:rFonts w:ascii="Arial" w:hAnsi="Arial" w:cs="Arial"/>
          <w:sz w:val="24"/>
          <w:szCs w:val="24"/>
        </w:rPr>
        <w:t>Rule 132(7) states the following:</w:t>
      </w:r>
    </w:p>
    <w:p w:rsidR="00382F65" w:rsidRDefault="00382F65" w:rsidP="00F405C0">
      <w:pPr>
        <w:spacing w:after="0" w:line="360" w:lineRule="auto"/>
        <w:jc w:val="both"/>
        <w:rPr>
          <w:rFonts w:ascii="Arial" w:hAnsi="Arial" w:cs="Arial"/>
          <w:sz w:val="24"/>
          <w:szCs w:val="24"/>
        </w:rPr>
      </w:pPr>
    </w:p>
    <w:p w:rsidR="00382F65" w:rsidRPr="00F405C0" w:rsidRDefault="00F405C0" w:rsidP="00F405C0">
      <w:pPr>
        <w:spacing w:after="0" w:line="360" w:lineRule="auto"/>
        <w:ind w:firstLine="720"/>
        <w:jc w:val="both"/>
        <w:rPr>
          <w:rFonts w:ascii="Arial" w:hAnsi="Arial" w:cs="Arial"/>
          <w:szCs w:val="24"/>
        </w:rPr>
      </w:pPr>
      <w:r w:rsidRPr="00F405C0">
        <w:rPr>
          <w:rFonts w:ascii="Arial" w:hAnsi="Arial" w:cs="Arial"/>
          <w:szCs w:val="24"/>
        </w:rPr>
        <w:t>‘</w:t>
      </w:r>
      <w:r w:rsidR="00E65AF1">
        <w:rPr>
          <w:rFonts w:ascii="Arial" w:hAnsi="Arial" w:cs="Arial"/>
          <w:szCs w:val="24"/>
        </w:rPr>
        <w:t>Where a party or</w:t>
      </w:r>
      <w:r w:rsidR="00382F65" w:rsidRPr="00F405C0">
        <w:rPr>
          <w:rFonts w:ascii="Arial" w:hAnsi="Arial" w:cs="Arial"/>
          <w:szCs w:val="24"/>
        </w:rPr>
        <w:t xml:space="preserve"> his her legal practitioner appears on that date the managing judge must inquire as to why there is no activity on the case and if the managing judge is satisfied with the reason he or she must make such order that he or she may consider suitable or appropriate and give appropriate directions for the speedier conduct of the proceedings.</w:t>
      </w:r>
      <w:r w:rsidRPr="00F405C0">
        <w:rPr>
          <w:rFonts w:ascii="Arial" w:hAnsi="Arial" w:cs="Arial"/>
          <w:szCs w:val="24"/>
        </w:rPr>
        <w:t>’</w:t>
      </w:r>
    </w:p>
    <w:p w:rsidR="00382F65" w:rsidRDefault="00382F65" w:rsidP="00F405C0">
      <w:pPr>
        <w:spacing w:after="0" w:line="360" w:lineRule="auto"/>
        <w:jc w:val="both"/>
        <w:rPr>
          <w:rFonts w:ascii="Arial" w:hAnsi="Arial" w:cs="Arial"/>
          <w:i/>
          <w:sz w:val="24"/>
          <w:szCs w:val="24"/>
        </w:rPr>
      </w:pPr>
    </w:p>
    <w:p w:rsidR="00821DF6" w:rsidRDefault="00F405C0" w:rsidP="00F405C0">
      <w:pPr>
        <w:spacing w:after="0" w:line="360" w:lineRule="auto"/>
        <w:jc w:val="both"/>
        <w:rPr>
          <w:rFonts w:ascii="Arial" w:hAnsi="Arial" w:cs="Arial"/>
          <w:sz w:val="24"/>
          <w:szCs w:val="24"/>
        </w:rPr>
      </w:pPr>
      <w:r>
        <w:rPr>
          <w:rFonts w:ascii="Arial" w:hAnsi="Arial" w:cs="Arial"/>
          <w:sz w:val="24"/>
          <w:szCs w:val="24"/>
        </w:rPr>
        <w:t>[7</w:t>
      </w:r>
      <w:r w:rsidR="00025FF1">
        <w:rPr>
          <w:rFonts w:ascii="Arial" w:hAnsi="Arial" w:cs="Arial"/>
          <w:sz w:val="24"/>
          <w:szCs w:val="24"/>
        </w:rPr>
        <w:t>]</w:t>
      </w:r>
      <w:r>
        <w:rPr>
          <w:rFonts w:ascii="Arial" w:hAnsi="Arial" w:cs="Arial"/>
          <w:sz w:val="24"/>
          <w:szCs w:val="24"/>
        </w:rPr>
        <w:tab/>
        <w:t>Ms Petherbridge</w:t>
      </w:r>
      <w:r w:rsidR="00821DF6">
        <w:rPr>
          <w:rFonts w:ascii="Arial" w:hAnsi="Arial" w:cs="Arial"/>
          <w:sz w:val="24"/>
          <w:szCs w:val="24"/>
        </w:rPr>
        <w:t xml:space="preserve">, the applicants’ legal </w:t>
      </w:r>
      <w:r w:rsidR="001B0530">
        <w:rPr>
          <w:rFonts w:ascii="Arial" w:hAnsi="Arial" w:cs="Arial"/>
          <w:sz w:val="24"/>
          <w:szCs w:val="24"/>
        </w:rPr>
        <w:t>practitioner, filed</w:t>
      </w:r>
      <w:r w:rsidR="00821DF6">
        <w:rPr>
          <w:rFonts w:ascii="Arial" w:hAnsi="Arial" w:cs="Arial"/>
          <w:sz w:val="24"/>
          <w:szCs w:val="24"/>
        </w:rPr>
        <w:t xml:space="preserve"> an affidavit in response to the </w:t>
      </w:r>
      <w:r w:rsidR="001B0530">
        <w:rPr>
          <w:rFonts w:ascii="Arial" w:hAnsi="Arial" w:cs="Arial"/>
          <w:sz w:val="24"/>
          <w:szCs w:val="24"/>
        </w:rPr>
        <w:t>notice. The</w:t>
      </w:r>
      <w:r w:rsidR="00821DF6">
        <w:rPr>
          <w:rFonts w:ascii="Arial" w:hAnsi="Arial" w:cs="Arial"/>
          <w:sz w:val="24"/>
          <w:szCs w:val="24"/>
        </w:rPr>
        <w:t xml:space="preserve"> fourth applicant </w:t>
      </w:r>
      <w:r w:rsidR="00E65AF1">
        <w:rPr>
          <w:rFonts w:ascii="Arial" w:hAnsi="Arial" w:cs="Arial"/>
          <w:sz w:val="24"/>
          <w:szCs w:val="24"/>
        </w:rPr>
        <w:t>has passed away in the interim, s</w:t>
      </w:r>
      <w:r w:rsidR="00821DF6">
        <w:rPr>
          <w:rFonts w:ascii="Arial" w:hAnsi="Arial" w:cs="Arial"/>
          <w:sz w:val="24"/>
          <w:szCs w:val="24"/>
        </w:rPr>
        <w:t xml:space="preserve">he </w:t>
      </w:r>
      <w:r w:rsidR="001B0530">
        <w:rPr>
          <w:rFonts w:ascii="Arial" w:hAnsi="Arial" w:cs="Arial"/>
          <w:sz w:val="24"/>
          <w:szCs w:val="24"/>
        </w:rPr>
        <w:t>has withdrawn</w:t>
      </w:r>
      <w:r w:rsidR="00821DF6">
        <w:rPr>
          <w:rFonts w:ascii="Arial" w:hAnsi="Arial" w:cs="Arial"/>
          <w:sz w:val="24"/>
          <w:szCs w:val="24"/>
        </w:rPr>
        <w:t xml:space="preserve"> as legal practitioner of record for the third applicant. </w:t>
      </w:r>
      <w:r w:rsidR="00E65AF1">
        <w:rPr>
          <w:rFonts w:ascii="Arial" w:hAnsi="Arial" w:cs="Arial"/>
          <w:sz w:val="24"/>
          <w:szCs w:val="24"/>
        </w:rPr>
        <w:t xml:space="preserve">The third applicant </w:t>
      </w:r>
      <w:r w:rsidR="00821DF6">
        <w:rPr>
          <w:rFonts w:ascii="Arial" w:hAnsi="Arial" w:cs="Arial"/>
          <w:sz w:val="24"/>
          <w:szCs w:val="24"/>
        </w:rPr>
        <w:t>has not appointed a new legal practitioner.</w:t>
      </w:r>
    </w:p>
    <w:p w:rsidR="00F405C0" w:rsidRDefault="00F405C0" w:rsidP="00F405C0">
      <w:pPr>
        <w:spacing w:after="0" w:line="360" w:lineRule="auto"/>
        <w:jc w:val="both"/>
        <w:rPr>
          <w:rFonts w:ascii="Arial" w:hAnsi="Arial" w:cs="Arial"/>
          <w:sz w:val="24"/>
          <w:szCs w:val="24"/>
        </w:rPr>
      </w:pPr>
    </w:p>
    <w:p w:rsidR="00D5093B" w:rsidRDefault="00F405C0" w:rsidP="00F405C0">
      <w:pPr>
        <w:spacing w:after="0" w:line="360" w:lineRule="auto"/>
        <w:jc w:val="both"/>
        <w:rPr>
          <w:rFonts w:ascii="Arial" w:hAnsi="Arial" w:cs="Arial"/>
          <w:sz w:val="24"/>
          <w:szCs w:val="24"/>
        </w:rPr>
      </w:pPr>
      <w:r>
        <w:rPr>
          <w:rFonts w:ascii="Arial" w:hAnsi="Arial" w:cs="Arial"/>
          <w:sz w:val="24"/>
          <w:szCs w:val="24"/>
        </w:rPr>
        <w:t>[8</w:t>
      </w:r>
      <w:r w:rsidR="00025FF1">
        <w:rPr>
          <w:rFonts w:ascii="Arial" w:hAnsi="Arial" w:cs="Arial"/>
          <w:sz w:val="24"/>
          <w:szCs w:val="24"/>
        </w:rPr>
        <w:t>]</w:t>
      </w:r>
      <w:r>
        <w:rPr>
          <w:rFonts w:ascii="Arial" w:hAnsi="Arial" w:cs="Arial"/>
          <w:sz w:val="24"/>
          <w:szCs w:val="24"/>
        </w:rPr>
        <w:tab/>
      </w:r>
      <w:r w:rsidR="00E85647">
        <w:rPr>
          <w:rFonts w:ascii="Arial" w:hAnsi="Arial" w:cs="Arial"/>
          <w:sz w:val="24"/>
          <w:szCs w:val="24"/>
        </w:rPr>
        <w:t>She ave</w:t>
      </w:r>
      <w:r w:rsidR="00821DF6">
        <w:rPr>
          <w:rFonts w:ascii="Arial" w:hAnsi="Arial" w:cs="Arial"/>
          <w:sz w:val="24"/>
          <w:szCs w:val="24"/>
        </w:rPr>
        <w:t>rs that she</w:t>
      </w:r>
      <w:r w:rsidR="00382F65">
        <w:rPr>
          <w:rFonts w:ascii="Arial" w:hAnsi="Arial" w:cs="Arial"/>
          <w:sz w:val="24"/>
          <w:szCs w:val="24"/>
        </w:rPr>
        <w:t xml:space="preserve"> filed </w:t>
      </w:r>
      <w:r w:rsidR="00D5093B">
        <w:rPr>
          <w:rFonts w:ascii="Arial" w:hAnsi="Arial" w:cs="Arial"/>
          <w:sz w:val="24"/>
          <w:szCs w:val="24"/>
        </w:rPr>
        <w:t>a status report on 27 July 2022</w:t>
      </w:r>
      <w:r w:rsidR="001B0530">
        <w:rPr>
          <w:rFonts w:ascii="Arial" w:hAnsi="Arial" w:cs="Arial"/>
          <w:sz w:val="24"/>
          <w:szCs w:val="24"/>
        </w:rPr>
        <w:t>, which</w:t>
      </w:r>
      <w:r w:rsidR="00D5093B">
        <w:rPr>
          <w:rFonts w:ascii="Arial" w:hAnsi="Arial" w:cs="Arial"/>
          <w:sz w:val="24"/>
          <w:szCs w:val="24"/>
        </w:rPr>
        <w:t xml:space="preserve"> she </w:t>
      </w:r>
      <w:r>
        <w:rPr>
          <w:rFonts w:ascii="Arial" w:hAnsi="Arial" w:cs="Arial"/>
          <w:sz w:val="24"/>
          <w:szCs w:val="24"/>
        </w:rPr>
        <w:t>states that</w:t>
      </w:r>
      <w:r w:rsidR="001B0530">
        <w:rPr>
          <w:rFonts w:ascii="Arial" w:hAnsi="Arial" w:cs="Arial"/>
          <w:sz w:val="24"/>
          <w:szCs w:val="24"/>
        </w:rPr>
        <w:t xml:space="preserve"> the</w:t>
      </w:r>
      <w:r w:rsidR="00382F65">
        <w:rPr>
          <w:rFonts w:ascii="Arial" w:hAnsi="Arial" w:cs="Arial"/>
          <w:sz w:val="24"/>
          <w:szCs w:val="24"/>
        </w:rPr>
        <w:t xml:space="preserve"> court </w:t>
      </w:r>
      <w:r w:rsidR="00D5093B">
        <w:rPr>
          <w:rFonts w:ascii="Arial" w:hAnsi="Arial" w:cs="Arial"/>
          <w:sz w:val="24"/>
          <w:szCs w:val="24"/>
        </w:rPr>
        <w:t>“</w:t>
      </w:r>
      <w:r w:rsidR="00382F65">
        <w:rPr>
          <w:rFonts w:ascii="Arial" w:hAnsi="Arial" w:cs="Arial"/>
          <w:sz w:val="24"/>
          <w:szCs w:val="24"/>
        </w:rPr>
        <w:t>seemingly did not have regard to this report</w:t>
      </w:r>
      <w:r w:rsidR="00821DF6">
        <w:rPr>
          <w:rFonts w:ascii="Arial" w:hAnsi="Arial" w:cs="Arial"/>
          <w:sz w:val="24"/>
          <w:szCs w:val="24"/>
        </w:rPr>
        <w:t>”.</w:t>
      </w:r>
      <w:r w:rsidR="00D5093B">
        <w:rPr>
          <w:rFonts w:ascii="Arial" w:hAnsi="Arial" w:cs="Arial"/>
          <w:sz w:val="24"/>
          <w:szCs w:val="24"/>
        </w:rPr>
        <w:t xml:space="preserve"> She </w:t>
      </w:r>
      <w:r w:rsidR="00E85647">
        <w:rPr>
          <w:rFonts w:ascii="Arial" w:hAnsi="Arial" w:cs="Arial"/>
          <w:sz w:val="24"/>
          <w:szCs w:val="24"/>
        </w:rPr>
        <w:t xml:space="preserve">cannot recall exactly </w:t>
      </w:r>
      <w:r w:rsidR="00E85647">
        <w:rPr>
          <w:rFonts w:ascii="Arial" w:hAnsi="Arial" w:cs="Arial"/>
          <w:sz w:val="24"/>
          <w:szCs w:val="24"/>
        </w:rPr>
        <w:lastRenderedPageBreak/>
        <w:t>why she</w:t>
      </w:r>
      <w:r w:rsidR="00382F65">
        <w:rPr>
          <w:rFonts w:ascii="Arial" w:hAnsi="Arial" w:cs="Arial"/>
          <w:sz w:val="24"/>
          <w:szCs w:val="24"/>
        </w:rPr>
        <w:t xml:space="preserve"> did not attend the status hearing</w:t>
      </w:r>
      <w:r w:rsidR="00E85647">
        <w:rPr>
          <w:rFonts w:ascii="Arial" w:hAnsi="Arial" w:cs="Arial"/>
          <w:sz w:val="24"/>
          <w:szCs w:val="24"/>
        </w:rPr>
        <w:t xml:space="preserve"> when the matter was removed, but tendered her apology for the inconvenience caused.</w:t>
      </w:r>
      <w:r w:rsidR="00382F65">
        <w:rPr>
          <w:rFonts w:ascii="Arial" w:hAnsi="Arial" w:cs="Arial"/>
          <w:sz w:val="24"/>
          <w:szCs w:val="24"/>
        </w:rPr>
        <w:t xml:space="preserve">  It was not intentional and not intended to waste</w:t>
      </w:r>
      <w:r w:rsidR="00821DF6">
        <w:rPr>
          <w:rFonts w:ascii="Arial" w:hAnsi="Arial" w:cs="Arial"/>
          <w:sz w:val="24"/>
          <w:szCs w:val="24"/>
        </w:rPr>
        <w:t xml:space="preserve"> </w:t>
      </w:r>
      <w:r w:rsidR="001B0530">
        <w:rPr>
          <w:rFonts w:ascii="Arial" w:hAnsi="Arial" w:cs="Arial"/>
          <w:sz w:val="24"/>
          <w:szCs w:val="24"/>
        </w:rPr>
        <w:t>the court</w:t>
      </w:r>
      <w:r w:rsidR="00821DF6">
        <w:rPr>
          <w:rFonts w:ascii="Arial" w:hAnsi="Arial" w:cs="Arial"/>
          <w:sz w:val="24"/>
          <w:szCs w:val="24"/>
        </w:rPr>
        <w:t xml:space="preserve"> </w:t>
      </w:r>
      <w:r w:rsidR="001B0530">
        <w:rPr>
          <w:rFonts w:ascii="Arial" w:hAnsi="Arial" w:cs="Arial"/>
          <w:sz w:val="24"/>
          <w:szCs w:val="24"/>
        </w:rPr>
        <w:t>resources</w:t>
      </w:r>
      <w:r w:rsidR="005A2948">
        <w:rPr>
          <w:rFonts w:ascii="Arial" w:hAnsi="Arial" w:cs="Arial"/>
          <w:sz w:val="24"/>
          <w:szCs w:val="24"/>
        </w:rPr>
        <w:t>.</w:t>
      </w:r>
    </w:p>
    <w:p w:rsidR="00F405C0" w:rsidRDefault="00F405C0" w:rsidP="00F405C0">
      <w:pPr>
        <w:spacing w:after="0" w:line="360" w:lineRule="auto"/>
        <w:jc w:val="both"/>
        <w:rPr>
          <w:rFonts w:ascii="Arial" w:hAnsi="Arial" w:cs="Arial"/>
          <w:sz w:val="24"/>
          <w:szCs w:val="24"/>
        </w:rPr>
      </w:pPr>
    </w:p>
    <w:p w:rsidR="00382F65" w:rsidRDefault="00F405C0" w:rsidP="00F405C0">
      <w:pPr>
        <w:spacing w:after="0" w:line="360" w:lineRule="auto"/>
        <w:jc w:val="both"/>
        <w:rPr>
          <w:rFonts w:ascii="Arial" w:hAnsi="Arial" w:cs="Arial"/>
          <w:sz w:val="24"/>
          <w:szCs w:val="24"/>
        </w:rPr>
      </w:pPr>
      <w:r>
        <w:rPr>
          <w:rFonts w:ascii="Arial" w:hAnsi="Arial" w:cs="Arial"/>
          <w:sz w:val="24"/>
          <w:szCs w:val="24"/>
        </w:rPr>
        <w:t>[9</w:t>
      </w:r>
      <w:r w:rsidR="00025FF1">
        <w:rPr>
          <w:rFonts w:ascii="Arial" w:hAnsi="Arial" w:cs="Arial"/>
          <w:sz w:val="24"/>
          <w:szCs w:val="24"/>
        </w:rPr>
        <w:t>]</w:t>
      </w:r>
      <w:r>
        <w:rPr>
          <w:rFonts w:ascii="Arial" w:hAnsi="Arial" w:cs="Arial"/>
          <w:sz w:val="24"/>
          <w:szCs w:val="24"/>
        </w:rPr>
        <w:tab/>
      </w:r>
      <w:r w:rsidR="00821DF6">
        <w:rPr>
          <w:rFonts w:ascii="Arial" w:hAnsi="Arial" w:cs="Arial"/>
          <w:sz w:val="24"/>
          <w:szCs w:val="24"/>
        </w:rPr>
        <w:t>Her</w:t>
      </w:r>
      <w:r w:rsidR="00382F65">
        <w:rPr>
          <w:rFonts w:ascii="Arial" w:hAnsi="Arial" w:cs="Arial"/>
          <w:sz w:val="24"/>
          <w:szCs w:val="24"/>
        </w:rPr>
        <w:t xml:space="preserve"> instructions were always to proceed with this </w:t>
      </w:r>
      <w:r>
        <w:rPr>
          <w:rFonts w:ascii="Arial" w:hAnsi="Arial" w:cs="Arial"/>
          <w:sz w:val="24"/>
          <w:szCs w:val="24"/>
        </w:rPr>
        <w:t>application. She</w:t>
      </w:r>
      <w:r w:rsidR="00925FFA">
        <w:rPr>
          <w:rFonts w:ascii="Arial" w:hAnsi="Arial" w:cs="Arial"/>
          <w:sz w:val="24"/>
          <w:szCs w:val="24"/>
        </w:rPr>
        <w:t xml:space="preserve"> avers </w:t>
      </w:r>
      <w:r w:rsidR="005A2948">
        <w:rPr>
          <w:rFonts w:ascii="Arial" w:hAnsi="Arial" w:cs="Arial"/>
          <w:sz w:val="24"/>
          <w:szCs w:val="24"/>
        </w:rPr>
        <w:t xml:space="preserve">further </w:t>
      </w:r>
      <w:r w:rsidR="00925FFA">
        <w:rPr>
          <w:rFonts w:ascii="Arial" w:hAnsi="Arial" w:cs="Arial"/>
          <w:sz w:val="24"/>
          <w:szCs w:val="24"/>
        </w:rPr>
        <w:t>that u</w:t>
      </w:r>
      <w:r w:rsidR="00382F65">
        <w:rPr>
          <w:rFonts w:ascii="Arial" w:hAnsi="Arial" w:cs="Arial"/>
          <w:sz w:val="24"/>
          <w:szCs w:val="24"/>
        </w:rPr>
        <w:t>pon the</w:t>
      </w:r>
      <w:r w:rsidR="005A2948">
        <w:rPr>
          <w:rFonts w:ascii="Arial" w:hAnsi="Arial" w:cs="Arial"/>
          <w:sz w:val="24"/>
          <w:szCs w:val="24"/>
        </w:rPr>
        <w:t xml:space="preserve"> instructions of the applicants, </w:t>
      </w:r>
      <w:r w:rsidR="00925FFA">
        <w:rPr>
          <w:rFonts w:ascii="Arial" w:hAnsi="Arial" w:cs="Arial"/>
          <w:sz w:val="24"/>
          <w:szCs w:val="24"/>
        </w:rPr>
        <w:t>she</w:t>
      </w:r>
      <w:r w:rsidR="00925FFA" w:rsidRPr="00925FFA">
        <w:rPr>
          <w:rFonts w:ascii="Arial" w:hAnsi="Arial" w:cs="Arial"/>
          <w:sz w:val="24"/>
          <w:szCs w:val="24"/>
        </w:rPr>
        <w:t xml:space="preserve"> </w:t>
      </w:r>
      <w:r>
        <w:rPr>
          <w:rFonts w:ascii="Arial" w:hAnsi="Arial" w:cs="Arial"/>
          <w:sz w:val="24"/>
          <w:szCs w:val="24"/>
        </w:rPr>
        <w:t>on 2 November 2022</w:t>
      </w:r>
      <w:r w:rsidR="007D78EA">
        <w:rPr>
          <w:rFonts w:ascii="Arial" w:hAnsi="Arial" w:cs="Arial"/>
          <w:sz w:val="24"/>
          <w:szCs w:val="24"/>
        </w:rPr>
        <w:t>,</w:t>
      </w:r>
      <w:r w:rsidR="00925FFA">
        <w:rPr>
          <w:rFonts w:ascii="Arial" w:hAnsi="Arial" w:cs="Arial"/>
          <w:sz w:val="24"/>
          <w:szCs w:val="24"/>
        </w:rPr>
        <w:t xml:space="preserve"> addressed a letter </w:t>
      </w:r>
      <w:r w:rsidR="00382F65">
        <w:rPr>
          <w:rFonts w:ascii="Arial" w:hAnsi="Arial" w:cs="Arial"/>
          <w:sz w:val="24"/>
          <w:szCs w:val="24"/>
        </w:rPr>
        <w:t xml:space="preserve">to Ms Williams, who is on record for </w:t>
      </w:r>
      <w:r w:rsidR="007D78EA">
        <w:rPr>
          <w:rFonts w:ascii="Arial" w:hAnsi="Arial" w:cs="Arial"/>
          <w:sz w:val="24"/>
          <w:szCs w:val="24"/>
        </w:rPr>
        <w:t xml:space="preserve">the </w:t>
      </w:r>
      <w:r>
        <w:rPr>
          <w:rFonts w:ascii="Arial" w:hAnsi="Arial" w:cs="Arial"/>
          <w:sz w:val="24"/>
          <w:szCs w:val="24"/>
        </w:rPr>
        <w:t xml:space="preserve">first and second </w:t>
      </w:r>
      <w:r w:rsidR="001B0530">
        <w:rPr>
          <w:rFonts w:ascii="Arial" w:hAnsi="Arial" w:cs="Arial"/>
          <w:sz w:val="24"/>
          <w:szCs w:val="24"/>
        </w:rPr>
        <w:t xml:space="preserve">respondents. </w:t>
      </w:r>
      <w:r>
        <w:rPr>
          <w:rFonts w:ascii="Arial" w:hAnsi="Arial" w:cs="Arial"/>
          <w:sz w:val="24"/>
          <w:szCs w:val="24"/>
        </w:rPr>
        <w:t>The</w:t>
      </w:r>
      <w:r w:rsidR="00382F65">
        <w:rPr>
          <w:rFonts w:ascii="Arial" w:hAnsi="Arial" w:cs="Arial"/>
          <w:sz w:val="24"/>
          <w:szCs w:val="24"/>
        </w:rPr>
        <w:t xml:space="preserve"> same letter was re-sent on 16 November 2022 to the legal practitioner for the </w:t>
      </w:r>
      <w:r>
        <w:rPr>
          <w:rFonts w:ascii="Arial" w:hAnsi="Arial" w:cs="Arial"/>
          <w:sz w:val="24"/>
          <w:szCs w:val="24"/>
        </w:rPr>
        <w:t>first</w:t>
      </w:r>
      <w:r w:rsidR="00382F65">
        <w:rPr>
          <w:rFonts w:ascii="Arial" w:hAnsi="Arial" w:cs="Arial"/>
          <w:sz w:val="24"/>
          <w:szCs w:val="24"/>
        </w:rPr>
        <w:t xml:space="preserve"> and </w:t>
      </w:r>
      <w:r>
        <w:rPr>
          <w:rFonts w:ascii="Arial" w:hAnsi="Arial" w:cs="Arial"/>
          <w:sz w:val="24"/>
          <w:szCs w:val="24"/>
        </w:rPr>
        <w:t>second</w:t>
      </w:r>
      <w:r w:rsidR="00382F65">
        <w:rPr>
          <w:rFonts w:ascii="Arial" w:hAnsi="Arial" w:cs="Arial"/>
          <w:sz w:val="24"/>
          <w:szCs w:val="24"/>
        </w:rPr>
        <w:t xml:space="preserve"> </w:t>
      </w:r>
      <w:r w:rsidR="001B0530">
        <w:rPr>
          <w:rFonts w:ascii="Arial" w:hAnsi="Arial" w:cs="Arial"/>
          <w:sz w:val="24"/>
          <w:szCs w:val="24"/>
        </w:rPr>
        <w:t>respondents</w:t>
      </w:r>
      <w:r w:rsidR="00382F65">
        <w:rPr>
          <w:rFonts w:ascii="Arial" w:hAnsi="Arial" w:cs="Arial"/>
          <w:sz w:val="24"/>
          <w:szCs w:val="24"/>
        </w:rPr>
        <w:t>.</w:t>
      </w:r>
      <w:r>
        <w:rPr>
          <w:rFonts w:ascii="Arial" w:hAnsi="Arial" w:cs="Arial"/>
          <w:sz w:val="24"/>
          <w:szCs w:val="24"/>
        </w:rPr>
        <w:t xml:space="preserve"> </w:t>
      </w:r>
      <w:r w:rsidR="00925FFA">
        <w:rPr>
          <w:rFonts w:ascii="Arial" w:hAnsi="Arial" w:cs="Arial"/>
          <w:sz w:val="24"/>
          <w:szCs w:val="24"/>
        </w:rPr>
        <w:t>She contends that o</w:t>
      </w:r>
      <w:r w:rsidR="00D5093B">
        <w:rPr>
          <w:rFonts w:ascii="Arial" w:hAnsi="Arial" w:cs="Arial"/>
          <w:sz w:val="24"/>
          <w:szCs w:val="24"/>
        </w:rPr>
        <w:t>n 20 September 2023</w:t>
      </w:r>
      <w:r>
        <w:rPr>
          <w:rFonts w:ascii="Arial" w:hAnsi="Arial" w:cs="Arial"/>
          <w:sz w:val="24"/>
          <w:szCs w:val="24"/>
        </w:rPr>
        <w:t>,</w:t>
      </w:r>
      <w:r w:rsidR="00D5093B">
        <w:rPr>
          <w:rFonts w:ascii="Arial" w:hAnsi="Arial" w:cs="Arial"/>
          <w:sz w:val="24"/>
          <w:szCs w:val="24"/>
        </w:rPr>
        <w:t xml:space="preserve"> she</w:t>
      </w:r>
      <w:r w:rsidR="00382F65">
        <w:rPr>
          <w:rFonts w:ascii="Arial" w:hAnsi="Arial" w:cs="Arial"/>
          <w:sz w:val="24"/>
          <w:szCs w:val="24"/>
        </w:rPr>
        <w:t xml:space="preserve"> req</w:t>
      </w:r>
      <w:r w:rsidR="00D5093B">
        <w:rPr>
          <w:rFonts w:ascii="Arial" w:hAnsi="Arial" w:cs="Arial"/>
          <w:sz w:val="24"/>
          <w:szCs w:val="24"/>
        </w:rPr>
        <w:t xml:space="preserve">uested Ms </w:t>
      </w:r>
      <w:r w:rsidR="001B0530">
        <w:rPr>
          <w:rFonts w:ascii="Arial" w:hAnsi="Arial" w:cs="Arial"/>
          <w:sz w:val="24"/>
          <w:szCs w:val="24"/>
        </w:rPr>
        <w:t>Williams</w:t>
      </w:r>
      <w:r w:rsidR="00D5093B">
        <w:rPr>
          <w:rFonts w:ascii="Arial" w:hAnsi="Arial" w:cs="Arial"/>
          <w:sz w:val="24"/>
          <w:szCs w:val="24"/>
        </w:rPr>
        <w:t xml:space="preserve"> to reply to her</w:t>
      </w:r>
      <w:r w:rsidR="00382F65">
        <w:rPr>
          <w:rFonts w:ascii="Arial" w:hAnsi="Arial" w:cs="Arial"/>
          <w:sz w:val="24"/>
          <w:szCs w:val="24"/>
        </w:rPr>
        <w:t xml:space="preserve"> letter dated 2 November 2022. </w:t>
      </w:r>
      <w:r w:rsidR="00A000B9">
        <w:rPr>
          <w:rFonts w:ascii="Arial" w:hAnsi="Arial" w:cs="Arial"/>
          <w:sz w:val="24"/>
          <w:szCs w:val="24"/>
        </w:rPr>
        <w:t>To</w:t>
      </w:r>
      <w:r w:rsidR="001B0530">
        <w:rPr>
          <w:rFonts w:ascii="Arial" w:hAnsi="Arial" w:cs="Arial"/>
          <w:sz w:val="24"/>
          <w:szCs w:val="24"/>
        </w:rPr>
        <w:t xml:space="preserve"> date, she</w:t>
      </w:r>
      <w:r w:rsidR="00A000B9">
        <w:rPr>
          <w:rFonts w:ascii="Arial" w:hAnsi="Arial" w:cs="Arial"/>
          <w:sz w:val="24"/>
          <w:szCs w:val="24"/>
        </w:rPr>
        <w:t xml:space="preserve"> has not received any response from Ms Williams.  She</w:t>
      </w:r>
      <w:r w:rsidR="00382F65">
        <w:rPr>
          <w:rFonts w:ascii="Arial" w:hAnsi="Arial" w:cs="Arial"/>
          <w:sz w:val="24"/>
          <w:szCs w:val="24"/>
        </w:rPr>
        <w:t xml:space="preserve"> also had a brief discussion about the </w:t>
      </w:r>
      <w:r w:rsidR="001B0530">
        <w:rPr>
          <w:rFonts w:ascii="Arial" w:hAnsi="Arial" w:cs="Arial"/>
          <w:sz w:val="24"/>
          <w:szCs w:val="24"/>
        </w:rPr>
        <w:t>letter with</w:t>
      </w:r>
      <w:r w:rsidR="00821DF6">
        <w:rPr>
          <w:rFonts w:ascii="Arial" w:hAnsi="Arial" w:cs="Arial"/>
          <w:sz w:val="24"/>
          <w:szCs w:val="24"/>
        </w:rPr>
        <w:t xml:space="preserve"> Ms Williams </w:t>
      </w:r>
      <w:r w:rsidR="001B214F">
        <w:rPr>
          <w:rFonts w:ascii="Arial" w:hAnsi="Arial" w:cs="Arial"/>
          <w:sz w:val="24"/>
          <w:szCs w:val="24"/>
        </w:rPr>
        <w:t>that she needed</w:t>
      </w:r>
      <w:r w:rsidR="00382F65">
        <w:rPr>
          <w:rFonts w:ascii="Arial" w:hAnsi="Arial" w:cs="Arial"/>
          <w:sz w:val="24"/>
          <w:szCs w:val="24"/>
        </w:rPr>
        <w:t xml:space="preserve"> to reply to during</w:t>
      </w:r>
      <w:r w:rsidR="00A000B9">
        <w:rPr>
          <w:rFonts w:ascii="Arial" w:hAnsi="Arial" w:cs="Arial"/>
          <w:sz w:val="24"/>
          <w:szCs w:val="24"/>
        </w:rPr>
        <w:t xml:space="preserve"> the course of July 2023 when they</w:t>
      </w:r>
      <w:r w:rsidR="00382F65">
        <w:rPr>
          <w:rFonts w:ascii="Arial" w:hAnsi="Arial" w:cs="Arial"/>
          <w:sz w:val="24"/>
          <w:szCs w:val="24"/>
        </w:rPr>
        <w:t xml:space="preserve"> met up in B court in unrelated matters.  </w:t>
      </w:r>
    </w:p>
    <w:p w:rsidR="00F405C0" w:rsidRDefault="00F405C0" w:rsidP="00F405C0">
      <w:pPr>
        <w:spacing w:after="0" w:line="360" w:lineRule="auto"/>
        <w:jc w:val="both"/>
        <w:rPr>
          <w:rFonts w:ascii="Arial" w:hAnsi="Arial" w:cs="Arial"/>
          <w:sz w:val="24"/>
          <w:szCs w:val="24"/>
        </w:rPr>
      </w:pPr>
    </w:p>
    <w:p w:rsidR="004A6B8B" w:rsidRDefault="00F405C0" w:rsidP="007D78EA">
      <w:pPr>
        <w:spacing w:line="360" w:lineRule="auto"/>
        <w:jc w:val="both"/>
        <w:rPr>
          <w:rFonts w:ascii="Arial" w:hAnsi="Arial" w:cs="Arial"/>
          <w:sz w:val="24"/>
          <w:szCs w:val="24"/>
        </w:rPr>
      </w:pPr>
      <w:r>
        <w:rPr>
          <w:rFonts w:ascii="Arial" w:hAnsi="Arial" w:cs="Arial"/>
          <w:sz w:val="24"/>
          <w:szCs w:val="24"/>
        </w:rPr>
        <w:t>[10</w:t>
      </w:r>
      <w:r w:rsidR="00025FF1">
        <w:rPr>
          <w:rFonts w:ascii="Arial" w:hAnsi="Arial" w:cs="Arial"/>
          <w:sz w:val="24"/>
          <w:szCs w:val="24"/>
        </w:rPr>
        <w:t>]</w:t>
      </w:r>
      <w:r>
        <w:rPr>
          <w:rFonts w:ascii="Arial" w:hAnsi="Arial" w:cs="Arial"/>
          <w:sz w:val="24"/>
          <w:szCs w:val="24"/>
        </w:rPr>
        <w:tab/>
      </w:r>
      <w:r w:rsidR="00925FFA">
        <w:rPr>
          <w:rFonts w:ascii="Arial" w:hAnsi="Arial" w:cs="Arial"/>
          <w:sz w:val="24"/>
          <w:szCs w:val="24"/>
        </w:rPr>
        <w:t>She avers that</w:t>
      </w:r>
      <w:r>
        <w:rPr>
          <w:rFonts w:ascii="Arial" w:hAnsi="Arial" w:cs="Arial"/>
          <w:sz w:val="24"/>
          <w:szCs w:val="24"/>
        </w:rPr>
        <w:t>,</w:t>
      </w:r>
      <w:r w:rsidR="00925FFA">
        <w:rPr>
          <w:rFonts w:ascii="Arial" w:hAnsi="Arial" w:cs="Arial"/>
          <w:sz w:val="24"/>
          <w:szCs w:val="24"/>
        </w:rPr>
        <w:t xml:space="preserve"> the reason why she</w:t>
      </w:r>
      <w:r w:rsidR="007A17F6">
        <w:rPr>
          <w:rFonts w:ascii="Arial" w:hAnsi="Arial" w:cs="Arial"/>
          <w:sz w:val="24"/>
          <w:szCs w:val="24"/>
        </w:rPr>
        <w:t xml:space="preserve"> make</w:t>
      </w:r>
      <w:r w:rsidR="00925FFA">
        <w:rPr>
          <w:rFonts w:ascii="Arial" w:hAnsi="Arial" w:cs="Arial"/>
          <w:sz w:val="24"/>
          <w:szCs w:val="24"/>
        </w:rPr>
        <w:t>s</w:t>
      </w:r>
      <w:r w:rsidR="007A17F6">
        <w:rPr>
          <w:rFonts w:ascii="Arial" w:hAnsi="Arial" w:cs="Arial"/>
          <w:sz w:val="24"/>
          <w:szCs w:val="24"/>
        </w:rPr>
        <w:t xml:space="preserve"> referenc</w:t>
      </w:r>
      <w:r w:rsidR="00B0017D">
        <w:rPr>
          <w:rFonts w:ascii="Arial" w:hAnsi="Arial" w:cs="Arial"/>
          <w:sz w:val="24"/>
          <w:szCs w:val="24"/>
        </w:rPr>
        <w:t xml:space="preserve">e to this letter is that Ms </w:t>
      </w:r>
      <w:r w:rsidR="001B214F">
        <w:rPr>
          <w:rFonts w:ascii="Arial" w:hAnsi="Arial" w:cs="Arial"/>
          <w:sz w:val="24"/>
          <w:szCs w:val="24"/>
        </w:rPr>
        <w:t>Williams</w:t>
      </w:r>
      <w:r w:rsidR="00B0017D">
        <w:rPr>
          <w:rFonts w:ascii="Arial" w:hAnsi="Arial" w:cs="Arial"/>
          <w:sz w:val="24"/>
          <w:szCs w:val="24"/>
        </w:rPr>
        <w:t>‘</w:t>
      </w:r>
      <w:r w:rsidR="001B214F">
        <w:rPr>
          <w:rFonts w:ascii="Arial" w:hAnsi="Arial" w:cs="Arial"/>
          <w:sz w:val="24"/>
          <w:szCs w:val="24"/>
        </w:rPr>
        <w:t xml:space="preserve"> </w:t>
      </w:r>
      <w:r w:rsidR="007A17F6">
        <w:rPr>
          <w:rFonts w:ascii="Arial" w:hAnsi="Arial" w:cs="Arial"/>
          <w:sz w:val="24"/>
          <w:szCs w:val="24"/>
        </w:rPr>
        <w:t>client</w:t>
      </w:r>
      <w:r w:rsidR="00B0017D">
        <w:rPr>
          <w:rFonts w:ascii="Arial" w:hAnsi="Arial" w:cs="Arial"/>
          <w:sz w:val="24"/>
          <w:szCs w:val="24"/>
        </w:rPr>
        <w:t>s</w:t>
      </w:r>
      <w:r w:rsidR="007A17F6">
        <w:rPr>
          <w:rFonts w:ascii="Arial" w:hAnsi="Arial" w:cs="Arial"/>
          <w:sz w:val="24"/>
          <w:szCs w:val="24"/>
        </w:rPr>
        <w:t>, the</w:t>
      </w:r>
      <w:r w:rsidR="00B0017D">
        <w:rPr>
          <w:rFonts w:ascii="Arial" w:hAnsi="Arial" w:cs="Arial"/>
          <w:sz w:val="24"/>
          <w:szCs w:val="24"/>
        </w:rPr>
        <w:t xml:space="preserve"> first and second </w:t>
      </w:r>
      <w:r w:rsidR="001B0530">
        <w:rPr>
          <w:rFonts w:ascii="Arial" w:hAnsi="Arial" w:cs="Arial"/>
          <w:sz w:val="24"/>
          <w:szCs w:val="24"/>
        </w:rPr>
        <w:t>respondents,</w:t>
      </w:r>
      <w:r w:rsidR="00B0017D">
        <w:rPr>
          <w:rFonts w:ascii="Arial" w:hAnsi="Arial" w:cs="Arial"/>
          <w:sz w:val="24"/>
          <w:szCs w:val="24"/>
        </w:rPr>
        <w:t xml:space="preserve"> are the</w:t>
      </w:r>
      <w:r w:rsidR="007A17F6">
        <w:rPr>
          <w:rFonts w:ascii="Arial" w:hAnsi="Arial" w:cs="Arial"/>
          <w:sz w:val="24"/>
          <w:szCs w:val="24"/>
        </w:rPr>
        <w:t xml:space="preserve"> cause of this application.  Their actions or non-actions have sparked the institution of this application.  The remainder of the respondents have an interest in the outcome of this application.</w:t>
      </w:r>
      <w:r w:rsidR="007D78EA">
        <w:rPr>
          <w:rFonts w:ascii="Arial" w:hAnsi="Arial" w:cs="Arial"/>
          <w:sz w:val="24"/>
          <w:szCs w:val="24"/>
        </w:rPr>
        <w:t xml:space="preserve"> </w:t>
      </w:r>
      <w:r>
        <w:rPr>
          <w:rFonts w:ascii="Arial" w:hAnsi="Arial" w:cs="Arial"/>
          <w:sz w:val="24"/>
          <w:szCs w:val="24"/>
        </w:rPr>
        <w:t>She contends that</w:t>
      </w:r>
      <w:r w:rsidR="00A000B9">
        <w:rPr>
          <w:rFonts w:ascii="Arial" w:hAnsi="Arial" w:cs="Arial"/>
          <w:sz w:val="24"/>
          <w:szCs w:val="24"/>
        </w:rPr>
        <w:t xml:space="preserve"> if she had a reply from her, they</w:t>
      </w:r>
      <w:r w:rsidR="004A6B8B">
        <w:rPr>
          <w:rFonts w:ascii="Arial" w:hAnsi="Arial" w:cs="Arial"/>
          <w:sz w:val="24"/>
          <w:szCs w:val="24"/>
        </w:rPr>
        <w:t xml:space="preserve"> may have been able to resolve some of the issues in this matter.</w:t>
      </w:r>
      <w:r w:rsidR="00925FFA">
        <w:rPr>
          <w:rFonts w:ascii="Arial" w:hAnsi="Arial" w:cs="Arial"/>
          <w:sz w:val="24"/>
          <w:szCs w:val="24"/>
        </w:rPr>
        <w:t xml:space="preserve"> O</w:t>
      </w:r>
      <w:r w:rsidR="004A6B8B">
        <w:rPr>
          <w:rFonts w:ascii="Arial" w:hAnsi="Arial" w:cs="Arial"/>
          <w:sz w:val="24"/>
          <w:szCs w:val="24"/>
        </w:rPr>
        <w:t>n 9 February 2023</w:t>
      </w:r>
      <w:r w:rsidR="00106A41">
        <w:rPr>
          <w:rFonts w:ascii="Arial" w:hAnsi="Arial" w:cs="Arial"/>
          <w:sz w:val="24"/>
          <w:szCs w:val="24"/>
        </w:rPr>
        <w:t>,</w:t>
      </w:r>
      <w:r w:rsidR="004A6B8B">
        <w:rPr>
          <w:rFonts w:ascii="Arial" w:hAnsi="Arial" w:cs="Arial"/>
          <w:sz w:val="24"/>
          <w:szCs w:val="24"/>
        </w:rPr>
        <w:t xml:space="preserve"> </w:t>
      </w:r>
      <w:r w:rsidR="00925FFA">
        <w:rPr>
          <w:rFonts w:ascii="Arial" w:hAnsi="Arial" w:cs="Arial"/>
          <w:sz w:val="24"/>
          <w:szCs w:val="24"/>
        </w:rPr>
        <w:t xml:space="preserve">she filed a status report indicating that </w:t>
      </w:r>
      <w:r w:rsidR="00106A41">
        <w:rPr>
          <w:rFonts w:ascii="Arial" w:hAnsi="Arial" w:cs="Arial"/>
          <w:sz w:val="24"/>
          <w:szCs w:val="24"/>
        </w:rPr>
        <w:t>the applicants</w:t>
      </w:r>
      <w:r w:rsidR="00925FFA">
        <w:rPr>
          <w:rFonts w:ascii="Arial" w:hAnsi="Arial" w:cs="Arial"/>
          <w:sz w:val="24"/>
          <w:szCs w:val="24"/>
        </w:rPr>
        <w:t xml:space="preserve"> intend to proceed with the application</w:t>
      </w:r>
      <w:r w:rsidR="00220720">
        <w:rPr>
          <w:rFonts w:ascii="Arial" w:hAnsi="Arial" w:cs="Arial"/>
          <w:sz w:val="24"/>
          <w:szCs w:val="24"/>
        </w:rPr>
        <w:t xml:space="preserve">. </w:t>
      </w:r>
      <w:r w:rsidR="004A6B8B">
        <w:rPr>
          <w:rFonts w:ascii="Arial" w:hAnsi="Arial" w:cs="Arial"/>
          <w:sz w:val="24"/>
          <w:szCs w:val="24"/>
        </w:rPr>
        <w:t xml:space="preserve"> </w:t>
      </w:r>
      <w:r w:rsidR="00220720">
        <w:rPr>
          <w:rFonts w:ascii="Arial" w:hAnsi="Arial" w:cs="Arial"/>
          <w:sz w:val="24"/>
          <w:szCs w:val="24"/>
        </w:rPr>
        <w:t>T</w:t>
      </w:r>
      <w:r w:rsidR="001B0530">
        <w:rPr>
          <w:rFonts w:ascii="Arial" w:hAnsi="Arial" w:cs="Arial"/>
          <w:sz w:val="24"/>
          <w:szCs w:val="24"/>
        </w:rPr>
        <w:t>he</w:t>
      </w:r>
      <w:r w:rsidR="004A6B8B">
        <w:rPr>
          <w:rFonts w:ascii="Arial" w:hAnsi="Arial" w:cs="Arial"/>
          <w:sz w:val="24"/>
          <w:szCs w:val="24"/>
        </w:rPr>
        <w:t xml:space="preserve"> matt</w:t>
      </w:r>
      <w:r w:rsidR="00106A41">
        <w:rPr>
          <w:rFonts w:ascii="Arial" w:hAnsi="Arial" w:cs="Arial"/>
          <w:sz w:val="24"/>
          <w:szCs w:val="24"/>
        </w:rPr>
        <w:t xml:space="preserve">er was kept alive at two levels, which is by </w:t>
      </w:r>
      <w:r w:rsidR="004A6B8B">
        <w:rPr>
          <w:rFonts w:ascii="Arial" w:hAnsi="Arial" w:cs="Arial"/>
          <w:sz w:val="24"/>
          <w:szCs w:val="24"/>
        </w:rPr>
        <w:t xml:space="preserve">the written communications to the legal </w:t>
      </w:r>
      <w:r w:rsidR="001B0530">
        <w:rPr>
          <w:rFonts w:ascii="Arial" w:hAnsi="Arial" w:cs="Arial"/>
          <w:sz w:val="24"/>
          <w:szCs w:val="24"/>
        </w:rPr>
        <w:t>practitioners</w:t>
      </w:r>
      <w:r w:rsidR="004A6B8B">
        <w:rPr>
          <w:rFonts w:ascii="Arial" w:hAnsi="Arial" w:cs="Arial"/>
          <w:sz w:val="24"/>
          <w:szCs w:val="24"/>
        </w:rPr>
        <w:t xml:space="preserve"> for the </w:t>
      </w:r>
      <w:r w:rsidR="00106A41">
        <w:rPr>
          <w:rFonts w:ascii="Arial" w:hAnsi="Arial" w:cs="Arial"/>
          <w:sz w:val="24"/>
          <w:szCs w:val="24"/>
        </w:rPr>
        <w:t xml:space="preserve">first and second </w:t>
      </w:r>
      <w:r w:rsidR="004A6B8B">
        <w:rPr>
          <w:rFonts w:ascii="Arial" w:hAnsi="Arial" w:cs="Arial"/>
          <w:sz w:val="24"/>
          <w:szCs w:val="24"/>
        </w:rPr>
        <w:t>respondent and the filing of status reports.</w:t>
      </w:r>
    </w:p>
    <w:p w:rsidR="00106A41" w:rsidRDefault="00106A41" w:rsidP="00106A41">
      <w:pPr>
        <w:spacing w:after="0" w:line="360" w:lineRule="auto"/>
        <w:jc w:val="both"/>
        <w:rPr>
          <w:rFonts w:ascii="Arial" w:hAnsi="Arial" w:cs="Arial"/>
          <w:sz w:val="24"/>
          <w:szCs w:val="24"/>
        </w:rPr>
      </w:pPr>
    </w:p>
    <w:p w:rsidR="004A6B8B" w:rsidRDefault="00025FF1" w:rsidP="00106A41">
      <w:pPr>
        <w:spacing w:after="0" w:line="360" w:lineRule="auto"/>
        <w:jc w:val="both"/>
        <w:rPr>
          <w:rFonts w:ascii="Arial" w:hAnsi="Arial" w:cs="Arial"/>
          <w:sz w:val="24"/>
          <w:szCs w:val="24"/>
        </w:rPr>
      </w:pPr>
      <w:r>
        <w:rPr>
          <w:rFonts w:ascii="Arial" w:hAnsi="Arial" w:cs="Arial"/>
          <w:sz w:val="24"/>
          <w:szCs w:val="24"/>
        </w:rPr>
        <w:t>[</w:t>
      </w:r>
      <w:r w:rsidR="00106A41">
        <w:rPr>
          <w:rFonts w:ascii="Arial" w:hAnsi="Arial" w:cs="Arial"/>
          <w:sz w:val="24"/>
          <w:szCs w:val="24"/>
        </w:rPr>
        <w:t>11]</w:t>
      </w:r>
      <w:r w:rsidR="00106A41">
        <w:rPr>
          <w:rFonts w:ascii="Arial" w:hAnsi="Arial" w:cs="Arial"/>
          <w:sz w:val="24"/>
          <w:szCs w:val="24"/>
        </w:rPr>
        <w:tab/>
      </w:r>
      <w:r w:rsidR="009B43D2">
        <w:rPr>
          <w:rFonts w:ascii="Arial" w:hAnsi="Arial" w:cs="Arial"/>
          <w:sz w:val="24"/>
          <w:szCs w:val="24"/>
        </w:rPr>
        <w:t>She contends that the</w:t>
      </w:r>
      <w:r w:rsidR="004A6B8B">
        <w:rPr>
          <w:rFonts w:ascii="Arial" w:hAnsi="Arial" w:cs="Arial"/>
          <w:sz w:val="24"/>
          <w:szCs w:val="24"/>
        </w:rPr>
        <w:t xml:space="preserve"> case is still active.  The rights of the </w:t>
      </w:r>
      <w:r w:rsidR="001B0530">
        <w:rPr>
          <w:rFonts w:ascii="Arial" w:hAnsi="Arial" w:cs="Arial"/>
          <w:sz w:val="24"/>
          <w:szCs w:val="24"/>
        </w:rPr>
        <w:t>applicants</w:t>
      </w:r>
      <w:r w:rsidR="004A6B8B">
        <w:rPr>
          <w:rFonts w:ascii="Arial" w:hAnsi="Arial" w:cs="Arial"/>
          <w:sz w:val="24"/>
          <w:szCs w:val="24"/>
        </w:rPr>
        <w:t xml:space="preserve"> have been infringed.  The respondents have contravened numerous pieces of legislation.  This fact alone should weigh heavy in favour of keeping the matter alive and for the court to give directions for the further conduct of the </w:t>
      </w:r>
      <w:r w:rsidR="001B0530">
        <w:rPr>
          <w:rFonts w:ascii="Arial" w:hAnsi="Arial" w:cs="Arial"/>
          <w:sz w:val="24"/>
          <w:szCs w:val="24"/>
        </w:rPr>
        <w:t>matter. No</w:t>
      </w:r>
      <w:r w:rsidR="009B43D2">
        <w:rPr>
          <w:rFonts w:ascii="Arial" w:hAnsi="Arial" w:cs="Arial"/>
          <w:sz w:val="24"/>
          <w:szCs w:val="24"/>
        </w:rPr>
        <w:t xml:space="preserve"> prejudice has been </w:t>
      </w:r>
      <w:r w:rsidR="001B0530">
        <w:rPr>
          <w:rFonts w:ascii="Arial" w:hAnsi="Arial" w:cs="Arial"/>
          <w:sz w:val="24"/>
          <w:szCs w:val="24"/>
        </w:rPr>
        <w:t>suffered</w:t>
      </w:r>
      <w:r w:rsidR="009B43D2">
        <w:rPr>
          <w:rFonts w:ascii="Arial" w:hAnsi="Arial" w:cs="Arial"/>
          <w:sz w:val="24"/>
          <w:szCs w:val="24"/>
        </w:rPr>
        <w:t xml:space="preserve"> by any party and it is in the interest of justice that the matter should not be </w:t>
      </w:r>
      <w:r w:rsidR="00220720">
        <w:rPr>
          <w:rFonts w:ascii="Arial" w:hAnsi="Arial" w:cs="Arial"/>
          <w:sz w:val="24"/>
          <w:szCs w:val="24"/>
        </w:rPr>
        <w:t xml:space="preserve">struck from the roll. </w:t>
      </w:r>
      <w:r w:rsidR="004A6B8B">
        <w:rPr>
          <w:rFonts w:ascii="Arial" w:hAnsi="Arial" w:cs="Arial"/>
          <w:sz w:val="24"/>
          <w:szCs w:val="24"/>
        </w:rPr>
        <w:t>The applicants on the other hand will be severely prejudiced if this application does not proceed.  The prejudice lies therein that</w:t>
      </w:r>
      <w:r w:rsidR="00FA1FAA">
        <w:rPr>
          <w:rFonts w:ascii="Arial" w:hAnsi="Arial" w:cs="Arial"/>
          <w:sz w:val="24"/>
          <w:szCs w:val="24"/>
        </w:rPr>
        <w:t xml:space="preserve"> the rights in and to the farm which is the subject matter of this application, are restricted by </w:t>
      </w:r>
      <w:r w:rsidR="007D78EA">
        <w:rPr>
          <w:rFonts w:ascii="Arial" w:hAnsi="Arial" w:cs="Arial"/>
          <w:sz w:val="24"/>
          <w:szCs w:val="24"/>
        </w:rPr>
        <w:t xml:space="preserve">the </w:t>
      </w:r>
      <w:r w:rsidR="00106A41">
        <w:rPr>
          <w:rFonts w:ascii="Arial" w:hAnsi="Arial" w:cs="Arial"/>
          <w:sz w:val="24"/>
          <w:szCs w:val="24"/>
        </w:rPr>
        <w:t xml:space="preserve">first and second </w:t>
      </w:r>
      <w:r w:rsidR="00FA1FAA">
        <w:rPr>
          <w:rFonts w:ascii="Arial" w:hAnsi="Arial" w:cs="Arial"/>
          <w:sz w:val="24"/>
          <w:szCs w:val="24"/>
        </w:rPr>
        <w:t>respondents and their actions on this farm.</w:t>
      </w:r>
    </w:p>
    <w:p w:rsidR="00106A41" w:rsidRDefault="00106A41" w:rsidP="00106A41">
      <w:pPr>
        <w:spacing w:after="0" w:line="360" w:lineRule="auto"/>
        <w:jc w:val="both"/>
        <w:rPr>
          <w:rFonts w:ascii="Arial" w:hAnsi="Arial" w:cs="Arial"/>
          <w:sz w:val="24"/>
          <w:szCs w:val="24"/>
        </w:rPr>
      </w:pPr>
    </w:p>
    <w:p w:rsidR="00FA1FAA" w:rsidRDefault="00025FF1" w:rsidP="00106A41">
      <w:pPr>
        <w:spacing w:after="0" w:line="360" w:lineRule="auto"/>
        <w:jc w:val="both"/>
        <w:rPr>
          <w:rFonts w:ascii="Arial" w:hAnsi="Arial" w:cs="Arial"/>
          <w:sz w:val="24"/>
          <w:szCs w:val="24"/>
        </w:rPr>
      </w:pPr>
      <w:r>
        <w:rPr>
          <w:rFonts w:ascii="Arial" w:hAnsi="Arial" w:cs="Arial"/>
          <w:sz w:val="24"/>
          <w:szCs w:val="24"/>
        </w:rPr>
        <w:t>[</w:t>
      </w:r>
      <w:r w:rsidR="00106A41">
        <w:rPr>
          <w:rFonts w:ascii="Arial" w:hAnsi="Arial" w:cs="Arial"/>
          <w:sz w:val="24"/>
          <w:szCs w:val="24"/>
        </w:rPr>
        <w:t>12</w:t>
      </w:r>
      <w:r>
        <w:rPr>
          <w:rFonts w:ascii="Arial" w:hAnsi="Arial" w:cs="Arial"/>
          <w:sz w:val="24"/>
          <w:szCs w:val="24"/>
        </w:rPr>
        <w:t>]</w:t>
      </w:r>
      <w:r w:rsidR="00FA1FAA">
        <w:rPr>
          <w:rFonts w:ascii="Arial" w:hAnsi="Arial" w:cs="Arial"/>
          <w:sz w:val="24"/>
          <w:szCs w:val="24"/>
        </w:rPr>
        <w:t xml:space="preserve"> </w:t>
      </w:r>
      <w:r w:rsidR="00106A41">
        <w:rPr>
          <w:rFonts w:ascii="Arial" w:hAnsi="Arial" w:cs="Arial"/>
          <w:sz w:val="24"/>
          <w:szCs w:val="24"/>
        </w:rPr>
        <w:tab/>
      </w:r>
      <w:r w:rsidR="00A000B9">
        <w:rPr>
          <w:rFonts w:ascii="Arial" w:hAnsi="Arial" w:cs="Arial"/>
          <w:sz w:val="24"/>
          <w:szCs w:val="24"/>
        </w:rPr>
        <w:t xml:space="preserve">On the issue of </w:t>
      </w:r>
      <w:r w:rsidR="001B0530">
        <w:rPr>
          <w:rFonts w:ascii="Arial" w:hAnsi="Arial" w:cs="Arial"/>
          <w:sz w:val="24"/>
          <w:szCs w:val="24"/>
        </w:rPr>
        <w:t>costs, she</w:t>
      </w:r>
      <w:r w:rsidR="00A000B9">
        <w:rPr>
          <w:rFonts w:ascii="Arial" w:hAnsi="Arial" w:cs="Arial"/>
          <w:sz w:val="24"/>
          <w:szCs w:val="24"/>
        </w:rPr>
        <w:t xml:space="preserve"> avers that</w:t>
      </w:r>
      <w:r w:rsidR="00492D12">
        <w:rPr>
          <w:rFonts w:ascii="Arial" w:hAnsi="Arial" w:cs="Arial"/>
          <w:sz w:val="24"/>
          <w:szCs w:val="24"/>
        </w:rPr>
        <w:t xml:space="preserve"> she</w:t>
      </w:r>
      <w:r w:rsidR="00A000B9">
        <w:rPr>
          <w:rFonts w:ascii="Arial" w:hAnsi="Arial" w:cs="Arial"/>
          <w:sz w:val="24"/>
          <w:szCs w:val="24"/>
        </w:rPr>
        <w:t xml:space="preserve"> is unable</w:t>
      </w:r>
      <w:r w:rsidR="00492D12">
        <w:rPr>
          <w:rFonts w:ascii="Arial" w:hAnsi="Arial" w:cs="Arial"/>
          <w:sz w:val="24"/>
          <w:szCs w:val="24"/>
        </w:rPr>
        <w:t xml:space="preserve"> to</w:t>
      </w:r>
      <w:r w:rsidR="00A000B9">
        <w:rPr>
          <w:rFonts w:ascii="Arial" w:hAnsi="Arial" w:cs="Arial"/>
          <w:sz w:val="24"/>
          <w:szCs w:val="24"/>
        </w:rPr>
        <w:t xml:space="preserve"> tender costs as this </w:t>
      </w:r>
      <w:r w:rsidR="00106A41">
        <w:rPr>
          <w:rFonts w:ascii="Arial" w:hAnsi="Arial" w:cs="Arial"/>
          <w:sz w:val="24"/>
          <w:szCs w:val="24"/>
        </w:rPr>
        <w:t xml:space="preserve">is </w:t>
      </w:r>
      <w:r w:rsidR="00A000B9">
        <w:rPr>
          <w:rFonts w:ascii="Arial" w:hAnsi="Arial" w:cs="Arial"/>
          <w:sz w:val="24"/>
          <w:szCs w:val="24"/>
        </w:rPr>
        <w:t xml:space="preserve">a legal aid instruction. </w:t>
      </w:r>
    </w:p>
    <w:p w:rsidR="00106A41" w:rsidRDefault="00106A41" w:rsidP="00106A41">
      <w:pPr>
        <w:spacing w:after="0" w:line="360" w:lineRule="auto"/>
        <w:jc w:val="both"/>
        <w:rPr>
          <w:rFonts w:ascii="Arial" w:hAnsi="Arial" w:cs="Arial"/>
          <w:sz w:val="24"/>
          <w:szCs w:val="24"/>
        </w:rPr>
      </w:pPr>
    </w:p>
    <w:p w:rsidR="00025FF1" w:rsidRDefault="00025FF1" w:rsidP="00106A41">
      <w:pPr>
        <w:spacing w:after="0" w:line="360" w:lineRule="auto"/>
        <w:jc w:val="both"/>
        <w:rPr>
          <w:rFonts w:ascii="Arial" w:hAnsi="Arial" w:cs="Arial"/>
          <w:sz w:val="24"/>
          <w:szCs w:val="24"/>
        </w:rPr>
      </w:pPr>
      <w:r>
        <w:rPr>
          <w:rFonts w:ascii="Arial" w:hAnsi="Arial" w:cs="Arial"/>
          <w:sz w:val="24"/>
          <w:szCs w:val="24"/>
        </w:rPr>
        <w:t>[</w:t>
      </w:r>
      <w:r w:rsidR="00106A41">
        <w:rPr>
          <w:rFonts w:ascii="Arial" w:hAnsi="Arial" w:cs="Arial"/>
          <w:sz w:val="24"/>
          <w:szCs w:val="24"/>
        </w:rPr>
        <w:t>13</w:t>
      </w:r>
      <w:r>
        <w:rPr>
          <w:rFonts w:ascii="Arial" w:hAnsi="Arial" w:cs="Arial"/>
          <w:sz w:val="24"/>
          <w:szCs w:val="24"/>
        </w:rPr>
        <w:t>]</w:t>
      </w:r>
      <w:r w:rsidR="00106A41">
        <w:rPr>
          <w:rFonts w:ascii="Arial" w:hAnsi="Arial" w:cs="Arial"/>
          <w:sz w:val="24"/>
          <w:szCs w:val="24"/>
        </w:rPr>
        <w:tab/>
      </w:r>
      <w:r w:rsidR="001B0530">
        <w:rPr>
          <w:rFonts w:ascii="Arial" w:hAnsi="Arial" w:cs="Arial"/>
          <w:sz w:val="24"/>
          <w:szCs w:val="24"/>
        </w:rPr>
        <w:t>The notice</w:t>
      </w:r>
      <w:r w:rsidR="00492D12">
        <w:rPr>
          <w:rFonts w:ascii="Arial" w:hAnsi="Arial" w:cs="Arial"/>
          <w:sz w:val="24"/>
          <w:szCs w:val="24"/>
        </w:rPr>
        <w:t xml:space="preserve"> </w:t>
      </w:r>
      <w:r w:rsidR="00B863AC">
        <w:rPr>
          <w:rFonts w:ascii="Arial" w:hAnsi="Arial" w:cs="Arial"/>
          <w:sz w:val="24"/>
          <w:szCs w:val="24"/>
        </w:rPr>
        <w:t>to show</w:t>
      </w:r>
      <w:r w:rsidR="009B43D2">
        <w:rPr>
          <w:rFonts w:ascii="Arial" w:hAnsi="Arial" w:cs="Arial"/>
          <w:sz w:val="24"/>
          <w:szCs w:val="24"/>
        </w:rPr>
        <w:t xml:space="preserve"> cause</w:t>
      </w:r>
      <w:r w:rsidR="001B0530">
        <w:rPr>
          <w:rFonts w:ascii="Arial" w:hAnsi="Arial" w:cs="Arial"/>
          <w:sz w:val="24"/>
          <w:szCs w:val="24"/>
        </w:rPr>
        <w:t xml:space="preserve"> to the satisfaction of the managing judge</w:t>
      </w:r>
      <w:r w:rsidR="009410C2">
        <w:rPr>
          <w:rFonts w:ascii="Arial" w:hAnsi="Arial" w:cs="Arial"/>
          <w:sz w:val="24"/>
          <w:szCs w:val="24"/>
        </w:rPr>
        <w:t>, as to</w:t>
      </w:r>
      <w:r w:rsidR="001B0530">
        <w:rPr>
          <w:rFonts w:ascii="Arial" w:hAnsi="Arial" w:cs="Arial"/>
          <w:sz w:val="24"/>
          <w:szCs w:val="24"/>
        </w:rPr>
        <w:t xml:space="preserve"> why there has been </w:t>
      </w:r>
      <w:r w:rsidR="009B43D2">
        <w:rPr>
          <w:rFonts w:ascii="Arial" w:hAnsi="Arial" w:cs="Arial"/>
          <w:sz w:val="24"/>
          <w:szCs w:val="24"/>
        </w:rPr>
        <w:t>no</w:t>
      </w:r>
      <w:r w:rsidR="001B0530">
        <w:rPr>
          <w:rFonts w:ascii="Arial" w:hAnsi="Arial" w:cs="Arial"/>
          <w:sz w:val="24"/>
          <w:szCs w:val="24"/>
        </w:rPr>
        <w:t xml:space="preserve"> activity and why it must</w:t>
      </w:r>
      <w:r w:rsidR="00FA418D">
        <w:rPr>
          <w:rFonts w:ascii="Arial" w:hAnsi="Arial" w:cs="Arial"/>
          <w:sz w:val="24"/>
          <w:szCs w:val="24"/>
        </w:rPr>
        <w:t xml:space="preserve"> not</w:t>
      </w:r>
      <w:r w:rsidR="009B43D2">
        <w:rPr>
          <w:rFonts w:ascii="Arial" w:hAnsi="Arial" w:cs="Arial"/>
          <w:sz w:val="24"/>
          <w:szCs w:val="24"/>
        </w:rPr>
        <w:t xml:space="preserve"> be struck is oppose</w:t>
      </w:r>
      <w:r w:rsidR="00B0017D">
        <w:rPr>
          <w:rFonts w:ascii="Arial" w:hAnsi="Arial" w:cs="Arial"/>
          <w:sz w:val="24"/>
          <w:szCs w:val="24"/>
        </w:rPr>
        <w:t>d by</w:t>
      </w:r>
      <w:r w:rsidR="00FA418D" w:rsidRPr="00FA418D">
        <w:rPr>
          <w:rFonts w:ascii="Arial" w:hAnsi="Arial" w:cs="Arial"/>
          <w:sz w:val="24"/>
          <w:szCs w:val="24"/>
        </w:rPr>
        <w:t xml:space="preserve"> </w:t>
      </w:r>
      <w:r w:rsidR="00FA418D">
        <w:rPr>
          <w:rFonts w:ascii="Arial" w:hAnsi="Arial" w:cs="Arial"/>
          <w:sz w:val="24"/>
          <w:szCs w:val="24"/>
        </w:rPr>
        <w:t xml:space="preserve">the </w:t>
      </w:r>
      <w:r w:rsidR="00106A41">
        <w:rPr>
          <w:rFonts w:ascii="Arial" w:hAnsi="Arial" w:cs="Arial"/>
          <w:sz w:val="24"/>
          <w:szCs w:val="24"/>
        </w:rPr>
        <w:t>first</w:t>
      </w:r>
      <w:r w:rsidR="00FA418D">
        <w:rPr>
          <w:rFonts w:ascii="Arial" w:hAnsi="Arial" w:cs="Arial"/>
          <w:sz w:val="24"/>
          <w:szCs w:val="24"/>
        </w:rPr>
        <w:t xml:space="preserve">, </w:t>
      </w:r>
      <w:r w:rsidR="00106A41">
        <w:rPr>
          <w:rFonts w:ascii="Arial" w:hAnsi="Arial" w:cs="Arial"/>
          <w:sz w:val="24"/>
          <w:szCs w:val="24"/>
        </w:rPr>
        <w:t>second</w:t>
      </w:r>
      <w:r w:rsidR="00FA418D">
        <w:rPr>
          <w:rFonts w:ascii="Arial" w:hAnsi="Arial" w:cs="Arial"/>
          <w:sz w:val="24"/>
          <w:szCs w:val="24"/>
        </w:rPr>
        <w:t xml:space="preserve">, </w:t>
      </w:r>
      <w:r w:rsidR="00106A41">
        <w:rPr>
          <w:rFonts w:ascii="Arial" w:hAnsi="Arial" w:cs="Arial"/>
          <w:sz w:val="24"/>
          <w:szCs w:val="24"/>
        </w:rPr>
        <w:t>tenth</w:t>
      </w:r>
      <w:r w:rsidR="00FA418D">
        <w:rPr>
          <w:rFonts w:ascii="Arial" w:hAnsi="Arial" w:cs="Arial"/>
          <w:sz w:val="24"/>
          <w:szCs w:val="24"/>
        </w:rPr>
        <w:t xml:space="preserve">, </w:t>
      </w:r>
      <w:r w:rsidR="00106A41">
        <w:rPr>
          <w:rFonts w:ascii="Arial" w:hAnsi="Arial" w:cs="Arial"/>
          <w:sz w:val="24"/>
          <w:szCs w:val="24"/>
        </w:rPr>
        <w:t>twelfth</w:t>
      </w:r>
      <w:r w:rsidR="00FA418D">
        <w:rPr>
          <w:rFonts w:ascii="Arial" w:hAnsi="Arial" w:cs="Arial"/>
          <w:sz w:val="24"/>
          <w:szCs w:val="24"/>
        </w:rPr>
        <w:t xml:space="preserve"> and </w:t>
      </w:r>
      <w:r w:rsidR="00106A41">
        <w:rPr>
          <w:rFonts w:ascii="Arial" w:hAnsi="Arial" w:cs="Arial"/>
          <w:sz w:val="24"/>
          <w:szCs w:val="24"/>
        </w:rPr>
        <w:t>thirteenth</w:t>
      </w:r>
      <w:r w:rsidR="00B863AC">
        <w:rPr>
          <w:rFonts w:ascii="Arial" w:hAnsi="Arial" w:cs="Arial"/>
          <w:sz w:val="24"/>
          <w:szCs w:val="24"/>
        </w:rPr>
        <w:t xml:space="preserve"> respondents</w:t>
      </w:r>
      <w:r w:rsidR="00220720">
        <w:rPr>
          <w:rFonts w:ascii="Arial" w:hAnsi="Arial" w:cs="Arial"/>
          <w:sz w:val="24"/>
          <w:szCs w:val="24"/>
        </w:rPr>
        <w:t xml:space="preserve">. </w:t>
      </w:r>
      <w:r w:rsidR="00FA418D">
        <w:rPr>
          <w:rFonts w:ascii="Arial" w:hAnsi="Arial" w:cs="Arial"/>
          <w:sz w:val="24"/>
          <w:szCs w:val="24"/>
        </w:rPr>
        <w:t xml:space="preserve">The remainder of the respondents have not </w:t>
      </w:r>
      <w:r w:rsidR="00B863AC">
        <w:rPr>
          <w:rFonts w:ascii="Arial" w:hAnsi="Arial" w:cs="Arial"/>
          <w:sz w:val="24"/>
          <w:szCs w:val="24"/>
        </w:rPr>
        <w:t>opposed. Some</w:t>
      </w:r>
      <w:r w:rsidR="00492D12">
        <w:rPr>
          <w:rFonts w:ascii="Arial" w:hAnsi="Arial" w:cs="Arial"/>
          <w:sz w:val="24"/>
          <w:szCs w:val="24"/>
        </w:rPr>
        <w:t xml:space="preserve"> of the respondents filed answering affidavits </w:t>
      </w:r>
      <w:r w:rsidR="009410C2">
        <w:rPr>
          <w:rFonts w:ascii="Arial" w:hAnsi="Arial" w:cs="Arial"/>
          <w:sz w:val="24"/>
          <w:szCs w:val="24"/>
        </w:rPr>
        <w:t xml:space="preserve">and </w:t>
      </w:r>
      <w:r w:rsidR="00492D12">
        <w:rPr>
          <w:rFonts w:ascii="Arial" w:hAnsi="Arial" w:cs="Arial"/>
          <w:sz w:val="24"/>
          <w:szCs w:val="24"/>
        </w:rPr>
        <w:t xml:space="preserve">others </w:t>
      </w:r>
      <w:r w:rsidR="009410C2">
        <w:rPr>
          <w:rFonts w:ascii="Arial" w:hAnsi="Arial" w:cs="Arial"/>
          <w:sz w:val="24"/>
          <w:szCs w:val="24"/>
        </w:rPr>
        <w:t xml:space="preserve">have </w:t>
      </w:r>
      <w:r w:rsidR="00492D12">
        <w:rPr>
          <w:rFonts w:ascii="Arial" w:hAnsi="Arial" w:cs="Arial"/>
          <w:sz w:val="24"/>
          <w:szCs w:val="24"/>
        </w:rPr>
        <w:t>not.</w:t>
      </w:r>
      <w:r w:rsidR="001B0530">
        <w:rPr>
          <w:rFonts w:ascii="Arial" w:hAnsi="Arial" w:cs="Arial"/>
          <w:sz w:val="24"/>
          <w:szCs w:val="24"/>
        </w:rPr>
        <w:t xml:space="preserve"> </w:t>
      </w:r>
      <w:r w:rsidR="00492D12">
        <w:rPr>
          <w:rFonts w:ascii="Arial" w:hAnsi="Arial" w:cs="Arial"/>
          <w:sz w:val="24"/>
          <w:szCs w:val="24"/>
        </w:rPr>
        <w:t xml:space="preserve">The gist of the opposition is that the applicants have been delaying the speedy finalisation of </w:t>
      </w:r>
      <w:r w:rsidR="001B0530">
        <w:rPr>
          <w:rFonts w:ascii="Arial" w:hAnsi="Arial" w:cs="Arial"/>
          <w:sz w:val="24"/>
          <w:szCs w:val="24"/>
        </w:rPr>
        <w:t>the application. They</w:t>
      </w:r>
      <w:r w:rsidR="00B0017D">
        <w:rPr>
          <w:rFonts w:ascii="Arial" w:hAnsi="Arial" w:cs="Arial"/>
          <w:sz w:val="24"/>
          <w:szCs w:val="24"/>
        </w:rPr>
        <w:t xml:space="preserve"> allege that the </w:t>
      </w:r>
      <w:r w:rsidR="00B863AC">
        <w:rPr>
          <w:rFonts w:ascii="Arial" w:hAnsi="Arial" w:cs="Arial"/>
          <w:sz w:val="24"/>
          <w:szCs w:val="24"/>
        </w:rPr>
        <w:t>applicant’s</w:t>
      </w:r>
      <w:r w:rsidR="00B0017D">
        <w:rPr>
          <w:rFonts w:ascii="Arial" w:hAnsi="Arial" w:cs="Arial"/>
          <w:sz w:val="24"/>
          <w:szCs w:val="24"/>
        </w:rPr>
        <w:t xml:space="preserve"> legal </w:t>
      </w:r>
      <w:r w:rsidR="001B0530">
        <w:rPr>
          <w:rFonts w:ascii="Arial" w:hAnsi="Arial" w:cs="Arial"/>
          <w:sz w:val="24"/>
          <w:szCs w:val="24"/>
        </w:rPr>
        <w:t>practitioner is</w:t>
      </w:r>
      <w:r w:rsidR="00492D12">
        <w:rPr>
          <w:rFonts w:ascii="Arial" w:hAnsi="Arial" w:cs="Arial"/>
          <w:sz w:val="24"/>
          <w:szCs w:val="24"/>
        </w:rPr>
        <w:t xml:space="preserve"> not serious in execut</w:t>
      </w:r>
      <w:r w:rsidR="00B0017D">
        <w:rPr>
          <w:rFonts w:ascii="Arial" w:hAnsi="Arial" w:cs="Arial"/>
          <w:sz w:val="24"/>
          <w:szCs w:val="24"/>
        </w:rPr>
        <w:t xml:space="preserve">ing her </w:t>
      </w:r>
      <w:r w:rsidR="00B863AC">
        <w:rPr>
          <w:rFonts w:ascii="Arial" w:hAnsi="Arial" w:cs="Arial"/>
          <w:sz w:val="24"/>
          <w:szCs w:val="24"/>
        </w:rPr>
        <w:t>mandate. She</w:t>
      </w:r>
      <w:r w:rsidR="00F73C80">
        <w:rPr>
          <w:rFonts w:ascii="Arial" w:hAnsi="Arial" w:cs="Arial"/>
          <w:sz w:val="24"/>
          <w:szCs w:val="24"/>
        </w:rPr>
        <w:t xml:space="preserve"> failed to attend to court on 27 July 2022</w:t>
      </w:r>
      <w:r w:rsidR="009410C2">
        <w:rPr>
          <w:rFonts w:ascii="Arial" w:hAnsi="Arial" w:cs="Arial"/>
          <w:sz w:val="24"/>
          <w:szCs w:val="24"/>
        </w:rPr>
        <w:t>,</w:t>
      </w:r>
      <w:r w:rsidR="00492D12">
        <w:rPr>
          <w:rFonts w:ascii="Arial" w:hAnsi="Arial" w:cs="Arial"/>
          <w:sz w:val="24"/>
          <w:szCs w:val="24"/>
        </w:rPr>
        <w:t xml:space="preserve"> when the matter was set done for st</w:t>
      </w:r>
      <w:r w:rsidR="00F73C80">
        <w:rPr>
          <w:rFonts w:ascii="Arial" w:hAnsi="Arial" w:cs="Arial"/>
          <w:sz w:val="24"/>
          <w:szCs w:val="24"/>
        </w:rPr>
        <w:t>a</w:t>
      </w:r>
      <w:r w:rsidR="00492D12">
        <w:rPr>
          <w:rFonts w:ascii="Arial" w:hAnsi="Arial" w:cs="Arial"/>
          <w:sz w:val="24"/>
          <w:szCs w:val="24"/>
        </w:rPr>
        <w:t>tus h</w:t>
      </w:r>
      <w:r w:rsidR="00B0017D">
        <w:rPr>
          <w:rFonts w:ascii="Arial" w:hAnsi="Arial" w:cs="Arial"/>
          <w:sz w:val="24"/>
          <w:szCs w:val="24"/>
        </w:rPr>
        <w:t>earing for no good reason</w:t>
      </w:r>
      <w:r w:rsidR="001B214F">
        <w:rPr>
          <w:rFonts w:ascii="Arial" w:hAnsi="Arial" w:cs="Arial"/>
          <w:sz w:val="24"/>
          <w:szCs w:val="24"/>
        </w:rPr>
        <w:t>.</w:t>
      </w:r>
      <w:r w:rsidR="00B0017D">
        <w:rPr>
          <w:rFonts w:ascii="Arial" w:hAnsi="Arial" w:cs="Arial"/>
          <w:sz w:val="24"/>
          <w:szCs w:val="24"/>
        </w:rPr>
        <w:t xml:space="preserve"> </w:t>
      </w:r>
      <w:r w:rsidR="001B214F">
        <w:rPr>
          <w:rFonts w:ascii="Arial" w:hAnsi="Arial" w:cs="Arial"/>
          <w:sz w:val="24"/>
          <w:szCs w:val="24"/>
        </w:rPr>
        <w:t>T</w:t>
      </w:r>
      <w:r w:rsidR="00B863AC">
        <w:rPr>
          <w:rFonts w:ascii="Arial" w:hAnsi="Arial" w:cs="Arial"/>
          <w:sz w:val="24"/>
          <w:szCs w:val="24"/>
        </w:rPr>
        <w:t>hey</w:t>
      </w:r>
      <w:r w:rsidR="00492D12">
        <w:rPr>
          <w:rFonts w:ascii="Arial" w:hAnsi="Arial" w:cs="Arial"/>
          <w:sz w:val="24"/>
          <w:szCs w:val="24"/>
        </w:rPr>
        <w:t xml:space="preserve"> allege that she only had be</w:t>
      </w:r>
      <w:r w:rsidR="00B0017D">
        <w:rPr>
          <w:rFonts w:ascii="Arial" w:hAnsi="Arial" w:cs="Arial"/>
          <w:sz w:val="24"/>
          <w:szCs w:val="24"/>
        </w:rPr>
        <w:t>en in correspondence with the legal practitioner</w:t>
      </w:r>
      <w:r w:rsidR="00492D12">
        <w:rPr>
          <w:rFonts w:ascii="Arial" w:hAnsi="Arial" w:cs="Arial"/>
          <w:sz w:val="24"/>
          <w:szCs w:val="24"/>
        </w:rPr>
        <w:t xml:space="preserve"> of </w:t>
      </w:r>
      <w:r w:rsidR="009410C2">
        <w:rPr>
          <w:rFonts w:ascii="Arial" w:hAnsi="Arial" w:cs="Arial"/>
          <w:sz w:val="24"/>
          <w:szCs w:val="24"/>
        </w:rPr>
        <w:t xml:space="preserve">the </w:t>
      </w:r>
      <w:r w:rsidR="00106A41">
        <w:rPr>
          <w:rFonts w:ascii="Arial" w:hAnsi="Arial" w:cs="Arial"/>
          <w:sz w:val="24"/>
          <w:szCs w:val="24"/>
        </w:rPr>
        <w:t xml:space="preserve">first and second </w:t>
      </w:r>
      <w:r w:rsidR="00492D12">
        <w:rPr>
          <w:rFonts w:ascii="Arial" w:hAnsi="Arial" w:cs="Arial"/>
          <w:sz w:val="24"/>
          <w:szCs w:val="24"/>
        </w:rPr>
        <w:t>respon</w:t>
      </w:r>
      <w:r w:rsidR="00B0017D">
        <w:rPr>
          <w:rFonts w:ascii="Arial" w:hAnsi="Arial" w:cs="Arial"/>
          <w:sz w:val="24"/>
          <w:szCs w:val="24"/>
        </w:rPr>
        <w:t>dents and not with the other legal practitioner</w:t>
      </w:r>
      <w:r w:rsidR="001B214F">
        <w:rPr>
          <w:rFonts w:ascii="Arial" w:hAnsi="Arial" w:cs="Arial"/>
          <w:sz w:val="24"/>
          <w:szCs w:val="24"/>
        </w:rPr>
        <w:t>s</w:t>
      </w:r>
      <w:r w:rsidR="00492D12">
        <w:rPr>
          <w:rFonts w:ascii="Arial" w:hAnsi="Arial" w:cs="Arial"/>
          <w:sz w:val="24"/>
          <w:szCs w:val="24"/>
        </w:rPr>
        <w:t xml:space="preserve"> representing the other </w:t>
      </w:r>
      <w:r w:rsidR="00B863AC">
        <w:rPr>
          <w:rFonts w:ascii="Arial" w:hAnsi="Arial" w:cs="Arial"/>
          <w:sz w:val="24"/>
          <w:szCs w:val="24"/>
        </w:rPr>
        <w:t>respondents. She</w:t>
      </w:r>
      <w:r w:rsidR="00492D12">
        <w:rPr>
          <w:rFonts w:ascii="Arial" w:hAnsi="Arial" w:cs="Arial"/>
          <w:sz w:val="24"/>
          <w:szCs w:val="24"/>
        </w:rPr>
        <w:t xml:space="preserve"> failed </w:t>
      </w:r>
      <w:r w:rsidR="00CA38D2">
        <w:rPr>
          <w:rFonts w:ascii="Arial" w:hAnsi="Arial" w:cs="Arial"/>
          <w:sz w:val="24"/>
          <w:szCs w:val="24"/>
        </w:rPr>
        <w:t xml:space="preserve">to seriously engage </w:t>
      </w:r>
      <w:r w:rsidR="00B863AC">
        <w:rPr>
          <w:rFonts w:ascii="Arial" w:hAnsi="Arial" w:cs="Arial"/>
          <w:sz w:val="24"/>
          <w:szCs w:val="24"/>
        </w:rPr>
        <w:t>the Master</w:t>
      </w:r>
      <w:r w:rsidR="00CA38D2">
        <w:rPr>
          <w:rFonts w:ascii="Arial" w:hAnsi="Arial" w:cs="Arial"/>
          <w:sz w:val="24"/>
          <w:szCs w:val="24"/>
        </w:rPr>
        <w:t xml:space="preserve"> of the High Court and to bri</w:t>
      </w:r>
      <w:r w:rsidR="00B0017D">
        <w:rPr>
          <w:rFonts w:ascii="Arial" w:hAnsi="Arial" w:cs="Arial"/>
          <w:sz w:val="24"/>
          <w:szCs w:val="24"/>
        </w:rPr>
        <w:t xml:space="preserve">ng the </w:t>
      </w:r>
      <w:r w:rsidR="00B863AC">
        <w:rPr>
          <w:rFonts w:ascii="Arial" w:hAnsi="Arial" w:cs="Arial"/>
          <w:sz w:val="24"/>
          <w:szCs w:val="24"/>
        </w:rPr>
        <w:t>application to</w:t>
      </w:r>
      <w:r w:rsidR="00CA38D2">
        <w:rPr>
          <w:rFonts w:ascii="Arial" w:hAnsi="Arial" w:cs="Arial"/>
          <w:sz w:val="24"/>
          <w:szCs w:val="24"/>
        </w:rPr>
        <w:t xml:space="preserve"> substitute the third respondent who passed </w:t>
      </w:r>
      <w:r w:rsidR="00B863AC">
        <w:rPr>
          <w:rFonts w:ascii="Arial" w:hAnsi="Arial" w:cs="Arial"/>
          <w:sz w:val="24"/>
          <w:szCs w:val="24"/>
        </w:rPr>
        <w:t>away.</w:t>
      </w:r>
    </w:p>
    <w:p w:rsidR="00106A41" w:rsidRDefault="00106A41" w:rsidP="00106A41">
      <w:pPr>
        <w:spacing w:after="0" w:line="360" w:lineRule="auto"/>
        <w:jc w:val="both"/>
        <w:rPr>
          <w:rFonts w:ascii="Arial" w:hAnsi="Arial" w:cs="Arial"/>
          <w:sz w:val="24"/>
          <w:szCs w:val="24"/>
        </w:rPr>
      </w:pPr>
    </w:p>
    <w:p w:rsidR="00337E67" w:rsidRDefault="00025FF1" w:rsidP="00106A41">
      <w:pPr>
        <w:spacing w:after="0" w:line="360" w:lineRule="auto"/>
        <w:jc w:val="both"/>
        <w:rPr>
          <w:rFonts w:ascii="Arial" w:hAnsi="Arial" w:cs="Arial"/>
          <w:sz w:val="24"/>
          <w:szCs w:val="24"/>
        </w:rPr>
      </w:pPr>
      <w:r>
        <w:rPr>
          <w:rFonts w:ascii="Arial" w:hAnsi="Arial" w:cs="Arial"/>
          <w:sz w:val="24"/>
          <w:szCs w:val="24"/>
        </w:rPr>
        <w:t>[</w:t>
      </w:r>
      <w:r w:rsidR="00106A41">
        <w:rPr>
          <w:rFonts w:ascii="Arial" w:hAnsi="Arial" w:cs="Arial"/>
          <w:sz w:val="24"/>
          <w:szCs w:val="24"/>
        </w:rPr>
        <w:t>14</w:t>
      </w:r>
      <w:r>
        <w:rPr>
          <w:rFonts w:ascii="Arial" w:hAnsi="Arial" w:cs="Arial"/>
          <w:sz w:val="24"/>
          <w:szCs w:val="24"/>
        </w:rPr>
        <w:t>]</w:t>
      </w:r>
      <w:r w:rsidR="009410C2">
        <w:rPr>
          <w:rFonts w:ascii="Arial" w:hAnsi="Arial" w:cs="Arial"/>
          <w:sz w:val="24"/>
          <w:szCs w:val="24"/>
        </w:rPr>
        <w:tab/>
      </w:r>
      <w:r w:rsidR="00B863AC">
        <w:rPr>
          <w:rFonts w:ascii="Arial" w:hAnsi="Arial" w:cs="Arial"/>
          <w:sz w:val="24"/>
          <w:szCs w:val="24"/>
        </w:rPr>
        <w:t>The</w:t>
      </w:r>
      <w:r w:rsidR="00F73C80">
        <w:rPr>
          <w:rFonts w:ascii="Arial" w:hAnsi="Arial" w:cs="Arial"/>
          <w:sz w:val="24"/>
          <w:szCs w:val="24"/>
        </w:rPr>
        <w:t xml:space="preserve"> respondents are being prejudiced by the failure of the applicants to </w:t>
      </w:r>
      <w:r w:rsidR="00B0017D">
        <w:rPr>
          <w:rFonts w:ascii="Arial" w:hAnsi="Arial" w:cs="Arial"/>
          <w:sz w:val="24"/>
          <w:szCs w:val="24"/>
        </w:rPr>
        <w:t>expeditiously deal with the</w:t>
      </w:r>
      <w:r w:rsidR="00F73C80">
        <w:rPr>
          <w:rFonts w:ascii="Arial" w:hAnsi="Arial" w:cs="Arial"/>
          <w:sz w:val="24"/>
          <w:szCs w:val="24"/>
        </w:rPr>
        <w:t xml:space="preserve"> </w:t>
      </w:r>
      <w:r w:rsidR="00B863AC">
        <w:rPr>
          <w:rFonts w:ascii="Arial" w:hAnsi="Arial" w:cs="Arial"/>
          <w:sz w:val="24"/>
          <w:szCs w:val="24"/>
        </w:rPr>
        <w:t>application. The</w:t>
      </w:r>
      <w:r w:rsidR="00B0017D">
        <w:rPr>
          <w:rFonts w:ascii="Arial" w:hAnsi="Arial" w:cs="Arial"/>
          <w:sz w:val="24"/>
          <w:szCs w:val="24"/>
        </w:rPr>
        <w:t xml:space="preserve"> respondents are urging </w:t>
      </w:r>
      <w:r w:rsidR="00B863AC">
        <w:rPr>
          <w:rFonts w:ascii="Arial" w:hAnsi="Arial" w:cs="Arial"/>
          <w:sz w:val="24"/>
          <w:szCs w:val="24"/>
        </w:rPr>
        <w:t>the court</w:t>
      </w:r>
      <w:r w:rsidR="009410C2">
        <w:rPr>
          <w:rFonts w:ascii="Arial" w:hAnsi="Arial" w:cs="Arial"/>
          <w:sz w:val="24"/>
          <w:szCs w:val="24"/>
        </w:rPr>
        <w:t xml:space="preserve"> to dismiss and/or </w:t>
      </w:r>
      <w:r w:rsidR="00CA38D2">
        <w:rPr>
          <w:rFonts w:ascii="Arial" w:hAnsi="Arial" w:cs="Arial"/>
          <w:sz w:val="24"/>
          <w:szCs w:val="24"/>
        </w:rPr>
        <w:t xml:space="preserve">struck the matter from </w:t>
      </w:r>
      <w:r w:rsidR="00106A41">
        <w:rPr>
          <w:rFonts w:ascii="Arial" w:hAnsi="Arial" w:cs="Arial"/>
          <w:sz w:val="24"/>
          <w:szCs w:val="24"/>
        </w:rPr>
        <w:t>the r</w:t>
      </w:r>
      <w:r w:rsidR="00B863AC">
        <w:rPr>
          <w:rFonts w:ascii="Arial" w:hAnsi="Arial" w:cs="Arial"/>
          <w:sz w:val="24"/>
          <w:szCs w:val="24"/>
        </w:rPr>
        <w:t>oll</w:t>
      </w:r>
      <w:r w:rsidR="00CA38D2">
        <w:rPr>
          <w:rFonts w:ascii="Arial" w:hAnsi="Arial" w:cs="Arial"/>
          <w:sz w:val="24"/>
          <w:szCs w:val="24"/>
        </w:rPr>
        <w:t>.</w:t>
      </w:r>
    </w:p>
    <w:p w:rsidR="00106A41" w:rsidRDefault="00106A41" w:rsidP="00106A41">
      <w:pPr>
        <w:spacing w:after="0" w:line="360" w:lineRule="auto"/>
        <w:jc w:val="both"/>
        <w:rPr>
          <w:rFonts w:ascii="Arial" w:hAnsi="Arial" w:cs="Arial"/>
          <w:sz w:val="24"/>
          <w:szCs w:val="24"/>
        </w:rPr>
      </w:pPr>
    </w:p>
    <w:p w:rsidR="00337E67" w:rsidRDefault="00337E67" w:rsidP="00106A41">
      <w:pPr>
        <w:spacing w:after="0" w:line="360" w:lineRule="auto"/>
        <w:jc w:val="both"/>
        <w:rPr>
          <w:rFonts w:ascii="Arial" w:hAnsi="Arial" w:cs="Arial"/>
          <w:sz w:val="24"/>
          <w:szCs w:val="24"/>
          <w:u w:val="single"/>
        </w:rPr>
      </w:pPr>
      <w:r w:rsidRPr="00F313E7">
        <w:rPr>
          <w:rFonts w:ascii="Arial" w:hAnsi="Arial" w:cs="Arial"/>
          <w:sz w:val="24"/>
          <w:szCs w:val="24"/>
          <w:u w:val="single"/>
        </w:rPr>
        <w:t>Discussion</w:t>
      </w:r>
    </w:p>
    <w:p w:rsidR="00106A41" w:rsidRPr="00F313E7" w:rsidRDefault="00106A41" w:rsidP="00106A41">
      <w:pPr>
        <w:spacing w:after="0" w:line="360" w:lineRule="auto"/>
        <w:jc w:val="both"/>
        <w:rPr>
          <w:rFonts w:ascii="Arial" w:hAnsi="Arial" w:cs="Arial"/>
          <w:sz w:val="24"/>
          <w:szCs w:val="24"/>
          <w:u w:val="single"/>
        </w:rPr>
      </w:pPr>
    </w:p>
    <w:p w:rsidR="007D4156" w:rsidRDefault="00025FF1" w:rsidP="00106A41">
      <w:pPr>
        <w:spacing w:after="0" w:line="360" w:lineRule="auto"/>
        <w:jc w:val="both"/>
        <w:rPr>
          <w:rFonts w:ascii="Arial" w:hAnsi="Arial" w:cs="Arial"/>
          <w:sz w:val="24"/>
          <w:szCs w:val="24"/>
        </w:rPr>
      </w:pPr>
      <w:r>
        <w:rPr>
          <w:rFonts w:ascii="Arial" w:hAnsi="Arial" w:cs="Arial"/>
          <w:sz w:val="24"/>
          <w:szCs w:val="24"/>
        </w:rPr>
        <w:t>[</w:t>
      </w:r>
      <w:r w:rsidR="00106A41">
        <w:rPr>
          <w:rFonts w:ascii="Arial" w:hAnsi="Arial" w:cs="Arial"/>
          <w:sz w:val="24"/>
          <w:szCs w:val="24"/>
        </w:rPr>
        <w:t>15</w:t>
      </w:r>
      <w:r>
        <w:rPr>
          <w:rFonts w:ascii="Arial" w:hAnsi="Arial" w:cs="Arial"/>
          <w:sz w:val="24"/>
          <w:szCs w:val="24"/>
        </w:rPr>
        <w:t>]</w:t>
      </w:r>
      <w:r w:rsidR="00106A41">
        <w:rPr>
          <w:rFonts w:ascii="Arial" w:hAnsi="Arial" w:cs="Arial"/>
          <w:sz w:val="24"/>
          <w:szCs w:val="24"/>
        </w:rPr>
        <w:tab/>
      </w:r>
      <w:r w:rsidR="00B0017D">
        <w:rPr>
          <w:rFonts w:ascii="Arial" w:hAnsi="Arial" w:cs="Arial"/>
          <w:sz w:val="24"/>
          <w:szCs w:val="24"/>
        </w:rPr>
        <w:t>This application</w:t>
      </w:r>
      <w:r w:rsidR="00F73C80">
        <w:rPr>
          <w:rFonts w:ascii="Arial" w:hAnsi="Arial" w:cs="Arial"/>
          <w:sz w:val="24"/>
          <w:szCs w:val="24"/>
        </w:rPr>
        <w:t xml:space="preserve"> came before court for status hearing on 27 July 2022</w:t>
      </w:r>
      <w:r w:rsidR="00F313E7">
        <w:rPr>
          <w:rFonts w:ascii="Arial" w:hAnsi="Arial" w:cs="Arial"/>
          <w:sz w:val="24"/>
          <w:szCs w:val="24"/>
        </w:rPr>
        <w:t xml:space="preserve"> and when the matter was called, </w:t>
      </w:r>
      <w:r w:rsidR="00F038D4">
        <w:rPr>
          <w:rFonts w:ascii="Arial" w:hAnsi="Arial" w:cs="Arial"/>
          <w:sz w:val="24"/>
          <w:szCs w:val="24"/>
        </w:rPr>
        <w:t xml:space="preserve">there was no appearance on behalf of the </w:t>
      </w:r>
      <w:r w:rsidR="001B0530">
        <w:rPr>
          <w:rFonts w:ascii="Arial" w:hAnsi="Arial" w:cs="Arial"/>
          <w:sz w:val="24"/>
          <w:szCs w:val="24"/>
        </w:rPr>
        <w:t>parties. The</w:t>
      </w:r>
      <w:r w:rsidR="00F038D4">
        <w:rPr>
          <w:rFonts w:ascii="Arial" w:hAnsi="Arial" w:cs="Arial"/>
          <w:sz w:val="24"/>
          <w:szCs w:val="24"/>
        </w:rPr>
        <w:t xml:space="preserve"> application was th</w:t>
      </w:r>
      <w:r w:rsidR="00F313E7">
        <w:rPr>
          <w:rFonts w:ascii="Arial" w:hAnsi="Arial" w:cs="Arial"/>
          <w:sz w:val="24"/>
          <w:szCs w:val="24"/>
        </w:rPr>
        <w:t xml:space="preserve">en removed from the </w:t>
      </w:r>
      <w:r w:rsidR="001B0530">
        <w:rPr>
          <w:rFonts w:ascii="Arial" w:hAnsi="Arial" w:cs="Arial"/>
          <w:sz w:val="24"/>
          <w:szCs w:val="24"/>
        </w:rPr>
        <w:t>roll. Ms</w:t>
      </w:r>
      <w:r w:rsidR="00F313E7">
        <w:rPr>
          <w:rFonts w:ascii="Arial" w:hAnsi="Arial" w:cs="Arial"/>
          <w:sz w:val="24"/>
          <w:szCs w:val="24"/>
        </w:rPr>
        <w:t xml:space="preserve"> Petherbridge</w:t>
      </w:r>
      <w:r w:rsidR="00106A41">
        <w:rPr>
          <w:rFonts w:ascii="Arial" w:hAnsi="Arial" w:cs="Arial"/>
          <w:sz w:val="24"/>
          <w:szCs w:val="24"/>
        </w:rPr>
        <w:t>,</w:t>
      </w:r>
      <w:r w:rsidR="00F038D4">
        <w:rPr>
          <w:rFonts w:ascii="Arial" w:hAnsi="Arial" w:cs="Arial"/>
          <w:sz w:val="24"/>
          <w:szCs w:val="24"/>
        </w:rPr>
        <w:t xml:space="preserve"> for the applicants submitted that she filed a status report on the very same </w:t>
      </w:r>
      <w:r w:rsidR="001B0530">
        <w:rPr>
          <w:rFonts w:ascii="Arial" w:hAnsi="Arial" w:cs="Arial"/>
          <w:sz w:val="24"/>
          <w:szCs w:val="24"/>
        </w:rPr>
        <w:t>date (</w:t>
      </w:r>
      <w:r w:rsidR="00F038D4">
        <w:rPr>
          <w:rFonts w:ascii="Arial" w:hAnsi="Arial" w:cs="Arial"/>
          <w:sz w:val="24"/>
          <w:szCs w:val="24"/>
        </w:rPr>
        <w:t>27 July) the matter was removed and she failed to attend to court.</w:t>
      </w:r>
      <w:r w:rsidR="00F313E7">
        <w:rPr>
          <w:rFonts w:ascii="Arial" w:hAnsi="Arial" w:cs="Arial"/>
          <w:sz w:val="24"/>
          <w:szCs w:val="24"/>
        </w:rPr>
        <w:t xml:space="preserve"> </w:t>
      </w:r>
      <w:r w:rsidR="00F038D4">
        <w:rPr>
          <w:rFonts w:ascii="Arial" w:hAnsi="Arial" w:cs="Arial"/>
          <w:sz w:val="24"/>
          <w:szCs w:val="24"/>
        </w:rPr>
        <w:t xml:space="preserve">She says   </w:t>
      </w:r>
      <w:r w:rsidR="001B0530">
        <w:rPr>
          <w:rFonts w:ascii="Arial" w:hAnsi="Arial" w:cs="Arial"/>
          <w:sz w:val="24"/>
          <w:szCs w:val="24"/>
        </w:rPr>
        <w:t>“the</w:t>
      </w:r>
      <w:r w:rsidR="00106A41">
        <w:rPr>
          <w:rFonts w:ascii="Arial" w:hAnsi="Arial" w:cs="Arial"/>
          <w:sz w:val="24"/>
          <w:szCs w:val="24"/>
        </w:rPr>
        <w:t xml:space="preserve"> c</w:t>
      </w:r>
      <w:r w:rsidR="001B0530">
        <w:rPr>
          <w:rFonts w:ascii="Arial" w:hAnsi="Arial" w:cs="Arial"/>
          <w:sz w:val="24"/>
          <w:szCs w:val="24"/>
        </w:rPr>
        <w:t>ourt</w:t>
      </w:r>
      <w:r w:rsidR="00F038D4" w:rsidRPr="00F038D4">
        <w:rPr>
          <w:rFonts w:ascii="Arial" w:hAnsi="Arial" w:cs="Arial"/>
          <w:sz w:val="24"/>
          <w:szCs w:val="24"/>
        </w:rPr>
        <w:t xml:space="preserve"> </w:t>
      </w:r>
      <w:r w:rsidR="00F038D4">
        <w:rPr>
          <w:rFonts w:ascii="Arial" w:hAnsi="Arial" w:cs="Arial"/>
          <w:sz w:val="24"/>
          <w:szCs w:val="24"/>
        </w:rPr>
        <w:t>seemingly did not have regard to this report”</w:t>
      </w:r>
      <w:r w:rsidR="00B0017D">
        <w:rPr>
          <w:rFonts w:ascii="Arial" w:hAnsi="Arial" w:cs="Arial"/>
          <w:sz w:val="24"/>
          <w:szCs w:val="24"/>
        </w:rPr>
        <w:t xml:space="preserve">, </w:t>
      </w:r>
      <w:r w:rsidR="007D4156">
        <w:rPr>
          <w:rFonts w:ascii="Arial" w:hAnsi="Arial" w:cs="Arial"/>
          <w:sz w:val="24"/>
          <w:szCs w:val="24"/>
        </w:rPr>
        <w:t xml:space="preserve">but how could the court </w:t>
      </w:r>
      <w:r w:rsidR="00106A41">
        <w:rPr>
          <w:rFonts w:ascii="Arial" w:hAnsi="Arial" w:cs="Arial"/>
          <w:sz w:val="24"/>
          <w:szCs w:val="24"/>
        </w:rPr>
        <w:t>have</w:t>
      </w:r>
      <w:r w:rsidR="007D4156">
        <w:rPr>
          <w:rFonts w:ascii="Arial" w:hAnsi="Arial" w:cs="Arial"/>
          <w:sz w:val="24"/>
          <w:szCs w:val="24"/>
        </w:rPr>
        <w:t xml:space="preserve"> regard to the status report which was filed on the very same day w</w:t>
      </w:r>
      <w:r w:rsidR="00106A41">
        <w:rPr>
          <w:rFonts w:ascii="Arial" w:hAnsi="Arial" w:cs="Arial"/>
          <w:sz w:val="24"/>
          <w:szCs w:val="24"/>
        </w:rPr>
        <w:t>hen the court had judicial case management</w:t>
      </w:r>
      <w:r w:rsidR="001B0530">
        <w:rPr>
          <w:rFonts w:ascii="Arial" w:hAnsi="Arial" w:cs="Arial"/>
          <w:sz w:val="24"/>
          <w:szCs w:val="24"/>
        </w:rPr>
        <w:t>? The</w:t>
      </w:r>
      <w:r w:rsidR="00411FF8">
        <w:rPr>
          <w:rFonts w:ascii="Arial" w:hAnsi="Arial" w:cs="Arial"/>
          <w:sz w:val="24"/>
          <w:szCs w:val="24"/>
        </w:rPr>
        <w:t xml:space="preserve"> status report must be filed </w:t>
      </w:r>
      <w:r w:rsidR="00220720">
        <w:rPr>
          <w:rFonts w:ascii="Arial" w:hAnsi="Arial" w:cs="Arial"/>
          <w:sz w:val="24"/>
          <w:szCs w:val="24"/>
        </w:rPr>
        <w:t>three</w:t>
      </w:r>
      <w:r w:rsidR="00411FF8">
        <w:rPr>
          <w:rFonts w:ascii="Arial" w:hAnsi="Arial" w:cs="Arial"/>
          <w:sz w:val="24"/>
          <w:szCs w:val="24"/>
        </w:rPr>
        <w:t xml:space="preserve"> days before </w:t>
      </w:r>
      <w:r w:rsidR="00106A41">
        <w:rPr>
          <w:rFonts w:ascii="Arial" w:hAnsi="Arial" w:cs="Arial"/>
          <w:sz w:val="24"/>
          <w:szCs w:val="24"/>
        </w:rPr>
        <w:t>the judicial case management</w:t>
      </w:r>
      <w:r w:rsidR="00411FF8">
        <w:rPr>
          <w:rFonts w:ascii="Arial" w:hAnsi="Arial" w:cs="Arial"/>
          <w:sz w:val="24"/>
          <w:szCs w:val="24"/>
        </w:rPr>
        <w:t xml:space="preserve"> hearing </w:t>
      </w:r>
      <w:r w:rsidR="001B0530">
        <w:rPr>
          <w:rFonts w:ascii="Arial" w:hAnsi="Arial" w:cs="Arial"/>
          <w:sz w:val="24"/>
          <w:szCs w:val="24"/>
        </w:rPr>
        <w:t>date. She</w:t>
      </w:r>
      <w:r w:rsidR="007D4156">
        <w:rPr>
          <w:rFonts w:ascii="Arial" w:hAnsi="Arial" w:cs="Arial"/>
          <w:sz w:val="24"/>
          <w:szCs w:val="24"/>
        </w:rPr>
        <w:t xml:space="preserve"> does not explain </w:t>
      </w:r>
      <w:r w:rsidR="00106A41">
        <w:rPr>
          <w:rFonts w:ascii="Arial" w:hAnsi="Arial" w:cs="Arial"/>
          <w:sz w:val="24"/>
          <w:szCs w:val="24"/>
        </w:rPr>
        <w:t xml:space="preserve">as to </w:t>
      </w:r>
      <w:r w:rsidR="001B0530">
        <w:rPr>
          <w:rFonts w:ascii="Arial" w:hAnsi="Arial" w:cs="Arial"/>
          <w:sz w:val="24"/>
          <w:szCs w:val="24"/>
        </w:rPr>
        <w:t>why,</w:t>
      </w:r>
      <w:r w:rsidR="00106A41">
        <w:rPr>
          <w:rFonts w:ascii="Arial" w:hAnsi="Arial" w:cs="Arial"/>
          <w:sz w:val="24"/>
          <w:szCs w:val="24"/>
        </w:rPr>
        <w:t xml:space="preserve"> she could not attend </w:t>
      </w:r>
      <w:r w:rsidR="00106A41">
        <w:rPr>
          <w:rFonts w:ascii="Arial" w:hAnsi="Arial" w:cs="Arial"/>
          <w:sz w:val="24"/>
          <w:szCs w:val="24"/>
        </w:rPr>
        <w:lastRenderedPageBreak/>
        <w:t>court</w:t>
      </w:r>
      <w:r w:rsidR="001B0530">
        <w:rPr>
          <w:rFonts w:ascii="Arial" w:hAnsi="Arial" w:cs="Arial"/>
          <w:sz w:val="24"/>
          <w:szCs w:val="24"/>
        </w:rPr>
        <w:t xml:space="preserve"> after</w:t>
      </w:r>
      <w:r w:rsidR="007D4156">
        <w:rPr>
          <w:rFonts w:ascii="Arial" w:hAnsi="Arial" w:cs="Arial"/>
          <w:sz w:val="24"/>
          <w:szCs w:val="24"/>
        </w:rPr>
        <w:t xml:space="preserve"> she filed the status report in the morning</w:t>
      </w:r>
      <w:r w:rsidR="00106A41">
        <w:rPr>
          <w:rFonts w:ascii="Arial" w:hAnsi="Arial" w:cs="Arial"/>
          <w:sz w:val="24"/>
          <w:szCs w:val="24"/>
        </w:rPr>
        <w:t xml:space="preserve">. </w:t>
      </w:r>
      <w:r w:rsidR="00A0029E">
        <w:rPr>
          <w:rFonts w:ascii="Arial" w:hAnsi="Arial" w:cs="Arial"/>
          <w:sz w:val="24"/>
          <w:szCs w:val="24"/>
        </w:rPr>
        <w:t xml:space="preserve">After </w:t>
      </w:r>
      <w:r w:rsidR="005A07D3">
        <w:rPr>
          <w:rFonts w:ascii="Arial" w:hAnsi="Arial" w:cs="Arial"/>
          <w:sz w:val="24"/>
          <w:szCs w:val="24"/>
        </w:rPr>
        <w:t>the application</w:t>
      </w:r>
      <w:r w:rsidR="007D4156">
        <w:rPr>
          <w:rFonts w:ascii="Arial" w:hAnsi="Arial" w:cs="Arial"/>
          <w:sz w:val="24"/>
          <w:szCs w:val="24"/>
        </w:rPr>
        <w:t xml:space="preserve"> was removed from the roll</w:t>
      </w:r>
      <w:r w:rsidR="005A07D3">
        <w:rPr>
          <w:rFonts w:ascii="Arial" w:hAnsi="Arial" w:cs="Arial"/>
          <w:sz w:val="24"/>
          <w:szCs w:val="24"/>
        </w:rPr>
        <w:t>,</w:t>
      </w:r>
      <w:r w:rsidR="007D4156">
        <w:rPr>
          <w:rFonts w:ascii="Arial" w:hAnsi="Arial" w:cs="Arial"/>
          <w:sz w:val="24"/>
          <w:szCs w:val="24"/>
        </w:rPr>
        <w:t xml:space="preserve"> the application remained inactive</w:t>
      </w:r>
      <w:r w:rsidR="00411FF8">
        <w:rPr>
          <w:rFonts w:ascii="Arial" w:hAnsi="Arial" w:cs="Arial"/>
          <w:sz w:val="24"/>
          <w:szCs w:val="24"/>
        </w:rPr>
        <w:t xml:space="preserve"> for more than </w:t>
      </w:r>
      <w:r w:rsidR="009410C2">
        <w:rPr>
          <w:rFonts w:ascii="Arial" w:hAnsi="Arial" w:cs="Arial"/>
          <w:sz w:val="24"/>
          <w:szCs w:val="24"/>
        </w:rPr>
        <w:t>six</w:t>
      </w:r>
      <w:r w:rsidR="00411FF8">
        <w:rPr>
          <w:rFonts w:ascii="Arial" w:hAnsi="Arial" w:cs="Arial"/>
          <w:sz w:val="24"/>
          <w:szCs w:val="24"/>
        </w:rPr>
        <w:t xml:space="preserve"> months.</w:t>
      </w:r>
    </w:p>
    <w:p w:rsidR="005A07D3" w:rsidRDefault="005A07D3" w:rsidP="00106A41">
      <w:pPr>
        <w:spacing w:after="0" w:line="360" w:lineRule="auto"/>
        <w:jc w:val="both"/>
        <w:rPr>
          <w:rFonts w:ascii="Arial" w:hAnsi="Arial" w:cs="Arial"/>
          <w:sz w:val="24"/>
          <w:szCs w:val="24"/>
        </w:rPr>
      </w:pPr>
    </w:p>
    <w:p w:rsidR="006157DE" w:rsidRDefault="00025FF1" w:rsidP="00CF529E">
      <w:pPr>
        <w:spacing w:after="0" w:line="360" w:lineRule="auto"/>
        <w:jc w:val="both"/>
        <w:rPr>
          <w:rFonts w:ascii="Arial" w:hAnsi="Arial" w:cs="Arial"/>
          <w:sz w:val="24"/>
          <w:szCs w:val="24"/>
        </w:rPr>
      </w:pPr>
      <w:r>
        <w:rPr>
          <w:rFonts w:ascii="Arial" w:hAnsi="Arial" w:cs="Arial"/>
          <w:sz w:val="24"/>
          <w:szCs w:val="24"/>
        </w:rPr>
        <w:t>[</w:t>
      </w:r>
      <w:r w:rsidR="005A07D3">
        <w:rPr>
          <w:rFonts w:ascii="Arial" w:hAnsi="Arial" w:cs="Arial"/>
          <w:sz w:val="24"/>
          <w:szCs w:val="24"/>
        </w:rPr>
        <w:t>16</w:t>
      </w:r>
      <w:r>
        <w:rPr>
          <w:rFonts w:ascii="Arial" w:hAnsi="Arial" w:cs="Arial"/>
          <w:sz w:val="24"/>
          <w:szCs w:val="24"/>
        </w:rPr>
        <w:t>]</w:t>
      </w:r>
      <w:r w:rsidR="005A07D3">
        <w:rPr>
          <w:rFonts w:ascii="Arial" w:hAnsi="Arial" w:cs="Arial"/>
          <w:sz w:val="24"/>
          <w:szCs w:val="24"/>
        </w:rPr>
        <w:tab/>
      </w:r>
      <w:r w:rsidR="006157DE">
        <w:rPr>
          <w:rFonts w:ascii="Arial" w:hAnsi="Arial" w:cs="Arial"/>
          <w:sz w:val="24"/>
          <w:szCs w:val="24"/>
        </w:rPr>
        <w:t>In November 2022</w:t>
      </w:r>
      <w:r w:rsidR="009410C2">
        <w:rPr>
          <w:rFonts w:ascii="Arial" w:hAnsi="Arial" w:cs="Arial"/>
          <w:sz w:val="24"/>
          <w:szCs w:val="24"/>
        </w:rPr>
        <w:t>,</w:t>
      </w:r>
      <w:r w:rsidR="006157DE">
        <w:rPr>
          <w:rFonts w:ascii="Arial" w:hAnsi="Arial" w:cs="Arial"/>
          <w:sz w:val="24"/>
          <w:szCs w:val="24"/>
        </w:rPr>
        <w:t xml:space="preserve"> she addressed various letters to </w:t>
      </w:r>
      <w:r w:rsidR="005A07D3">
        <w:rPr>
          <w:rFonts w:ascii="Arial" w:hAnsi="Arial" w:cs="Arial"/>
          <w:sz w:val="24"/>
          <w:szCs w:val="24"/>
        </w:rPr>
        <w:t xml:space="preserve">the first and second </w:t>
      </w:r>
      <w:r w:rsidR="001B0530">
        <w:rPr>
          <w:rFonts w:ascii="Arial" w:hAnsi="Arial" w:cs="Arial"/>
          <w:sz w:val="24"/>
          <w:szCs w:val="24"/>
        </w:rPr>
        <w:t>respondents’</w:t>
      </w:r>
      <w:r w:rsidR="00F313E7">
        <w:rPr>
          <w:rFonts w:ascii="Arial" w:hAnsi="Arial" w:cs="Arial"/>
          <w:sz w:val="24"/>
          <w:szCs w:val="24"/>
        </w:rPr>
        <w:t xml:space="preserve"> legal practitioners</w:t>
      </w:r>
      <w:r w:rsidR="006157DE">
        <w:rPr>
          <w:rFonts w:ascii="Arial" w:hAnsi="Arial" w:cs="Arial"/>
          <w:sz w:val="24"/>
          <w:szCs w:val="24"/>
        </w:rPr>
        <w:t xml:space="preserve"> to try and seek an amicable resolution to some of the disputes</w:t>
      </w:r>
      <w:r w:rsidR="00411FF8">
        <w:rPr>
          <w:rFonts w:ascii="Arial" w:hAnsi="Arial" w:cs="Arial"/>
          <w:sz w:val="24"/>
          <w:szCs w:val="24"/>
        </w:rPr>
        <w:t xml:space="preserve"> raised in </w:t>
      </w:r>
      <w:r w:rsidR="001B0530">
        <w:rPr>
          <w:rFonts w:ascii="Arial" w:hAnsi="Arial" w:cs="Arial"/>
          <w:sz w:val="24"/>
          <w:szCs w:val="24"/>
        </w:rPr>
        <w:t>the application</w:t>
      </w:r>
      <w:r w:rsidR="006157DE">
        <w:rPr>
          <w:rFonts w:ascii="Arial" w:hAnsi="Arial" w:cs="Arial"/>
          <w:sz w:val="24"/>
          <w:szCs w:val="24"/>
        </w:rPr>
        <w:t>,</w:t>
      </w:r>
      <w:r w:rsidR="00411FF8">
        <w:rPr>
          <w:rFonts w:ascii="Arial" w:hAnsi="Arial" w:cs="Arial"/>
          <w:sz w:val="24"/>
          <w:szCs w:val="24"/>
        </w:rPr>
        <w:t xml:space="preserve"> </w:t>
      </w:r>
      <w:r w:rsidR="006157DE">
        <w:rPr>
          <w:rFonts w:ascii="Arial" w:hAnsi="Arial" w:cs="Arial"/>
          <w:sz w:val="24"/>
          <w:szCs w:val="24"/>
        </w:rPr>
        <w:t>but she never re</w:t>
      </w:r>
      <w:r w:rsidR="00411FF8">
        <w:rPr>
          <w:rFonts w:ascii="Arial" w:hAnsi="Arial" w:cs="Arial"/>
          <w:sz w:val="24"/>
          <w:szCs w:val="24"/>
        </w:rPr>
        <w:t>ceived any response from Ms Williams.</w:t>
      </w:r>
      <w:r w:rsidR="005A07D3">
        <w:rPr>
          <w:rFonts w:ascii="Arial" w:hAnsi="Arial" w:cs="Arial"/>
          <w:sz w:val="24"/>
          <w:szCs w:val="24"/>
        </w:rPr>
        <w:t xml:space="preserve"> </w:t>
      </w:r>
      <w:r w:rsidR="006157DE">
        <w:rPr>
          <w:rFonts w:ascii="Arial" w:hAnsi="Arial" w:cs="Arial"/>
          <w:sz w:val="24"/>
          <w:szCs w:val="24"/>
        </w:rPr>
        <w:t xml:space="preserve">The conduct of the applicants’ </w:t>
      </w:r>
      <w:r w:rsidR="005A07D3">
        <w:rPr>
          <w:rFonts w:ascii="Arial" w:hAnsi="Arial" w:cs="Arial"/>
          <w:sz w:val="24"/>
          <w:szCs w:val="24"/>
        </w:rPr>
        <w:t>legal practitioner</w:t>
      </w:r>
      <w:r w:rsidR="006157DE">
        <w:rPr>
          <w:rFonts w:ascii="Arial" w:hAnsi="Arial" w:cs="Arial"/>
          <w:sz w:val="24"/>
          <w:szCs w:val="24"/>
        </w:rPr>
        <w:t xml:space="preserve"> left much to be </w:t>
      </w:r>
      <w:r w:rsidR="001B0530">
        <w:rPr>
          <w:rFonts w:ascii="Arial" w:hAnsi="Arial" w:cs="Arial"/>
          <w:sz w:val="24"/>
          <w:szCs w:val="24"/>
        </w:rPr>
        <w:t>desired. Not</w:t>
      </w:r>
      <w:r w:rsidR="006157DE">
        <w:rPr>
          <w:rFonts w:ascii="Arial" w:hAnsi="Arial" w:cs="Arial"/>
          <w:sz w:val="24"/>
          <w:szCs w:val="24"/>
        </w:rPr>
        <w:t xml:space="preserve"> only </w:t>
      </w:r>
      <w:r w:rsidR="005A07D3">
        <w:rPr>
          <w:rFonts w:ascii="Arial" w:hAnsi="Arial" w:cs="Arial"/>
          <w:sz w:val="24"/>
          <w:szCs w:val="24"/>
        </w:rPr>
        <w:t>did she file</w:t>
      </w:r>
      <w:r w:rsidR="006157DE">
        <w:rPr>
          <w:rFonts w:ascii="Arial" w:hAnsi="Arial" w:cs="Arial"/>
          <w:sz w:val="24"/>
          <w:szCs w:val="24"/>
        </w:rPr>
        <w:t xml:space="preserve"> the status </w:t>
      </w:r>
      <w:r w:rsidR="005A07D3">
        <w:rPr>
          <w:rFonts w:ascii="Arial" w:hAnsi="Arial" w:cs="Arial"/>
          <w:sz w:val="24"/>
          <w:szCs w:val="24"/>
        </w:rPr>
        <w:t>report late</w:t>
      </w:r>
      <w:r w:rsidR="007E535D">
        <w:rPr>
          <w:rFonts w:ascii="Arial" w:hAnsi="Arial" w:cs="Arial"/>
          <w:sz w:val="24"/>
          <w:szCs w:val="24"/>
        </w:rPr>
        <w:t>,</w:t>
      </w:r>
      <w:r w:rsidR="005A07D3">
        <w:rPr>
          <w:rFonts w:ascii="Arial" w:hAnsi="Arial" w:cs="Arial"/>
          <w:sz w:val="24"/>
          <w:szCs w:val="24"/>
        </w:rPr>
        <w:t xml:space="preserve"> she further did not</w:t>
      </w:r>
      <w:r w:rsidR="002C1E41">
        <w:rPr>
          <w:rFonts w:ascii="Arial" w:hAnsi="Arial" w:cs="Arial"/>
          <w:sz w:val="24"/>
          <w:szCs w:val="24"/>
        </w:rPr>
        <w:t xml:space="preserve"> turn up </w:t>
      </w:r>
      <w:r w:rsidR="001B214F">
        <w:rPr>
          <w:rFonts w:ascii="Arial" w:hAnsi="Arial" w:cs="Arial"/>
          <w:sz w:val="24"/>
          <w:szCs w:val="24"/>
        </w:rPr>
        <w:t>at</w:t>
      </w:r>
      <w:r w:rsidR="002C1E41">
        <w:rPr>
          <w:rFonts w:ascii="Arial" w:hAnsi="Arial" w:cs="Arial"/>
          <w:sz w:val="24"/>
          <w:szCs w:val="24"/>
        </w:rPr>
        <w:t xml:space="preserve"> </w:t>
      </w:r>
      <w:r w:rsidR="005A07D3">
        <w:rPr>
          <w:rFonts w:ascii="Arial" w:hAnsi="Arial" w:cs="Arial"/>
          <w:sz w:val="24"/>
          <w:szCs w:val="24"/>
        </w:rPr>
        <w:t>court, which is a</w:t>
      </w:r>
      <w:r w:rsidR="006157DE">
        <w:rPr>
          <w:rFonts w:ascii="Arial" w:hAnsi="Arial" w:cs="Arial"/>
          <w:sz w:val="24"/>
          <w:szCs w:val="24"/>
        </w:rPr>
        <w:t xml:space="preserve"> flagrant disrespect of the rules of </w:t>
      </w:r>
      <w:r w:rsidR="001B0530">
        <w:rPr>
          <w:rFonts w:ascii="Arial" w:hAnsi="Arial" w:cs="Arial"/>
          <w:sz w:val="24"/>
          <w:szCs w:val="24"/>
        </w:rPr>
        <w:t>court. In</w:t>
      </w:r>
      <w:r w:rsidR="00F313E7">
        <w:rPr>
          <w:rFonts w:ascii="Arial" w:hAnsi="Arial" w:cs="Arial"/>
          <w:sz w:val="24"/>
          <w:szCs w:val="24"/>
        </w:rPr>
        <w:t xml:space="preserve"> the status report filed on 22 July 2022</w:t>
      </w:r>
      <w:r w:rsidR="001B0530">
        <w:rPr>
          <w:rFonts w:ascii="Arial" w:hAnsi="Arial" w:cs="Arial"/>
          <w:sz w:val="24"/>
          <w:szCs w:val="24"/>
        </w:rPr>
        <w:t>, she</w:t>
      </w:r>
      <w:r w:rsidR="006157DE">
        <w:rPr>
          <w:rFonts w:ascii="Arial" w:hAnsi="Arial" w:cs="Arial"/>
          <w:sz w:val="24"/>
          <w:szCs w:val="24"/>
        </w:rPr>
        <w:t xml:space="preserve"> pr</w:t>
      </w:r>
      <w:r w:rsidR="00F313E7">
        <w:rPr>
          <w:rFonts w:ascii="Arial" w:hAnsi="Arial" w:cs="Arial"/>
          <w:sz w:val="24"/>
          <w:szCs w:val="24"/>
        </w:rPr>
        <w:t xml:space="preserve">omised that she will </w:t>
      </w:r>
      <w:r w:rsidR="001B0530">
        <w:rPr>
          <w:rFonts w:ascii="Arial" w:hAnsi="Arial" w:cs="Arial"/>
          <w:sz w:val="24"/>
          <w:szCs w:val="24"/>
        </w:rPr>
        <w:t>engage the</w:t>
      </w:r>
      <w:r w:rsidR="006157DE">
        <w:rPr>
          <w:rFonts w:ascii="Arial" w:hAnsi="Arial" w:cs="Arial"/>
          <w:sz w:val="24"/>
          <w:szCs w:val="24"/>
        </w:rPr>
        <w:t xml:space="preserve"> office of the Master</w:t>
      </w:r>
      <w:r w:rsidR="00F313E7">
        <w:rPr>
          <w:rFonts w:ascii="Arial" w:hAnsi="Arial" w:cs="Arial"/>
          <w:sz w:val="24"/>
          <w:szCs w:val="24"/>
        </w:rPr>
        <w:t xml:space="preserve"> and bring an application to substitute the third respondent who passed away</w:t>
      </w:r>
      <w:r w:rsidR="006157DE">
        <w:rPr>
          <w:rFonts w:ascii="Arial" w:hAnsi="Arial" w:cs="Arial"/>
          <w:sz w:val="24"/>
          <w:szCs w:val="24"/>
        </w:rPr>
        <w:t>, but failed to provide any pr</w:t>
      </w:r>
      <w:r w:rsidR="00F313E7">
        <w:rPr>
          <w:rFonts w:ascii="Arial" w:hAnsi="Arial" w:cs="Arial"/>
          <w:sz w:val="24"/>
          <w:szCs w:val="24"/>
        </w:rPr>
        <w:t>oof of her engagement with the M</w:t>
      </w:r>
      <w:r w:rsidR="006157DE">
        <w:rPr>
          <w:rFonts w:ascii="Arial" w:hAnsi="Arial" w:cs="Arial"/>
          <w:sz w:val="24"/>
          <w:szCs w:val="24"/>
        </w:rPr>
        <w:t>aster</w:t>
      </w:r>
      <w:r w:rsidR="002C1E41">
        <w:rPr>
          <w:rFonts w:ascii="Arial" w:hAnsi="Arial" w:cs="Arial"/>
          <w:sz w:val="24"/>
          <w:szCs w:val="24"/>
        </w:rPr>
        <w:t xml:space="preserve"> of the High </w:t>
      </w:r>
      <w:r w:rsidR="001B0530">
        <w:rPr>
          <w:rFonts w:ascii="Arial" w:hAnsi="Arial" w:cs="Arial"/>
          <w:sz w:val="24"/>
          <w:szCs w:val="24"/>
        </w:rPr>
        <w:t>Court. For</w:t>
      </w:r>
      <w:r w:rsidR="003E3164">
        <w:rPr>
          <w:rFonts w:ascii="Arial" w:hAnsi="Arial" w:cs="Arial"/>
          <w:sz w:val="24"/>
          <w:szCs w:val="24"/>
        </w:rPr>
        <w:t xml:space="preserve"> more than </w:t>
      </w:r>
      <w:r w:rsidR="00220720">
        <w:rPr>
          <w:rFonts w:ascii="Arial" w:hAnsi="Arial" w:cs="Arial"/>
          <w:sz w:val="24"/>
          <w:szCs w:val="24"/>
        </w:rPr>
        <w:t>six</w:t>
      </w:r>
      <w:r w:rsidR="003E3164">
        <w:rPr>
          <w:rFonts w:ascii="Arial" w:hAnsi="Arial" w:cs="Arial"/>
          <w:sz w:val="24"/>
          <w:szCs w:val="24"/>
        </w:rPr>
        <w:t xml:space="preserve"> months,</w:t>
      </w:r>
      <w:r w:rsidR="00F313E7">
        <w:rPr>
          <w:rFonts w:ascii="Arial" w:hAnsi="Arial" w:cs="Arial"/>
          <w:sz w:val="24"/>
          <w:szCs w:val="24"/>
        </w:rPr>
        <w:t xml:space="preserve"> the application remained inactive</w:t>
      </w:r>
      <w:r w:rsidR="002654AE">
        <w:rPr>
          <w:rFonts w:ascii="Arial" w:hAnsi="Arial" w:cs="Arial"/>
          <w:sz w:val="24"/>
          <w:szCs w:val="24"/>
        </w:rPr>
        <w:t xml:space="preserve"> and th</w:t>
      </w:r>
      <w:r w:rsidR="00866B69">
        <w:rPr>
          <w:rFonts w:ascii="Arial" w:hAnsi="Arial" w:cs="Arial"/>
          <w:sz w:val="24"/>
          <w:szCs w:val="24"/>
        </w:rPr>
        <w:t xml:space="preserve">e only </w:t>
      </w:r>
      <w:r w:rsidR="001B214F">
        <w:rPr>
          <w:rFonts w:ascii="Arial" w:hAnsi="Arial" w:cs="Arial"/>
          <w:sz w:val="24"/>
          <w:szCs w:val="24"/>
        </w:rPr>
        <w:t>reason</w:t>
      </w:r>
      <w:r w:rsidR="00866B69">
        <w:rPr>
          <w:rFonts w:ascii="Arial" w:hAnsi="Arial" w:cs="Arial"/>
          <w:sz w:val="24"/>
          <w:szCs w:val="24"/>
        </w:rPr>
        <w:t xml:space="preserve"> that applicants’ legal </w:t>
      </w:r>
      <w:r w:rsidR="001B0530">
        <w:rPr>
          <w:rFonts w:ascii="Arial" w:hAnsi="Arial" w:cs="Arial"/>
          <w:sz w:val="24"/>
          <w:szCs w:val="24"/>
        </w:rPr>
        <w:t>practitioner</w:t>
      </w:r>
      <w:r w:rsidR="00866B69">
        <w:rPr>
          <w:rFonts w:ascii="Arial" w:hAnsi="Arial" w:cs="Arial"/>
          <w:sz w:val="24"/>
          <w:szCs w:val="24"/>
        </w:rPr>
        <w:t xml:space="preserve"> </w:t>
      </w:r>
      <w:r w:rsidR="005A07D3">
        <w:rPr>
          <w:rFonts w:ascii="Arial" w:hAnsi="Arial" w:cs="Arial"/>
          <w:sz w:val="24"/>
          <w:szCs w:val="24"/>
        </w:rPr>
        <w:t>relies on</w:t>
      </w:r>
      <w:r w:rsidR="001B214F">
        <w:rPr>
          <w:rFonts w:ascii="Arial" w:hAnsi="Arial" w:cs="Arial"/>
          <w:sz w:val="24"/>
          <w:szCs w:val="24"/>
        </w:rPr>
        <w:t>,</w:t>
      </w:r>
      <w:r w:rsidR="005A07D3">
        <w:rPr>
          <w:rFonts w:ascii="Arial" w:hAnsi="Arial" w:cs="Arial"/>
          <w:sz w:val="24"/>
          <w:szCs w:val="24"/>
        </w:rPr>
        <w:t xml:space="preserve"> </w:t>
      </w:r>
      <w:r w:rsidR="00866B69">
        <w:rPr>
          <w:rFonts w:ascii="Arial" w:hAnsi="Arial" w:cs="Arial"/>
          <w:sz w:val="24"/>
          <w:szCs w:val="24"/>
        </w:rPr>
        <w:t>was to address</w:t>
      </w:r>
      <w:r w:rsidR="002654AE">
        <w:rPr>
          <w:rFonts w:ascii="Arial" w:hAnsi="Arial" w:cs="Arial"/>
          <w:sz w:val="24"/>
          <w:szCs w:val="24"/>
        </w:rPr>
        <w:t xml:space="preserve"> letters to the Ms </w:t>
      </w:r>
      <w:r w:rsidR="001B0530">
        <w:rPr>
          <w:rFonts w:ascii="Arial" w:hAnsi="Arial" w:cs="Arial"/>
          <w:sz w:val="24"/>
          <w:szCs w:val="24"/>
        </w:rPr>
        <w:t>Williams, the</w:t>
      </w:r>
      <w:r w:rsidR="00A0029E">
        <w:rPr>
          <w:rFonts w:ascii="Arial" w:hAnsi="Arial" w:cs="Arial"/>
          <w:sz w:val="24"/>
          <w:szCs w:val="24"/>
        </w:rPr>
        <w:t xml:space="preserve"> legal practitioner for the first and second respondents</w:t>
      </w:r>
      <w:r w:rsidR="005A07D3">
        <w:rPr>
          <w:rFonts w:ascii="Arial" w:hAnsi="Arial" w:cs="Arial"/>
          <w:sz w:val="24"/>
          <w:szCs w:val="24"/>
        </w:rPr>
        <w:t>.</w:t>
      </w:r>
    </w:p>
    <w:p w:rsidR="005A07D3" w:rsidRDefault="005A07D3" w:rsidP="00CF529E">
      <w:pPr>
        <w:spacing w:after="0" w:line="360" w:lineRule="auto"/>
        <w:jc w:val="both"/>
        <w:rPr>
          <w:rFonts w:ascii="Arial" w:hAnsi="Arial" w:cs="Arial"/>
          <w:sz w:val="24"/>
          <w:szCs w:val="24"/>
        </w:rPr>
      </w:pPr>
    </w:p>
    <w:p w:rsidR="00CD7539" w:rsidRDefault="00025FF1" w:rsidP="00CF529E">
      <w:pPr>
        <w:spacing w:after="0" w:line="360" w:lineRule="auto"/>
        <w:jc w:val="both"/>
        <w:rPr>
          <w:rFonts w:ascii="Arial" w:hAnsi="Arial" w:cs="Arial"/>
          <w:i/>
          <w:sz w:val="24"/>
          <w:szCs w:val="24"/>
        </w:rPr>
      </w:pPr>
      <w:r>
        <w:rPr>
          <w:rFonts w:ascii="Arial" w:hAnsi="Arial" w:cs="Arial"/>
          <w:sz w:val="24"/>
          <w:szCs w:val="24"/>
        </w:rPr>
        <w:t>[</w:t>
      </w:r>
      <w:r w:rsidR="005A07D3">
        <w:rPr>
          <w:rFonts w:ascii="Arial" w:hAnsi="Arial" w:cs="Arial"/>
          <w:sz w:val="24"/>
          <w:szCs w:val="24"/>
        </w:rPr>
        <w:t>17</w:t>
      </w:r>
      <w:r>
        <w:rPr>
          <w:rFonts w:ascii="Arial" w:hAnsi="Arial" w:cs="Arial"/>
          <w:sz w:val="24"/>
          <w:szCs w:val="24"/>
        </w:rPr>
        <w:t>]</w:t>
      </w:r>
      <w:r w:rsidR="005A07D3">
        <w:rPr>
          <w:rFonts w:ascii="Arial" w:hAnsi="Arial" w:cs="Arial"/>
          <w:sz w:val="24"/>
          <w:szCs w:val="24"/>
        </w:rPr>
        <w:tab/>
      </w:r>
      <w:r w:rsidR="00CD7539">
        <w:rPr>
          <w:rFonts w:ascii="Arial" w:hAnsi="Arial" w:cs="Arial"/>
          <w:sz w:val="24"/>
          <w:szCs w:val="24"/>
        </w:rPr>
        <w:t>Not only should the</w:t>
      </w:r>
      <w:r w:rsidR="002654AE">
        <w:rPr>
          <w:rFonts w:ascii="Arial" w:hAnsi="Arial" w:cs="Arial"/>
          <w:sz w:val="24"/>
          <w:szCs w:val="24"/>
        </w:rPr>
        <w:t xml:space="preserve"> blame for</w:t>
      </w:r>
      <w:r w:rsidR="00866B69">
        <w:rPr>
          <w:rFonts w:ascii="Arial" w:hAnsi="Arial" w:cs="Arial"/>
          <w:sz w:val="24"/>
          <w:szCs w:val="24"/>
        </w:rPr>
        <w:t xml:space="preserve"> </w:t>
      </w:r>
      <w:r w:rsidR="005A07D3">
        <w:rPr>
          <w:rFonts w:ascii="Arial" w:hAnsi="Arial" w:cs="Arial"/>
          <w:sz w:val="24"/>
          <w:szCs w:val="24"/>
        </w:rPr>
        <w:t xml:space="preserve">the </w:t>
      </w:r>
      <w:r w:rsidR="00866B69">
        <w:rPr>
          <w:rFonts w:ascii="Arial" w:hAnsi="Arial" w:cs="Arial"/>
          <w:sz w:val="24"/>
          <w:szCs w:val="24"/>
        </w:rPr>
        <w:t xml:space="preserve">inactivity of </w:t>
      </w:r>
      <w:r w:rsidR="001B0530">
        <w:rPr>
          <w:rFonts w:ascii="Arial" w:hAnsi="Arial" w:cs="Arial"/>
          <w:sz w:val="24"/>
          <w:szCs w:val="24"/>
        </w:rPr>
        <w:t>the application</w:t>
      </w:r>
      <w:r w:rsidR="00CD7539">
        <w:rPr>
          <w:rFonts w:ascii="Arial" w:hAnsi="Arial" w:cs="Arial"/>
          <w:sz w:val="24"/>
          <w:szCs w:val="24"/>
        </w:rPr>
        <w:t xml:space="preserve"> b</w:t>
      </w:r>
      <w:r w:rsidR="00866B69">
        <w:rPr>
          <w:rFonts w:ascii="Arial" w:hAnsi="Arial" w:cs="Arial"/>
          <w:sz w:val="24"/>
          <w:szCs w:val="24"/>
        </w:rPr>
        <w:t xml:space="preserve">e levelled at the applicants’ legal </w:t>
      </w:r>
      <w:r w:rsidR="001B0530">
        <w:rPr>
          <w:rFonts w:ascii="Arial" w:hAnsi="Arial" w:cs="Arial"/>
          <w:sz w:val="24"/>
          <w:szCs w:val="24"/>
        </w:rPr>
        <w:t>practitioner,</w:t>
      </w:r>
      <w:r w:rsidR="00CD7539">
        <w:rPr>
          <w:rFonts w:ascii="Arial" w:hAnsi="Arial" w:cs="Arial"/>
          <w:sz w:val="24"/>
          <w:szCs w:val="24"/>
        </w:rPr>
        <w:t xml:space="preserve"> but bl</w:t>
      </w:r>
      <w:r w:rsidR="002654AE">
        <w:rPr>
          <w:rFonts w:ascii="Arial" w:hAnsi="Arial" w:cs="Arial"/>
          <w:sz w:val="24"/>
          <w:szCs w:val="24"/>
        </w:rPr>
        <w:t xml:space="preserve">ame should also be apportioned </w:t>
      </w:r>
      <w:r w:rsidR="001B0530">
        <w:rPr>
          <w:rFonts w:ascii="Arial" w:hAnsi="Arial" w:cs="Arial"/>
          <w:sz w:val="24"/>
          <w:szCs w:val="24"/>
        </w:rPr>
        <w:t xml:space="preserve">amongst </w:t>
      </w:r>
      <w:r w:rsidR="00A0029E">
        <w:rPr>
          <w:rFonts w:ascii="Arial" w:hAnsi="Arial" w:cs="Arial"/>
          <w:sz w:val="24"/>
          <w:szCs w:val="24"/>
        </w:rPr>
        <w:t xml:space="preserve">the </w:t>
      </w:r>
      <w:r w:rsidR="001B0530">
        <w:rPr>
          <w:rFonts w:ascii="Arial" w:hAnsi="Arial" w:cs="Arial"/>
          <w:sz w:val="24"/>
          <w:szCs w:val="24"/>
        </w:rPr>
        <w:t>respondents. Whilst</w:t>
      </w:r>
      <w:r w:rsidR="00A0029E">
        <w:rPr>
          <w:rFonts w:ascii="Arial" w:hAnsi="Arial" w:cs="Arial"/>
          <w:sz w:val="24"/>
          <w:szCs w:val="24"/>
        </w:rPr>
        <w:t xml:space="preserve"> </w:t>
      </w:r>
      <w:r w:rsidR="001B0530">
        <w:rPr>
          <w:rFonts w:ascii="Arial" w:hAnsi="Arial" w:cs="Arial"/>
          <w:sz w:val="24"/>
          <w:szCs w:val="24"/>
        </w:rPr>
        <w:t>the application</w:t>
      </w:r>
      <w:r w:rsidR="00CD7539">
        <w:rPr>
          <w:rFonts w:ascii="Arial" w:hAnsi="Arial" w:cs="Arial"/>
          <w:sz w:val="24"/>
          <w:szCs w:val="24"/>
        </w:rPr>
        <w:t xml:space="preserve"> remained inactive, </w:t>
      </w:r>
      <w:r w:rsidR="001B0530">
        <w:rPr>
          <w:rFonts w:ascii="Arial" w:hAnsi="Arial" w:cs="Arial"/>
          <w:sz w:val="24"/>
          <w:szCs w:val="24"/>
        </w:rPr>
        <w:t>they (</w:t>
      </w:r>
      <w:r w:rsidR="005A07D3">
        <w:rPr>
          <w:rFonts w:ascii="Arial" w:hAnsi="Arial" w:cs="Arial"/>
          <w:sz w:val="24"/>
          <w:szCs w:val="24"/>
        </w:rPr>
        <w:t xml:space="preserve">the </w:t>
      </w:r>
      <w:r w:rsidR="00866B69">
        <w:rPr>
          <w:rFonts w:ascii="Arial" w:hAnsi="Arial" w:cs="Arial"/>
          <w:sz w:val="24"/>
          <w:szCs w:val="24"/>
        </w:rPr>
        <w:t>respondents and their legal practitioners</w:t>
      </w:r>
      <w:r w:rsidR="004345FC">
        <w:rPr>
          <w:rFonts w:ascii="Arial" w:hAnsi="Arial" w:cs="Arial"/>
          <w:sz w:val="24"/>
          <w:szCs w:val="24"/>
        </w:rPr>
        <w:t>)</w:t>
      </w:r>
      <w:r w:rsidR="00866B69">
        <w:rPr>
          <w:rFonts w:ascii="Arial" w:hAnsi="Arial" w:cs="Arial"/>
          <w:sz w:val="24"/>
          <w:szCs w:val="24"/>
        </w:rPr>
        <w:t xml:space="preserve"> remained “</w:t>
      </w:r>
      <w:r w:rsidR="00CD7539">
        <w:rPr>
          <w:rFonts w:ascii="Arial" w:hAnsi="Arial" w:cs="Arial"/>
          <w:sz w:val="24"/>
          <w:szCs w:val="24"/>
        </w:rPr>
        <w:t xml:space="preserve">spectators” and sat idle waiting on the applicants to make a </w:t>
      </w:r>
      <w:r w:rsidR="001B0530">
        <w:rPr>
          <w:rFonts w:ascii="Arial" w:hAnsi="Arial" w:cs="Arial"/>
          <w:sz w:val="24"/>
          <w:szCs w:val="24"/>
        </w:rPr>
        <w:t>move</w:t>
      </w:r>
      <w:r w:rsidR="001B0530" w:rsidRPr="00CF529E">
        <w:rPr>
          <w:rFonts w:ascii="Arial" w:hAnsi="Arial" w:cs="Arial"/>
          <w:sz w:val="24"/>
          <w:szCs w:val="24"/>
        </w:rPr>
        <w:t>.</w:t>
      </w:r>
      <w:r w:rsidR="001B0530" w:rsidRPr="00CD7539">
        <w:rPr>
          <w:rFonts w:ascii="Arial" w:hAnsi="Arial" w:cs="Arial"/>
          <w:b/>
          <w:sz w:val="24"/>
          <w:szCs w:val="24"/>
        </w:rPr>
        <w:t xml:space="preserve"> </w:t>
      </w:r>
      <w:r w:rsidR="001B0530" w:rsidRPr="005A07D3">
        <w:rPr>
          <w:rFonts w:ascii="Arial" w:hAnsi="Arial" w:cs="Arial"/>
          <w:sz w:val="24"/>
          <w:szCs w:val="24"/>
        </w:rPr>
        <w:t>In</w:t>
      </w:r>
      <w:r w:rsidR="001B0530" w:rsidRPr="00CD7539">
        <w:rPr>
          <w:rFonts w:ascii="Arial" w:hAnsi="Arial" w:cs="Arial"/>
          <w:i/>
          <w:sz w:val="24"/>
          <w:szCs w:val="24"/>
        </w:rPr>
        <w:t xml:space="preserve"> </w:t>
      </w:r>
      <w:r w:rsidR="001B0530" w:rsidRPr="006723B3">
        <w:rPr>
          <w:rFonts w:ascii="Arial" w:hAnsi="Arial" w:cs="Arial"/>
          <w:i/>
          <w:sz w:val="24"/>
          <w:szCs w:val="24"/>
        </w:rPr>
        <w:t>Aussenkehr</w:t>
      </w:r>
      <w:r w:rsidR="00CD7539" w:rsidRPr="006723B3">
        <w:rPr>
          <w:rFonts w:ascii="Arial" w:hAnsi="Arial" w:cs="Arial"/>
          <w:i/>
          <w:sz w:val="24"/>
          <w:szCs w:val="24"/>
        </w:rPr>
        <w:t xml:space="preserve"> Farm (Pty) Ltd v Namibia Development Corporation Ltd</w:t>
      </w:r>
      <w:r w:rsidR="005A07D3">
        <w:rPr>
          <w:rStyle w:val="FootnoteReference"/>
          <w:rFonts w:ascii="Arial" w:hAnsi="Arial" w:cs="Arial"/>
          <w:i/>
          <w:sz w:val="24"/>
          <w:szCs w:val="24"/>
        </w:rPr>
        <w:footnoteReference w:id="1"/>
      </w:r>
      <w:r w:rsidR="00CD7539">
        <w:rPr>
          <w:rFonts w:ascii="Arial" w:hAnsi="Arial" w:cs="Arial"/>
          <w:i/>
          <w:sz w:val="24"/>
          <w:szCs w:val="24"/>
        </w:rPr>
        <w:t xml:space="preserve">, </w:t>
      </w:r>
      <w:r w:rsidR="00CD7539" w:rsidRPr="005A07D3">
        <w:rPr>
          <w:rFonts w:ascii="Arial" w:hAnsi="Arial" w:cs="Arial"/>
          <w:sz w:val="24"/>
          <w:szCs w:val="24"/>
        </w:rPr>
        <w:t>the court held that:</w:t>
      </w:r>
    </w:p>
    <w:p w:rsidR="005A07D3" w:rsidRPr="006723B3" w:rsidRDefault="005A07D3" w:rsidP="00CF529E">
      <w:pPr>
        <w:spacing w:after="0" w:line="360" w:lineRule="auto"/>
        <w:jc w:val="both"/>
        <w:rPr>
          <w:rFonts w:ascii="Arial" w:hAnsi="Arial" w:cs="Arial"/>
          <w:i/>
          <w:sz w:val="24"/>
          <w:szCs w:val="24"/>
        </w:rPr>
      </w:pPr>
    </w:p>
    <w:p w:rsidR="00CD7539" w:rsidRPr="005A07D3" w:rsidRDefault="00CD7539" w:rsidP="00CF529E">
      <w:pPr>
        <w:spacing w:after="0" w:line="360" w:lineRule="auto"/>
        <w:jc w:val="both"/>
        <w:rPr>
          <w:rFonts w:ascii="Arial" w:hAnsi="Arial" w:cs="Arial"/>
          <w:szCs w:val="24"/>
        </w:rPr>
      </w:pPr>
      <w:r w:rsidRPr="006723B3">
        <w:rPr>
          <w:rFonts w:ascii="Arial" w:hAnsi="Arial" w:cs="Arial"/>
          <w:i/>
          <w:sz w:val="24"/>
          <w:szCs w:val="24"/>
        </w:rPr>
        <w:tab/>
      </w:r>
      <w:r w:rsidR="005A07D3">
        <w:rPr>
          <w:rFonts w:ascii="Arial" w:hAnsi="Arial" w:cs="Arial"/>
          <w:i/>
          <w:sz w:val="24"/>
          <w:szCs w:val="24"/>
        </w:rPr>
        <w:t>‘</w:t>
      </w:r>
      <w:r w:rsidRPr="005A07D3">
        <w:rPr>
          <w:rFonts w:ascii="Arial" w:hAnsi="Arial" w:cs="Arial"/>
          <w:szCs w:val="24"/>
        </w:rPr>
        <w:t>[82]</w:t>
      </w:r>
      <w:r w:rsidRPr="005A07D3">
        <w:rPr>
          <w:rFonts w:ascii="Arial" w:hAnsi="Arial" w:cs="Arial"/>
          <w:szCs w:val="24"/>
        </w:rPr>
        <w:tab/>
        <w:t xml:space="preserve">There are sound reasons why court should not sanction the proposition that because the plaintiff is the dominus litis, the defendant, may legitimately sit idly by while delays accumulate.  In the first place, it is inimical to the public interest in the administration of justice that disputes be brought to trial and be resolved expediously, effectively and efficiently.  Inordinate </w:t>
      </w:r>
      <w:r w:rsidR="005A07D3" w:rsidRPr="005A07D3">
        <w:rPr>
          <w:rFonts w:ascii="Arial" w:hAnsi="Arial" w:cs="Arial"/>
          <w:szCs w:val="24"/>
        </w:rPr>
        <w:t>delay in the administration of justice undermines</w:t>
      </w:r>
      <w:r w:rsidRPr="005A07D3">
        <w:rPr>
          <w:rFonts w:ascii="Arial" w:hAnsi="Arial" w:cs="Arial"/>
          <w:szCs w:val="24"/>
        </w:rPr>
        <w:t xml:space="preserve"> public confidence i</w:t>
      </w:r>
      <w:r w:rsidR="005A07D3">
        <w:rPr>
          <w:rFonts w:ascii="Arial" w:hAnsi="Arial" w:cs="Arial"/>
          <w:szCs w:val="24"/>
        </w:rPr>
        <w:t>n the administration of justice..</w:t>
      </w:r>
      <w:r w:rsidRPr="005A07D3">
        <w:rPr>
          <w:rFonts w:ascii="Arial" w:hAnsi="Arial" w:cs="Arial"/>
          <w:szCs w:val="24"/>
        </w:rPr>
        <w:t>.</w:t>
      </w:r>
    </w:p>
    <w:p w:rsidR="00CF529E" w:rsidRDefault="00CD7539" w:rsidP="00CF529E">
      <w:pPr>
        <w:spacing w:after="0" w:line="360" w:lineRule="auto"/>
        <w:jc w:val="both"/>
        <w:rPr>
          <w:rFonts w:ascii="Arial" w:hAnsi="Arial" w:cs="Arial"/>
          <w:szCs w:val="24"/>
        </w:rPr>
      </w:pPr>
      <w:r w:rsidRPr="005A07D3">
        <w:rPr>
          <w:rFonts w:ascii="Arial" w:hAnsi="Arial" w:cs="Arial"/>
          <w:szCs w:val="24"/>
        </w:rPr>
        <w:t xml:space="preserve">I agree with Mr. Vaatz’s submission.  In term of the current Rules of court, the applicant was not singly to be blamed for the delay.  The respondents also had the right to have taken steps to prosecute the matter.  With the introduction of the Judicial Case </w:t>
      </w:r>
      <w:r w:rsidR="001B0530" w:rsidRPr="005A07D3">
        <w:rPr>
          <w:rFonts w:ascii="Arial" w:hAnsi="Arial" w:cs="Arial"/>
          <w:szCs w:val="24"/>
        </w:rPr>
        <w:t>Management,</w:t>
      </w:r>
      <w:r w:rsidRPr="005A07D3">
        <w:rPr>
          <w:rFonts w:ascii="Arial" w:hAnsi="Arial" w:cs="Arial"/>
          <w:szCs w:val="24"/>
        </w:rPr>
        <w:t xml:space="preserve"> all </w:t>
      </w:r>
      <w:r w:rsidRPr="005A07D3">
        <w:rPr>
          <w:rFonts w:ascii="Arial" w:hAnsi="Arial" w:cs="Arial"/>
          <w:szCs w:val="24"/>
        </w:rPr>
        <w:lastRenderedPageBreak/>
        <w:t>the parties and their legal representative have the obligation to assist the cour</w:t>
      </w:r>
      <w:r w:rsidR="005A07D3">
        <w:rPr>
          <w:rFonts w:ascii="Arial" w:hAnsi="Arial" w:cs="Arial"/>
          <w:szCs w:val="24"/>
        </w:rPr>
        <w:t>t to prosecute the proceedings.’</w:t>
      </w:r>
      <w:r w:rsidRPr="005A07D3">
        <w:rPr>
          <w:rFonts w:ascii="Arial" w:hAnsi="Arial" w:cs="Arial"/>
          <w:szCs w:val="24"/>
        </w:rPr>
        <w:t xml:space="preserve"> </w:t>
      </w:r>
    </w:p>
    <w:p w:rsidR="00CF529E" w:rsidRPr="005A07D3" w:rsidRDefault="00CF529E" w:rsidP="00CF529E">
      <w:pPr>
        <w:spacing w:after="0" w:line="360" w:lineRule="auto"/>
        <w:jc w:val="both"/>
        <w:rPr>
          <w:rFonts w:ascii="Arial" w:hAnsi="Arial" w:cs="Arial"/>
          <w:szCs w:val="24"/>
        </w:rPr>
      </w:pPr>
    </w:p>
    <w:p w:rsidR="00CD7539" w:rsidRDefault="00025FF1" w:rsidP="00CF529E">
      <w:pPr>
        <w:spacing w:after="0" w:line="360" w:lineRule="auto"/>
        <w:jc w:val="both"/>
        <w:rPr>
          <w:rFonts w:ascii="Arial" w:hAnsi="Arial" w:cs="Arial"/>
          <w:sz w:val="24"/>
          <w:szCs w:val="24"/>
        </w:rPr>
      </w:pPr>
      <w:r>
        <w:rPr>
          <w:rFonts w:ascii="Arial" w:hAnsi="Arial" w:cs="Arial"/>
          <w:sz w:val="24"/>
          <w:szCs w:val="24"/>
        </w:rPr>
        <w:t>[</w:t>
      </w:r>
      <w:r w:rsidR="005A07D3">
        <w:rPr>
          <w:rFonts w:ascii="Arial" w:hAnsi="Arial" w:cs="Arial"/>
          <w:sz w:val="24"/>
          <w:szCs w:val="24"/>
        </w:rPr>
        <w:t>18</w:t>
      </w:r>
      <w:r>
        <w:rPr>
          <w:rFonts w:ascii="Arial" w:hAnsi="Arial" w:cs="Arial"/>
          <w:sz w:val="24"/>
          <w:szCs w:val="24"/>
        </w:rPr>
        <w:t>]</w:t>
      </w:r>
      <w:r w:rsidR="005A07D3">
        <w:rPr>
          <w:rFonts w:ascii="Arial" w:hAnsi="Arial" w:cs="Arial"/>
          <w:sz w:val="24"/>
          <w:szCs w:val="24"/>
        </w:rPr>
        <w:tab/>
      </w:r>
      <w:r w:rsidR="00BD2622">
        <w:rPr>
          <w:rFonts w:ascii="Arial" w:hAnsi="Arial" w:cs="Arial"/>
          <w:sz w:val="24"/>
          <w:szCs w:val="24"/>
        </w:rPr>
        <w:t>On the stren</w:t>
      </w:r>
      <w:r w:rsidR="00A0029E">
        <w:rPr>
          <w:rFonts w:ascii="Arial" w:hAnsi="Arial" w:cs="Arial"/>
          <w:sz w:val="24"/>
          <w:szCs w:val="24"/>
        </w:rPr>
        <w:t xml:space="preserve">gth of the aforesaid </w:t>
      </w:r>
      <w:r w:rsidR="001B0530">
        <w:rPr>
          <w:rFonts w:ascii="Arial" w:hAnsi="Arial" w:cs="Arial"/>
          <w:sz w:val="24"/>
          <w:szCs w:val="24"/>
        </w:rPr>
        <w:t>authority, it</w:t>
      </w:r>
      <w:r w:rsidR="00A0029E">
        <w:rPr>
          <w:rFonts w:ascii="Arial" w:hAnsi="Arial" w:cs="Arial"/>
          <w:sz w:val="24"/>
          <w:szCs w:val="24"/>
        </w:rPr>
        <w:t xml:space="preserve"> was</w:t>
      </w:r>
      <w:r w:rsidR="00866B69">
        <w:rPr>
          <w:rFonts w:ascii="Arial" w:hAnsi="Arial" w:cs="Arial"/>
          <w:sz w:val="24"/>
          <w:szCs w:val="24"/>
        </w:rPr>
        <w:t xml:space="preserve"> also</w:t>
      </w:r>
      <w:r w:rsidR="00A0029E">
        <w:rPr>
          <w:rFonts w:ascii="Arial" w:hAnsi="Arial" w:cs="Arial"/>
          <w:sz w:val="24"/>
          <w:szCs w:val="24"/>
        </w:rPr>
        <w:t xml:space="preserve"> incumbent upon </w:t>
      </w:r>
      <w:r w:rsidR="001B0530">
        <w:rPr>
          <w:rFonts w:ascii="Arial" w:hAnsi="Arial" w:cs="Arial"/>
          <w:sz w:val="24"/>
          <w:szCs w:val="24"/>
        </w:rPr>
        <w:t>the respondents</w:t>
      </w:r>
      <w:r w:rsidR="00BD2622">
        <w:rPr>
          <w:rFonts w:ascii="Arial" w:hAnsi="Arial" w:cs="Arial"/>
          <w:sz w:val="24"/>
          <w:szCs w:val="24"/>
        </w:rPr>
        <w:t xml:space="preserve"> to </w:t>
      </w:r>
      <w:r w:rsidR="00866B69">
        <w:rPr>
          <w:rFonts w:ascii="Arial" w:hAnsi="Arial" w:cs="Arial"/>
          <w:sz w:val="24"/>
          <w:szCs w:val="24"/>
        </w:rPr>
        <w:t xml:space="preserve">have </w:t>
      </w:r>
      <w:r w:rsidR="00BD2622">
        <w:rPr>
          <w:rFonts w:ascii="Arial" w:hAnsi="Arial" w:cs="Arial"/>
          <w:sz w:val="24"/>
          <w:szCs w:val="24"/>
        </w:rPr>
        <w:t>take</w:t>
      </w:r>
      <w:r w:rsidR="00866B69">
        <w:rPr>
          <w:rFonts w:ascii="Arial" w:hAnsi="Arial" w:cs="Arial"/>
          <w:sz w:val="24"/>
          <w:szCs w:val="24"/>
        </w:rPr>
        <w:t>n</w:t>
      </w:r>
      <w:r w:rsidR="00BD2622">
        <w:rPr>
          <w:rFonts w:ascii="Arial" w:hAnsi="Arial" w:cs="Arial"/>
          <w:sz w:val="24"/>
          <w:szCs w:val="24"/>
        </w:rPr>
        <w:t xml:space="preserve"> steps to expedi</w:t>
      </w:r>
      <w:r w:rsidR="00A55972">
        <w:rPr>
          <w:rFonts w:ascii="Arial" w:hAnsi="Arial" w:cs="Arial"/>
          <w:sz w:val="24"/>
          <w:szCs w:val="24"/>
        </w:rPr>
        <w:t xml:space="preserve">te the finalisation of the </w:t>
      </w:r>
      <w:r w:rsidR="001B0530">
        <w:rPr>
          <w:rFonts w:ascii="Arial" w:hAnsi="Arial" w:cs="Arial"/>
          <w:sz w:val="24"/>
          <w:szCs w:val="24"/>
        </w:rPr>
        <w:t>application. In</w:t>
      </w:r>
      <w:r w:rsidR="00BD2622">
        <w:rPr>
          <w:rFonts w:ascii="Arial" w:hAnsi="Arial" w:cs="Arial"/>
          <w:sz w:val="24"/>
          <w:szCs w:val="24"/>
        </w:rPr>
        <w:t xml:space="preserve"> terms of the new dispensation of judicial case management, the respondents and their legal </w:t>
      </w:r>
      <w:r w:rsidR="001B0530">
        <w:rPr>
          <w:rFonts w:ascii="Arial" w:hAnsi="Arial" w:cs="Arial"/>
          <w:sz w:val="24"/>
          <w:szCs w:val="24"/>
        </w:rPr>
        <w:t>practitioners also</w:t>
      </w:r>
      <w:r w:rsidR="00A55972">
        <w:rPr>
          <w:rFonts w:ascii="Arial" w:hAnsi="Arial" w:cs="Arial"/>
          <w:sz w:val="24"/>
          <w:szCs w:val="24"/>
        </w:rPr>
        <w:t xml:space="preserve"> have</w:t>
      </w:r>
      <w:r w:rsidR="00BD2622">
        <w:rPr>
          <w:rFonts w:ascii="Arial" w:hAnsi="Arial" w:cs="Arial"/>
          <w:sz w:val="24"/>
          <w:szCs w:val="24"/>
        </w:rPr>
        <w:t xml:space="preserve"> a duty to assist the court in moving the application</w:t>
      </w:r>
      <w:r w:rsidR="00A55972">
        <w:rPr>
          <w:rFonts w:ascii="Arial" w:hAnsi="Arial" w:cs="Arial"/>
          <w:sz w:val="24"/>
          <w:szCs w:val="24"/>
        </w:rPr>
        <w:t xml:space="preserve"> </w:t>
      </w:r>
      <w:r w:rsidR="001B0530">
        <w:rPr>
          <w:rFonts w:ascii="Arial" w:hAnsi="Arial" w:cs="Arial"/>
          <w:sz w:val="24"/>
          <w:szCs w:val="24"/>
        </w:rPr>
        <w:t>expeditiously</w:t>
      </w:r>
      <w:r w:rsidR="00A55972">
        <w:rPr>
          <w:rFonts w:ascii="Arial" w:hAnsi="Arial" w:cs="Arial"/>
          <w:sz w:val="24"/>
          <w:szCs w:val="24"/>
        </w:rPr>
        <w:t>.</w:t>
      </w:r>
      <w:r w:rsidR="00866B69">
        <w:rPr>
          <w:rFonts w:ascii="Arial" w:hAnsi="Arial" w:cs="Arial"/>
          <w:sz w:val="24"/>
          <w:szCs w:val="24"/>
        </w:rPr>
        <w:t xml:space="preserve"> </w:t>
      </w:r>
      <w:r w:rsidR="00A55972">
        <w:rPr>
          <w:rFonts w:ascii="Arial" w:hAnsi="Arial" w:cs="Arial"/>
          <w:sz w:val="24"/>
          <w:szCs w:val="24"/>
        </w:rPr>
        <w:t xml:space="preserve">When </w:t>
      </w:r>
      <w:r w:rsidR="001B0530">
        <w:rPr>
          <w:rFonts w:ascii="Arial" w:hAnsi="Arial" w:cs="Arial"/>
          <w:sz w:val="24"/>
          <w:szCs w:val="24"/>
        </w:rPr>
        <w:t>the application</w:t>
      </w:r>
      <w:r w:rsidR="00BD2622">
        <w:rPr>
          <w:rFonts w:ascii="Arial" w:hAnsi="Arial" w:cs="Arial"/>
          <w:sz w:val="24"/>
          <w:szCs w:val="24"/>
        </w:rPr>
        <w:t xml:space="preserve"> was removed from the rol</w:t>
      </w:r>
      <w:r w:rsidR="00CE23A8">
        <w:rPr>
          <w:rFonts w:ascii="Arial" w:hAnsi="Arial" w:cs="Arial"/>
          <w:sz w:val="24"/>
          <w:szCs w:val="24"/>
        </w:rPr>
        <w:t>l on 27 July 2022</w:t>
      </w:r>
      <w:r w:rsidR="00CF529E">
        <w:rPr>
          <w:rFonts w:ascii="Arial" w:hAnsi="Arial" w:cs="Arial"/>
          <w:sz w:val="24"/>
          <w:szCs w:val="24"/>
        </w:rPr>
        <w:t>,</w:t>
      </w:r>
      <w:r w:rsidR="00CE23A8">
        <w:rPr>
          <w:rFonts w:ascii="Arial" w:hAnsi="Arial" w:cs="Arial"/>
          <w:sz w:val="24"/>
          <w:szCs w:val="24"/>
        </w:rPr>
        <w:t xml:space="preserve"> </w:t>
      </w:r>
      <w:r w:rsidR="00BD2622">
        <w:rPr>
          <w:rFonts w:ascii="Arial" w:hAnsi="Arial" w:cs="Arial"/>
          <w:sz w:val="24"/>
          <w:szCs w:val="24"/>
        </w:rPr>
        <w:t>there was also no appearance on behalf of the respondents.</w:t>
      </w:r>
    </w:p>
    <w:p w:rsidR="00CF529E" w:rsidRDefault="00CF529E" w:rsidP="00CF529E">
      <w:pPr>
        <w:spacing w:after="0" w:line="360" w:lineRule="auto"/>
        <w:jc w:val="both"/>
        <w:rPr>
          <w:rFonts w:ascii="Arial" w:hAnsi="Arial" w:cs="Arial"/>
          <w:sz w:val="24"/>
          <w:szCs w:val="24"/>
        </w:rPr>
      </w:pPr>
    </w:p>
    <w:p w:rsidR="00CF529E" w:rsidRDefault="005A07D3" w:rsidP="00CF529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D2622">
        <w:rPr>
          <w:rFonts w:ascii="Arial" w:hAnsi="Arial" w:cs="Arial"/>
          <w:sz w:val="24"/>
          <w:szCs w:val="24"/>
        </w:rPr>
        <w:t xml:space="preserve">The applicants, most of them, are pensioners who may not </w:t>
      </w:r>
      <w:r w:rsidR="00CF529E">
        <w:rPr>
          <w:rFonts w:ascii="Arial" w:hAnsi="Arial" w:cs="Arial"/>
          <w:sz w:val="24"/>
          <w:szCs w:val="24"/>
        </w:rPr>
        <w:t>live</w:t>
      </w:r>
      <w:r w:rsidR="00BD2622">
        <w:rPr>
          <w:rFonts w:ascii="Arial" w:hAnsi="Arial" w:cs="Arial"/>
          <w:sz w:val="24"/>
          <w:szCs w:val="24"/>
        </w:rPr>
        <w:t xml:space="preserve"> l</w:t>
      </w:r>
      <w:r w:rsidR="00A55972">
        <w:rPr>
          <w:rFonts w:ascii="Arial" w:hAnsi="Arial" w:cs="Arial"/>
          <w:sz w:val="24"/>
          <w:szCs w:val="24"/>
        </w:rPr>
        <w:t>onger.</w:t>
      </w:r>
      <w:r w:rsidR="00866B69">
        <w:rPr>
          <w:rFonts w:ascii="Arial" w:hAnsi="Arial" w:cs="Arial"/>
          <w:sz w:val="24"/>
          <w:szCs w:val="24"/>
        </w:rPr>
        <w:t xml:space="preserve"> </w:t>
      </w:r>
      <w:r w:rsidR="00A55972">
        <w:rPr>
          <w:rFonts w:ascii="Arial" w:hAnsi="Arial" w:cs="Arial"/>
          <w:sz w:val="24"/>
          <w:szCs w:val="24"/>
        </w:rPr>
        <w:t>The disputes concern</w:t>
      </w:r>
      <w:r w:rsidR="00A0029E">
        <w:rPr>
          <w:rFonts w:ascii="Arial" w:hAnsi="Arial" w:cs="Arial"/>
          <w:sz w:val="24"/>
          <w:szCs w:val="24"/>
        </w:rPr>
        <w:t xml:space="preserve"> a</w:t>
      </w:r>
      <w:r w:rsidR="00A55972">
        <w:rPr>
          <w:rFonts w:ascii="Arial" w:hAnsi="Arial" w:cs="Arial"/>
          <w:sz w:val="24"/>
          <w:szCs w:val="24"/>
        </w:rPr>
        <w:t xml:space="preserve"> </w:t>
      </w:r>
      <w:r w:rsidR="00866B69">
        <w:rPr>
          <w:rFonts w:ascii="Arial" w:hAnsi="Arial" w:cs="Arial"/>
          <w:sz w:val="24"/>
          <w:szCs w:val="24"/>
        </w:rPr>
        <w:t>farm which</w:t>
      </w:r>
      <w:r w:rsidR="00BD2622">
        <w:rPr>
          <w:rFonts w:ascii="Arial" w:hAnsi="Arial" w:cs="Arial"/>
          <w:sz w:val="24"/>
          <w:szCs w:val="24"/>
        </w:rPr>
        <w:t xml:space="preserve"> they claim they inherited from their parents</w:t>
      </w:r>
      <w:r w:rsidR="00866B69">
        <w:rPr>
          <w:rFonts w:ascii="Arial" w:hAnsi="Arial" w:cs="Arial"/>
          <w:sz w:val="24"/>
          <w:szCs w:val="24"/>
        </w:rPr>
        <w:t xml:space="preserve"> and </w:t>
      </w:r>
      <w:r w:rsidR="001B0530">
        <w:rPr>
          <w:rFonts w:ascii="Arial" w:hAnsi="Arial" w:cs="Arial"/>
          <w:sz w:val="24"/>
          <w:szCs w:val="24"/>
        </w:rPr>
        <w:t>which was</w:t>
      </w:r>
      <w:r w:rsidR="00BD2622">
        <w:rPr>
          <w:rFonts w:ascii="Arial" w:hAnsi="Arial" w:cs="Arial"/>
          <w:sz w:val="24"/>
          <w:szCs w:val="24"/>
        </w:rPr>
        <w:t xml:space="preserve"> </w:t>
      </w:r>
      <w:r w:rsidR="00866B69">
        <w:rPr>
          <w:rFonts w:ascii="Arial" w:hAnsi="Arial" w:cs="Arial"/>
          <w:sz w:val="24"/>
          <w:szCs w:val="24"/>
        </w:rPr>
        <w:t xml:space="preserve">allegedly </w:t>
      </w:r>
      <w:r w:rsidR="00BD2622">
        <w:rPr>
          <w:rFonts w:ascii="Arial" w:hAnsi="Arial" w:cs="Arial"/>
          <w:sz w:val="24"/>
          <w:szCs w:val="24"/>
        </w:rPr>
        <w:t>sold unlawfully to some of the</w:t>
      </w:r>
      <w:r w:rsidR="001B0530">
        <w:rPr>
          <w:rFonts w:ascii="Arial" w:hAnsi="Arial" w:cs="Arial"/>
          <w:sz w:val="24"/>
          <w:szCs w:val="24"/>
        </w:rPr>
        <w:t xml:space="preserve"> respondents. They</w:t>
      </w:r>
      <w:r>
        <w:rPr>
          <w:rFonts w:ascii="Arial" w:hAnsi="Arial" w:cs="Arial"/>
          <w:sz w:val="24"/>
          <w:szCs w:val="24"/>
        </w:rPr>
        <w:t xml:space="preserve"> also alleged that some </w:t>
      </w:r>
      <w:r w:rsidR="00BD2622">
        <w:rPr>
          <w:rFonts w:ascii="Arial" w:hAnsi="Arial" w:cs="Arial"/>
          <w:sz w:val="24"/>
          <w:szCs w:val="24"/>
        </w:rPr>
        <w:t>lease agreements to some porti</w:t>
      </w:r>
      <w:r w:rsidR="00866B69">
        <w:rPr>
          <w:rFonts w:ascii="Arial" w:hAnsi="Arial" w:cs="Arial"/>
          <w:sz w:val="24"/>
          <w:szCs w:val="24"/>
        </w:rPr>
        <w:t xml:space="preserve">ons of the </w:t>
      </w:r>
      <w:r w:rsidR="001B0530">
        <w:rPr>
          <w:rFonts w:ascii="Arial" w:hAnsi="Arial" w:cs="Arial"/>
          <w:sz w:val="24"/>
          <w:szCs w:val="24"/>
        </w:rPr>
        <w:t>farm were</w:t>
      </w:r>
      <w:r w:rsidR="00866B69">
        <w:rPr>
          <w:rFonts w:ascii="Arial" w:hAnsi="Arial" w:cs="Arial"/>
          <w:sz w:val="24"/>
          <w:szCs w:val="24"/>
        </w:rPr>
        <w:t xml:space="preserve"> allegedly</w:t>
      </w:r>
      <w:r w:rsidR="00BD2622">
        <w:rPr>
          <w:rFonts w:ascii="Arial" w:hAnsi="Arial" w:cs="Arial"/>
          <w:sz w:val="24"/>
          <w:szCs w:val="24"/>
        </w:rPr>
        <w:t xml:space="preserve"> entered </w:t>
      </w:r>
      <w:r w:rsidR="00866B69">
        <w:rPr>
          <w:rFonts w:ascii="Arial" w:hAnsi="Arial" w:cs="Arial"/>
          <w:sz w:val="24"/>
          <w:szCs w:val="24"/>
        </w:rPr>
        <w:t xml:space="preserve">into </w:t>
      </w:r>
      <w:r w:rsidR="00BD2622">
        <w:rPr>
          <w:rFonts w:ascii="Arial" w:hAnsi="Arial" w:cs="Arial"/>
          <w:sz w:val="24"/>
          <w:szCs w:val="24"/>
        </w:rPr>
        <w:t>unlawfully</w:t>
      </w:r>
      <w:r>
        <w:rPr>
          <w:rFonts w:ascii="Arial" w:hAnsi="Arial" w:cs="Arial"/>
          <w:sz w:val="24"/>
          <w:szCs w:val="24"/>
        </w:rPr>
        <w:t>.</w:t>
      </w:r>
    </w:p>
    <w:p w:rsidR="00CF529E" w:rsidRDefault="00CF529E" w:rsidP="00CF529E">
      <w:pPr>
        <w:spacing w:after="0" w:line="360" w:lineRule="auto"/>
        <w:jc w:val="both"/>
        <w:rPr>
          <w:rFonts w:ascii="Arial" w:hAnsi="Arial" w:cs="Arial"/>
          <w:sz w:val="24"/>
          <w:szCs w:val="24"/>
        </w:rPr>
      </w:pPr>
    </w:p>
    <w:p w:rsidR="00BD2622" w:rsidRDefault="005A07D3" w:rsidP="00CF529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55972">
        <w:rPr>
          <w:rFonts w:ascii="Arial" w:hAnsi="Arial" w:cs="Arial"/>
          <w:sz w:val="24"/>
          <w:szCs w:val="24"/>
        </w:rPr>
        <w:t>To strike the application and to order</w:t>
      </w:r>
      <w:r w:rsidR="00FA418D">
        <w:rPr>
          <w:rFonts w:ascii="Arial" w:hAnsi="Arial" w:cs="Arial"/>
          <w:sz w:val="24"/>
          <w:szCs w:val="24"/>
        </w:rPr>
        <w:t xml:space="preserve"> the application to start</w:t>
      </w:r>
      <w:r w:rsidR="00EB3EF4">
        <w:rPr>
          <w:rFonts w:ascii="Arial" w:hAnsi="Arial" w:cs="Arial"/>
          <w:sz w:val="24"/>
          <w:szCs w:val="24"/>
        </w:rPr>
        <w:t xml:space="preserve"> </w:t>
      </w:r>
      <w:r w:rsidR="00EB3EF4" w:rsidRPr="005A07D3">
        <w:rPr>
          <w:rFonts w:ascii="Arial" w:hAnsi="Arial" w:cs="Arial"/>
          <w:i/>
          <w:sz w:val="24"/>
          <w:szCs w:val="24"/>
        </w:rPr>
        <w:t>de novo</w:t>
      </w:r>
      <w:r w:rsidR="00CF529E">
        <w:rPr>
          <w:rFonts w:ascii="Arial" w:hAnsi="Arial" w:cs="Arial"/>
          <w:i/>
          <w:sz w:val="24"/>
          <w:szCs w:val="24"/>
        </w:rPr>
        <w:t>,</w:t>
      </w:r>
      <w:r w:rsidR="00EB3EF4">
        <w:rPr>
          <w:rFonts w:ascii="Arial" w:hAnsi="Arial" w:cs="Arial"/>
          <w:sz w:val="24"/>
          <w:szCs w:val="24"/>
        </w:rPr>
        <w:t xml:space="preserve"> will not be in the interest of justice and as pensioners they may not live to see it to its finality.</w:t>
      </w:r>
      <w:r w:rsidR="00FA418D">
        <w:rPr>
          <w:rFonts w:ascii="Arial" w:hAnsi="Arial" w:cs="Arial"/>
          <w:sz w:val="24"/>
          <w:szCs w:val="24"/>
        </w:rPr>
        <w:t xml:space="preserve"> </w:t>
      </w:r>
      <w:r w:rsidR="00EB3EF4">
        <w:rPr>
          <w:rFonts w:ascii="Arial" w:hAnsi="Arial" w:cs="Arial"/>
          <w:sz w:val="24"/>
          <w:szCs w:val="24"/>
        </w:rPr>
        <w:t xml:space="preserve">In fact some of the applicant and respondents have passed on while the </w:t>
      </w:r>
      <w:r w:rsidR="00FA418D">
        <w:rPr>
          <w:rFonts w:ascii="Arial" w:hAnsi="Arial" w:cs="Arial"/>
          <w:sz w:val="24"/>
          <w:szCs w:val="24"/>
        </w:rPr>
        <w:t xml:space="preserve">application is </w:t>
      </w:r>
      <w:r w:rsidR="001B0530">
        <w:rPr>
          <w:rFonts w:ascii="Arial" w:hAnsi="Arial" w:cs="Arial"/>
          <w:sz w:val="24"/>
          <w:szCs w:val="24"/>
        </w:rPr>
        <w:t>pending. For</w:t>
      </w:r>
      <w:r w:rsidR="00EB3EF4">
        <w:rPr>
          <w:rFonts w:ascii="Arial" w:hAnsi="Arial" w:cs="Arial"/>
          <w:sz w:val="24"/>
          <w:szCs w:val="24"/>
        </w:rPr>
        <w:t xml:space="preserve"> all</w:t>
      </w:r>
      <w:r w:rsidR="00FA418D">
        <w:rPr>
          <w:rFonts w:ascii="Arial" w:hAnsi="Arial" w:cs="Arial"/>
          <w:sz w:val="24"/>
          <w:szCs w:val="24"/>
        </w:rPr>
        <w:t xml:space="preserve"> </w:t>
      </w:r>
      <w:r w:rsidR="00EB3EF4">
        <w:rPr>
          <w:rFonts w:ascii="Arial" w:hAnsi="Arial" w:cs="Arial"/>
          <w:sz w:val="24"/>
          <w:szCs w:val="24"/>
        </w:rPr>
        <w:t xml:space="preserve">those reasons, </w:t>
      </w:r>
      <w:r w:rsidR="00A55972">
        <w:rPr>
          <w:rFonts w:ascii="Arial" w:hAnsi="Arial" w:cs="Arial"/>
          <w:sz w:val="24"/>
          <w:szCs w:val="24"/>
        </w:rPr>
        <w:t xml:space="preserve">it will not be in the interest of justice to </w:t>
      </w:r>
      <w:r w:rsidR="00FA418D">
        <w:rPr>
          <w:rFonts w:ascii="Arial" w:hAnsi="Arial" w:cs="Arial"/>
          <w:sz w:val="24"/>
          <w:szCs w:val="24"/>
        </w:rPr>
        <w:t>strike the application</w:t>
      </w:r>
      <w:r w:rsidR="00D3113C">
        <w:rPr>
          <w:rFonts w:ascii="Arial" w:hAnsi="Arial" w:cs="Arial"/>
          <w:sz w:val="24"/>
          <w:szCs w:val="24"/>
        </w:rPr>
        <w:t>.</w:t>
      </w:r>
    </w:p>
    <w:p w:rsidR="00FA418D" w:rsidRDefault="00FA418D" w:rsidP="00CF529E">
      <w:pPr>
        <w:spacing w:after="0" w:line="360" w:lineRule="auto"/>
        <w:jc w:val="both"/>
        <w:rPr>
          <w:rFonts w:ascii="Arial" w:hAnsi="Arial" w:cs="Arial"/>
          <w:sz w:val="24"/>
          <w:szCs w:val="24"/>
        </w:rPr>
      </w:pPr>
    </w:p>
    <w:p w:rsidR="00D3113C" w:rsidRDefault="00FA418D" w:rsidP="00CF529E">
      <w:pPr>
        <w:spacing w:after="0" w:line="360" w:lineRule="auto"/>
        <w:jc w:val="both"/>
        <w:rPr>
          <w:rFonts w:ascii="Arial" w:hAnsi="Arial" w:cs="Arial"/>
          <w:sz w:val="24"/>
          <w:szCs w:val="24"/>
          <w:u w:val="single"/>
        </w:rPr>
      </w:pPr>
      <w:r w:rsidRPr="00FA418D">
        <w:rPr>
          <w:rFonts w:ascii="Arial" w:hAnsi="Arial" w:cs="Arial"/>
          <w:sz w:val="24"/>
          <w:szCs w:val="24"/>
          <w:u w:val="single"/>
        </w:rPr>
        <w:t>Order</w:t>
      </w:r>
    </w:p>
    <w:p w:rsidR="00CF529E" w:rsidRPr="00FA418D" w:rsidRDefault="00CF529E" w:rsidP="001B214F">
      <w:pPr>
        <w:spacing w:after="0" w:line="360" w:lineRule="auto"/>
        <w:jc w:val="both"/>
        <w:rPr>
          <w:rFonts w:ascii="Arial" w:hAnsi="Arial" w:cs="Arial"/>
          <w:sz w:val="24"/>
          <w:szCs w:val="24"/>
          <w:u w:val="single"/>
        </w:rPr>
      </w:pPr>
    </w:p>
    <w:p w:rsidR="00EB3EF4" w:rsidRPr="00CF529E" w:rsidRDefault="001B0530" w:rsidP="001B214F">
      <w:pPr>
        <w:pStyle w:val="ListParagraph"/>
        <w:numPr>
          <w:ilvl w:val="0"/>
          <w:numId w:val="1"/>
        </w:numPr>
        <w:spacing w:after="0" w:line="360" w:lineRule="auto"/>
        <w:ind w:left="0" w:firstLine="0"/>
        <w:jc w:val="both"/>
        <w:rPr>
          <w:rFonts w:ascii="Arial" w:hAnsi="Arial" w:cs="Arial"/>
          <w:sz w:val="24"/>
          <w:szCs w:val="24"/>
        </w:rPr>
      </w:pPr>
      <w:r w:rsidRPr="00CF529E">
        <w:rPr>
          <w:rFonts w:ascii="Arial" w:hAnsi="Arial" w:cs="Arial"/>
          <w:sz w:val="24"/>
          <w:szCs w:val="24"/>
        </w:rPr>
        <w:t>The</w:t>
      </w:r>
      <w:r w:rsidR="00EB3EF4" w:rsidRPr="00CF529E">
        <w:rPr>
          <w:rFonts w:ascii="Arial" w:hAnsi="Arial" w:cs="Arial"/>
          <w:sz w:val="24"/>
          <w:szCs w:val="24"/>
        </w:rPr>
        <w:t xml:space="preserve"> application will not be struck from the</w:t>
      </w:r>
      <w:r w:rsidR="00FA418D" w:rsidRPr="00CF529E">
        <w:rPr>
          <w:rFonts w:ascii="Arial" w:hAnsi="Arial" w:cs="Arial"/>
          <w:sz w:val="24"/>
          <w:szCs w:val="24"/>
        </w:rPr>
        <w:t xml:space="preserve"> roll and is hereby </w:t>
      </w:r>
      <w:r w:rsidR="00D3113C" w:rsidRPr="00CF529E">
        <w:rPr>
          <w:rFonts w:ascii="Arial" w:hAnsi="Arial" w:cs="Arial"/>
          <w:sz w:val="24"/>
          <w:szCs w:val="24"/>
        </w:rPr>
        <w:t>re-</w:t>
      </w:r>
      <w:r w:rsidR="001B214F">
        <w:rPr>
          <w:rFonts w:ascii="Arial" w:hAnsi="Arial" w:cs="Arial"/>
          <w:sz w:val="24"/>
          <w:szCs w:val="24"/>
        </w:rPr>
        <w:t>activated</w:t>
      </w:r>
      <w:r w:rsidR="00FA418D" w:rsidRPr="00CF529E">
        <w:rPr>
          <w:rFonts w:ascii="Arial" w:hAnsi="Arial" w:cs="Arial"/>
          <w:sz w:val="24"/>
          <w:szCs w:val="24"/>
        </w:rPr>
        <w:t>.</w:t>
      </w:r>
    </w:p>
    <w:p w:rsidR="00CF529E" w:rsidRPr="00CF529E" w:rsidRDefault="00CF529E" w:rsidP="001B214F">
      <w:pPr>
        <w:pStyle w:val="ListParagraph"/>
        <w:spacing w:after="0" w:line="360" w:lineRule="auto"/>
        <w:ind w:left="1080"/>
        <w:jc w:val="both"/>
        <w:rPr>
          <w:rFonts w:ascii="Arial" w:hAnsi="Arial" w:cs="Arial"/>
          <w:sz w:val="24"/>
          <w:szCs w:val="24"/>
        </w:rPr>
      </w:pPr>
    </w:p>
    <w:p w:rsidR="00CF529E" w:rsidRPr="001B214F" w:rsidRDefault="00B863AC" w:rsidP="001B214F">
      <w:pPr>
        <w:pStyle w:val="ListParagraph"/>
        <w:numPr>
          <w:ilvl w:val="0"/>
          <w:numId w:val="1"/>
        </w:numPr>
        <w:spacing w:after="0" w:line="360" w:lineRule="auto"/>
        <w:ind w:left="0" w:firstLine="0"/>
        <w:jc w:val="both"/>
        <w:rPr>
          <w:rFonts w:ascii="Arial" w:hAnsi="Arial" w:cs="Arial"/>
          <w:sz w:val="24"/>
          <w:szCs w:val="24"/>
        </w:rPr>
      </w:pPr>
      <w:r w:rsidRPr="00CF529E">
        <w:rPr>
          <w:rFonts w:ascii="Arial" w:hAnsi="Arial" w:cs="Arial"/>
          <w:sz w:val="24"/>
          <w:szCs w:val="24"/>
        </w:rPr>
        <w:t>There</w:t>
      </w:r>
      <w:r w:rsidR="00FA418D" w:rsidRPr="00CF529E">
        <w:rPr>
          <w:rFonts w:ascii="Arial" w:hAnsi="Arial" w:cs="Arial"/>
          <w:sz w:val="24"/>
          <w:szCs w:val="24"/>
        </w:rPr>
        <w:t xml:space="preserve"> is no order as to costs.</w:t>
      </w:r>
    </w:p>
    <w:p w:rsidR="00CF529E" w:rsidRPr="00CF529E" w:rsidRDefault="00CF529E" w:rsidP="001B214F">
      <w:pPr>
        <w:pStyle w:val="ListParagraph"/>
        <w:spacing w:after="0" w:line="360" w:lineRule="auto"/>
        <w:ind w:left="1080"/>
        <w:jc w:val="both"/>
        <w:rPr>
          <w:rFonts w:ascii="Arial" w:hAnsi="Arial" w:cs="Arial"/>
          <w:sz w:val="24"/>
          <w:szCs w:val="24"/>
        </w:rPr>
      </w:pPr>
    </w:p>
    <w:p w:rsidR="007B6DF3" w:rsidRPr="00CF529E" w:rsidRDefault="001B0530" w:rsidP="001B214F">
      <w:pPr>
        <w:pStyle w:val="ListParagraph"/>
        <w:numPr>
          <w:ilvl w:val="0"/>
          <w:numId w:val="1"/>
        </w:numPr>
        <w:spacing w:after="0" w:line="360" w:lineRule="auto"/>
        <w:ind w:left="0" w:firstLine="0"/>
        <w:jc w:val="both"/>
        <w:rPr>
          <w:rFonts w:ascii="Arial" w:hAnsi="Arial" w:cs="Arial"/>
          <w:sz w:val="24"/>
          <w:szCs w:val="24"/>
        </w:rPr>
      </w:pPr>
      <w:r w:rsidRPr="00CF529E">
        <w:rPr>
          <w:rFonts w:ascii="Arial" w:hAnsi="Arial" w:cs="Arial"/>
          <w:sz w:val="24"/>
          <w:szCs w:val="24"/>
        </w:rPr>
        <w:t xml:space="preserve">The application is postponed </w:t>
      </w:r>
      <w:r w:rsidR="00CE23A8" w:rsidRPr="00CF529E">
        <w:rPr>
          <w:rFonts w:ascii="Arial" w:hAnsi="Arial" w:cs="Arial"/>
          <w:sz w:val="24"/>
          <w:szCs w:val="24"/>
        </w:rPr>
        <w:t>to</w:t>
      </w:r>
      <w:r w:rsidR="007D78EA" w:rsidRPr="00CF529E">
        <w:rPr>
          <w:rFonts w:ascii="Arial" w:hAnsi="Arial" w:cs="Arial"/>
          <w:sz w:val="24"/>
          <w:szCs w:val="24"/>
        </w:rPr>
        <w:t xml:space="preserve"> 17 April 2024 at 15h</w:t>
      </w:r>
      <w:r w:rsidR="001B214F">
        <w:rPr>
          <w:rFonts w:ascii="Arial" w:hAnsi="Arial" w:cs="Arial"/>
          <w:sz w:val="24"/>
          <w:szCs w:val="24"/>
        </w:rPr>
        <w:t>30</w:t>
      </w:r>
      <w:r w:rsidR="00CE23A8" w:rsidRPr="00CF529E">
        <w:rPr>
          <w:rFonts w:ascii="Arial" w:hAnsi="Arial" w:cs="Arial"/>
          <w:sz w:val="24"/>
          <w:szCs w:val="24"/>
        </w:rPr>
        <w:t xml:space="preserve"> f</w:t>
      </w:r>
      <w:r w:rsidR="00B863AC" w:rsidRPr="00CF529E">
        <w:rPr>
          <w:rFonts w:ascii="Arial" w:hAnsi="Arial" w:cs="Arial"/>
          <w:sz w:val="24"/>
          <w:szCs w:val="24"/>
        </w:rPr>
        <w:t>or</w:t>
      </w:r>
      <w:r w:rsidRPr="00CF529E">
        <w:rPr>
          <w:rFonts w:ascii="Arial" w:hAnsi="Arial" w:cs="Arial"/>
          <w:sz w:val="24"/>
          <w:szCs w:val="24"/>
        </w:rPr>
        <w:t xml:space="preserve"> case management conference</w:t>
      </w:r>
      <w:r w:rsidR="00B863AC" w:rsidRPr="00CF529E">
        <w:rPr>
          <w:rFonts w:ascii="Arial" w:hAnsi="Arial" w:cs="Arial"/>
          <w:sz w:val="24"/>
          <w:szCs w:val="24"/>
        </w:rPr>
        <w:t>.</w:t>
      </w:r>
    </w:p>
    <w:p w:rsidR="00CF529E" w:rsidRPr="00CF529E" w:rsidRDefault="00CF529E" w:rsidP="001B214F">
      <w:pPr>
        <w:pStyle w:val="ListParagraph"/>
        <w:spacing w:after="0" w:line="360" w:lineRule="auto"/>
        <w:ind w:left="1080"/>
        <w:jc w:val="both"/>
        <w:rPr>
          <w:rFonts w:ascii="Arial" w:hAnsi="Arial" w:cs="Arial"/>
          <w:sz w:val="24"/>
          <w:szCs w:val="24"/>
        </w:rPr>
      </w:pPr>
    </w:p>
    <w:p w:rsidR="00B863AC" w:rsidRDefault="00D3113C" w:rsidP="001B214F">
      <w:pPr>
        <w:spacing w:after="0"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T</w:t>
      </w:r>
      <w:r w:rsidR="00B863AC">
        <w:rPr>
          <w:rFonts w:ascii="Arial" w:hAnsi="Arial" w:cs="Arial"/>
          <w:sz w:val="24"/>
          <w:szCs w:val="24"/>
        </w:rPr>
        <w:t>he parties must file a jo</w:t>
      </w:r>
      <w:r>
        <w:rPr>
          <w:rFonts w:ascii="Arial" w:hAnsi="Arial" w:cs="Arial"/>
          <w:sz w:val="24"/>
          <w:szCs w:val="24"/>
        </w:rPr>
        <w:t xml:space="preserve">int case management report by </w:t>
      </w:r>
      <w:r w:rsidR="007D78EA">
        <w:rPr>
          <w:rFonts w:ascii="Arial" w:hAnsi="Arial" w:cs="Arial"/>
          <w:sz w:val="24"/>
          <w:szCs w:val="24"/>
        </w:rPr>
        <w:t>12 April 2024 at 15h00</w:t>
      </w:r>
      <w:r>
        <w:rPr>
          <w:rFonts w:ascii="Arial" w:hAnsi="Arial" w:cs="Arial"/>
          <w:sz w:val="24"/>
          <w:szCs w:val="24"/>
        </w:rPr>
        <w:t>.</w:t>
      </w:r>
    </w:p>
    <w:p w:rsidR="00D3113C" w:rsidRDefault="00D3113C" w:rsidP="00CF529E">
      <w:pPr>
        <w:spacing w:after="0" w:line="360" w:lineRule="auto"/>
        <w:jc w:val="both"/>
        <w:rPr>
          <w:rFonts w:ascii="Arial" w:hAnsi="Arial" w:cs="Arial"/>
          <w:sz w:val="24"/>
          <w:szCs w:val="24"/>
        </w:rPr>
      </w:pPr>
    </w:p>
    <w:p w:rsidR="00D3113C" w:rsidRDefault="00D3113C" w:rsidP="00382F65">
      <w:pPr>
        <w:spacing w:line="360" w:lineRule="auto"/>
        <w:jc w:val="both"/>
        <w:rPr>
          <w:rFonts w:ascii="Arial" w:hAnsi="Arial" w:cs="Arial"/>
          <w:sz w:val="24"/>
          <w:szCs w:val="24"/>
        </w:rPr>
      </w:pPr>
    </w:p>
    <w:p w:rsidR="00BC53DB" w:rsidRDefault="00D3113C" w:rsidP="00D3113C">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rsidR="00D3113C" w:rsidRDefault="00D3113C" w:rsidP="00D3113C">
      <w:pPr>
        <w:spacing w:line="360" w:lineRule="auto"/>
        <w:jc w:val="right"/>
        <w:rPr>
          <w:rFonts w:ascii="Arial" w:hAnsi="Arial" w:cs="Arial"/>
          <w:sz w:val="24"/>
          <w:szCs w:val="24"/>
        </w:rPr>
      </w:pPr>
      <w:r>
        <w:rPr>
          <w:rFonts w:ascii="Arial" w:hAnsi="Arial" w:cs="Arial"/>
          <w:sz w:val="24"/>
          <w:szCs w:val="24"/>
        </w:rPr>
        <w:t>Ndauendapo, J</w:t>
      </w:r>
    </w:p>
    <w:p w:rsidR="00BC53DB" w:rsidRDefault="00BC53DB" w:rsidP="00382F65">
      <w:pPr>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1B214F" w:rsidRDefault="001B214F" w:rsidP="00CF529E">
      <w:pPr>
        <w:tabs>
          <w:tab w:val="left" w:pos="1905"/>
        </w:tabs>
        <w:spacing w:line="360" w:lineRule="auto"/>
        <w:jc w:val="both"/>
        <w:rPr>
          <w:rFonts w:ascii="Arial" w:hAnsi="Arial" w:cs="Arial"/>
          <w:sz w:val="24"/>
          <w:szCs w:val="24"/>
        </w:rPr>
      </w:pPr>
    </w:p>
    <w:p w:rsidR="00BC53DB" w:rsidRDefault="00D3113C" w:rsidP="00CF529E">
      <w:pPr>
        <w:tabs>
          <w:tab w:val="left" w:pos="1905"/>
        </w:tabs>
        <w:spacing w:line="360" w:lineRule="auto"/>
        <w:jc w:val="both"/>
        <w:rPr>
          <w:rFonts w:ascii="Arial" w:hAnsi="Arial" w:cs="Arial"/>
          <w:sz w:val="24"/>
          <w:szCs w:val="24"/>
        </w:rPr>
      </w:pPr>
      <w:r>
        <w:rPr>
          <w:rFonts w:ascii="Arial" w:hAnsi="Arial" w:cs="Arial"/>
          <w:sz w:val="24"/>
          <w:szCs w:val="24"/>
        </w:rPr>
        <w:lastRenderedPageBreak/>
        <w:t>APPEARANCES:</w:t>
      </w:r>
    </w:p>
    <w:p w:rsidR="00CF529E" w:rsidRPr="001479DD" w:rsidRDefault="00CF529E" w:rsidP="00CF529E">
      <w:pPr>
        <w:tabs>
          <w:tab w:val="left" w:pos="1905"/>
        </w:tabs>
        <w:spacing w:line="360" w:lineRule="auto"/>
        <w:jc w:val="both"/>
        <w:rPr>
          <w:rFonts w:ascii="Arial" w:hAnsi="Arial" w:cs="Arial"/>
          <w:sz w:val="24"/>
          <w:szCs w:val="24"/>
        </w:rPr>
      </w:pPr>
    </w:p>
    <w:p w:rsidR="00CF529E" w:rsidRPr="001479DD" w:rsidRDefault="00CF529E" w:rsidP="00CF529E">
      <w:pPr>
        <w:tabs>
          <w:tab w:val="left" w:pos="1905"/>
        </w:tabs>
        <w:spacing w:line="360" w:lineRule="auto"/>
        <w:jc w:val="both"/>
        <w:rPr>
          <w:rFonts w:ascii="Arial" w:hAnsi="Arial" w:cs="Arial"/>
          <w:sz w:val="24"/>
          <w:szCs w:val="24"/>
        </w:rPr>
      </w:pPr>
      <w:r w:rsidRPr="001479DD">
        <w:rPr>
          <w:rFonts w:ascii="Arial" w:hAnsi="Arial" w:cs="Arial"/>
          <w:sz w:val="24"/>
          <w:szCs w:val="24"/>
        </w:rPr>
        <w:t xml:space="preserve">APPLICANTS: </w:t>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t>MS  PETHERBRIDGE</w:t>
      </w:r>
    </w:p>
    <w:p w:rsidR="00CF529E" w:rsidRPr="001479DD" w:rsidRDefault="00CF529E" w:rsidP="00CF529E">
      <w:pPr>
        <w:tabs>
          <w:tab w:val="left" w:pos="1905"/>
        </w:tabs>
        <w:spacing w:line="360" w:lineRule="auto"/>
        <w:jc w:val="both"/>
        <w:rPr>
          <w:rFonts w:ascii="Arial" w:hAnsi="Arial" w:cs="Arial"/>
          <w:sz w:val="24"/>
          <w:szCs w:val="24"/>
        </w:rPr>
      </w:pP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t>OF PETHERBRIDGE LAW CHAMBERS</w:t>
      </w:r>
    </w:p>
    <w:p w:rsidR="001B214F" w:rsidRPr="001479DD" w:rsidRDefault="001B214F" w:rsidP="00CF529E">
      <w:pPr>
        <w:tabs>
          <w:tab w:val="left" w:pos="1905"/>
        </w:tabs>
        <w:spacing w:line="360" w:lineRule="auto"/>
        <w:jc w:val="both"/>
        <w:rPr>
          <w:rFonts w:ascii="Arial" w:hAnsi="Arial" w:cs="Arial"/>
          <w:sz w:val="24"/>
          <w:szCs w:val="24"/>
        </w:rPr>
      </w:pPr>
    </w:p>
    <w:p w:rsidR="00CF529E" w:rsidRPr="001479DD" w:rsidRDefault="001B214F" w:rsidP="00CF529E">
      <w:pPr>
        <w:tabs>
          <w:tab w:val="left" w:pos="1905"/>
        </w:tabs>
        <w:spacing w:line="360" w:lineRule="auto"/>
        <w:jc w:val="both"/>
        <w:rPr>
          <w:rFonts w:ascii="Arial" w:hAnsi="Arial" w:cs="Arial"/>
          <w:sz w:val="24"/>
          <w:szCs w:val="24"/>
        </w:rPr>
      </w:pPr>
      <w:r w:rsidRPr="001479DD">
        <w:rPr>
          <w:rFonts w:ascii="Arial" w:hAnsi="Arial" w:cs="Arial"/>
          <w:sz w:val="24"/>
          <w:szCs w:val="24"/>
        </w:rPr>
        <w:t>1</w:t>
      </w:r>
      <w:r w:rsidRPr="001479DD">
        <w:rPr>
          <w:rFonts w:ascii="Arial" w:hAnsi="Arial" w:cs="Arial"/>
          <w:sz w:val="24"/>
          <w:szCs w:val="24"/>
          <w:vertAlign w:val="superscript"/>
        </w:rPr>
        <w:t>st</w:t>
      </w:r>
      <w:r w:rsidRPr="001479DD">
        <w:rPr>
          <w:rFonts w:ascii="Arial" w:hAnsi="Arial" w:cs="Arial"/>
          <w:sz w:val="24"/>
          <w:szCs w:val="24"/>
        </w:rPr>
        <w:t xml:space="preserve"> and 2</w:t>
      </w:r>
      <w:r w:rsidRPr="001479DD">
        <w:rPr>
          <w:rFonts w:ascii="Arial" w:hAnsi="Arial" w:cs="Arial"/>
          <w:sz w:val="24"/>
          <w:szCs w:val="24"/>
          <w:vertAlign w:val="superscript"/>
        </w:rPr>
        <w:t>nd</w:t>
      </w:r>
      <w:r w:rsidRPr="001479DD">
        <w:rPr>
          <w:rFonts w:ascii="Arial" w:hAnsi="Arial" w:cs="Arial"/>
          <w:sz w:val="24"/>
          <w:szCs w:val="24"/>
        </w:rPr>
        <w:t xml:space="preserve"> RESOPONDENTS:</w:t>
      </w:r>
      <w:r w:rsidRPr="001479DD">
        <w:rPr>
          <w:rFonts w:ascii="Arial" w:hAnsi="Arial" w:cs="Arial"/>
          <w:sz w:val="24"/>
          <w:szCs w:val="24"/>
        </w:rPr>
        <w:tab/>
      </w:r>
      <w:r w:rsidRPr="001479DD">
        <w:rPr>
          <w:rFonts w:ascii="Arial" w:hAnsi="Arial" w:cs="Arial"/>
          <w:sz w:val="24"/>
          <w:szCs w:val="24"/>
        </w:rPr>
        <w:tab/>
        <w:t>MS  WILLIAMS</w:t>
      </w:r>
    </w:p>
    <w:p w:rsidR="001B214F" w:rsidRPr="001479DD" w:rsidRDefault="001B214F" w:rsidP="00CF529E">
      <w:pPr>
        <w:tabs>
          <w:tab w:val="left" w:pos="1905"/>
        </w:tabs>
        <w:spacing w:line="360" w:lineRule="auto"/>
        <w:jc w:val="both"/>
        <w:rPr>
          <w:rFonts w:ascii="Arial" w:hAnsi="Arial" w:cs="Arial"/>
          <w:sz w:val="24"/>
          <w:szCs w:val="24"/>
        </w:rPr>
      </w:pP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001479DD" w:rsidRPr="001479DD">
        <w:rPr>
          <w:rFonts w:ascii="Arial" w:hAnsi="Arial" w:cs="Arial"/>
          <w:sz w:val="24"/>
          <w:szCs w:val="24"/>
        </w:rPr>
        <w:t>OF WILLIAMS LEGAL PRACTITIONERS</w:t>
      </w:r>
    </w:p>
    <w:p w:rsidR="001B214F" w:rsidRPr="001479DD" w:rsidRDefault="001B214F" w:rsidP="00CF529E">
      <w:pPr>
        <w:tabs>
          <w:tab w:val="left" w:pos="1905"/>
        </w:tabs>
        <w:spacing w:line="360" w:lineRule="auto"/>
        <w:jc w:val="both"/>
        <w:rPr>
          <w:rFonts w:ascii="Arial" w:hAnsi="Arial" w:cs="Arial"/>
          <w:sz w:val="24"/>
          <w:szCs w:val="24"/>
        </w:rPr>
      </w:pPr>
    </w:p>
    <w:p w:rsidR="00CF529E" w:rsidRPr="001479DD" w:rsidRDefault="00CF529E" w:rsidP="00CF529E">
      <w:pPr>
        <w:tabs>
          <w:tab w:val="left" w:pos="1905"/>
        </w:tabs>
        <w:spacing w:line="360" w:lineRule="auto"/>
        <w:jc w:val="both"/>
        <w:rPr>
          <w:rFonts w:ascii="Arial" w:hAnsi="Arial" w:cs="Arial"/>
          <w:sz w:val="24"/>
          <w:szCs w:val="24"/>
        </w:rPr>
      </w:pPr>
      <w:r w:rsidRPr="001479DD">
        <w:rPr>
          <w:rFonts w:ascii="Arial" w:hAnsi="Arial" w:cs="Arial"/>
          <w:sz w:val="24"/>
          <w:szCs w:val="24"/>
        </w:rPr>
        <w:t>10</w:t>
      </w:r>
      <w:r w:rsidRPr="001479DD">
        <w:rPr>
          <w:rFonts w:ascii="Arial" w:hAnsi="Arial" w:cs="Arial"/>
          <w:sz w:val="24"/>
          <w:szCs w:val="24"/>
          <w:vertAlign w:val="superscript"/>
        </w:rPr>
        <w:t>th</w:t>
      </w:r>
      <w:r w:rsidRPr="001479DD">
        <w:rPr>
          <w:rFonts w:ascii="Arial" w:hAnsi="Arial" w:cs="Arial"/>
          <w:sz w:val="24"/>
          <w:szCs w:val="24"/>
        </w:rPr>
        <w:t xml:space="preserve">  RESPONDENTS:</w:t>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001B214F" w:rsidRPr="001479DD">
        <w:rPr>
          <w:rFonts w:ascii="Arial" w:hAnsi="Arial" w:cs="Arial"/>
          <w:sz w:val="24"/>
          <w:szCs w:val="24"/>
        </w:rPr>
        <w:t>MR MARTIN</w:t>
      </w:r>
    </w:p>
    <w:p w:rsidR="00CF529E" w:rsidRPr="001479DD" w:rsidRDefault="00CF529E" w:rsidP="00CF529E">
      <w:pPr>
        <w:tabs>
          <w:tab w:val="left" w:pos="1905"/>
        </w:tabs>
        <w:spacing w:line="360" w:lineRule="auto"/>
        <w:ind w:left="4320"/>
        <w:jc w:val="both"/>
        <w:rPr>
          <w:rFonts w:ascii="Arial" w:hAnsi="Arial" w:cs="Arial"/>
          <w:sz w:val="24"/>
          <w:szCs w:val="24"/>
        </w:rPr>
      </w:pPr>
      <w:r w:rsidRPr="001479DD">
        <w:rPr>
          <w:rFonts w:ascii="Arial" w:hAnsi="Arial" w:cs="Arial"/>
          <w:sz w:val="24"/>
          <w:szCs w:val="24"/>
        </w:rPr>
        <w:t>OF DR. WERDER, KAUTA AND HOVEKA INC.</w:t>
      </w:r>
    </w:p>
    <w:p w:rsidR="00CF529E" w:rsidRPr="001479DD" w:rsidRDefault="00CF529E" w:rsidP="00CF529E">
      <w:pPr>
        <w:tabs>
          <w:tab w:val="left" w:pos="1905"/>
        </w:tabs>
        <w:spacing w:line="360" w:lineRule="auto"/>
        <w:jc w:val="both"/>
        <w:rPr>
          <w:rFonts w:ascii="Arial" w:hAnsi="Arial" w:cs="Arial"/>
          <w:sz w:val="24"/>
          <w:szCs w:val="24"/>
        </w:rPr>
      </w:pPr>
    </w:p>
    <w:p w:rsidR="00CF529E" w:rsidRPr="001479DD" w:rsidRDefault="00CF529E" w:rsidP="00CF529E">
      <w:pPr>
        <w:tabs>
          <w:tab w:val="left" w:pos="1905"/>
        </w:tabs>
        <w:spacing w:line="360" w:lineRule="auto"/>
        <w:jc w:val="both"/>
        <w:rPr>
          <w:rFonts w:ascii="Arial" w:hAnsi="Arial" w:cs="Arial"/>
          <w:sz w:val="24"/>
          <w:szCs w:val="24"/>
        </w:rPr>
      </w:pPr>
      <w:r w:rsidRPr="001479DD">
        <w:rPr>
          <w:rFonts w:ascii="Arial" w:hAnsi="Arial" w:cs="Arial"/>
          <w:sz w:val="24"/>
          <w:szCs w:val="24"/>
        </w:rPr>
        <w:t>12</w:t>
      </w:r>
      <w:r w:rsidRPr="001479DD">
        <w:rPr>
          <w:rFonts w:ascii="Arial" w:hAnsi="Arial" w:cs="Arial"/>
          <w:sz w:val="24"/>
          <w:szCs w:val="24"/>
          <w:vertAlign w:val="superscript"/>
        </w:rPr>
        <w:t>th</w:t>
      </w:r>
      <w:r w:rsidRPr="001479DD">
        <w:rPr>
          <w:rFonts w:ascii="Arial" w:hAnsi="Arial" w:cs="Arial"/>
          <w:sz w:val="24"/>
          <w:szCs w:val="24"/>
        </w:rPr>
        <w:t xml:space="preserve"> and 13</w:t>
      </w:r>
      <w:r w:rsidRPr="001479DD">
        <w:rPr>
          <w:rFonts w:ascii="Arial" w:hAnsi="Arial" w:cs="Arial"/>
          <w:sz w:val="24"/>
          <w:szCs w:val="24"/>
          <w:vertAlign w:val="superscript"/>
        </w:rPr>
        <w:t>th</w:t>
      </w:r>
      <w:r w:rsidRPr="001479DD">
        <w:rPr>
          <w:rFonts w:ascii="Arial" w:hAnsi="Arial" w:cs="Arial"/>
          <w:sz w:val="24"/>
          <w:szCs w:val="24"/>
        </w:rPr>
        <w:t xml:space="preserve"> RESPONDENTS: </w:t>
      </w:r>
      <w:r w:rsidRPr="001479DD">
        <w:rPr>
          <w:rFonts w:ascii="Arial" w:hAnsi="Arial" w:cs="Arial"/>
          <w:sz w:val="24"/>
          <w:szCs w:val="24"/>
        </w:rPr>
        <w:tab/>
      </w:r>
      <w:r w:rsidRPr="001479DD">
        <w:rPr>
          <w:rFonts w:ascii="Arial" w:hAnsi="Arial" w:cs="Arial"/>
          <w:sz w:val="24"/>
          <w:szCs w:val="24"/>
        </w:rPr>
        <w:tab/>
      </w:r>
      <w:r w:rsidR="001479DD" w:rsidRPr="001479DD">
        <w:rPr>
          <w:rFonts w:ascii="Arial" w:hAnsi="Arial" w:cs="Arial"/>
          <w:sz w:val="24"/>
          <w:szCs w:val="24"/>
        </w:rPr>
        <w:t>MR  CAROLUS</w:t>
      </w:r>
      <w:r w:rsidR="001B214F" w:rsidRPr="001479DD">
        <w:rPr>
          <w:rFonts w:ascii="Arial" w:hAnsi="Arial" w:cs="Arial"/>
          <w:sz w:val="24"/>
          <w:szCs w:val="24"/>
        </w:rPr>
        <w:t xml:space="preserve">  </w:t>
      </w:r>
    </w:p>
    <w:p w:rsidR="00CF529E" w:rsidRPr="001479DD" w:rsidRDefault="00CF529E" w:rsidP="00CF529E">
      <w:pPr>
        <w:tabs>
          <w:tab w:val="left" w:pos="1905"/>
        </w:tabs>
        <w:spacing w:line="360" w:lineRule="auto"/>
        <w:jc w:val="both"/>
        <w:rPr>
          <w:rFonts w:ascii="Arial" w:hAnsi="Arial" w:cs="Arial"/>
          <w:sz w:val="24"/>
          <w:szCs w:val="24"/>
        </w:rPr>
      </w:pP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sz w:val="24"/>
          <w:szCs w:val="24"/>
        </w:rPr>
        <w:tab/>
      </w:r>
      <w:r w:rsidRPr="001479DD">
        <w:rPr>
          <w:rFonts w:ascii="Arial" w:hAnsi="Arial" w:cs="Arial"/>
          <w:color w:val="333333"/>
          <w:sz w:val="24"/>
          <w:szCs w:val="24"/>
          <w:shd w:val="clear" w:color="auto" w:fill="F5F5F5"/>
        </w:rPr>
        <w:t>OF NEVES LEGAL PRACTITIONERS</w:t>
      </w:r>
    </w:p>
    <w:p w:rsidR="00D3113C" w:rsidRDefault="00D3113C"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p w:rsidR="00BC53DB" w:rsidRDefault="00BC53DB" w:rsidP="00382F65">
      <w:pPr>
        <w:spacing w:line="360" w:lineRule="auto"/>
        <w:jc w:val="both"/>
        <w:rPr>
          <w:rFonts w:ascii="Arial" w:hAnsi="Arial" w:cs="Arial"/>
          <w:sz w:val="24"/>
          <w:szCs w:val="24"/>
        </w:rPr>
      </w:pPr>
    </w:p>
    <w:sectPr w:rsidR="00BC53DB" w:rsidSect="00BE33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0F" w:rsidRDefault="003C410F" w:rsidP="00814BB5">
      <w:pPr>
        <w:spacing w:after="0" w:line="240" w:lineRule="auto"/>
      </w:pPr>
      <w:r>
        <w:separator/>
      </w:r>
    </w:p>
  </w:endnote>
  <w:endnote w:type="continuationSeparator" w:id="0">
    <w:p w:rsidR="003C410F" w:rsidRDefault="003C410F" w:rsidP="0081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0F" w:rsidRDefault="003C410F" w:rsidP="00814BB5">
      <w:pPr>
        <w:spacing w:after="0" w:line="240" w:lineRule="auto"/>
      </w:pPr>
      <w:r>
        <w:separator/>
      </w:r>
    </w:p>
  </w:footnote>
  <w:footnote w:type="continuationSeparator" w:id="0">
    <w:p w:rsidR="003C410F" w:rsidRDefault="003C410F" w:rsidP="00814BB5">
      <w:pPr>
        <w:spacing w:after="0" w:line="240" w:lineRule="auto"/>
      </w:pPr>
      <w:r>
        <w:continuationSeparator/>
      </w:r>
    </w:p>
  </w:footnote>
  <w:footnote w:id="1">
    <w:p w:rsidR="005A07D3" w:rsidRPr="005A07D3" w:rsidRDefault="005A07D3" w:rsidP="005A07D3">
      <w:pPr>
        <w:pStyle w:val="FootnoteText"/>
        <w:jc w:val="both"/>
        <w:rPr>
          <w:rFonts w:ascii="Arial" w:hAnsi="Arial" w:cs="Arial"/>
          <w:lang w:val="en-US"/>
        </w:rPr>
      </w:pPr>
      <w:r w:rsidRPr="005A07D3">
        <w:rPr>
          <w:rStyle w:val="FootnoteReference"/>
          <w:rFonts w:ascii="Arial" w:hAnsi="Arial" w:cs="Arial"/>
        </w:rPr>
        <w:footnoteRef/>
      </w:r>
      <w:r w:rsidRPr="005A07D3">
        <w:rPr>
          <w:rFonts w:ascii="Arial" w:hAnsi="Arial" w:cs="Arial"/>
        </w:rPr>
        <w:t xml:space="preserve"> </w:t>
      </w:r>
      <w:r w:rsidRPr="005A07D3">
        <w:rPr>
          <w:rFonts w:ascii="Arial" w:eastAsia="Times New Roman" w:hAnsi="Arial" w:cs="Arial"/>
          <w:i/>
          <w:lang w:val="en-US" w:eastAsia="en-GB"/>
        </w:rPr>
        <w:t>Standard Bank Namibia Limited v Bezhuidenhout</w:t>
      </w:r>
      <w:r w:rsidRPr="005A07D3">
        <w:rPr>
          <w:rFonts w:ascii="Arial" w:hAnsi="Arial" w:cs="Arial"/>
          <w:i/>
          <w:lang w:val="en-US"/>
        </w:rPr>
        <w:t xml:space="preserve"> (</w:t>
      </w:r>
      <w:r w:rsidRPr="005A07D3">
        <w:rPr>
          <w:rFonts w:ascii="Arial" w:hAnsi="Arial" w:cs="Arial"/>
          <w:bCs/>
          <w:lang w:val="en-US"/>
        </w:rPr>
        <w:t>HC-MD-CIV-ACT-CON</w:t>
      </w:r>
      <w:r w:rsidRPr="005A07D3">
        <w:rPr>
          <w:rFonts w:ascii="Arial" w:hAnsi="Arial" w:cs="Arial"/>
          <w:lang w:val="en-US"/>
        </w:rPr>
        <w:t xml:space="preserve"> 2017/03248) [2021] NAHCMD 177 (20 April 2021)</w:t>
      </w:r>
      <w:r w:rsidR="00CF529E">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00428"/>
      <w:docPartObj>
        <w:docPartGallery w:val="Page Numbers (Top of Page)"/>
        <w:docPartUnique/>
      </w:docPartObj>
    </w:sdtPr>
    <w:sdtEndPr>
      <w:rPr>
        <w:noProof/>
      </w:rPr>
    </w:sdtEndPr>
    <w:sdtContent>
      <w:p w:rsidR="00D3113C" w:rsidRDefault="00D3113C">
        <w:pPr>
          <w:pStyle w:val="Header"/>
          <w:jc w:val="right"/>
        </w:pPr>
        <w:r w:rsidRPr="00D3113C">
          <w:rPr>
            <w:rFonts w:ascii="Arial" w:hAnsi="Arial" w:cs="Arial"/>
            <w:sz w:val="24"/>
          </w:rPr>
          <w:fldChar w:fldCharType="begin"/>
        </w:r>
        <w:r w:rsidRPr="00D3113C">
          <w:rPr>
            <w:rFonts w:ascii="Arial" w:hAnsi="Arial" w:cs="Arial"/>
            <w:sz w:val="24"/>
          </w:rPr>
          <w:instrText xml:space="preserve"> PAGE   \* MERGEFORMAT </w:instrText>
        </w:r>
        <w:r w:rsidRPr="00D3113C">
          <w:rPr>
            <w:rFonts w:ascii="Arial" w:hAnsi="Arial" w:cs="Arial"/>
            <w:sz w:val="24"/>
          </w:rPr>
          <w:fldChar w:fldCharType="separate"/>
        </w:r>
        <w:r w:rsidR="007F5CD9">
          <w:rPr>
            <w:rFonts w:ascii="Arial" w:hAnsi="Arial" w:cs="Arial"/>
            <w:noProof/>
            <w:sz w:val="24"/>
          </w:rPr>
          <w:t>2</w:t>
        </w:r>
        <w:r w:rsidRPr="00D3113C">
          <w:rPr>
            <w:rFonts w:ascii="Arial" w:hAnsi="Arial" w:cs="Arial"/>
            <w:noProof/>
            <w:sz w:val="24"/>
          </w:rPr>
          <w:fldChar w:fldCharType="end"/>
        </w:r>
      </w:p>
    </w:sdtContent>
  </w:sdt>
  <w:p w:rsidR="00D3113C" w:rsidRDefault="00D31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D5110"/>
    <w:multiLevelType w:val="hybridMultilevel"/>
    <w:tmpl w:val="240EB286"/>
    <w:lvl w:ilvl="0" w:tplc="6B646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41"/>
    <w:rsid w:val="00000BD5"/>
    <w:rsid w:val="00025FF1"/>
    <w:rsid w:val="00095660"/>
    <w:rsid w:val="000B2A41"/>
    <w:rsid w:val="000D2D67"/>
    <w:rsid w:val="00106A41"/>
    <w:rsid w:val="00146D41"/>
    <w:rsid w:val="001479DD"/>
    <w:rsid w:val="001B0530"/>
    <w:rsid w:val="001B214F"/>
    <w:rsid w:val="00220720"/>
    <w:rsid w:val="002654AE"/>
    <w:rsid w:val="002A3A99"/>
    <w:rsid w:val="002A45BC"/>
    <w:rsid w:val="002C1E41"/>
    <w:rsid w:val="002F71D6"/>
    <w:rsid w:val="00337E67"/>
    <w:rsid w:val="00382F65"/>
    <w:rsid w:val="003C410F"/>
    <w:rsid w:val="003E3164"/>
    <w:rsid w:val="00411FF8"/>
    <w:rsid w:val="00414955"/>
    <w:rsid w:val="00416CB5"/>
    <w:rsid w:val="004345FC"/>
    <w:rsid w:val="00492D12"/>
    <w:rsid w:val="004A6B8B"/>
    <w:rsid w:val="004B1FBB"/>
    <w:rsid w:val="00545BFE"/>
    <w:rsid w:val="005A07D3"/>
    <w:rsid w:val="005A2948"/>
    <w:rsid w:val="006157DE"/>
    <w:rsid w:val="006158A3"/>
    <w:rsid w:val="006723B3"/>
    <w:rsid w:val="006C5D94"/>
    <w:rsid w:val="0077405D"/>
    <w:rsid w:val="007A17F6"/>
    <w:rsid w:val="007B3C02"/>
    <w:rsid w:val="007B6DF3"/>
    <w:rsid w:val="007D4156"/>
    <w:rsid w:val="007D78EA"/>
    <w:rsid w:val="007E535D"/>
    <w:rsid w:val="007F403F"/>
    <w:rsid w:val="007F5CD9"/>
    <w:rsid w:val="00811C3F"/>
    <w:rsid w:val="00814BB5"/>
    <w:rsid w:val="00816DEC"/>
    <w:rsid w:val="00821DF6"/>
    <w:rsid w:val="00866B69"/>
    <w:rsid w:val="008C75C1"/>
    <w:rsid w:val="00910BBC"/>
    <w:rsid w:val="00925FFA"/>
    <w:rsid w:val="009410C2"/>
    <w:rsid w:val="0095164D"/>
    <w:rsid w:val="009A5F10"/>
    <w:rsid w:val="009B43D2"/>
    <w:rsid w:val="00A000B9"/>
    <w:rsid w:val="00A0029E"/>
    <w:rsid w:val="00A52213"/>
    <w:rsid w:val="00A55972"/>
    <w:rsid w:val="00A92A3A"/>
    <w:rsid w:val="00AB5051"/>
    <w:rsid w:val="00B0017D"/>
    <w:rsid w:val="00B15FA9"/>
    <w:rsid w:val="00B51662"/>
    <w:rsid w:val="00B863AC"/>
    <w:rsid w:val="00BC4E28"/>
    <w:rsid w:val="00BC53DB"/>
    <w:rsid w:val="00BD2622"/>
    <w:rsid w:val="00BE33D4"/>
    <w:rsid w:val="00C465D9"/>
    <w:rsid w:val="00C82237"/>
    <w:rsid w:val="00CA38D2"/>
    <w:rsid w:val="00CD7539"/>
    <w:rsid w:val="00CE23A8"/>
    <w:rsid w:val="00CF529E"/>
    <w:rsid w:val="00D0159C"/>
    <w:rsid w:val="00D3113C"/>
    <w:rsid w:val="00D5093B"/>
    <w:rsid w:val="00D83E05"/>
    <w:rsid w:val="00DB1372"/>
    <w:rsid w:val="00DB3459"/>
    <w:rsid w:val="00E00361"/>
    <w:rsid w:val="00E5124D"/>
    <w:rsid w:val="00E65AF1"/>
    <w:rsid w:val="00E77B65"/>
    <w:rsid w:val="00E85647"/>
    <w:rsid w:val="00EB3EF4"/>
    <w:rsid w:val="00F038D4"/>
    <w:rsid w:val="00F313E7"/>
    <w:rsid w:val="00F405C0"/>
    <w:rsid w:val="00F5441F"/>
    <w:rsid w:val="00F55929"/>
    <w:rsid w:val="00F73C80"/>
    <w:rsid w:val="00FA1FAA"/>
    <w:rsid w:val="00FA418D"/>
    <w:rsid w:val="00FC3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5C6B1-D2A0-4DA0-B424-830DCCB9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4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BB5"/>
    <w:rPr>
      <w:sz w:val="20"/>
      <w:szCs w:val="20"/>
    </w:rPr>
  </w:style>
  <w:style w:type="character" w:styleId="FootnoteReference">
    <w:name w:val="footnote reference"/>
    <w:basedOn w:val="DefaultParagraphFont"/>
    <w:uiPriority w:val="99"/>
    <w:semiHidden/>
    <w:unhideWhenUsed/>
    <w:rsid w:val="00814BB5"/>
    <w:rPr>
      <w:vertAlign w:val="superscript"/>
    </w:rPr>
  </w:style>
  <w:style w:type="paragraph" w:styleId="BalloonText">
    <w:name w:val="Balloon Text"/>
    <w:basedOn w:val="Normal"/>
    <w:link w:val="BalloonTextChar"/>
    <w:uiPriority w:val="99"/>
    <w:semiHidden/>
    <w:unhideWhenUsed/>
    <w:rsid w:val="002F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D6"/>
    <w:rPr>
      <w:rFonts w:ascii="Tahoma" w:hAnsi="Tahoma" w:cs="Tahoma"/>
      <w:sz w:val="16"/>
      <w:szCs w:val="16"/>
    </w:rPr>
  </w:style>
  <w:style w:type="paragraph" w:styleId="Header">
    <w:name w:val="header"/>
    <w:basedOn w:val="Normal"/>
    <w:link w:val="HeaderChar"/>
    <w:uiPriority w:val="99"/>
    <w:unhideWhenUsed/>
    <w:rsid w:val="00D31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3C"/>
  </w:style>
  <w:style w:type="paragraph" w:styleId="Footer">
    <w:name w:val="footer"/>
    <w:basedOn w:val="Normal"/>
    <w:link w:val="FooterChar"/>
    <w:uiPriority w:val="99"/>
    <w:unhideWhenUsed/>
    <w:rsid w:val="00D31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3C"/>
  </w:style>
  <w:style w:type="paragraph" w:styleId="ListParagraph">
    <w:name w:val="List Paragraph"/>
    <w:basedOn w:val="Normal"/>
    <w:uiPriority w:val="34"/>
    <w:qFormat/>
    <w:rsid w:val="00CF5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2024-03-05T18:30:00+00:00</Judgment_x0020_Date>
    <Year xmlns="c1afb1bd-f2fb-40fd-9abb-aea55b4d7662">2024</Year>
  </documentManagement>
</p:properties>
</file>

<file path=customXml/itemProps1.xml><?xml version="1.0" encoding="utf-8"?>
<ds:datastoreItem xmlns:ds="http://schemas.openxmlformats.org/officeDocument/2006/customXml" ds:itemID="{95E80540-E630-4F9B-A5E3-0BDBE12179D2}"/>
</file>

<file path=customXml/itemProps2.xml><?xml version="1.0" encoding="utf-8"?>
<ds:datastoreItem xmlns:ds="http://schemas.openxmlformats.org/officeDocument/2006/customXml" ds:itemID="{1D2F1C6E-D773-4562-AD00-61954EC391E6}"/>
</file>

<file path=customXml/itemProps3.xml><?xml version="1.0" encoding="utf-8"?>
<ds:datastoreItem xmlns:ds="http://schemas.openxmlformats.org/officeDocument/2006/customXml" ds:itemID="{93537097-6AA5-4CCA-9334-C26D8D205577}"/>
</file>

<file path=customXml/itemProps4.xml><?xml version="1.0" encoding="utf-8"?>
<ds:datastoreItem xmlns:ds="http://schemas.openxmlformats.org/officeDocument/2006/customXml" ds:itemID="{8A404ADD-E3B3-4166-9B47-CF73F34D1EC1}"/>
</file>

<file path=docProps/app.xml><?xml version="1.0" encoding="utf-8"?>
<Properties xmlns="http://schemas.openxmlformats.org/officeDocument/2006/extended-properties" xmlns:vt="http://schemas.openxmlformats.org/officeDocument/2006/docPropsVTypes">
  <Template>Normal</Template>
  <TotalTime>5</TotalTime>
  <Pages>1</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Rudath v Du Plessis (HC-MD-CIV-MOT-GEN-2020-00007) [2024] NAHCMD 82 (06 March 2024)</dc:title>
  <dc:creator>Loide Shilongo</dc:creator>
  <cp:lastModifiedBy>Bregitha Coetzee</cp:lastModifiedBy>
  <cp:revision>6</cp:revision>
  <cp:lastPrinted>2024-03-06T15:15:00Z</cp:lastPrinted>
  <dcterms:created xsi:type="dcterms:W3CDTF">2024-03-07T07:13:00Z</dcterms:created>
  <dcterms:modified xsi:type="dcterms:W3CDTF">2024-03-08T13:02:00Z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