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11" w:rsidRDefault="007B6D11" w:rsidP="007B6D11">
      <w:pPr>
        <w:spacing w:after="0" w:line="360" w:lineRule="auto"/>
        <w:jc w:val="center"/>
        <w:rPr>
          <w:rFonts w:ascii="Arial" w:hAnsi="Arial" w:cs="Arial"/>
          <w:b/>
          <w:sz w:val="28"/>
          <w:szCs w:val="32"/>
          <w:lang w:val="en-US"/>
        </w:rPr>
      </w:pPr>
      <w:r>
        <w:rPr>
          <w:rFonts w:ascii="Arial" w:hAnsi="Arial" w:cs="Arial"/>
          <w:noProof/>
          <w:sz w:val="24"/>
          <w:szCs w:val="24"/>
          <w:lang w:val="en-US"/>
        </w:rPr>
        <w:drawing>
          <wp:inline distT="0" distB="0" distL="0" distR="0" wp14:anchorId="06A2B8D0" wp14:editId="2B98B8EA">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B6D11" w:rsidRDefault="007B6D11" w:rsidP="007B6D11">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7B6D11" w:rsidRPr="004F20BA" w:rsidRDefault="007B6D11" w:rsidP="007B6D11">
      <w:pPr>
        <w:spacing w:after="0" w:line="360" w:lineRule="auto"/>
        <w:jc w:val="center"/>
        <w:rPr>
          <w:rFonts w:ascii="Arial" w:hAnsi="Arial" w:cs="Arial"/>
          <w:b/>
          <w:sz w:val="16"/>
          <w:szCs w:val="16"/>
          <w:lang w:val="en-US"/>
        </w:rPr>
      </w:pPr>
    </w:p>
    <w:p w:rsidR="007B6D11" w:rsidRDefault="007B6D11" w:rsidP="007B6D11">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REVIEW JUDGMENT</w:t>
      </w:r>
    </w:p>
    <w:p w:rsidR="007B6D11" w:rsidRPr="00646743" w:rsidRDefault="007B6D11" w:rsidP="007B6D11">
      <w:pPr>
        <w:tabs>
          <w:tab w:val="right" w:pos="9000"/>
        </w:tabs>
        <w:spacing w:after="0" w:line="360" w:lineRule="auto"/>
        <w:jc w:val="center"/>
        <w:rPr>
          <w:rFonts w:ascii="Arial" w:hAnsi="Arial" w:cs="Arial"/>
          <w:b/>
          <w:color w:val="FF0000"/>
          <w:sz w:val="24"/>
          <w:szCs w:val="24"/>
          <w:lang w:val="en-US"/>
        </w:rPr>
      </w:pPr>
      <w:r>
        <w:rPr>
          <w:rFonts w:ascii="Arial" w:hAnsi="Arial" w:cs="Arial"/>
          <w:b/>
          <w:sz w:val="24"/>
          <w:szCs w:val="24"/>
          <w:lang w:val="en-US"/>
        </w:rPr>
        <w:tab/>
        <w:t>CR NO.</w:t>
      </w:r>
      <w:r w:rsidRPr="004416B6">
        <w:rPr>
          <w:rFonts w:ascii="Arial" w:hAnsi="Arial" w:cs="Arial"/>
          <w:b/>
          <w:sz w:val="24"/>
          <w:szCs w:val="24"/>
          <w:lang w:val="en-US"/>
        </w:rPr>
        <w:t>:</w:t>
      </w:r>
      <w:r>
        <w:rPr>
          <w:rFonts w:ascii="Arial" w:hAnsi="Arial" w:cs="Arial"/>
          <w:b/>
          <w:sz w:val="24"/>
          <w:szCs w:val="24"/>
          <w:lang w:val="en-US"/>
        </w:rPr>
        <w:t xml:space="preserve"> </w:t>
      </w:r>
      <w:r w:rsidR="002E588D">
        <w:rPr>
          <w:rFonts w:ascii="Arial" w:hAnsi="Arial" w:cs="Arial"/>
          <w:b/>
          <w:sz w:val="24"/>
          <w:szCs w:val="24"/>
          <w:lang w:val="en-US"/>
        </w:rPr>
        <w:t>13</w:t>
      </w:r>
      <w:r>
        <w:rPr>
          <w:rFonts w:ascii="Arial" w:hAnsi="Arial" w:cs="Arial"/>
          <w:b/>
          <w:sz w:val="24"/>
          <w:szCs w:val="24"/>
          <w:lang w:val="en-US"/>
        </w:rPr>
        <w:t>/2016</w:t>
      </w:r>
    </w:p>
    <w:p w:rsidR="007B6D11" w:rsidRPr="007404C8" w:rsidRDefault="007B6D11" w:rsidP="007B6D11">
      <w:pPr>
        <w:spacing w:line="360" w:lineRule="auto"/>
        <w:jc w:val="both"/>
        <w:rPr>
          <w:rFonts w:ascii="Arial" w:hAnsi="Arial" w:cs="Arial"/>
          <w:sz w:val="24"/>
          <w:szCs w:val="24"/>
        </w:rPr>
      </w:pPr>
      <w:r w:rsidRPr="007404C8">
        <w:rPr>
          <w:rFonts w:ascii="Arial" w:hAnsi="Arial" w:cs="Arial"/>
          <w:sz w:val="24"/>
          <w:szCs w:val="24"/>
        </w:rPr>
        <w:t>In the matter between:</w:t>
      </w:r>
      <w:r w:rsidR="00E45B19">
        <w:rPr>
          <w:rFonts w:ascii="Arial" w:hAnsi="Arial" w:cs="Arial"/>
          <w:sz w:val="24"/>
          <w:szCs w:val="24"/>
        </w:rPr>
        <w:t xml:space="preserve"> </w:t>
      </w:r>
    </w:p>
    <w:p w:rsidR="007B6D11" w:rsidRPr="007404C8" w:rsidRDefault="007B6D11" w:rsidP="007B6D11">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7B6D11" w:rsidRPr="007404C8" w:rsidRDefault="007B6D11" w:rsidP="007B6D11">
      <w:pPr>
        <w:spacing w:line="360" w:lineRule="auto"/>
        <w:jc w:val="both"/>
        <w:rPr>
          <w:rFonts w:ascii="Arial" w:hAnsi="Arial" w:cs="Arial"/>
          <w:sz w:val="24"/>
          <w:szCs w:val="24"/>
        </w:rPr>
      </w:pPr>
      <w:proofErr w:type="gramStart"/>
      <w:r w:rsidRPr="007404C8">
        <w:rPr>
          <w:rFonts w:ascii="Arial" w:hAnsi="Arial" w:cs="Arial"/>
          <w:sz w:val="24"/>
          <w:szCs w:val="24"/>
        </w:rPr>
        <w:t>and</w:t>
      </w:r>
      <w:proofErr w:type="gramEnd"/>
      <w:r w:rsidRPr="007404C8">
        <w:rPr>
          <w:rFonts w:ascii="Arial" w:hAnsi="Arial" w:cs="Arial"/>
          <w:sz w:val="24"/>
          <w:szCs w:val="24"/>
        </w:rPr>
        <w:t xml:space="preserve"> </w:t>
      </w:r>
    </w:p>
    <w:p w:rsidR="007B6D11" w:rsidRDefault="007B6D11" w:rsidP="007B6D11">
      <w:pPr>
        <w:spacing w:line="360" w:lineRule="auto"/>
        <w:jc w:val="both"/>
        <w:rPr>
          <w:rFonts w:ascii="Arial" w:hAnsi="Arial" w:cs="Arial"/>
          <w:b/>
          <w:sz w:val="24"/>
          <w:szCs w:val="24"/>
        </w:rPr>
      </w:pPr>
      <w:r>
        <w:rPr>
          <w:rFonts w:ascii="Arial" w:hAnsi="Arial" w:cs="Arial"/>
          <w:b/>
          <w:sz w:val="24"/>
          <w:szCs w:val="24"/>
        </w:rPr>
        <w:t>ALWEENDO FILLIPUS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4F20BA" w:rsidRPr="004F20BA" w:rsidRDefault="004F20BA" w:rsidP="007B6D11">
      <w:pPr>
        <w:spacing w:line="360" w:lineRule="auto"/>
        <w:jc w:val="both"/>
        <w:rPr>
          <w:rFonts w:ascii="Arial" w:hAnsi="Arial" w:cs="Arial"/>
          <w:b/>
          <w:sz w:val="16"/>
          <w:szCs w:val="16"/>
        </w:rPr>
      </w:pPr>
    </w:p>
    <w:p w:rsidR="007B6D11" w:rsidRDefault="007B6D11" w:rsidP="007B6D11">
      <w:pPr>
        <w:spacing w:after="0" w:line="360" w:lineRule="auto"/>
        <w:ind w:left="2160" w:hanging="2160"/>
        <w:jc w:val="center"/>
        <w:rPr>
          <w:rFonts w:ascii="Arial" w:hAnsi="Arial" w:cs="Arial"/>
          <w:b/>
          <w:sz w:val="24"/>
          <w:szCs w:val="24"/>
          <w:lang w:val="en-US"/>
        </w:rPr>
      </w:pPr>
      <w:r w:rsidRPr="00565F5A">
        <w:rPr>
          <w:rFonts w:ascii="Arial" w:hAnsi="Arial" w:cs="Arial"/>
          <w:sz w:val="24"/>
          <w:szCs w:val="24"/>
          <w:lang w:val="en-US"/>
        </w:rPr>
        <w:t>HIGH COURT NLD REVIEW CASE REF NO</w:t>
      </w:r>
      <w:r>
        <w:rPr>
          <w:rFonts w:ascii="Arial" w:hAnsi="Arial" w:cs="Arial"/>
          <w:b/>
          <w:sz w:val="24"/>
          <w:szCs w:val="24"/>
          <w:lang w:val="en-US"/>
        </w:rPr>
        <w:t>: 198/2016</w:t>
      </w:r>
    </w:p>
    <w:p w:rsidR="007B6D11" w:rsidRPr="004F20BA" w:rsidRDefault="007B6D11" w:rsidP="007B6D11">
      <w:pPr>
        <w:spacing w:line="360" w:lineRule="auto"/>
        <w:jc w:val="both"/>
        <w:rPr>
          <w:rFonts w:ascii="Arial" w:hAnsi="Arial" w:cs="Arial"/>
          <w:b/>
          <w:sz w:val="16"/>
          <w:szCs w:val="16"/>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7B6D11" w:rsidRPr="00DF42E4" w:rsidRDefault="007B6D11" w:rsidP="007B6D11">
      <w:pPr>
        <w:spacing w:line="360" w:lineRule="auto"/>
        <w:jc w:val="both"/>
        <w:rPr>
          <w:rFonts w:ascii="Arial" w:hAnsi="Arial" w:cs="Arial"/>
          <w:sz w:val="24"/>
          <w:szCs w:val="24"/>
        </w:rPr>
      </w:pPr>
      <w:r w:rsidRPr="00374C71">
        <w:rPr>
          <w:rFonts w:ascii="Arial" w:hAnsi="Arial" w:cs="Arial"/>
          <w:b/>
          <w:sz w:val="24"/>
          <w:szCs w:val="24"/>
        </w:rPr>
        <w:t>Neutral citation</w:t>
      </w:r>
      <w:r w:rsidRPr="00374C71">
        <w:rPr>
          <w:rFonts w:ascii="Arial" w:hAnsi="Arial" w:cs="Arial"/>
          <w:i/>
          <w:sz w:val="24"/>
          <w:szCs w:val="24"/>
        </w:rPr>
        <w:t xml:space="preserve">: </w:t>
      </w:r>
      <w:bookmarkStart w:id="0" w:name="_GoBack"/>
      <w:r w:rsidRPr="00374C71">
        <w:rPr>
          <w:rFonts w:ascii="Arial" w:hAnsi="Arial" w:cs="Arial"/>
          <w:i/>
          <w:sz w:val="24"/>
          <w:szCs w:val="24"/>
        </w:rPr>
        <w:t xml:space="preserve">The State v </w:t>
      </w:r>
      <w:proofErr w:type="spellStart"/>
      <w:r>
        <w:rPr>
          <w:rFonts w:ascii="Arial" w:hAnsi="Arial" w:cs="Arial"/>
          <w:i/>
          <w:sz w:val="24"/>
          <w:szCs w:val="24"/>
        </w:rPr>
        <w:t>Fillipus</w:t>
      </w:r>
      <w:proofErr w:type="spellEnd"/>
      <w:r>
        <w:rPr>
          <w:rFonts w:ascii="Arial" w:hAnsi="Arial" w:cs="Arial"/>
          <w:i/>
          <w:sz w:val="24"/>
          <w:szCs w:val="24"/>
        </w:rPr>
        <w:t xml:space="preserve"> </w:t>
      </w:r>
      <w:r w:rsidRPr="00374C71">
        <w:rPr>
          <w:rFonts w:ascii="Arial" w:hAnsi="Arial" w:cs="Arial"/>
          <w:sz w:val="24"/>
          <w:szCs w:val="24"/>
        </w:rPr>
        <w:t>(</w:t>
      </w:r>
      <w:r>
        <w:rPr>
          <w:rFonts w:ascii="Arial" w:hAnsi="Arial" w:cs="Arial"/>
          <w:sz w:val="24"/>
          <w:szCs w:val="24"/>
        </w:rPr>
        <w:t>198/2016</w:t>
      </w:r>
      <w:r w:rsidRPr="00374C71">
        <w:rPr>
          <w:rFonts w:ascii="Arial" w:hAnsi="Arial" w:cs="Arial"/>
          <w:sz w:val="24"/>
          <w:szCs w:val="24"/>
        </w:rPr>
        <w:t>) [20</w:t>
      </w:r>
      <w:r>
        <w:rPr>
          <w:rFonts w:ascii="Arial" w:hAnsi="Arial" w:cs="Arial"/>
          <w:sz w:val="24"/>
          <w:szCs w:val="24"/>
        </w:rPr>
        <w:t>16</w:t>
      </w:r>
      <w:r w:rsidRPr="00374C71">
        <w:rPr>
          <w:rFonts w:ascii="Arial" w:hAnsi="Arial" w:cs="Arial"/>
          <w:sz w:val="24"/>
          <w:szCs w:val="24"/>
        </w:rPr>
        <w:t>] NAHCNLD</w:t>
      </w:r>
      <w:r>
        <w:rPr>
          <w:rFonts w:ascii="Arial" w:hAnsi="Arial" w:cs="Arial"/>
          <w:sz w:val="24"/>
          <w:szCs w:val="24"/>
        </w:rPr>
        <w:t xml:space="preserve"> </w:t>
      </w:r>
      <w:r w:rsidR="00BD1C5D">
        <w:rPr>
          <w:rFonts w:ascii="Arial" w:hAnsi="Arial" w:cs="Arial"/>
          <w:sz w:val="24"/>
          <w:szCs w:val="24"/>
        </w:rPr>
        <w:t>82</w:t>
      </w:r>
      <w:r w:rsidRPr="00DF42E4">
        <w:rPr>
          <w:rFonts w:ascii="Arial" w:hAnsi="Arial" w:cs="Arial"/>
          <w:sz w:val="24"/>
          <w:szCs w:val="24"/>
        </w:rPr>
        <w:t xml:space="preserve"> </w:t>
      </w:r>
      <w:r w:rsidR="002E588D" w:rsidRPr="00F91AB4">
        <w:rPr>
          <w:rFonts w:ascii="Arial" w:hAnsi="Arial" w:cs="Arial"/>
          <w:sz w:val="24"/>
          <w:szCs w:val="24"/>
        </w:rPr>
        <w:t>(</w:t>
      </w:r>
      <w:r w:rsidR="002E588D">
        <w:rPr>
          <w:rFonts w:ascii="Arial" w:hAnsi="Arial" w:cs="Arial"/>
          <w:sz w:val="24"/>
          <w:szCs w:val="24"/>
        </w:rPr>
        <w:t>23 September 2016</w:t>
      </w:r>
      <w:r w:rsidR="002E588D" w:rsidRPr="00F91AB4">
        <w:rPr>
          <w:rFonts w:ascii="Arial" w:hAnsi="Arial" w:cs="Arial"/>
          <w:sz w:val="24"/>
          <w:szCs w:val="24"/>
        </w:rPr>
        <w:t>)</w:t>
      </w:r>
    </w:p>
    <w:bookmarkEnd w:id="0"/>
    <w:p w:rsidR="007B6D11" w:rsidRPr="00565F5A" w:rsidRDefault="007B6D11" w:rsidP="007B6D11">
      <w:pPr>
        <w:spacing w:line="360" w:lineRule="auto"/>
        <w:jc w:val="both"/>
        <w:rPr>
          <w:rFonts w:ascii="Arial" w:hAnsi="Arial" w:cs="Arial"/>
          <w:sz w:val="24"/>
          <w:szCs w:val="24"/>
        </w:rPr>
      </w:pPr>
      <w:r w:rsidRPr="00565F5A">
        <w:rPr>
          <w:rFonts w:ascii="Arial" w:hAnsi="Arial" w:cs="Arial"/>
          <w:b/>
          <w:sz w:val="24"/>
          <w:szCs w:val="24"/>
        </w:rPr>
        <w:t>Coram</w:t>
      </w:r>
      <w:r w:rsidRPr="00565F5A">
        <w:rPr>
          <w:rFonts w:ascii="Arial" w:hAnsi="Arial" w:cs="Arial"/>
          <w:sz w:val="24"/>
          <w:szCs w:val="24"/>
        </w:rPr>
        <w:t>:</w:t>
      </w:r>
      <w:r w:rsidRPr="00565F5A">
        <w:rPr>
          <w:rFonts w:ascii="Arial" w:hAnsi="Arial" w:cs="Arial"/>
          <w:sz w:val="24"/>
          <w:szCs w:val="24"/>
        </w:rPr>
        <w:tab/>
        <w:t xml:space="preserve"> </w:t>
      </w:r>
      <w:r>
        <w:rPr>
          <w:rFonts w:ascii="Arial" w:hAnsi="Arial" w:cs="Arial"/>
          <w:b/>
          <w:sz w:val="24"/>
          <w:szCs w:val="24"/>
        </w:rPr>
        <w:t>CHEDA</w:t>
      </w:r>
      <w:r w:rsidRPr="00E26888">
        <w:rPr>
          <w:rFonts w:ascii="Arial" w:hAnsi="Arial" w:cs="Arial"/>
          <w:b/>
          <w:sz w:val="24"/>
          <w:szCs w:val="24"/>
        </w:rPr>
        <w:t xml:space="preserve"> J</w:t>
      </w:r>
    </w:p>
    <w:p w:rsidR="007B6D11" w:rsidRPr="001A2092" w:rsidRDefault="007B6D11" w:rsidP="007B6D11">
      <w:pPr>
        <w:spacing w:line="360" w:lineRule="auto"/>
        <w:jc w:val="both"/>
        <w:rPr>
          <w:rFonts w:ascii="Arial" w:hAnsi="Arial" w:cs="Arial"/>
          <w:sz w:val="24"/>
          <w:szCs w:val="24"/>
        </w:rPr>
      </w:pPr>
      <w:r w:rsidRPr="001A2092">
        <w:rPr>
          <w:rFonts w:ascii="Arial" w:hAnsi="Arial" w:cs="Arial"/>
          <w:b/>
          <w:sz w:val="24"/>
          <w:szCs w:val="24"/>
        </w:rPr>
        <w:t>Delivered:</w:t>
      </w:r>
      <w:r w:rsidRPr="001A2092">
        <w:rPr>
          <w:rFonts w:ascii="Arial" w:hAnsi="Arial" w:cs="Arial"/>
          <w:sz w:val="24"/>
          <w:szCs w:val="24"/>
        </w:rPr>
        <w:t xml:space="preserve">     </w:t>
      </w:r>
      <w:r w:rsidRPr="00BD1C5D">
        <w:rPr>
          <w:rFonts w:ascii="Arial" w:hAnsi="Arial" w:cs="Arial"/>
          <w:b/>
          <w:sz w:val="24"/>
          <w:szCs w:val="24"/>
        </w:rPr>
        <w:t>2</w:t>
      </w:r>
      <w:r w:rsidR="00BD1C5D" w:rsidRPr="00BD1C5D">
        <w:rPr>
          <w:rFonts w:ascii="Arial" w:hAnsi="Arial" w:cs="Arial"/>
          <w:b/>
          <w:sz w:val="24"/>
          <w:szCs w:val="24"/>
        </w:rPr>
        <w:t>3 September 2016</w:t>
      </w:r>
    </w:p>
    <w:p w:rsidR="007B6D11" w:rsidRPr="00403D4F" w:rsidRDefault="007B6D11" w:rsidP="002E588D">
      <w:pPr>
        <w:pStyle w:val="NoSpacing"/>
        <w:spacing w:line="360" w:lineRule="auto"/>
        <w:jc w:val="both"/>
      </w:pPr>
    </w:p>
    <w:p w:rsidR="007B6D11" w:rsidRDefault="007B6D11" w:rsidP="002E588D">
      <w:pPr>
        <w:spacing w:after="0" w:line="360" w:lineRule="auto"/>
        <w:jc w:val="both"/>
        <w:rPr>
          <w:rFonts w:ascii="Arial" w:hAnsi="Arial" w:cs="Arial"/>
          <w:sz w:val="24"/>
          <w:szCs w:val="24"/>
        </w:rPr>
      </w:pPr>
      <w:proofErr w:type="spellStart"/>
      <w:r w:rsidRPr="00646743">
        <w:rPr>
          <w:rFonts w:ascii="Arial" w:hAnsi="Arial" w:cs="Arial"/>
          <w:b/>
          <w:sz w:val="24"/>
          <w:szCs w:val="24"/>
        </w:rPr>
        <w:t>Flynote</w:t>
      </w:r>
      <w:proofErr w:type="spellEnd"/>
      <w:r>
        <w:rPr>
          <w:rFonts w:ascii="Arial" w:hAnsi="Arial" w:cs="Arial"/>
          <w:sz w:val="24"/>
          <w:szCs w:val="24"/>
        </w:rPr>
        <w:t xml:space="preserve">:  </w:t>
      </w:r>
      <w:r w:rsidR="00372425">
        <w:rPr>
          <w:rFonts w:ascii="Arial" w:hAnsi="Arial" w:cs="Arial"/>
          <w:sz w:val="24"/>
          <w:szCs w:val="24"/>
        </w:rPr>
        <w:tab/>
        <w:t>Trial magistrate</w:t>
      </w:r>
      <w:r w:rsidR="00BD1C5D">
        <w:rPr>
          <w:rFonts w:ascii="Arial" w:hAnsi="Arial" w:cs="Arial"/>
          <w:sz w:val="24"/>
          <w:szCs w:val="24"/>
        </w:rPr>
        <w:t>s</w:t>
      </w:r>
      <w:r w:rsidR="00372425">
        <w:rPr>
          <w:rFonts w:ascii="Arial" w:hAnsi="Arial" w:cs="Arial"/>
          <w:sz w:val="24"/>
          <w:szCs w:val="24"/>
        </w:rPr>
        <w:t xml:space="preserve"> should not view scrutiny or review as a personal attack</w:t>
      </w:r>
      <w:r w:rsidR="00CC1AA5">
        <w:rPr>
          <w:rFonts w:ascii="Arial" w:hAnsi="Arial" w:cs="Arial"/>
          <w:sz w:val="24"/>
          <w:szCs w:val="24"/>
        </w:rPr>
        <w:t>,</w:t>
      </w:r>
      <w:r w:rsidR="00372425">
        <w:rPr>
          <w:rFonts w:ascii="Arial" w:hAnsi="Arial" w:cs="Arial"/>
          <w:sz w:val="24"/>
          <w:szCs w:val="24"/>
        </w:rPr>
        <w:t xml:space="preserve"> but</w:t>
      </w:r>
      <w:r w:rsidR="00CC1AA5">
        <w:rPr>
          <w:rFonts w:ascii="Arial" w:hAnsi="Arial" w:cs="Arial"/>
          <w:sz w:val="24"/>
          <w:szCs w:val="24"/>
        </w:rPr>
        <w:t>,</w:t>
      </w:r>
      <w:r w:rsidR="00372425">
        <w:rPr>
          <w:rFonts w:ascii="Arial" w:hAnsi="Arial" w:cs="Arial"/>
          <w:sz w:val="24"/>
          <w:szCs w:val="24"/>
        </w:rPr>
        <w:t xml:space="preserve"> a necessary judiciary process designed to guide and educate them ─ Where an accused is charged with one lesser and one serious charge</w:t>
      </w:r>
      <w:r w:rsidR="00BD1C5D">
        <w:rPr>
          <w:rFonts w:ascii="Arial" w:hAnsi="Arial" w:cs="Arial"/>
          <w:sz w:val="24"/>
          <w:szCs w:val="24"/>
        </w:rPr>
        <w:t>,</w:t>
      </w:r>
      <w:r w:rsidR="00372425">
        <w:rPr>
          <w:rFonts w:ascii="Arial" w:hAnsi="Arial" w:cs="Arial"/>
          <w:sz w:val="24"/>
          <w:szCs w:val="24"/>
        </w:rPr>
        <w:t xml:space="preserve"> it is inappropriate </w:t>
      </w:r>
      <w:r w:rsidR="00EB67B6">
        <w:rPr>
          <w:rFonts w:ascii="Arial" w:hAnsi="Arial" w:cs="Arial"/>
          <w:sz w:val="24"/>
          <w:szCs w:val="24"/>
        </w:rPr>
        <w:t xml:space="preserve">to impose a wholly  </w:t>
      </w:r>
      <w:r w:rsidR="006D2AD5">
        <w:rPr>
          <w:rFonts w:ascii="Arial" w:hAnsi="Arial" w:cs="Arial"/>
          <w:sz w:val="24"/>
          <w:szCs w:val="24"/>
        </w:rPr>
        <w:t>suspended</w:t>
      </w:r>
      <w:r w:rsidR="00EB67B6">
        <w:rPr>
          <w:rFonts w:ascii="Arial" w:hAnsi="Arial" w:cs="Arial"/>
          <w:sz w:val="24"/>
          <w:szCs w:val="24"/>
        </w:rPr>
        <w:t xml:space="preserve"> sentence on a more serious one and impose a fine on a lesser one ─ The exercise of judiciary discretion must manifest itself in the sentence and / or outcome of the proceedings and not by mere mention of it ─ The fact that the State has not appealed a magistrate’s court decision does not  </w:t>
      </w:r>
      <w:r w:rsidR="00BD1C5D">
        <w:rPr>
          <w:rFonts w:ascii="Arial" w:hAnsi="Arial" w:cs="Arial"/>
          <w:sz w:val="24"/>
          <w:szCs w:val="24"/>
        </w:rPr>
        <w:t>bar</w:t>
      </w:r>
      <w:r w:rsidR="00EB67B6">
        <w:rPr>
          <w:rFonts w:ascii="Arial" w:hAnsi="Arial" w:cs="Arial"/>
          <w:sz w:val="24"/>
          <w:szCs w:val="24"/>
        </w:rPr>
        <w:t>, the scrutiny magistrate or reviewing judge from raising a query on the matter brought to it by a review process.</w:t>
      </w:r>
    </w:p>
    <w:p w:rsidR="002E588D" w:rsidRDefault="002E588D" w:rsidP="002E588D">
      <w:pPr>
        <w:spacing w:after="0" w:line="360" w:lineRule="auto"/>
        <w:jc w:val="both"/>
        <w:rPr>
          <w:rFonts w:ascii="Arial" w:hAnsi="Arial" w:cs="Arial"/>
          <w:b/>
          <w:sz w:val="24"/>
          <w:szCs w:val="24"/>
        </w:rPr>
      </w:pPr>
    </w:p>
    <w:p w:rsidR="004F484E" w:rsidRDefault="007B6D11" w:rsidP="002E588D">
      <w:pPr>
        <w:spacing w:after="0" w:line="360" w:lineRule="auto"/>
        <w:jc w:val="both"/>
      </w:pPr>
      <w:r w:rsidRPr="00646743">
        <w:rPr>
          <w:rFonts w:ascii="Arial" w:hAnsi="Arial" w:cs="Arial"/>
          <w:b/>
          <w:sz w:val="24"/>
          <w:szCs w:val="24"/>
        </w:rPr>
        <w:lastRenderedPageBreak/>
        <w:t>Summary:</w:t>
      </w:r>
      <w:r>
        <w:rPr>
          <w:rFonts w:ascii="Arial" w:hAnsi="Arial" w:cs="Arial"/>
          <w:b/>
          <w:sz w:val="24"/>
          <w:szCs w:val="24"/>
        </w:rPr>
        <w:t xml:space="preserve"> </w:t>
      </w:r>
      <w:r w:rsidR="00EB67B6">
        <w:rPr>
          <w:rFonts w:ascii="Arial" w:hAnsi="Arial" w:cs="Arial"/>
          <w:b/>
          <w:sz w:val="24"/>
          <w:szCs w:val="24"/>
        </w:rPr>
        <w:tab/>
      </w:r>
      <w:r w:rsidR="006D2AD5" w:rsidRPr="006D2AD5">
        <w:rPr>
          <w:rFonts w:ascii="Arial" w:hAnsi="Arial" w:cs="Arial"/>
          <w:sz w:val="24"/>
          <w:szCs w:val="24"/>
        </w:rPr>
        <w:t xml:space="preserve">This </w:t>
      </w:r>
      <w:r w:rsidR="006D2AD5">
        <w:rPr>
          <w:rFonts w:ascii="Arial" w:hAnsi="Arial" w:cs="Arial"/>
          <w:sz w:val="24"/>
          <w:szCs w:val="24"/>
        </w:rPr>
        <w:t>matter was referred for review as per the review procedure.  A query was raised and the magistrate took issue with a host of issues regarding the review procedure</w:t>
      </w:r>
      <w:r w:rsidR="00BD1C5D">
        <w:rPr>
          <w:rFonts w:ascii="Arial" w:hAnsi="Arial" w:cs="Arial"/>
          <w:sz w:val="24"/>
          <w:szCs w:val="24"/>
        </w:rPr>
        <w:t>.  The</w:t>
      </w:r>
      <w:r w:rsidR="006D2AD5">
        <w:rPr>
          <w:rFonts w:ascii="Arial" w:hAnsi="Arial" w:cs="Arial"/>
          <w:sz w:val="24"/>
          <w:szCs w:val="24"/>
        </w:rPr>
        <w:t xml:space="preserve"> court dealt with the issue </w:t>
      </w:r>
      <w:r w:rsidR="00CC1AA5">
        <w:rPr>
          <w:rFonts w:ascii="Arial" w:hAnsi="Arial" w:cs="Arial"/>
          <w:sz w:val="24"/>
          <w:szCs w:val="24"/>
        </w:rPr>
        <w:t xml:space="preserve">of the </w:t>
      </w:r>
      <w:r w:rsidR="006D2AD5">
        <w:rPr>
          <w:rFonts w:ascii="Arial" w:hAnsi="Arial" w:cs="Arial"/>
          <w:sz w:val="24"/>
          <w:szCs w:val="24"/>
        </w:rPr>
        <w:t>suspended sentence, position of the State in such matters and use of a judicial discretion.  Proceedings where</w:t>
      </w:r>
      <w:r w:rsidR="00CC1AA5">
        <w:rPr>
          <w:rFonts w:ascii="Arial" w:hAnsi="Arial" w:cs="Arial"/>
          <w:sz w:val="24"/>
          <w:szCs w:val="24"/>
        </w:rPr>
        <w:t>,</w:t>
      </w:r>
      <w:r w:rsidR="006D2AD5">
        <w:rPr>
          <w:rFonts w:ascii="Arial" w:hAnsi="Arial" w:cs="Arial"/>
          <w:sz w:val="24"/>
          <w:szCs w:val="24"/>
        </w:rPr>
        <w:t xml:space="preserve"> </w:t>
      </w:r>
      <w:r w:rsidR="00BD1C5D">
        <w:rPr>
          <w:rFonts w:ascii="Arial" w:hAnsi="Arial" w:cs="Arial"/>
          <w:sz w:val="24"/>
          <w:szCs w:val="24"/>
        </w:rPr>
        <w:t>however</w:t>
      </w:r>
      <w:r w:rsidR="00CC1AA5">
        <w:rPr>
          <w:rFonts w:ascii="Arial" w:hAnsi="Arial" w:cs="Arial"/>
          <w:sz w:val="24"/>
          <w:szCs w:val="24"/>
        </w:rPr>
        <w:t>,</w:t>
      </w:r>
      <w:r w:rsidR="006D2AD5">
        <w:rPr>
          <w:rFonts w:ascii="Arial" w:hAnsi="Arial" w:cs="Arial"/>
          <w:sz w:val="24"/>
          <w:szCs w:val="24"/>
        </w:rPr>
        <w:t xml:space="preserve"> confirmed.</w:t>
      </w:r>
      <w:r w:rsidRPr="003071FF">
        <w:rPr>
          <w:rFonts w:ascii="Arial" w:hAnsi="Arial" w:cs="Arial"/>
          <w:sz w:val="24"/>
          <w:szCs w:val="24"/>
        </w:rPr>
        <w:t xml:space="preserve"> </w:t>
      </w:r>
      <w:r>
        <w:tab/>
      </w:r>
    </w:p>
    <w:p w:rsidR="002E588D" w:rsidRDefault="002E588D" w:rsidP="002E588D">
      <w:pPr>
        <w:spacing w:after="0" w:line="360" w:lineRule="auto"/>
        <w:jc w:val="both"/>
      </w:pPr>
    </w:p>
    <w:p w:rsidR="004F484E" w:rsidRPr="004F484E" w:rsidRDefault="00C27F78" w:rsidP="002E588D">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451.3pt;height:1.5pt" o:hralign="center" o:hrstd="t" o:hr="t" fillcolor="#a0a0a0" stroked="f"/>
        </w:pict>
      </w:r>
    </w:p>
    <w:p w:rsidR="004F484E" w:rsidRPr="004F484E" w:rsidRDefault="004F484E" w:rsidP="002E588D">
      <w:pPr>
        <w:spacing w:after="0" w:line="360" w:lineRule="auto"/>
        <w:jc w:val="center"/>
        <w:rPr>
          <w:rFonts w:ascii="Arial" w:eastAsia="Calibri" w:hAnsi="Arial" w:cs="Arial"/>
          <w:b/>
          <w:bCs/>
          <w:sz w:val="24"/>
          <w:szCs w:val="24"/>
          <w:lang w:val="en-US"/>
        </w:rPr>
      </w:pPr>
      <w:r w:rsidRPr="004F484E">
        <w:rPr>
          <w:rFonts w:ascii="Arial" w:eastAsia="Calibri" w:hAnsi="Arial" w:cs="Arial"/>
          <w:b/>
          <w:bCs/>
          <w:sz w:val="24"/>
          <w:szCs w:val="24"/>
          <w:lang w:val="en-US"/>
        </w:rPr>
        <w:t>ORDER</w:t>
      </w:r>
    </w:p>
    <w:p w:rsidR="004F484E" w:rsidRPr="004F484E" w:rsidRDefault="00C27F78" w:rsidP="002E588D">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CC1AA5" w:rsidRDefault="00CC1AA5" w:rsidP="00CC1AA5">
      <w:pPr>
        <w:pStyle w:val="ListParagraph"/>
        <w:spacing w:after="0" w:line="360" w:lineRule="auto"/>
        <w:jc w:val="both"/>
        <w:rPr>
          <w:rFonts w:ascii="Arial" w:eastAsia="Calibri" w:hAnsi="Arial" w:cs="Arial"/>
          <w:sz w:val="24"/>
          <w:szCs w:val="24"/>
          <w:lang w:val="en-US"/>
        </w:rPr>
      </w:pPr>
    </w:p>
    <w:p w:rsidR="004F484E" w:rsidRDefault="00CC1AA5" w:rsidP="00CC1AA5">
      <w:pPr>
        <w:pStyle w:val="ListParagraph"/>
        <w:numPr>
          <w:ilvl w:val="0"/>
          <w:numId w:val="6"/>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proceedings are confirmed.</w:t>
      </w:r>
    </w:p>
    <w:p w:rsidR="004F484E" w:rsidRPr="00CC1AA5" w:rsidRDefault="004F484E" w:rsidP="00167661">
      <w:pPr>
        <w:pStyle w:val="ListParagraph"/>
        <w:numPr>
          <w:ilvl w:val="0"/>
          <w:numId w:val="6"/>
        </w:numPr>
        <w:spacing w:after="0" w:line="360" w:lineRule="auto"/>
        <w:jc w:val="both"/>
        <w:rPr>
          <w:rFonts w:ascii="Arial" w:hAnsi="Arial" w:cs="Arial"/>
        </w:rPr>
      </w:pPr>
      <w:r w:rsidRPr="00CC1AA5">
        <w:rPr>
          <w:rFonts w:ascii="Arial" w:hAnsi="Arial" w:cs="Arial"/>
          <w:sz w:val="24"/>
          <w:szCs w:val="24"/>
        </w:rPr>
        <w:t xml:space="preserve">The learned trial magistrate should bear in mind the above guidelines in future. </w:t>
      </w:r>
    </w:p>
    <w:p w:rsidR="004F484E" w:rsidRPr="004F484E" w:rsidRDefault="00C27F78" w:rsidP="002E588D">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4F484E" w:rsidRPr="004F484E" w:rsidRDefault="004F484E" w:rsidP="002E588D">
      <w:pPr>
        <w:spacing w:after="0" w:line="360" w:lineRule="auto"/>
        <w:jc w:val="center"/>
        <w:rPr>
          <w:rFonts w:ascii="Arial" w:eastAsia="Calibri" w:hAnsi="Arial" w:cs="Arial"/>
          <w:b/>
          <w:sz w:val="24"/>
          <w:szCs w:val="24"/>
          <w:lang w:val="en-US"/>
        </w:rPr>
      </w:pPr>
      <w:r w:rsidRPr="004F484E">
        <w:rPr>
          <w:rFonts w:ascii="Arial" w:eastAsia="Calibri" w:hAnsi="Arial" w:cs="Arial"/>
          <w:b/>
          <w:sz w:val="24"/>
          <w:szCs w:val="24"/>
          <w:lang w:val="en-US"/>
        </w:rPr>
        <w:t>JUDGMENT</w:t>
      </w:r>
    </w:p>
    <w:p w:rsidR="007B6D11" w:rsidRDefault="00C27F78" w:rsidP="002E588D">
      <w:pPr>
        <w:spacing w:after="0" w:line="360" w:lineRule="auto"/>
        <w:jc w:val="both"/>
        <w:rPr>
          <w:rFonts w:ascii="Arial" w:hAnsi="Arial" w:cs="Arial"/>
          <w:b/>
          <w:sz w:val="24"/>
          <w:szCs w:val="24"/>
        </w:rPr>
      </w:pPr>
      <w:r>
        <w:rPr>
          <w:rFonts w:ascii="Arial" w:eastAsia="Calibri" w:hAnsi="Arial" w:cs="Arial"/>
          <w:bCs/>
          <w:sz w:val="24"/>
          <w:szCs w:val="24"/>
          <w:lang w:val="en-US"/>
        </w:rPr>
        <w:pict>
          <v:rect id="_x0000_i1028" style="width:451.3pt;height:1.5pt" o:hralign="center" o:hrstd="t" o:hr="t" fillcolor="#a0a0a0" stroked="f"/>
        </w:pict>
      </w:r>
      <w:r w:rsidR="007B6D11">
        <w:tab/>
      </w:r>
      <w:r w:rsidR="007B6D11">
        <w:rPr>
          <w:rFonts w:ascii="Arial" w:hAnsi="Arial" w:cs="Arial"/>
          <w:b/>
          <w:sz w:val="24"/>
          <w:szCs w:val="24"/>
        </w:rPr>
        <w:t xml:space="preserve"> </w:t>
      </w:r>
    </w:p>
    <w:p w:rsidR="007B6D11" w:rsidRPr="004F484E" w:rsidRDefault="007B6D11" w:rsidP="002E588D">
      <w:pPr>
        <w:spacing w:after="0" w:line="360" w:lineRule="auto"/>
        <w:jc w:val="both"/>
        <w:rPr>
          <w:rFonts w:ascii="Arial" w:hAnsi="Arial" w:cs="Arial"/>
          <w:sz w:val="24"/>
          <w:szCs w:val="24"/>
        </w:rPr>
      </w:pPr>
      <w:r w:rsidRPr="004F484E">
        <w:rPr>
          <w:rFonts w:ascii="Arial" w:hAnsi="Arial" w:cs="Arial"/>
          <w:sz w:val="24"/>
          <w:szCs w:val="24"/>
        </w:rPr>
        <w:t>CHEDA, J</w:t>
      </w:r>
    </w:p>
    <w:p w:rsidR="0024587C" w:rsidRDefault="0024587C" w:rsidP="002E588D">
      <w:pPr>
        <w:spacing w:after="0" w:line="360" w:lineRule="auto"/>
        <w:jc w:val="both"/>
        <w:rPr>
          <w:rFonts w:ascii="Arial" w:hAnsi="Arial" w:cs="Arial"/>
          <w:sz w:val="24"/>
          <w:szCs w:val="24"/>
        </w:rPr>
      </w:pPr>
    </w:p>
    <w:p w:rsidR="00571774" w:rsidRDefault="007B6D11" w:rsidP="002E588D">
      <w:pPr>
        <w:spacing w:after="0"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This is a review judgment </w:t>
      </w:r>
      <w:r w:rsidR="00C81F05">
        <w:rPr>
          <w:rFonts w:ascii="Arial" w:hAnsi="Arial" w:cs="Arial"/>
          <w:sz w:val="24"/>
          <w:szCs w:val="24"/>
        </w:rPr>
        <w:t>forwar</w:t>
      </w:r>
      <w:r>
        <w:rPr>
          <w:rFonts w:ascii="Arial" w:hAnsi="Arial" w:cs="Arial"/>
          <w:sz w:val="24"/>
          <w:szCs w:val="24"/>
        </w:rPr>
        <w:t xml:space="preserve">ded to me as per </w:t>
      </w:r>
      <w:r w:rsidR="00571774">
        <w:rPr>
          <w:rFonts w:ascii="Arial" w:hAnsi="Arial" w:cs="Arial"/>
          <w:sz w:val="24"/>
          <w:szCs w:val="24"/>
        </w:rPr>
        <w:t>criminal review procedure.  The</w:t>
      </w:r>
      <w:r w:rsidR="00C81F05">
        <w:rPr>
          <w:rFonts w:ascii="Arial" w:hAnsi="Arial" w:cs="Arial"/>
          <w:sz w:val="24"/>
          <w:szCs w:val="24"/>
        </w:rPr>
        <w:t xml:space="preserve"> accused</w:t>
      </w:r>
      <w:r w:rsidR="00571774">
        <w:rPr>
          <w:rFonts w:ascii="Arial" w:hAnsi="Arial" w:cs="Arial"/>
          <w:sz w:val="24"/>
          <w:szCs w:val="24"/>
        </w:rPr>
        <w:t xml:space="preserve"> was charged as follows:</w:t>
      </w:r>
    </w:p>
    <w:p w:rsidR="00571774" w:rsidRDefault="00571774" w:rsidP="002E588D">
      <w:pPr>
        <w:spacing w:after="0" w:line="360" w:lineRule="auto"/>
        <w:jc w:val="both"/>
        <w:rPr>
          <w:rFonts w:ascii="Arial" w:hAnsi="Arial" w:cs="Arial"/>
          <w:sz w:val="24"/>
          <w:szCs w:val="24"/>
        </w:rPr>
      </w:pPr>
      <w:r>
        <w:rPr>
          <w:rFonts w:ascii="Arial" w:hAnsi="Arial" w:cs="Arial"/>
          <w:sz w:val="24"/>
          <w:szCs w:val="24"/>
        </w:rPr>
        <w:t xml:space="preserve">Count 1 – Assault with </w:t>
      </w:r>
      <w:r w:rsidR="00C81F05">
        <w:rPr>
          <w:rFonts w:ascii="Arial" w:hAnsi="Arial" w:cs="Arial"/>
          <w:sz w:val="24"/>
          <w:szCs w:val="24"/>
        </w:rPr>
        <w:t>i</w:t>
      </w:r>
      <w:r>
        <w:rPr>
          <w:rFonts w:ascii="Arial" w:hAnsi="Arial" w:cs="Arial"/>
          <w:sz w:val="24"/>
          <w:szCs w:val="24"/>
        </w:rPr>
        <w:t>ntent t</w:t>
      </w:r>
      <w:r w:rsidR="00C81F05">
        <w:rPr>
          <w:rFonts w:ascii="Arial" w:hAnsi="Arial" w:cs="Arial"/>
          <w:sz w:val="24"/>
          <w:szCs w:val="24"/>
        </w:rPr>
        <w:t>o</w:t>
      </w:r>
      <w:r>
        <w:rPr>
          <w:rFonts w:ascii="Arial" w:hAnsi="Arial" w:cs="Arial"/>
          <w:sz w:val="24"/>
          <w:szCs w:val="24"/>
        </w:rPr>
        <w:t xml:space="preserve"> do grievous bodily harm </w:t>
      </w:r>
      <w:r w:rsidR="00C81F05">
        <w:rPr>
          <w:rFonts w:ascii="Arial" w:hAnsi="Arial" w:cs="Arial"/>
          <w:sz w:val="24"/>
          <w:szCs w:val="24"/>
        </w:rPr>
        <w:t xml:space="preserve">as </w:t>
      </w:r>
      <w:r>
        <w:rPr>
          <w:rFonts w:ascii="Arial" w:hAnsi="Arial" w:cs="Arial"/>
          <w:sz w:val="24"/>
          <w:szCs w:val="24"/>
        </w:rPr>
        <w:t xml:space="preserve">read with section 21 of the </w:t>
      </w:r>
      <w:r w:rsidR="00C81F05">
        <w:rPr>
          <w:rFonts w:ascii="Arial" w:hAnsi="Arial" w:cs="Arial"/>
          <w:sz w:val="24"/>
          <w:szCs w:val="24"/>
        </w:rPr>
        <w:t>C</w:t>
      </w:r>
      <w:r>
        <w:rPr>
          <w:rFonts w:ascii="Arial" w:hAnsi="Arial" w:cs="Arial"/>
          <w:sz w:val="24"/>
          <w:szCs w:val="24"/>
        </w:rPr>
        <w:t xml:space="preserve">ombating of </w:t>
      </w:r>
      <w:r w:rsidR="00C81F05">
        <w:rPr>
          <w:rFonts w:ascii="Arial" w:hAnsi="Arial" w:cs="Arial"/>
          <w:sz w:val="24"/>
          <w:szCs w:val="24"/>
        </w:rPr>
        <w:t>D</w:t>
      </w:r>
      <w:r>
        <w:rPr>
          <w:rFonts w:ascii="Arial" w:hAnsi="Arial" w:cs="Arial"/>
          <w:sz w:val="24"/>
          <w:szCs w:val="24"/>
        </w:rPr>
        <w:t xml:space="preserve">omestic </w:t>
      </w:r>
      <w:r w:rsidR="00C81F05">
        <w:rPr>
          <w:rFonts w:ascii="Arial" w:hAnsi="Arial" w:cs="Arial"/>
          <w:sz w:val="24"/>
          <w:szCs w:val="24"/>
        </w:rPr>
        <w:t>Violence Act</w:t>
      </w:r>
      <w:r>
        <w:rPr>
          <w:rFonts w:ascii="Arial" w:hAnsi="Arial" w:cs="Arial"/>
          <w:sz w:val="24"/>
          <w:szCs w:val="24"/>
        </w:rPr>
        <w:t>, Act 4/2003</w:t>
      </w:r>
    </w:p>
    <w:p w:rsidR="00571774" w:rsidRDefault="00571774" w:rsidP="002E588D">
      <w:pPr>
        <w:spacing w:after="0" w:line="360" w:lineRule="auto"/>
        <w:jc w:val="both"/>
        <w:rPr>
          <w:rFonts w:ascii="Arial" w:hAnsi="Arial" w:cs="Arial"/>
          <w:sz w:val="24"/>
          <w:szCs w:val="24"/>
        </w:rPr>
      </w:pPr>
      <w:r>
        <w:rPr>
          <w:rFonts w:ascii="Arial" w:hAnsi="Arial" w:cs="Arial"/>
          <w:sz w:val="24"/>
          <w:szCs w:val="24"/>
        </w:rPr>
        <w:t xml:space="preserve">Count 2 – </w:t>
      </w:r>
      <w:r w:rsidR="00C81F05">
        <w:rPr>
          <w:rFonts w:ascii="Arial" w:hAnsi="Arial" w:cs="Arial"/>
          <w:sz w:val="24"/>
          <w:szCs w:val="24"/>
        </w:rPr>
        <w:t>A</w:t>
      </w:r>
      <w:r>
        <w:rPr>
          <w:rFonts w:ascii="Arial" w:hAnsi="Arial" w:cs="Arial"/>
          <w:sz w:val="24"/>
          <w:szCs w:val="24"/>
        </w:rPr>
        <w:t>ssault by threat</w:t>
      </w:r>
      <w:r w:rsidR="00C81F05">
        <w:rPr>
          <w:rFonts w:ascii="Arial" w:hAnsi="Arial" w:cs="Arial"/>
          <w:sz w:val="24"/>
          <w:szCs w:val="24"/>
        </w:rPr>
        <w:t xml:space="preserve"> as</w:t>
      </w:r>
      <w:r>
        <w:rPr>
          <w:rFonts w:ascii="Arial" w:hAnsi="Arial" w:cs="Arial"/>
          <w:sz w:val="24"/>
          <w:szCs w:val="24"/>
        </w:rPr>
        <w:t xml:space="preserve"> read with Section 21 of Act 4/2003</w:t>
      </w:r>
    </w:p>
    <w:p w:rsidR="002E588D" w:rsidRDefault="002E588D" w:rsidP="002E588D">
      <w:pPr>
        <w:spacing w:after="0" w:line="360" w:lineRule="auto"/>
        <w:jc w:val="both"/>
        <w:rPr>
          <w:rFonts w:ascii="Arial" w:hAnsi="Arial" w:cs="Arial"/>
          <w:sz w:val="24"/>
          <w:szCs w:val="24"/>
        </w:rPr>
      </w:pPr>
    </w:p>
    <w:p w:rsidR="007B6D11" w:rsidRDefault="007B6D11" w:rsidP="002E588D">
      <w:pPr>
        <w:spacing w:after="0" w:line="36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571774">
        <w:rPr>
          <w:rFonts w:ascii="Arial" w:hAnsi="Arial" w:cs="Arial"/>
          <w:sz w:val="24"/>
          <w:szCs w:val="24"/>
        </w:rPr>
        <w:t>I raised a query with the learned tria</w:t>
      </w:r>
      <w:r w:rsidR="00C81F05">
        <w:rPr>
          <w:rFonts w:ascii="Arial" w:hAnsi="Arial" w:cs="Arial"/>
          <w:sz w:val="24"/>
          <w:szCs w:val="24"/>
        </w:rPr>
        <w:t>l magistrate and the said query which resulted in the following</w:t>
      </w:r>
      <w:r w:rsidR="00571774">
        <w:rPr>
          <w:rFonts w:ascii="Arial" w:hAnsi="Arial" w:cs="Arial"/>
          <w:sz w:val="24"/>
          <w:szCs w:val="24"/>
        </w:rPr>
        <w:t>:</w:t>
      </w:r>
    </w:p>
    <w:p w:rsidR="00CC1AA5" w:rsidRDefault="00CC1AA5" w:rsidP="00CC1AA5">
      <w:pPr>
        <w:spacing w:after="0" w:line="360" w:lineRule="auto"/>
        <w:ind w:left="720"/>
        <w:jc w:val="both"/>
        <w:rPr>
          <w:rFonts w:ascii="Arial" w:hAnsi="Arial" w:cs="Arial"/>
        </w:rPr>
      </w:pPr>
    </w:p>
    <w:p w:rsidR="004F20BA" w:rsidRDefault="004F20BA" w:rsidP="00CC1AA5">
      <w:pPr>
        <w:spacing w:after="0" w:line="360" w:lineRule="auto"/>
        <w:ind w:left="720"/>
        <w:jc w:val="both"/>
        <w:rPr>
          <w:rFonts w:ascii="Arial" w:hAnsi="Arial" w:cs="Arial"/>
        </w:rPr>
      </w:pPr>
      <w:r w:rsidRPr="004F20BA">
        <w:rPr>
          <w:rFonts w:ascii="Arial" w:hAnsi="Arial" w:cs="Arial"/>
        </w:rPr>
        <w:t>“</w:t>
      </w:r>
      <w:r>
        <w:rPr>
          <w:rFonts w:ascii="Arial" w:hAnsi="Arial" w:cs="Arial"/>
        </w:rPr>
        <w:t xml:space="preserve">In addition to my </w:t>
      </w:r>
      <w:r w:rsidR="00305E33">
        <w:rPr>
          <w:rFonts w:ascii="Arial" w:hAnsi="Arial" w:cs="Arial"/>
          <w:i/>
        </w:rPr>
        <w:t>ex tempore</w:t>
      </w:r>
      <w:r>
        <w:rPr>
          <w:rFonts w:ascii="Arial" w:hAnsi="Arial" w:cs="Arial"/>
        </w:rPr>
        <w:t xml:space="preserve"> reasons, I may only add that I have exercised my judicial discretion in suspending the sentence in </w:t>
      </w:r>
      <w:proofErr w:type="spellStart"/>
      <w:r w:rsidRPr="00D948CC">
        <w:rPr>
          <w:rFonts w:ascii="Arial" w:hAnsi="Arial" w:cs="Arial"/>
          <w:i/>
        </w:rPr>
        <w:t>toto</w:t>
      </w:r>
      <w:proofErr w:type="spellEnd"/>
      <w:r>
        <w:rPr>
          <w:rFonts w:ascii="Arial" w:hAnsi="Arial" w:cs="Arial"/>
        </w:rPr>
        <w:t>.  A wholly suspended sentence is just one of the ma</w:t>
      </w:r>
      <w:r w:rsidR="00D948CC">
        <w:rPr>
          <w:rFonts w:ascii="Arial" w:hAnsi="Arial" w:cs="Arial"/>
        </w:rPr>
        <w:t>n</w:t>
      </w:r>
      <w:r>
        <w:rPr>
          <w:rFonts w:ascii="Arial" w:hAnsi="Arial" w:cs="Arial"/>
        </w:rPr>
        <w:t xml:space="preserve">y sentencing options available to the trier of facts during sentencing.  A wholly suspended sentence is in itself not a lenient </w:t>
      </w:r>
      <w:r w:rsidR="00D948CC" w:rsidRPr="00305E33">
        <w:rPr>
          <w:rFonts w:ascii="Arial" w:hAnsi="Arial" w:cs="Arial"/>
        </w:rPr>
        <w:t>sentence just because the accused would not have to serve it immediately.</w:t>
      </w:r>
      <w:r w:rsidR="00D948CC">
        <w:rPr>
          <w:rFonts w:ascii="Arial" w:hAnsi="Arial" w:cs="Arial"/>
        </w:rPr>
        <w:t xml:space="preserve">  Amongst others, a suspended sentence may deter an accused from committing further and/or similar crimes during the period of suspension.  The accused may serve a sentence if he breaches the condition of suspension.</w:t>
      </w:r>
    </w:p>
    <w:p w:rsidR="00D948CC" w:rsidRPr="004F20BA" w:rsidRDefault="00D948CC" w:rsidP="002E588D">
      <w:pPr>
        <w:spacing w:after="0" w:line="360" w:lineRule="auto"/>
        <w:ind w:left="720"/>
        <w:jc w:val="both"/>
        <w:rPr>
          <w:rFonts w:ascii="Arial" w:hAnsi="Arial" w:cs="Arial"/>
        </w:rPr>
      </w:pPr>
      <w:r>
        <w:rPr>
          <w:rFonts w:ascii="Arial" w:hAnsi="Arial" w:cs="Arial"/>
        </w:rPr>
        <w:t xml:space="preserve">I have attempted to reply to the honourable judge’s query without clarity on what ground the sentenced I have imposed appears to be lenient.  Most probably, my reply would have been different if, for example </w:t>
      </w:r>
      <w:r w:rsidRPr="00305E33">
        <w:rPr>
          <w:rFonts w:ascii="Arial" w:hAnsi="Arial" w:cs="Arial"/>
        </w:rPr>
        <w:t>the state has appealed against my sentence</w:t>
      </w:r>
      <w:r>
        <w:rPr>
          <w:rFonts w:ascii="Arial" w:hAnsi="Arial" w:cs="Arial"/>
        </w:rPr>
        <w:t xml:space="preserve"> and as required have stated their grounds of appeal”.</w:t>
      </w:r>
    </w:p>
    <w:p w:rsidR="002E588D" w:rsidRDefault="002E588D" w:rsidP="002E588D">
      <w:pPr>
        <w:spacing w:after="0" w:line="360" w:lineRule="auto"/>
        <w:jc w:val="both"/>
        <w:rPr>
          <w:rFonts w:ascii="Arial" w:hAnsi="Arial" w:cs="Arial"/>
          <w:sz w:val="24"/>
          <w:szCs w:val="24"/>
        </w:rPr>
      </w:pPr>
    </w:p>
    <w:p w:rsidR="007B6D11" w:rsidRDefault="007B6D11" w:rsidP="002E588D">
      <w:pPr>
        <w:spacing w:after="0" w:line="360" w:lineRule="auto"/>
        <w:jc w:val="both"/>
        <w:rPr>
          <w:rFonts w:ascii="Arial" w:hAnsi="Arial" w:cs="Arial"/>
          <w:sz w:val="24"/>
          <w:szCs w:val="24"/>
        </w:rPr>
      </w:pPr>
      <w:r w:rsidRPr="0056292A">
        <w:rPr>
          <w:rFonts w:ascii="Arial" w:hAnsi="Arial" w:cs="Arial"/>
          <w:sz w:val="24"/>
          <w:szCs w:val="24"/>
        </w:rPr>
        <w:t>[3]</w:t>
      </w:r>
      <w:r w:rsidRPr="0056292A">
        <w:rPr>
          <w:rFonts w:ascii="Arial" w:hAnsi="Arial" w:cs="Arial"/>
          <w:sz w:val="24"/>
          <w:szCs w:val="24"/>
        </w:rPr>
        <w:tab/>
      </w:r>
      <w:r w:rsidR="00571774">
        <w:rPr>
          <w:rFonts w:ascii="Arial" w:hAnsi="Arial" w:cs="Arial"/>
          <w:sz w:val="24"/>
          <w:szCs w:val="24"/>
        </w:rPr>
        <w:t>Th</w:t>
      </w:r>
      <w:r w:rsidR="00C81F05">
        <w:rPr>
          <w:rFonts w:ascii="Arial" w:hAnsi="Arial" w:cs="Arial"/>
          <w:sz w:val="24"/>
          <w:szCs w:val="24"/>
        </w:rPr>
        <w:t>er</w:t>
      </w:r>
      <w:r w:rsidR="00571774">
        <w:rPr>
          <w:rFonts w:ascii="Arial" w:hAnsi="Arial" w:cs="Arial"/>
          <w:sz w:val="24"/>
          <w:szCs w:val="24"/>
        </w:rPr>
        <w:t xml:space="preserve">e are three </w:t>
      </w:r>
      <w:r w:rsidR="00C81F05">
        <w:rPr>
          <w:rFonts w:ascii="Arial" w:hAnsi="Arial" w:cs="Arial"/>
          <w:sz w:val="24"/>
          <w:szCs w:val="24"/>
        </w:rPr>
        <w:t xml:space="preserve">issues which </w:t>
      </w:r>
      <w:r w:rsidR="00664658">
        <w:rPr>
          <w:rFonts w:ascii="Arial" w:hAnsi="Arial" w:cs="Arial"/>
          <w:sz w:val="24"/>
          <w:szCs w:val="24"/>
        </w:rPr>
        <w:t>emanate</w:t>
      </w:r>
      <w:r w:rsidR="00C81F05">
        <w:rPr>
          <w:rFonts w:ascii="Arial" w:hAnsi="Arial" w:cs="Arial"/>
          <w:sz w:val="24"/>
          <w:szCs w:val="24"/>
        </w:rPr>
        <w:t xml:space="preserve"> from </w:t>
      </w:r>
      <w:r w:rsidR="004F20BA">
        <w:rPr>
          <w:rFonts w:ascii="Arial" w:hAnsi="Arial" w:cs="Arial"/>
          <w:sz w:val="24"/>
          <w:szCs w:val="24"/>
        </w:rPr>
        <w:t>the above response</w:t>
      </w:r>
      <w:r w:rsidR="00571774">
        <w:rPr>
          <w:rFonts w:ascii="Arial" w:hAnsi="Arial" w:cs="Arial"/>
          <w:sz w:val="24"/>
          <w:szCs w:val="24"/>
        </w:rPr>
        <w:t xml:space="preserve"> which I intend to deal with, tw</w:t>
      </w:r>
      <w:r w:rsidR="00664658">
        <w:rPr>
          <w:rFonts w:ascii="Arial" w:hAnsi="Arial" w:cs="Arial"/>
          <w:sz w:val="24"/>
          <w:szCs w:val="24"/>
        </w:rPr>
        <w:t>o</w:t>
      </w:r>
      <w:r w:rsidR="00571774">
        <w:rPr>
          <w:rFonts w:ascii="Arial" w:hAnsi="Arial" w:cs="Arial"/>
          <w:sz w:val="24"/>
          <w:szCs w:val="24"/>
        </w:rPr>
        <w:t xml:space="preserve"> of which seem to be a serious misconception about reviews:</w:t>
      </w:r>
    </w:p>
    <w:p w:rsidR="002E588D" w:rsidRDefault="002E588D" w:rsidP="002E588D">
      <w:pPr>
        <w:spacing w:after="0" w:line="360" w:lineRule="auto"/>
        <w:jc w:val="both"/>
        <w:rPr>
          <w:rFonts w:ascii="Arial" w:hAnsi="Arial" w:cs="Arial"/>
          <w:sz w:val="24"/>
          <w:szCs w:val="24"/>
        </w:rPr>
      </w:pPr>
    </w:p>
    <w:p w:rsidR="00571774" w:rsidRDefault="00571774" w:rsidP="002E588D">
      <w:pPr>
        <w:spacing w:after="0" w:line="360" w:lineRule="auto"/>
        <w:jc w:val="both"/>
        <w:rPr>
          <w:rFonts w:ascii="Arial" w:hAnsi="Arial" w:cs="Arial"/>
          <w:sz w:val="24"/>
          <w:szCs w:val="24"/>
        </w:rPr>
      </w:pPr>
      <w:r w:rsidRPr="00740DEC">
        <w:rPr>
          <w:rFonts w:ascii="Arial" w:hAnsi="Arial" w:cs="Arial"/>
          <w:sz w:val="24"/>
          <w:szCs w:val="24"/>
          <w:u w:val="single"/>
        </w:rPr>
        <w:t>Attitude toward</w:t>
      </w:r>
      <w:r w:rsidR="00664658" w:rsidRPr="00740DEC">
        <w:rPr>
          <w:rFonts w:ascii="Arial" w:hAnsi="Arial" w:cs="Arial"/>
          <w:sz w:val="24"/>
          <w:szCs w:val="24"/>
          <w:u w:val="single"/>
        </w:rPr>
        <w:t>s</w:t>
      </w:r>
      <w:r w:rsidRPr="00740DEC">
        <w:rPr>
          <w:rFonts w:ascii="Arial" w:hAnsi="Arial" w:cs="Arial"/>
          <w:sz w:val="24"/>
          <w:szCs w:val="24"/>
          <w:u w:val="single"/>
        </w:rPr>
        <w:t xml:space="preserve"> reviews</w:t>
      </w:r>
    </w:p>
    <w:p w:rsidR="002E588D" w:rsidRDefault="002E588D" w:rsidP="002E588D">
      <w:pPr>
        <w:spacing w:after="0" w:line="360" w:lineRule="auto"/>
        <w:jc w:val="both"/>
        <w:rPr>
          <w:rFonts w:ascii="Arial" w:hAnsi="Arial" w:cs="Arial"/>
          <w:sz w:val="24"/>
          <w:szCs w:val="24"/>
        </w:rPr>
      </w:pPr>
    </w:p>
    <w:p w:rsidR="00CC1AA5" w:rsidRDefault="00CC1AA5" w:rsidP="00CC1AA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71774">
        <w:rPr>
          <w:rFonts w:ascii="Arial" w:hAnsi="Arial" w:cs="Arial"/>
          <w:sz w:val="24"/>
          <w:szCs w:val="24"/>
        </w:rPr>
        <w:t xml:space="preserve">It has been my observation and indeed </w:t>
      </w:r>
      <w:r w:rsidR="00664658">
        <w:rPr>
          <w:rFonts w:ascii="Arial" w:hAnsi="Arial" w:cs="Arial"/>
          <w:sz w:val="24"/>
          <w:szCs w:val="24"/>
        </w:rPr>
        <w:t xml:space="preserve">of </w:t>
      </w:r>
      <w:r w:rsidR="00571774">
        <w:rPr>
          <w:rFonts w:ascii="Arial" w:hAnsi="Arial" w:cs="Arial"/>
          <w:sz w:val="24"/>
          <w:szCs w:val="24"/>
        </w:rPr>
        <w:t xml:space="preserve">some of my </w:t>
      </w:r>
      <w:r w:rsidR="00664658">
        <w:rPr>
          <w:rFonts w:ascii="Arial" w:hAnsi="Arial" w:cs="Arial"/>
          <w:sz w:val="24"/>
          <w:szCs w:val="24"/>
        </w:rPr>
        <w:t>colleagues</w:t>
      </w:r>
      <w:r w:rsidR="00571774">
        <w:rPr>
          <w:rFonts w:ascii="Arial" w:hAnsi="Arial" w:cs="Arial"/>
          <w:sz w:val="24"/>
          <w:szCs w:val="24"/>
        </w:rPr>
        <w:t xml:space="preserve"> as well</w:t>
      </w:r>
      <w:r w:rsidR="00664658">
        <w:rPr>
          <w:rFonts w:ascii="Arial" w:hAnsi="Arial" w:cs="Arial"/>
          <w:sz w:val="24"/>
          <w:szCs w:val="24"/>
        </w:rPr>
        <w:t>,</w:t>
      </w:r>
      <w:r w:rsidR="00571774">
        <w:rPr>
          <w:rFonts w:ascii="Arial" w:hAnsi="Arial" w:cs="Arial"/>
          <w:sz w:val="24"/>
          <w:szCs w:val="24"/>
        </w:rPr>
        <w:t xml:space="preserve"> that, some magis</w:t>
      </w:r>
      <w:r w:rsidR="00305E33">
        <w:rPr>
          <w:rFonts w:ascii="Arial" w:hAnsi="Arial" w:cs="Arial"/>
          <w:sz w:val="24"/>
          <w:szCs w:val="24"/>
        </w:rPr>
        <w:t>trates view comments of either Regional M</w:t>
      </w:r>
      <w:r w:rsidR="00571774">
        <w:rPr>
          <w:rFonts w:ascii="Arial" w:hAnsi="Arial" w:cs="Arial"/>
          <w:sz w:val="24"/>
          <w:szCs w:val="24"/>
        </w:rPr>
        <w:t>agistrates or High Court Judges as a personal attack on their persons.  I would like to d</w:t>
      </w:r>
      <w:r w:rsidR="00664658">
        <w:rPr>
          <w:rFonts w:ascii="Arial" w:hAnsi="Arial" w:cs="Arial"/>
          <w:sz w:val="24"/>
          <w:szCs w:val="24"/>
        </w:rPr>
        <w:t>isabuse</w:t>
      </w:r>
      <w:r w:rsidR="00571774">
        <w:rPr>
          <w:rFonts w:ascii="Arial" w:hAnsi="Arial" w:cs="Arial"/>
          <w:sz w:val="24"/>
          <w:szCs w:val="24"/>
        </w:rPr>
        <w:t xml:space="preserve"> them of this </w:t>
      </w:r>
      <w:r w:rsidR="008640BE">
        <w:rPr>
          <w:rFonts w:ascii="Arial" w:hAnsi="Arial" w:cs="Arial"/>
          <w:sz w:val="24"/>
          <w:szCs w:val="24"/>
        </w:rPr>
        <w:t xml:space="preserve">unfortunate misconception.  The judiciary is one of those disciplines which is </w:t>
      </w:r>
      <w:r w:rsidR="00664658">
        <w:rPr>
          <w:rFonts w:ascii="Arial" w:hAnsi="Arial" w:cs="Arial"/>
          <w:sz w:val="24"/>
          <w:szCs w:val="24"/>
        </w:rPr>
        <w:t xml:space="preserve">governed </w:t>
      </w:r>
      <w:r w:rsidR="008640BE">
        <w:rPr>
          <w:rFonts w:ascii="Arial" w:hAnsi="Arial" w:cs="Arial"/>
          <w:sz w:val="24"/>
          <w:szCs w:val="24"/>
        </w:rPr>
        <w:t xml:space="preserve">by </w:t>
      </w:r>
      <w:r w:rsidR="00664658">
        <w:rPr>
          <w:rFonts w:ascii="Arial" w:hAnsi="Arial" w:cs="Arial"/>
          <w:sz w:val="24"/>
          <w:szCs w:val="24"/>
        </w:rPr>
        <w:t xml:space="preserve">a </w:t>
      </w:r>
      <w:r w:rsidR="008640BE">
        <w:rPr>
          <w:rFonts w:ascii="Arial" w:hAnsi="Arial" w:cs="Arial"/>
          <w:sz w:val="24"/>
          <w:szCs w:val="24"/>
        </w:rPr>
        <w:t xml:space="preserve">high code of conduct and whose </w:t>
      </w:r>
      <w:r w:rsidR="00664658">
        <w:rPr>
          <w:rFonts w:ascii="Arial" w:hAnsi="Arial" w:cs="Arial"/>
          <w:sz w:val="24"/>
          <w:szCs w:val="24"/>
        </w:rPr>
        <w:t>guiding beacon</w:t>
      </w:r>
      <w:r w:rsidR="008640BE">
        <w:rPr>
          <w:rFonts w:ascii="Arial" w:hAnsi="Arial" w:cs="Arial"/>
          <w:sz w:val="24"/>
          <w:szCs w:val="24"/>
        </w:rPr>
        <w:t xml:space="preserve"> is the attainment of justice for all manner of people.  </w:t>
      </w:r>
    </w:p>
    <w:p w:rsidR="0024587C" w:rsidRDefault="0024587C" w:rsidP="00CC1AA5">
      <w:pPr>
        <w:spacing w:after="0" w:line="360" w:lineRule="auto"/>
        <w:jc w:val="both"/>
        <w:rPr>
          <w:rFonts w:ascii="Arial" w:hAnsi="Arial" w:cs="Arial"/>
          <w:sz w:val="24"/>
          <w:szCs w:val="24"/>
        </w:rPr>
      </w:pPr>
    </w:p>
    <w:p w:rsidR="00CC1AA5" w:rsidRDefault="00CC1AA5" w:rsidP="00CC1AA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640BE">
        <w:rPr>
          <w:rFonts w:ascii="Arial" w:hAnsi="Arial" w:cs="Arial"/>
          <w:sz w:val="24"/>
          <w:szCs w:val="24"/>
        </w:rPr>
        <w:t xml:space="preserve">Therefore, there is nothing personal by a </w:t>
      </w:r>
      <w:r w:rsidR="00664658">
        <w:rPr>
          <w:rFonts w:ascii="Arial" w:hAnsi="Arial" w:cs="Arial"/>
          <w:sz w:val="24"/>
          <w:szCs w:val="24"/>
        </w:rPr>
        <w:t>reviewing or scrutiny</w:t>
      </w:r>
      <w:r w:rsidR="008640BE">
        <w:rPr>
          <w:rFonts w:ascii="Arial" w:hAnsi="Arial" w:cs="Arial"/>
          <w:sz w:val="24"/>
          <w:szCs w:val="24"/>
        </w:rPr>
        <w:t xml:space="preserve"> judicial officer</w:t>
      </w:r>
      <w:r w:rsidR="00664658">
        <w:rPr>
          <w:rFonts w:ascii="Arial" w:hAnsi="Arial" w:cs="Arial"/>
          <w:sz w:val="24"/>
          <w:szCs w:val="24"/>
        </w:rPr>
        <w:t xml:space="preserve"> which can be made to bear on those below them</w:t>
      </w:r>
      <w:r w:rsidR="008640BE">
        <w:rPr>
          <w:rFonts w:ascii="Arial" w:hAnsi="Arial" w:cs="Arial"/>
          <w:sz w:val="24"/>
          <w:szCs w:val="24"/>
        </w:rPr>
        <w:t xml:space="preserve">.  For that reason those judicial officers whose work fall for </w:t>
      </w:r>
      <w:r w:rsidR="00664658">
        <w:rPr>
          <w:rFonts w:ascii="Arial" w:hAnsi="Arial" w:cs="Arial"/>
          <w:sz w:val="24"/>
          <w:szCs w:val="24"/>
        </w:rPr>
        <w:t xml:space="preserve">either </w:t>
      </w:r>
      <w:r w:rsidR="00342808">
        <w:rPr>
          <w:rFonts w:ascii="Arial" w:hAnsi="Arial" w:cs="Arial"/>
          <w:sz w:val="24"/>
          <w:szCs w:val="24"/>
        </w:rPr>
        <w:t>scrutiny</w:t>
      </w:r>
      <w:r w:rsidR="00664658">
        <w:rPr>
          <w:rFonts w:ascii="Arial" w:hAnsi="Arial" w:cs="Arial"/>
          <w:sz w:val="24"/>
          <w:szCs w:val="24"/>
        </w:rPr>
        <w:t xml:space="preserve"> </w:t>
      </w:r>
      <w:r w:rsidR="008640BE">
        <w:rPr>
          <w:rFonts w:ascii="Arial" w:hAnsi="Arial" w:cs="Arial"/>
          <w:sz w:val="24"/>
          <w:szCs w:val="24"/>
        </w:rPr>
        <w:t xml:space="preserve">or </w:t>
      </w:r>
      <w:r w:rsidR="00664658">
        <w:rPr>
          <w:rFonts w:ascii="Arial" w:hAnsi="Arial" w:cs="Arial"/>
          <w:sz w:val="24"/>
          <w:szCs w:val="24"/>
        </w:rPr>
        <w:t xml:space="preserve">review which can be made to bear on those below them </w:t>
      </w:r>
      <w:r w:rsidR="008640BE">
        <w:rPr>
          <w:rFonts w:ascii="Arial" w:hAnsi="Arial" w:cs="Arial"/>
          <w:sz w:val="24"/>
          <w:szCs w:val="24"/>
        </w:rPr>
        <w:t xml:space="preserve">is purely for </w:t>
      </w:r>
      <w:r w:rsidR="00664658">
        <w:rPr>
          <w:rFonts w:ascii="Arial" w:hAnsi="Arial" w:cs="Arial"/>
          <w:sz w:val="24"/>
          <w:szCs w:val="24"/>
        </w:rPr>
        <w:t>judicial purposes</w:t>
      </w:r>
      <w:r w:rsidR="008640BE">
        <w:rPr>
          <w:rFonts w:ascii="Arial" w:hAnsi="Arial" w:cs="Arial"/>
          <w:color w:val="FF0000"/>
          <w:sz w:val="24"/>
          <w:szCs w:val="24"/>
        </w:rPr>
        <w:t xml:space="preserve"> </w:t>
      </w:r>
      <w:r w:rsidR="008640BE">
        <w:rPr>
          <w:rFonts w:ascii="Arial" w:hAnsi="Arial" w:cs="Arial"/>
          <w:sz w:val="24"/>
          <w:szCs w:val="24"/>
        </w:rPr>
        <w:t>without fe</w:t>
      </w:r>
      <w:r w:rsidR="00664658">
        <w:rPr>
          <w:rFonts w:ascii="Arial" w:hAnsi="Arial" w:cs="Arial"/>
          <w:sz w:val="24"/>
          <w:szCs w:val="24"/>
        </w:rPr>
        <w:t>ar</w:t>
      </w:r>
      <w:r w:rsidR="008640BE">
        <w:rPr>
          <w:rFonts w:ascii="Arial" w:hAnsi="Arial" w:cs="Arial"/>
          <w:sz w:val="24"/>
          <w:szCs w:val="24"/>
        </w:rPr>
        <w:t xml:space="preserve">, favour, affection or goodwill.  </w:t>
      </w:r>
      <w:r w:rsidR="00664658">
        <w:rPr>
          <w:rFonts w:ascii="Arial" w:hAnsi="Arial" w:cs="Arial"/>
          <w:sz w:val="24"/>
          <w:szCs w:val="24"/>
        </w:rPr>
        <w:t xml:space="preserve">The review procedure is there as a guide to </w:t>
      </w:r>
      <w:r w:rsidR="008640BE">
        <w:rPr>
          <w:rFonts w:ascii="Arial" w:hAnsi="Arial" w:cs="Arial"/>
          <w:sz w:val="24"/>
          <w:szCs w:val="24"/>
        </w:rPr>
        <w:t>those who the legal system</w:t>
      </w:r>
      <w:r w:rsidR="00342808">
        <w:rPr>
          <w:rFonts w:ascii="Arial" w:hAnsi="Arial" w:cs="Arial"/>
          <w:sz w:val="24"/>
          <w:szCs w:val="24"/>
        </w:rPr>
        <w:t>,</w:t>
      </w:r>
      <w:r w:rsidR="008640BE">
        <w:rPr>
          <w:rFonts w:ascii="Arial" w:hAnsi="Arial" w:cs="Arial"/>
          <w:sz w:val="24"/>
          <w:szCs w:val="24"/>
        </w:rPr>
        <w:t xml:space="preserve"> has for the time </w:t>
      </w:r>
      <w:r w:rsidR="00664658">
        <w:rPr>
          <w:rFonts w:ascii="Arial" w:hAnsi="Arial" w:cs="Arial"/>
          <w:sz w:val="24"/>
          <w:szCs w:val="24"/>
        </w:rPr>
        <w:t>being</w:t>
      </w:r>
      <w:r w:rsidR="00342808">
        <w:rPr>
          <w:rFonts w:ascii="Arial" w:hAnsi="Arial" w:cs="Arial"/>
          <w:sz w:val="24"/>
          <w:szCs w:val="24"/>
        </w:rPr>
        <w:t>,</w:t>
      </w:r>
      <w:r w:rsidR="00664658">
        <w:rPr>
          <w:rFonts w:ascii="Arial" w:hAnsi="Arial" w:cs="Arial"/>
          <w:sz w:val="24"/>
          <w:szCs w:val="24"/>
        </w:rPr>
        <w:t xml:space="preserve"> </w:t>
      </w:r>
      <w:r w:rsidR="00342808">
        <w:rPr>
          <w:rFonts w:ascii="Arial" w:hAnsi="Arial" w:cs="Arial"/>
          <w:sz w:val="24"/>
          <w:szCs w:val="24"/>
        </w:rPr>
        <w:t xml:space="preserve">placed below others, </w:t>
      </w:r>
      <w:r>
        <w:rPr>
          <w:rFonts w:ascii="Arial" w:hAnsi="Arial" w:cs="Arial"/>
          <w:sz w:val="24"/>
          <w:szCs w:val="24"/>
        </w:rPr>
        <w:t xml:space="preserve">for </w:t>
      </w:r>
      <w:r w:rsidR="00342808">
        <w:rPr>
          <w:rFonts w:ascii="Arial" w:hAnsi="Arial" w:cs="Arial"/>
          <w:sz w:val="24"/>
          <w:szCs w:val="24"/>
        </w:rPr>
        <w:t>example J</w:t>
      </w:r>
      <w:r w:rsidR="008640BE">
        <w:rPr>
          <w:rFonts w:ascii="Arial" w:hAnsi="Arial" w:cs="Arial"/>
          <w:sz w:val="24"/>
          <w:szCs w:val="24"/>
        </w:rPr>
        <w:t xml:space="preserve">udges and </w:t>
      </w:r>
      <w:r w:rsidR="00664658">
        <w:rPr>
          <w:rFonts w:ascii="Arial" w:hAnsi="Arial" w:cs="Arial"/>
          <w:sz w:val="24"/>
          <w:szCs w:val="24"/>
        </w:rPr>
        <w:t>scrutiny</w:t>
      </w:r>
      <w:r w:rsidR="008640BE">
        <w:rPr>
          <w:rFonts w:ascii="Arial" w:hAnsi="Arial" w:cs="Arial"/>
          <w:color w:val="FF0000"/>
          <w:sz w:val="24"/>
          <w:szCs w:val="24"/>
        </w:rPr>
        <w:t xml:space="preserve"> </w:t>
      </w:r>
      <w:r w:rsidR="008640BE">
        <w:rPr>
          <w:rFonts w:ascii="Arial" w:hAnsi="Arial" w:cs="Arial"/>
          <w:sz w:val="24"/>
          <w:szCs w:val="24"/>
        </w:rPr>
        <w:t xml:space="preserve">Regional Magistrates.  It is </w:t>
      </w:r>
      <w:r w:rsidR="00664658">
        <w:rPr>
          <w:rFonts w:ascii="Arial" w:hAnsi="Arial" w:cs="Arial"/>
          <w:sz w:val="24"/>
          <w:szCs w:val="24"/>
        </w:rPr>
        <w:t>for</w:t>
      </w:r>
      <w:r w:rsidR="008640BE">
        <w:rPr>
          <w:rFonts w:ascii="Arial" w:hAnsi="Arial" w:cs="Arial"/>
          <w:sz w:val="24"/>
          <w:szCs w:val="24"/>
        </w:rPr>
        <w:t xml:space="preserve"> that reason that courts </w:t>
      </w:r>
      <w:r w:rsidR="008640BE" w:rsidRPr="00664658">
        <w:rPr>
          <w:rFonts w:ascii="Arial" w:hAnsi="Arial" w:cs="Arial"/>
          <w:i/>
          <w:sz w:val="24"/>
          <w:szCs w:val="24"/>
        </w:rPr>
        <w:t>a quo</w:t>
      </w:r>
      <w:r w:rsidR="008640BE">
        <w:rPr>
          <w:rFonts w:ascii="Arial" w:hAnsi="Arial" w:cs="Arial"/>
          <w:sz w:val="24"/>
          <w:szCs w:val="24"/>
        </w:rPr>
        <w:t xml:space="preserve"> should view reviews as educational and not a</w:t>
      </w:r>
      <w:r w:rsidR="00342808">
        <w:rPr>
          <w:rFonts w:ascii="Arial" w:hAnsi="Arial" w:cs="Arial"/>
          <w:sz w:val="24"/>
          <w:szCs w:val="24"/>
        </w:rPr>
        <w:t xml:space="preserve">s </w:t>
      </w:r>
      <w:r w:rsidR="008640BE">
        <w:rPr>
          <w:rFonts w:ascii="Arial" w:hAnsi="Arial" w:cs="Arial"/>
          <w:sz w:val="24"/>
          <w:szCs w:val="24"/>
        </w:rPr>
        <w:t>person</w:t>
      </w:r>
      <w:r>
        <w:rPr>
          <w:rFonts w:ascii="Arial" w:hAnsi="Arial" w:cs="Arial"/>
          <w:sz w:val="24"/>
          <w:szCs w:val="24"/>
        </w:rPr>
        <w:t>al</w:t>
      </w:r>
      <w:r w:rsidR="008640BE">
        <w:rPr>
          <w:rFonts w:ascii="Arial" w:hAnsi="Arial" w:cs="Arial"/>
          <w:sz w:val="24"/>
          <w:szCs w:val="24"/>
        </w:rPr>
        <w:t xml:space="preserve"> attack</w:t>
      </w:r>
      <w:r w:rsidR="00342808">
        <w:rPr>
          <w:rFonts w:ascii="Arial" w:hAnsi="Arial" w:cs="Arial"/>
          <w:sz w:val="24"/>
          <w:szCs w:val="24"/>
        </w:rPr>
        <w:t>s on them</w:t>
      </w:r>
      <w:r w:rsidR="008640BE">
        <w:rPr>
          <w:rFonts w:ascii="Arial" w:hAnsi="Arial" w:cs="Arial"/>
          <w:sz w:val="24"/>
          <w:szCs w:val="24"/>
        </w:rPr>
        <w:t xml:space="preserve">.  </w:t>
      </w:r>
    </w:p>
    <w:p w:rsidR="00CC1AA5" w:rsidRDefault="00CC1AA5" w:rsidP="00CC1AA5">
      <w:pPr>
        <w:spacing w:after="0" w:line="360" w:lineRule="auto"/>
        <w:jc w:val="both"/>
        <w:rPr>
          <w:rFonts w:ascii="Arial" w:hAnsi="Arial" w:cs="Arial"/>
          <w:sz w:val="24"/>
          <w:szCs w:val="24"/>
        </w:rPr>
      </w:pPr>
    </w:p>
    <w:p w:rsidR="00342808" w:rsidRDefault="00CC1AA5" w:rsidP="00CC1AA5">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8640BE">
        <w:rPr>
          <w:rFonts w:ascii="Arial" w:hAnsi="Arial" w:cs="Arial"/>
          <w:sz w:val="24"/>
          <w:szCs w:val="24"/>
        </w:rPr>
        <w:t>The danger of viewing it as an attack is that th</w:t>
      </w:r>
      <w:r w:rsidR="00D02B6B">
        <w:rPr>
          <w:rFonts w:ascii="Arial" w:hAnsi="Arial" w:cs="Arial"/>
          <w:sz w:val="24"/>
          <w:szCs w:val="24"/>
        </w:rPr>
        <w:t>ose</w:t>
      </w:r>
      <w:r w:rsidR="008640BE">
        <w:rPr>
          <w:rFonts w:ascii="Arial" w:hAnsi="Arial" w:cs="Arial"/>
          <w:sz w:val="24"/>
          <w:szCs w:val="24"/>
        </w:rPr>
        <w:t xml:space="preserve"> whose work is being reviewed suddenly </w:t>
      </w:r>
      <w:r w:rsidR="00D02B6B">
        <w:rPr>
          <w:rFonts w:ascii="Arial" w:hAnsi="Arial" w:cs="Arial"/>
          <w:sz w:val="24"/>
          <w:szCs w:val="24"/>
        </w:rPr>
        <w:t>develop</w:t>
      </w:r>
      <w:r w:rsidR="008640BE">
        <w:rPr>
          <w:rFonts w:ascii="Arial" w:hAnsi="Arial" w:cs="Arial"/>
          <w:sz w:val="24"/>
          <w:szCs w:val="24"/>
        </w:rPr>
        <w:t xml:space="preserve"> a defen</w:t>
      </w:r>
      <w:r w:rsidR="00D02B6B">
        <w:rPr>
          <w:rFonts w:ascii="Arial" w:hAnsi="Arial" w:cs="Arial"/>
          <w:sz w:val="24"/>
          <w:szCs w:val="24"/>
        </w:rPr>
        <w:t>sive</w:t>
      </w:r>
      <w:r w:rsidR="008640BE">
        <w:rPr>
          <w:rFonts w:ascii="Arial" w:hAnsi="Arial" w:cs="Arial"/>
          <w:sz w:val="24"/>
          <w:szCs w:val="24"/>
        </w:rPr>
        <w:t xml:space="preserve"> mechanism which unfortunately </w:t>
      </w:r>
      <w:r w:rsidR="00D02B6B">
        <w:rPr>
          <w:rFonts w:ascii="Arial" w:hAnsi="Arial" w:cs="Arial"/>
          <w:sz w:val="24"/>
          <w:szCs w:val="24"/>
        </w:rPr>
        <w:t>clouds</w:t>
      </w:r>
      <w:r w:rsidR="008640BE">
        <w:rPr>
          <w:rFonts w:ascii="Arial" w:hAnsi="Arial" w:cs="Arial"/>
          <w:sz w:val="24"/>
          <w:szCs w:val="24"/>
        </w:rPr>
        <w:t xml:space="preserve"> the whole </w:t>
      </w:r>
      <w:r w:rsidR="00D02B6B">
        <w:rPr>
          <w:rFonts w:ascii="Arial" w:hAnsi="Arial" w:cs="Arial"/>
          <w:sz w:val="24"/>
          <w:szCs w:val="24"/>
        </w:rPr>
        <w:t>object of</w:t>
      </w:r>
      <w:r w:rsidR="008640BE">
        <w:rPr>
          <w:rFonts w:ascii="Arial" w:hAnsi="Arial" w:cs="Arial"/>
          <w:sz w:val="24"/>
          <w:szCs w:val="24"/>
        </w:rPr>
        <w:t xml:space="preserve"> a review</w:t>
      </w:r>
      <w:r w:rsidR="00D02B6B">
        <w:rPr>
          <w:rFonts w:ascii="Arial" w:hAnsi="Arial" w:cs="Arial"/>
          <w:sz w:val="24"/>
          <w:szCs w:val="24"/>
        </w:rPr>
        <w:t xml:space="preserve"> or scrutiny</w:t>
      </w:r>
      <w:r w:rsidR="008640BE">
        <w:rPr>
          <w:rFonts w:ascii="Arial" w:hAnsi="Arial" w:cs="Arial"/>
          <w:sz w:val="24"/>
          <w:szCs w:val="24"/>
        </w:rPr>
        <w:t>.  Those who are imper</w:t>
      </w:r>
      <w:r w:rsidR="00D02B6B">
        <w:rPr>
          <w:rFonts w:ascii="Arial" w:hAnsi="Arial" w:cs="Arial"/>
          <w:sz w:val="24"/>
          <w:szCs w:val="24"/>
        </w:rPr>
        <w:t>v</w:t>
      </w:r>
      <w:r w:rsidR="008640BE">
        <w:rPr>
          <w:rFonts w:ascii="Arial" w:hAnsi="Arial" w:cs="Arial"/>
          <w:sz w:val="24"/>
          <w:szCs w:val="24"/>
        </w:rPr>
        <w:t xml:space="preserve">ious to guidance and correction will </w:t>
      </w:r>
      <w:r w:rsidR="00204486">
        <w:rPr>
          <w:rFonts w:ascii="Arial" w:hAnsi="Arial" w:cs="Arial"/>
          <w:sz w:val="24"/>
          <w:szCs w:val="24"/>
        </w:rPr>
        <w:t>unfortunately</w:t>
      </w:r>
      <w:r w:rsidR="008640BE">
        <w:rPr>
          <w:rFonts w:ascii="Arial" w:hAnsi="Arial" w:cs="Arial"/>
          <w:sz w:val="24"/>
          <w:szCs w:val="24"/>
        </w:rPr>
        <w:t xml:space="preserve"> remain where they are</w:t>
      </w:r>
      <w:r w:rsidR="00342808">
        <w:rPr>
          <w:rFonts w:ascii="Arial" w:hAnsi="Arial" w:cs="Arial"/>
          <w:sz w:val="24"/>
          <w:szCs w:val="24"/>
        </w:rPr>
        <w:t>,</w:t>
      </w:r>
      <w:r w:rsidR="008640BE">
        <w:rPr>
          <w:rFonts w:ascii="Arial" w:hAnsi="Arial" w:cs="Arial"/>
          <w:sz w:val="24"/>
          <w:szCs w:val="24"/>
        </w:rPr>
        <w:t xml:space="preserve"> a</w:t>
      </w:r>
      <w:r w:rsidR="00D02B6B">
        <w:rPr>
          <w:rFonts w:ascii="Arial" w:hAnsi="Arial" w:cs="Arial"/>
          <w:sz w:val="24"/>
          <w:szCs w:val="24"/>
        </w:rPr>
        <w:t>s</w:t>
      </w:r>
      <w:r w:rsidR="008640BE">
        <w:rPr>
          <w:rFonts w:ascii="Arial" w:hAnsi="Arial" w:cs="Arial"/>
          <w:sz w:val="24"/>
          <w:szCs w:val="24"/>
        </w:rPr>
        <w:t xml:space="preserve"> such attitude </w:t>
      </w:r>
      <w:r w:rsidR="00D02B6B">
        <w:rPr>
          <w:rFonts w:ascii="Arial" w:hAnsi="Arial" w:cs="Arial"/>
          <w:sz w:val="24"/>
          <w:szCs w:val="24"/>
        </w:rPr>
        <w:t>does</w:t>
      </w:r>
      <w:r w:rsidR="008640BE">
        <w:rPr>
          <w:rFonts w:ascii="Arial" w:hAnsi="Arial" w:cs="Arial"/>
          <w:color w:val="FF0000"/>
          <w:sz w:val="24"/>
          <w:szCs w:val="24"/>
        </w:rPr>
        <w:t xml:space="preserve"> </w:t>
      </w:r>
      <w:r w:rsidR="008640BE">
        <w:rPr>
          <w:rFonts w:ascii="Arial" w:hAnsi="Arial" w:cs="Arial"/>
          <w:sz w:val="24"/>
          <w:szCs w:val="24"/>
        </w:rPr>
        <w:t>not a</w:t>
      </w:r>
      <w:r w:rsidR="00D02B6B">
        <w:rPr>
          <w:rFonts w:ascii="Arial" w:hAnsi="Arial" w:cs="Arial"/>
          <w:sz w:val="24"/>
          <w:szCs w:val="24"/>
        </w:rPr>
        <w:t>ugur</w:t>
      </w:r>
      <w:r w:rsidR="008640BE">
        <w:rPr>
          <w:rFonts w:ascii="Arial" w:hAnsi="Arial" w:cs="Arial"/>
          <w:sz w:val="24"/>
          <w:szCs w:val="24"/>
        </w:rPr>
        <w:t xml:space="preserve"> well for the proper administration of justice.  </w:t>
      </w:r>
    </w:p>
    <w:p w:rsidR="002E588D" w:rsidRDefault="002E588D" w:rsidP="002E588D">
      <w:pPr>
        <w:spacing w:after="0" w:line="360" w:lineRule="auto"/>
        <w:jc w:val="both"/>
        <w:rPr>
          <w:rFonts w:ascii="Arial" w:hAnsi="Arial" w:cs="Arial"/>
          <w:sz w:val="24"/>
          <w:szCs w:val="24"/>
        </w:rPr>
      </w:pPr>
    </w:p>
    <w:p w:rsidR="00204486" w:rsidRPr="00D02B6B" w:rsidRDefault="00204486" w:rsidP="002E588D">
      <w:pPr>
        <w:spacing w:after="0" w:line="360" w:lineRule="auto"/>
        <w:jc w:val="both"/>
        <w:rPr>
          <w:rFonts w:ascii="Arial" w:hAnsi="Arial" w:cs="Arial"/>
          <w:sz w:val="24"/>
          <w:szCs w:val="24"/>
        </w:rPr>
      </w:pPr>
      <w:r w:rsidRPr="00D02B6B">
        <w:rPr>
          <w:rFonts w:ascii="Arial" w:hAnsi="Arial" w:cs="Arial"/>
          <w:sz w:val="24"/>
          <w:szCs w:val="24"/>
          <w:u w:val="single"/>
        </w:rPr>
        <w:t>Discretion</w:t>
      </w:r>
    </w:p>
    <w:p w:rsidR="002E588D" w:rsidRDefault="002E588D" w:rsidP="002E588D">
      <w:pPr>
        <w:spacing w:after="0" w:line="360" w:lineRule="auto"/>
        <w:jc w:val="both"/>
        <w:rPr>
          <w:rFonts w:ascii="Arial" w:hAnsi="Arial" w:cs="Arial"/>
          <w:sz w:val="24"/>
          <w:szCs w:val="24"/>
        </w:rPr>
      </w:pPr>
    </w:p>
    <w:p w:rsidR="00204486" w:rsidRDefault="00CC1AA5" w:rsidP="00CC1AA5">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204486" w:rsidRPr="00D02B6B">
        <w:rPr>
          <w:rFonts w:ascii="Arial" w:hAnsi="Arial" w:cs="Arial"/>
          <w:sz w:val="24"/>
          <w:szCs w:val="24"/>
        </w:rPr>
        <w:t xml:space="preserve">It is </w:t>
      </w:r>
      <w:r w:rsidR="00D02B6B" w:rsidRPr="00D02B6B">
        <w:rPr>
          <w:rFonts w:ascii="Arial" w:hAnsi="Arial" w:cs="Arial"/>
          <w:sz w:val="24"/>
          <w:szCs w:val="24"/>
        </w:rPr>
        <w:t xml:space="preserve">trite </w:t>
      </w:r>
      <w:r w:rsidR="001E0685">
        <w:rPr>
          <w:rFonts w:ascii="Arial" w:hAnsi="Arial" w:cs="Arial"/>
          <w:sz w:val="24"/>
          <w:szCs w:val="24"/>
        </w:rPr>
        <w:t xml:space="preserve">law </w:t>
      </w:r>
      <w:r w:rsidR="00204486" w:rsidRPr="00D02B6B">
        <w:rPr>
          <w:rFonts w:ascii="Arial" w:hAnsi="Arial" w:cs="Arial"/>
          <w:sz w:val="24"/>
          <w:szCs w:val="24"/>
        </w:rPr>
        <w:t>that a t</w:t>
      </w:r>
      <w:r w:rsidR="00D02B6B" w:rsidRPr="00D02B6B">
        <w:rPr>
          <w:rFonts w:ascii="Arial" w:hAnsi="Arial" w:cs="Arial"/>
          <w:sz w:val="24"/>
          <w:szCs w:val="24"/>
        </w:rPr>
        <w:t>rier</w:t>
      </w:r>
      <w:r w:rsidR="00204486" w:rsidRPr="00D02B6B">
        <w:rPr>
          <w:rFonts w:ascii="Arial" w:hAnsi="Arial" w:cs="Arial"/>
          <w:sz w:val="24"/>
          <w:szCs w:val="24"/>
        </w:rPr>
        <w:t xml:space="preserve"> of </w:t>
      </w:r>
      <w:r w:rsidR="00D02B6B">
        <w:rPr>
          <w:rFonts w:ascii="Arial" w:hAnsi="Arial" w:cs="Arial"/>
          <w:sz w:val="24"/>
          <w:szCs w:val="24"/>
        </w:rPr>
        <w:t xml:space="preserve">facts </w:t>
      </w:r>
      <w:r w:rsidR="00204486">
        <w:rPr>
          <w:rFonts w:ascii="Arial" w:hAnsi="Arial" w:cs="Arial"/>
          <w:sz w:val="24"/>
          <w:szCs w:val="24"/>
        </w:rPr>
        <w:t>has a</w:t>
      </w:r>
      <w:r w:rsidR="00D02B6B">
        <w:rPr>
          <w:rFonts w:ascii="Arial" w:hAnsi="Arial" w:cs="Arial"/>
          <w:sz w:val="24"/>
          <w:szCs w:val="24"/>
        </w:rPr>
        <w:t>n</w:t>
      </w:r>
      <w:r w:rsidR="00204486">
        <w:rPr>
          <w:rFonts w:ascii="Arial" w:hAnsi="Arial" w:cs="Arial"/>
          <w:sz w:val="24"/>
          <w:szCs w:val="24"/>
        </w:rPr>
        <w:t xml:space="preserve"> </w:t>
      </w:r>
      <w:r w:rsidR="00D02B6B">
        <w:rPr>
          <w:rFonts w:ascii="Arial" w:hAnsi="Arial" w:cs="Arial"/>
          <w:sz w:val="24"/>
          <w:szCs w:val="24"/>
        </w:rPr>
        <w:t xml:space="preserve">unfettered </w:t>
      </w:r>
      <w:r w:rsidR="00204486">
        <w:rPr>
          <w:rFonts w:ascii="Arial" w:hAnsi="Arial" w:cs="Arial"/>
          <w:sz w:val="24"/>
          <w:szCs w:val="24"/>
        </w:rPr>
        <w:t>discretion with regards to sentence</w:t>
      </w:r>
      <w:r w:rsidR="001E0685">
        <w:rPr>
          <w:rFonts w:ascii="Arial" w:hAnsi="Arial" w:cs="Arial"/>
          <w:sz w:val="24"/>
          <w:szCs w:val="24"/>
        </w:rPr>
        <w:t>,</w:t>
      </w:r>
      <w:r w:rsidR="00204486">
        <w:rPr>
          <w:rFonts w:ascii="Arial" w:hAnsi="Arial" w:cs="Arial"/>
          <w:sz w:val="24"/>
          <w:szCs w:val="24"/>
        </w:rPr>
        <w:t xml:space="preserve"> see </w:t>
      </w:r>
      <w:r w:rsidR="00204486" w:rsidRPr="00D02B6B">
        <w:rPr>
          <w:rFonts w:ascii="Arial" w:hAnsi="Arial" w:cs="Arial"/>
          <w:i/>
          <w:sz w:val="24"/>
          <w:szCs w:val="24"/>
        </w:rPr>
        <w:t>S v Holder 1999</w:t>
      </w:r>
      <w:r w:rsidR="00204486">
        <w:rPr>
          <w:rFonts w:ascii="Arial" w:hAnsi="Arial" w:cs="Arial"/>
          <w:sz w:val="24"/>
          <w:szCs w:val="24"/>
        </w:rPr>
        <w:t xml:space="preserve"> </w:t>
      </w:r>
      <w:r w:rsidR="00204486" w:rsidRPr="00D02B6B">
        <w:rPr>
          <w:rFonts w:ascii="Arial" w:hAnsi="Arial" w:cs="Arial"/>
          <w:i/>
          <w:sz w:val="24"/>
          <w:szCs w:val="24"/>
        </w:rPr>
        <w:t>(2</w:t>
      </w:r>
      <w:proofErr w:type="gramStart"/>
      <w:r w:rsidR="00204486" w:rsidRPr="00D02B6B">
        <w:rPr>
          <w:rFonts w:ascii="Arial" w:hAnsi="Arial" w:cs="Arial"/>
          <w:i/>
          <w:sz w:val="24"/>
          <w:szCs w:val="24"/>
        </w:rPr>
        <w:t>)SA</w:t>
      </w:r>
      <w:proofErr w:type="gramEnd"/>
      <w:r w:rsidR="00204486" w:rsidRPr="00D02B6B">
        <w:rPr>
          <w:rFonts w:ascii="Arial" w:hAnsi="Arial" w:cs="Arial"/>
          <w:i/>
          <w:sz w:val="24"/>
          <w:szCs w:val="24"/>
        </w:rPr>
        <w:t xml:space="preserve"> 70 (A) (77-78)</w:t>
      </w:r>
      <w:r w:rsidR="00204486">
        <w:rPr>
          <w:rFonts w:ascii="Arial" w:hAnsi="Arial" w:cs="Arial"/>
          <w:sz w:val="24"/>
          <w:szCs w:val="24"/>
        </w:rPr>
        <w:t xml:space="preserve">.  However, the said discretion should be seen to </w:t>
      </w:r>
      <w:r>
        <w:rPr>
          <w:rFonts w:ascii="Arial" w:hAnsi="Arial" w:cs="Arial"/>
          <w:sz w:val="24"/>
          <w:szCs w:val="24"/>
        </w:rPr>
        <w:t>be judicial</w:t>
      </w:r>
      <w:r w:rsidR="00204486">
        <w:rPr>
          <w:rFonts w:ascii="Arial" w:hAnsi="Arial" w:cs="Arial"/>
          <w:sz w:val="24"/>
          <w:szCs w:val="24"/>
        </w:rPr>
        <w:t xml:space="preserve"> exercised.  This </w:t>
      </w:r>
      <w:r w:rsidR="00D02B6B">
        <w:rPr>
          <w:rFonts w:ascii="Arial" w:hAnsi="Arial" w:cs="Arial"/>
          <w:sz w:val="24"/>
          <w:szCs w:val="24"/>
        </w:rPr>
        <w:t>should</w:t>
      </w:r>
      <w:r w:rsidR="00204486">
        <w:rPr>
          <w:rFonts w:ascii="Arial" w:hAnsi="Arial" w:cs="Arial"/>
          <w:sz w:val="24"/>
          <w:szCs w:val="24"/>
        </w:rPr>
        <w:t xml:space="preserve"> manifest itself in the sentence passed in comparison with the circums</w:t>
      </w:r>
      <w:r w:rsidR="00D02B6B">
        <w:rPr>
          <w:rFonts w:ascii="Arial" w:hAnsi="Arial" w:cs="Arial"/>
          <w:sz w:val="24"/>
          <w:szCs w:val="24"/>
        </w:rPr>
        <w:t xml:space="preserve">tances surrounding </w:t>
      </w:r>
      <w:r w:rsidR="00204486">
        <w:rPr>
          <w:rFonts w:ascii="Arial" w:hAnsi="Arial" w:cs="Arial"/>
          <w:sz w:val="24"/>
          <w:szCs w:val="24"/>
        </w:rPr>
        <w:t xml:space="preserve">the </w:t>
      </w:r>
      <w:r w:rsidR="002A0157">
        <w:rPr>
          <w:rFonts w:ascii="Arial" w:hAnsi="Arial" w:cs="Arial"/>
          <w:sz w:val="24"/>
          <w:szCs w:val="24"/>
        </w:rPr>
        <w:t>commission</w:t>
      </w:r>
      <w:r w:rsidR="00204486">
        <w:rPr>
          <w:rFonts w:ascii="Arial" w:hAnsi="Arial" w:cs="Arial"/>
          <w:sz w:val="24"/>
          <w:szCs w:val="24"/>
        </w:rPr>
        <w:t xml:space="preserve"> of the offence.  Doubt is cast when a judicial offi</w:t>
      </w:r>
      <w:r w:rsidR="00041E85">
        <w:rPr>
          <w:rFonts w:ascii="Arial" w:hAnsi="Arial" w:cs="Arial"/>
          <w:sz w:val="24"/>
          <w:szCs w:val="24"/>
        </w:rPr>
        <w:t>c</w:t>
      </w:r>
      <w:r w:rsidR="002A0157">
        <w:rPr>
          <w:rFonts w:ascii="Arial" w:hAnsi="Arial" w:cs="Arial"/>
          <w:sz w:val="24"/>
          <w:szCs w:val="24"/>
        </w:rPr>
        <w:t>er</w:t>
      </w:r>
      <w:r w:rsidR="00041E85">
        <w:rPr>
          <w:rFonts w:ascii="Arial" w:hAnsi="Arial" w:cs="Arial"/>
          <w:sz w:val="24"/>
          <w:szCs w:val="24"/>
        </w:rPr>
        <w:t xml:space="preserve"> simply states t</w:t>
      </w:r>
      <w:r w:rsidR="00301190">
        <w:rPr>
          <w:rFonts w:ascii="Arial" w:hAnsi="Arial" w:cs="Arial"/>
          <w:sz w:val="24"/>
          <w:szCs w:val="24"/>
        </w:rPr>
        <w:t xml:space="preserve">hat he/she has used a judicial </w:t>
      </w:r>
      <w:r w:rsidR="00041E85">
        <w:rPr>
          <w:rFonts w:ascii="Arial" w:hAnsi="Arial" w:cs="Arial"/>
          <w:sz w:val="24"/>
          <w:szCs w:val="24"/>
        </w:rPr>
        <w:t>discretion</w:t>
      </w:r>
      <w:r w:rsidR="002A0157">
        <w:rPr>
          <w:rFonts w:ascii="Arial" w:hAnsi="Arial" w:cs="Arial"/>
          <w:sz w:val="24"/>
          <w:szCs w:val="24"/>
        </w:rPr>
        <w:t>,</w:t>
      </w:r>
      <w:r w:rsidR="00041E85">
        <w:rPr>
          <w:rFonts w:ascii="Arial" w:hAnsi="Arial" w:cs="Arial"/>
          <w:sz w:val="24"/>
          <w:szCs w:val="24"/>
        </w:rPr>
        <w:t xml:space="preserve"> whereas the sentence passed is in</w:t>
      </w:r>
      <w:r w:rsidR="002A0157">
        <w:rPr>
          <w:rFonts w:ascii="Arial" w:hAnsi="Arial" w:cs="Arial"/>
          <w:sz w:val="24"/>
          <w:szCs w:val="24"/>
        </w:rPr>
        <w:t xml:space="preserve"> </w:t>
      </w:r>
      <w:r w:rsidR="00041E85">
        <w:rPr>
          <w:rFonts w:ascii="Arial" w:hAnsi="Arial" w:cs="Arial"/>
          <w:sz w:val="24"/>
          <w:szCs w:val="24"/>
        </w:rPr>
        <w:t>complete variance with the logical conclusion thereof</w:t>
      </w:r>
      <w:r>
        <w:rPr>
          <w:rFonts w:ascii="Arial" w:hAnsi="Arial" w:cs="Arial"/>
          <w:sz w:val="24"/>
          <w:szCs w:val="24"/>
        </w:rPr>
        <w:t xml:space="preserve">. </w:t>
      </w:r>
      <w:r w:rsidR="001E0685">
        <w:rPr>
          <w:rFonts w:ascii="Arial" w:hAnsi="Arial" w:cs="Arial"/>
          <w:sz w:val="24"/>
          <w:szCs w:val="24"/>
        </w:rPr>
        <w:t>J</w:t>
      </w:r>
      <w:r w:rsidR="002A0157">
        <w:rPr>
          <w:rFonts w:ascii="Arial" w:hAnsi="Arial" w:cs="Arial"/>
          <w:sz w:val="24"/>
          <w:szCs w:val="24"/>
        </w:rPr>
        <w:t xml:space="preserve">udiciary discretion is not a term to be used </w:t>
      </w:r>
      <w:r w:rsidR="001E0685">
        <w:rPr>
          <w:rFonts w:ascii="Arial" w:hAnsi="Arial" w:cs="Arial"/>
          <w:sz w:val="24"/>
          <w:szCs w:val="24"/>
        </w:rPr>
        <w:t xml:space="preserve">loosely </w:t>
      </w:r>
      <w:r w:rsidR="002A0157">
        <w:rPr>
          <w:rFonts w:ascii="Arial" w:hAnsi="Arial" w:cs="Arial"/>
          <w:sz w:val="24"/>
          <w:szCs w:val="24"/>
        </w:rPr>
        <w:t>without a proper application of one’s mind</w:t>
      </w:r>
      <w:r w:rsidR="00041E85">
        <w:rPr>
          <w:rFonts w:ascii="Arial" w:hAnsi="Arial" w:cs="Arial"/>
          <w:sz w:val="24"/>
          <w:szCs w:val="24"/>
        </w:rPr>
        <w:t>.</w:t>
      </w:r>
    </w:p>
    <w:p w:rsidR="00CC1AA5" w:rsidRDefault="00CC1AA5" w:rsidP="00CC1AA5">
      <w:pPr>
        <w:spacing w:after="0" w:line="360" w:lineRule="auto"/>
        <w:jc w:val="both"/>
        <w:rPr>
          <w:rFonts w:ascii="Arial" w:hAnsi="Arial" w:cs="Arial"/>
          <w:sz w:val="24"/>
          <w:szCs w:val="24"/>
        </w:rPr>
      </w:pPr>
    </w:p>
    <w:p w:rsidR="00740DEC" w:rsidRDefault="00CC1AA5" w:rsidP="00CC1AA5">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740DEC">
        <w:rPr>
          <w:rFonts w:ascii="Arial" w:hAnsi="Arial" w:cs="Arial"/>
          <w:sz w:val="24"/>
          <w:szCs w:val="24"/>
        </w:rPr>
        <w:t xml:space="preserve">Justice would have been </w:t>
      </w:r>
      <w:r w:rsidR="001E0685">
        <w:rPr>
          <w:rFonts w:ascii="Arial" w:hAnsi="Arial" w:cs="Arial"/>
          <w:sz w:val="24"/>
          <w:szCs w:val="24"/>
        </w:rPr>
        <w:t xml:space="preserve">served </w:t>
      </w:r>
      <w:r w:rsidR="00740DEC">
        <w:rPr>
          <w:rFonts w:ascii="Arial" w:hAnsi="Arial" w:cs="Arial"/>
          <w:sz w:val="24"/>
          <w:szCs w:val="24"/>
        </w:rPr>
        <w:t xml:space="preserve">if the learned magistrate </w:t>
      </w:r>
      <w:r w:rsidR="001E0685">
        <w:rPr>
          <w:rFonts w:ascii="Arial" w:hAnsi="Arial" w:cs="Arial"/>
          <w:sz w:val="24"/>
          <w:szCs w:val="24"/>
        </w:rPr>
        <w:t xml:space="preserve">had </w:t>
      </w:r>
      <w:r w:rsidR="00740DEC">
        <w:rPr>
          <w:rFonts w:ascii="Arial" w:hAnsi="Arial" w:cs="Arial"/>
          <w:sz w:val="24"/>
          <w:szCs w:val="24"/>
        </w:rPr>
        <w:t>s</w:t>
      </w:r>
      <w:r w:rsidR="001E0685">
        <w:rPr>
          <w:rFonts w:ascii="Arial" w:hAnsi="Arial" w:cs="Arial"/>
          <w:sz w:val="24"/>
          <w:szCs w:val="24"/>
        </w:rPr>
        <w:t>uspended the less   serious char</w:t>
      </w:r>
      <w:r w:rsidR="00740DEC">
        <w:rPr>
          <w:rFonts w:ascii="Arial" w:hAnsi="Arial" w:cs="Arial"/>
          <w:sz w:val="24"/>
          <w:szCs w:val="24"/>
        </w:rPr>
        <w:t>ge than the serious one.  It was not proper for him/her to have suspended the who</w:t>
      </w:r>
      <w:r w:rsidR="001E0685">
        <w:rPr>
          <w:rFonts w:ascii="Arial" w:hAnsi="Arial" w:cs="Arial"/>
          <w:sz w:val="24"/>
          <w:szCs w:val="24"/>
        </w:rPr>
        <w:t>le</w:t>
      </w:r>
      <w:r w:rsidR="00740DEC">
        <w:rPr>
          <w:rFonts w:ascii="Arial" w:hAnsi="Arial" w:cs="Arial"/>
          <w:sz w:val="24"/>
          <w:szCs w:val="24"/>
        </w:rPr>
        <w:t xml:space="preserve"> sentence on a crime of this nature. </w:t>
      </w:r>
      <w:r w:rsidR="001E0685">
        <w:rPr>
          <w:rFonts w:ascii="Arial" w:hAnsi="Arial" w:cs="Arial"/>
          <w:sz w:val="24"/>
          <w:szCs w:val="24"/>
        </w:rPr>
        <w:t xml:space="preserve">Accused should have been made to suffer for the more serious </w:t>
      </w:r>
      <w:r>
        <w:rPr>
          <w:rFonts w:ascii="Arial" w:hAnsi="Arial" w:cs="Arial"/>
          <w:sz w:val="24"/>
          <w:szCs w:val="24"/>
        </w:rPr>
        <w:t xml:space="preserve">offence </w:t>
      </w:r>
      <w:r w:rsidR="001E0685">
        <w:rPr>
          <w:rFonts w:ascii="Arial" w:hAnsi="Arial" w:cs="Arial"/>
          <w:sz w:val="24"/>
          <w:szCs w:val="24"/>
        </w:rPr>
        <w:t>as it shows that he went ahead and carried out his threat, by physically assaulting the complainant.</w:t>
      </w:r>
      <w:r w:rsidR="00740DEC">
        <w:rPr>
          <w:rFonts w:ascii="Arial" w:hAnsi="Arial" w:cs="Arial"/>
          <w:sz w:val="24"/>
          <w:szCs w:val="24"/>
        </w:rPr>
        <w:t xml:space="preserve">                 </w:t>
      </w:r>
    </w:p>
    <w:p w:rsidR="002E588D" w:rsidRDefault="002E588D" w:rsidP="002E588D">
      <w:pPr>
        <w:spacing w:after="0" w:line="360" w:lineRule="auto"/>
        <w:ind w:left="709"/>
        <w:jc w:val="both"/>
        <w:rPr>
          <w:rFonts w:ascii="Arial" w:hAnsi="Arial" w:cs="Arial"/>
          <w:sz w:val="24"/>
          <w:szCs w:val="24"/>
        </w:rPr>
      </w:pPr>
    </w:p>
    <w:p w:rsidR="00041E85" w:rsidRDefault="00CC1AA5" w:rsidP="00CC1AA5">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301190">
        <w:rPr>
          <w:rFonts w:ascii="Arial" w:hAnsi="Arial" w:cs="Arial"/>
          <w:sz w:val="24"/>
          <w:szCs w:val="24"/>
        </w:rPr>
        <w:t>Judicial</w:t>
      </w:r>
      <w:r w:rsidR="00041E85">
        <w:rPr>
          <w:rFonts w:ascii="Arial" w:hAnsi="Arial" w:cs="Arial"/>
          <w:sz w:val="24"/>
          <w:szCs w:val="24"/>
        </w:rPr>
        <w:t xml:space="preserve"> discre</w:t>
      </w:r>
      <w:r w:rsidR="002A0157">
        <w:rPr>
          <w:rFonts w:ascii="Arial" w:hAnsi="Arial" w:cs="Arial"/>
          <w:sz w:val="24"/>
          <w:szCs w:val="24"/>
        </w:rPr>
        <w:t>tion requires a careful thought-</w:t>
      </w:r>
      <w:r w:rsidR="001E0685">
        <w:rPr>
          <w:rFonts w:ascii="Arial" w:hAnsi="Arial" w:cs="Arial"/>
          <w:sz w:val="24"/>
          <w:szCs w:val="24"/>
        </w:rPr>
        <w:t>process of a judicial officer</w:t>
      </w:r>
      <w:r w:rsidR="00041E85">
        <w:rPr>
          <w:rFonts w:ascii="Arial" w:hAnsi="Arial" w:cs="Arial"/>
          <w:sz w:val="24"/>
          <w:szCs w:val="24"/>
        </w:rPr>
        <w:t xml:space="preserve"> who </w:t>
      </w:r>
      <w:r w:rsidR="002A0157">
        <w:rPr>
          <w:rFonts w:ascii="Arial" w:hAnsi="Arial" w:cs="Arial"/>
          <w:sz w:val="24"/>
          <w:szCs w:val="24"/>
        </w:rPr>
        <w:t xml:space="preserve">consciously applies his </w:t>
      </w:r>
      <w:r w:rsidR="00041E85">
        <w:rPr>
          <w:rFonts w:ascii="Arial" w:hAnsi="Arial" w:cs="Arial"/>
          <w:sz w:val="24"/>
          <w:szCs w:val="24"/>
        </w:rPr>
        <w:t xml:space="preserve">or her </w:t>
      </w:r>
      <w:r w:rsidR="002A0157">
        <w:rPr>
          <w:rFonts w:ascii="Arial" w:hAnsi="Arial" w:cs="Arial"/>
          <w:sz w:val="24"/>
          <w:szCs w:val="24"/>
        </w:rPr>
        <w:t>mind to the task before him/her</w:t>
      </w:r>
      <w:r w:rsidR="00041E85">
        <w:rPr>
          <w:rFonts w:ascii="Arial" w:hAnsi="Arial" w:cs="Arial"/>
          <w:sz w:val="24"/>
          <w:szCs w:val="24"/>
        </w:rPr>
        <w:t>.  It is a term which connotes judiciary seriousness and its proper application is manifested in the judgment and/or se</w:t>
      </w:r>
      <w:r>
        <w:rPr>
          <w:rFonts w:ascii="Arial" w:hAnsi="Arial" w:cs="Arial"/>
          <w:sz w:val="24"/>
          <w:szCs w:val="24"/>
        </w:rPr>
        <w:t xml:space="preserve">ntence without more.  Above all, </w:t>
      </w:r>
      <w:r w:rsidR="00041E85">
        <w:rPr>
          <w:rFonts w:ascii="Arial" w:hAnsi="Arial" w:cs="Arial"/>
          <w:sz w:val="24"/>
          <w:szCs w:val="24"/>
        </w:rPr>
        <w:t xml:space="preserve">it should not be used to escape judicial interference as that is an </w:t>
      </w:r>
      <w:r w:rsidR="002A0157">
        <w:rPr>
          <w:rFonts w:ascii="Arial" w:hAnsi="Arial" w:cs="Arial"/>
          <w:sz w:val="24"/>
          <w:szCs w:val="24"/>
        </w:rPr>
        <w:t>inherent power of review or scrutiny designed to ensure that accused person</w:t>
      </w:r>
      <w:r>
        <w:rPr>
          <w:rFonts w:ascii="Arial" w:hAnsi="Arial" w:cs="Arial"/>
          <w:sz w:val="24"/>
          <w:szCs w:val="24"/>
        </w:rPr>
        <w:t>s</w:t>
      </w:r>
      <w:r w:rsidR="002A0157">
        <w:rPr>
          <w:rFonts w:ascii="Arial" w:hAnsi="Arial" w:cs="Arial"/>
          <w:sz w:val="24"/>
          <w:szCs w:val="24"/>
        </w:rPr>
        <w:t xml:space="preserve"> receive justice thereby eli</w:t>
      </w:r>
      <w:r w:rsidR="001E0685">
        <w:rPr>
          <w:rFonts w:ascii="Arial" w:hAnsi="Arial" w:cs="Arial"/>
          <w:sz w:val="24"/>
          <w:szCs w:val="24"/>
        </w:rPr>
        <w:t>minating sentences</w:t>
      </w:r>
      <w:r w:rsidR="004F28FF">
        <w:rPr>
          <w:rFonts w:ascii="Arial" w:hAnsi="Arial" w:cs="Arial"/>
          <w:sz w:val="24"/>
          <w:szCs w:val="24"/>
        </w:rPr>
        <w:t xml:space="preserve"> which are pa</w:t>
      </w:r>
      <w:r w:rsidR="002A0157">
        <w:rPr>
          <w:rFonts w:ascii="Arial" w:hAnsi="Arial" w:cs="Arial"/>
          <w:sz w:val="24"/>
          <w:szCs w:val="24"/>
        </w:rPr>
        <w:t>ss</w:t>
      </w:r>
      <w:r w:rsidR="004F28FF">
        <w:rPr>
          <w:rFonts w:ascii="Arial" w:hAnsi="Arial" w:cs="Arial"/>
          <w:sz w:val="24"/>
          <w:szCs w:val="24"/>
        </w:rPr>
        <w:t>ed by capricious and whimsical magistrates</w:t>
      </w:r>
      <w:r w:rsidR="00041E85">
        <w:rPr>
          <w:rFonts w:ascii="Arial" w:hAnsi="Arial" w:cs="Arial"/>
          <w:sz w:val="24"/>
          <w:szCs w:val="24"/>
        </w:rPr>
        <w:t>.</w:t>
      </w:r>
    </w:p>
    <w:p w:rsidR="002E588D" w:rsidRDefault="002E588D" w:rsidP="002E588D">
      <w:pPr>
        <w:spacing w:after="0" w:line="360" w:lineRule="auto"/>
        <w:jc w:val="both"/>
        <w:rPr>
          <w:rFonts w:ascii="Arial" w:hAnsi="Arial" w:cs="Arial"/>
          <w:sz w:val="24"/>
          <w:szCs w:val="24"/>
        </w:rPr>
      </w:pPr>
    </w:p>
    <w:p w:rsidR="00041E85" w:rsidRDefault="00041E85" w:rsidP="002E588D">
      <w:pPr>
        <w:spacing w:after="0" w:line="360" w:lineRule="auto"/>
        <w:jc w:val="both"/>
        <w:rPr>
          <w:rFonts w:ascii="Arial" w:hAnsi="Arial" w:cs="Arial"/>
          <w:sz w:val="24"/>
          <w:szCs w:val="24"/>
        </w:rPr>
      </w:pPr>
      <w:r w:rsidRPr="004F28FF">
        <w:rPr>
          <w:rFonts w:ascii="Arial" w:hAnsi="Arial" w:cs="Arial"/>
          <w:sz w:val="24"/>
          <w:szCs w:val="24"/>
          <w:u w:val="single"/>
        </w:rPr>
        <w:t>Appeal by the State</w:t>
      </w:r>
    </w:p>
    <w:p w:rsidR="002E588D" w:rsidRDefault="002E588D" w:rsidP="002E588D">
      <w:pPr>
        <w:spacing w:after="0" w:line="360" w:lineRule="auto"/>
        <w:jc w:val="both"/>
        <w:rPr>
          <w:rFonts w:ascii="Arial" w:hAnsi="Arial" w:cs="Arial"/>
          <w:sz w:val="24"/>
          <w:szCs w:val="24"/>
        </w:rPr>
      </w:pPr>
    </w:p>
    <w:p w:rsidR="0024587C" w:rsidRDefault="0024587C" w:rsidP="0024587C">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41E85">
        <w:rPr>
          <w:rFonts w:ascii="Arial" w:hAnsi="Arial" w:cs="Arial"/>
          <w:sz w:val="24"/>
          <w:szCs w:val="24"/>
        </w:rPr>
        <w:t xml:space="preserve">The State indeed has a right to appeal against a sentence imposed by a trial court.  This is how the learned magistrate understands it as well.  However, </w:t>
      </w:r>
      <w:r w:rsidR="00CC1AA5">
        <w:rPr>
          <w:rFonts w:ascii="Arial" w:hAnsi="Arial" w:cs="Arial"/>
          <w:sz w:val="24"/>
          <w:szCs w:val="24"/>
        </w:rPr>
        <w:t>the magistrate</w:t>
      </w:r>
      <w:r w:rsidR="00041E85">
        <w:rPr>
          <w:rFonts w:ascii="Arial" w:hAnsi="Arial" w:cs="Arial"/>
          <w:sz w:val="24"/>
          <w:szCs w:val="24"/>
        </w:rPr>
        <w:t xml:space="preserve"> seems to labour under a serious mistake of both </w:t>
      </w:r>
      <w:r w:rsidR="00CC1AA5">
        <w:rPr>
          <w:rFonts w:ascii="Arial" w:hAnsi="Arial" w:cs="Arial"/>
          <w:sz w:val="24"/>
          <w:szCs w:val="24"/>
        </w:rPr>
        <w:t>fact</w:t>
      </w:r>
      <w:r w:rsidR="00041E85">
        <w:rPr>
          <w:rFonts w:ascii="Arial" w:hAnsi="Arial" w:cs="Arial"/>
          <w:sz w:val="24"/>
          <w:szCs w:val="24"/>
        </w:rPr>
        <w:t xml:space="preserve"> and </w:t>
      </w:r>
      <w:r w:rsidR="00CC1AA5">
        <w:rPr>
          <w:rFonts w:ascii="Arial" w:hAnsi="Arial" w:cs="Arial"/>
          <w:sz w:val="24"/>
          <w:szCs w:val="24"/>
        </w:rPr>
        <w:t>law</w:t>
      </w:r>
      <w:r w:rsidR="00DF2896">
        <w:rPr>
          <w:rFonts w:ascii="Arial" w:hAnsi="Arial" w:cs="Arial"/>
          <w:sz w:val="24"/>
          <w:szCs w:val="24"/>
        </w:rPr>
        <w:t xml:space="preserve"> that she thinks</w:t>
      </w:r>
      <w:r w:rsidR="00041E85">
        <w:rPr>
          <w:rFonts w:ascii="Arial" w:hAnsi="Arial" w:cs="Arial"/>
          <w:sz w:val="24"/>
          <w:szCs w:val="24"/>
        </w:rPr>
        <w:t xml:space="preserve"> that where the State</w:t>
      </w:r>
      <w:r w:rsidR="00DF2896">
        <w:rPr>
          <w:rFonts w:ascii="Arial" w:hAnsi="Arial" w:cs="Arial"/>
          <w:sz w:val="24"/>
          <w:szCs w:val="24"/>
        </w:rPr>
        <w:t>,</w:t>
      </w:r>
      <w:r w:rsidR="00041E85">
        <w:rPr>
          <w:rFonts w:ascii="Arial" w:hAnsi="Arial" w:cs="Arial"/>
          <w:sz w:val="24"/>
          <w:szCs w:val="24"/>
        </w:rPr>
        <w:t xml:space="preserve"> for some reason does not appeal</w:t>
      </w:r>
      <w:r>
        <w:rPr>
          <w:rFonts w:ascii="Arial" w:hAnsi="Arial" w:cs="Arial"/>
          <w:sz w:val="24"/>
          <w:szCs w:val="24"/>
        </w:rPr>
        <w:t>,</w:t>
      </w:r>
      <w:r w:rsidR="00041E85">
        <w:rPr>
          <w:rFonts w:ascii="Arial" w:hAnsi="Arial" w:cs="Arial"/>
          <w:sz w:val="24"/>
          <w:szCs w:val="24"/>
        </w:rPr>
        <w:t xml:space="preserve"> the higher court should not raise a query.  This is a serious </w:t>
      </w:r>
      <w:r w:rsidR="00DF2896">
        <w:rPr>
          <w:rFonts w:ascii="Arial" w:hAnsi="Arial" w:cs="Arial"/>
          <w:sz w:val="24"/>
          <w:szCs w:val="24"/>
        </w:rPr>
        <w:t xml:space="preserve">and dangerous </w:t>
      </w:r>
      <w:r w:rsidR="00041E85">
        <w:rPr>
          <w:rFonts w:ascii="Arial" w:hAnsi="Arial" w:cs="Arial"/>
          <w:sz w:val="24"/>
          <w:szCs w:val="24"/>
        </w:rPr>
        <w:t xml:space="preserve">misconception of </w:t>
      </w:r>
      <w:r w:rsidR="00DF2896">
        <w:rPr>
          <w:rFonts w:ascii="Arial" w:hAnsi="Arial" w:cs="Arial"/>
          <w:sz w:val="24"/>
          <w:szCs w:val="24"/>
        </w:rPr>
        <w:t>an otherwise s</w:t>
      </w:r>
      <w:r w:rsidR="001E0685">
        <w:rPr>
          <w:rFonts w:ascii="Arial" w:hAnsi="Arial" w:cs="Arial"/>
          <w:sz w:val="24"/>
          <w:szCs w:val="24"/>
        </w:rPr>
        <w:t>imple</w:t>
      </w:r>
      <w:r w:rsidR="00041E85">
        <w:rPr>
          <w:rFonts w:ascii="Arial" w:hAnsi="Arial" w:cs="Arial"/>
          <w:sz w:val="24"/>
          <w:szCs w:val="24"/>
        </w:rPr>
        <w:t xml:space="preserve"> procedure.  </w:t>
      </w:r>
    </w:p>
    <w:p w:rsidR="0024587C" w:rsidRDefault="0024587C" w:rsidP="0024587C">
      <w:pPr>
        <w:spacing w:after="0" w:line="360" w:lineRule="auto"/>
        <w:jc w:val="both"/>
        <w:rPr>
          <w:rFonts w:ascii="Arial" w:hAnsi="Arial" w:cs="Arial"/>
          <w:sz w:val="24"/>
          <w:szCs w:val="24"/>
        </w:rPr>
      </w:pPr>
    </w:p>
    <w:p w:rsidR="0024587C" w:rsidRDefault="0024587C" w:rsidP="0024587C">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41E85">
        <w:rPr>
          <w:rFonts w:ascii="Arial" w:hAnsi="Arial" w:cs="Arial"/>
          <w:sz w:val="24"/>
          <w:szCs w:val="24"/>
        </w:rPr>
        <w:t>This court</w:t>
      </w:r>
      <w:r w:rsidR="00DF2896">
        <w:rPr>
          <w:rFonts w:ascii="Arial" w:hAnsi="Arial" w:cs="Arial"/>
          <w:sz w:val="24"/>
          <w:szCs w:val="24"/>
        </w:rPr>
        <w:t>,</w:t>
      </w:r>
      <w:r w:rsidR="00041E85">
        <w:rPr>
          <w:rFonts w:ascii="Arial" w:hAnsi="Arial" w:cs="Arial"/>
          <w:sz w:val="24"/>
          <w:szCs w:val="24"/>
        </w:rPr>
        <w:t xml:space="preserve"> </w:t>
      </w:r>
      <w:r w:rsidR="00DF2896">
        <w:rPr>
          <w:rFonts w:ascii="Arial" w:hAnsi="Arial" w:cs="Arial"/>
          <w:sz w:val="24"/>
          <w:szCs w:val="24"/>
        </w:rPr>
        <w:t>and</w:t>
      </w:r>
      <w:r w:rsidR="00A1637B">
        <w:rPr>
          <w:rFonts w:ascii="Arial" w:hAnsi="Arial" w:cs="Arial"/>
          <w:sz w:val="24"/>
          <w:szCs w:val="24"/>
        </w:rPr>
        <w:t xml:space="preserve"> indeed the scrutiny court has a right to raise an alarm where there is an outcry </w:t>
      </w:r>
      <w:r>
        <w:rPr>
          <w:rFonts w:ascii="Arial" w:hAnsi="Arial" w:cs="Arial"/>
          <w:sz w:val="24"/>
          <w:szCs w:val="24"/>
        </w:rPr>
        <w:t>regarding</w:t>
      </w:r>
      <w:r w:rsidR="00A1637B">
        <w:rPr>
          <w:rFonts w:ascii="Arial" w:hAnsi="Arial" w:cs="Arial"/>
          <w:sz w:val="24"/>
          <w:szCs w:val="24"/>
        </w:rPr>
        <w:t xml:space="preserve"> an injustice in a trial and ultimately a sentence which is out of step with the current judicial thinking.  This is what brings the </w:t>
      </w:r>
      <w:r w:rsidR="001E0685">
        <w:rPr>
          <w:rFonts w:ascii="Arial" w:hAnsi="Arial" w:cs="Arial"/>
          <w:sz w:val="24"/>
          <w:szCs w:val="24"/>
        </w:rPr>
        <w:t xml:space="preserve">court to </w:t>
      </w:r>
      <w:r w:rsidR="00A1637B">
        <w:rPr>
          <w:rFonts w:ascii="Arial" w:hAnsi="Arial" w:cs="Arial"/>
          <w:sz w:val="24"/>
          <w:szCs w:val="24"/>
        </w:rPr>
        <w:t>co</w:t>
      </w:r>
      <w:r w:rsidR="00DF2896">
        <w:rPr>
          <w:rFonts w:ascii="Arial" w:hAnsi="Arial" w:cs="Arial"/>
          <w:sz w:val="24"/>
          <w:szCs w:val="24"/>
        </w:rPr>
        <w:t>rrec</w:t>
      </w:r>
      <w:r w:rsidR="00A1637B">
        <w:rPr>
          <w:rFonts w:ascii="Arial" w:hAnsi="Arial" w:cs="Arial"/>
          <w:sz w:val="24"/>
          <w:szCs w:val="24"/>
        </w:rPr>
        <w:t xml:space="preserve">t this misconception by this judgment.  </w:t>
      </w:r>
    </w:p>
    <w:p w:rsidR="00DF2896" w:rsidRDefault="0024587C" w:rsidP="0024587C">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1637B">
        <w:rPr>
          <w:rFonts w:ascii="Arial" w:hAnsi="Arial" w:cs="Arial"/>
          <w:sz w:val="24"/>
          <w:szCs w:val="24"/>
        </w:rPr>
        <w:t xml:space="preserve">The </w:t>
      </w:r>
      <w:r w:rsidR="001E0685">
        <w:rPr>
          <w:rFonts w:ascii="Arial" w:hAnsi="Arial" w:cs="Arial"/>
          <w:sz w:val="24"/>
          <w:szCs w:val="24"/>
        </w:rPr>
        <w:t>reviewing J</w:t>
      </w:r>
      <w:r w:rsidR="00DF2896">
        <w:rPr>
          <w:rFonts w:ascii="Arial" w:hAnsi="Arial" w:cs="Arial"/>
          <w:sz w:val="24"/>
          <w:szCs w:val="24"/>
        </w:rPr>
        <w:t>udge</w:t>
      </w:r>
      <w:r w:rsidR="00A1637B">
        <w:rPr>
          <w:rFonts w:ascii="Arial" w:hAnsi="Arial" w:cs="Arial"/>
          <w:sz w:val="24"/>
          <w:szCs w:val="24"/>
        </w:rPr>
        <w:t xml:space="preserve"> in the exercise of its reviewing power is not guided by the query raised by the State.  Indeed the State has a major role when either the conviction or sentenced is </w:t>
      </w:r>
      <w:r w:rsidR="00DF2896">
        <w:rPr>
          <w:rFonts w:ascii="Arial" w:hAnsi="Arial" w:cs="Arial"/>
          <w:sz w:val="24"/>
          <w:szCs w:val="24"/>
        </w:rPr>
        <w:t>appealed</w:t>
      </w:r>
      <w:r w:rsidR="00A1637B">
        <w:rPr>
          <w:rFonts w:ascii="Arial" w:hAnsi="Arial" w:cs="Arial"/>
          <w:sz w:val="24"/>
          <w:szCs w:val="24"/>
        </w:rPr>
        <w:t xml:space="preserve"> against</w:t>
      </w:r>
      <w:r w:rsidR="00DF2896">
        <w:rPr>
          <w:rFonts w:ascii="Arial" w:hAnsi="Arial" w:cs="Arial"/>
          <w:sz w:val="24"/>
          <w:szCs w:val="24"/>
        </w:rPr>
        <w:t xml:space="preserve"> and in some instances can seek a review</w:t>
      </w:r>
      <w:r w:rsidR="00A1637B">
        <w:rPr>
          <w:rFonts w:ascii="Arial" w:hAnsi="Arial" w:cs="Arial"/>
          <w:sz w:val="24"/>
          <w:szCs w:val="24"/>
        </w:rPr>
        <w:t xml:space="preserve">.  These are entirely two different procedures whose </w:t>
      </w:r>
      <w:r w:rsidR="00DF2896">
        <w:rPr>
          <w:rFonts w:ascii="Arial" w:hAnsi="Arial" w:cs="Arial"/>
          <w:sz w:val="24"/>
          <w:szCs w:val="24"/>
        </w:rPr>
        <w:t xml:space="preserve">aims </w:t>
      </w:r>
      <w:r w:rsidR="00A1637B">
        <w:rPr>
          <w:rFonts w:ascii="Arial" w:hAnsi="Arial" w:cs="Arial"/>
          <w:sz w:val="24"/>
          <w:szCs w:val="24"/>
        </w:rPr>
        <w:t>and object</w:t>
      </w:r>
      <w:r w:rsidR="00DF2896">
        <w:rPr>
          <w:rFonts w:ascii="Arial" w:hAnsi="Arial" w:cs="Arial"/>
          <w:sz w:val="24"/>
          <w:szCs w:val="24"/>
        </w:rPr>
        <w:t>ives are</w:t>
      </w:r>
      <w:r w:rsidR="00A1637B">
        <w:rPr>
          <w:rFonts w:ascii="Arial" w:hAnsi="Arial" w:cs="Arial"/>
          <w:sz w:val="24"/>
          <w:szCs w:val="24"/>
        </w:rPr>
        <w:t xml:space="preserve"> to achieve the proper administration of justice.  Therefore</w:t>
      </w:r>
      <w:r w:rsidR="00DF2896">
        <w:rPr>
          <w:rFonts w:ascii="Arial" w:hAnsi="Arial" w:cs="Arial"/>
          <w:sz w:val="24"/>
          <w:szCs w:val="24"/>
        </w:rPr>
        <w:t>,</w:t>
      </w:r>
      <w:r w:rsidR="00A1637B">
        <w:rPr>
          <w:rFonts w:ascii="Arial" w:hAnsi="Arial" w:cs="Arial"/>
          <w:sz w:val="24"/>
          <w:szCs w:val="24"/>
        </w:rPr>
        <w:t xml:space="preserve"> it was</w:t>
      </w:r>
      <w:r w:rsidR="00DF2896">
        <w:rPr>
          <w:rFonts w:ascii="Arial" w:hAnsi="Arial" w:cs="Arial"/>
          <w:sz w:val="24"/>
          <w:szCs w:val="24"/>
        </w:rPr>
        <w:t>,</w:t>
      </w:r>
      <w:r w:rsidR="00A1637B">
        <w:rPr>
          <w:rFonts w:ascii="Arial" w:hAnsi="Arial" w:cs="Arial"/>
          <w:sz w:val="24"/>
          <w:szCs w:val="24"/>
        </w:rPr>
        <w:t xml:space="preserve"> incorrect for</w:t>
      </w:r>
      <w:r w:rsidR="00DF2896">
        <w:rPr>
          <w:rFonts w:ascii="Arial" w:hAnsi="Arial" w:cs="Arial"/>
          <w:sz w:val="24"/>
          <w:szCs w:val="24"/>
        </w:rPr>
        <w:t xml:space="preserve"> the learned trial</w:t>
      </w:r>
      <w:r w:rsidR="00A1637B">
        <w:rPr>
          <w:rFonts w:ascii="Arial" w:hAnsi="Arial" w:cs="Arial"/>
          <w:sz w:val="24"/>
          <w:szCs w:val="24"/>
        </w:rPr>
        <w:t xml:space="preserve"> magistrate</w:t>
      </w:r>
      <w:r w:rsidR="001E0685">
        <w:rPr>
          <w:rFonts w:ascii="Arial" w:hAnsi="Arial" w:cs="Arial"/>
          <w:sz w:val="24"/>
          <w:szCs w:val="24"/>
        </w:rPr>
        <w:t>,</w:t>
      </w:r>
      <w:r w:rsidR="00A1637B">
        <w:rPr>
          <w:rFonts w:ascii="Arial" w:hAnsi="Arial" w:cs="Arial"/>
          <w:sz w:val="24"/>
          <w:szCs w:val="24"/>
        </w:rPr>
        <w:t xml:space="preserve"> I</w:t>
      </w:r>
      <w:r w:rsidR="00DF2896">
        <w:rPr>
          <w:rFonts w:ascii="Arial" w:hAnsi="Arial" w:cs="Arial"/>
          <w:sz w:val="24"/>
          <w:szCs w:val="24"/>
        </w:rPr>
        <w:t>.</w:t>
      </w:r>
      <w:r w:rsidR="00A1637B">
        <w:rPr>
          <w:rFonts w:ascii="Arial" w:hAnsi="Arial" w:cs="Arial"/>
          <w:sz w:val="24"/>
          <w:szCs w:val="24"/>
        </w:rPr>
        <w:t xml:space="preserve">T </w:t>
      </w:r>
      <w:proofErr w:type="spellStart"/>
      <w:r w:rsidR="00A1637B">
        <w:rPr>
          <w:rFonts w:ascii="Arial" w:hAnsi="Arial" w:cs="Arial"/>
          <w:sz w:val="24"/>
          <w:szCs w:val="24"/>
        </w:rPr>
        <w:t>Velikoshi</w:t>
      </w:r>
      <w:proofErr w:type="spellEnd"/>
      <w:r w:rsidR="00A1637B">
        <w:rPr>
          <w:rFonts w:ascii="Arial" w:hAnsi="Arial" w:cs="Arial"/>
          <w:sz w:val="24"/>
          <w:szCs w:val="24"/>
        </w:rPr>
        <w:t xml:space="preserve"> to think that the </w:t>
      </w:r>
      <w:r w:rsidR="00DF2896" w:rsidRPr="00DF2896">
        <w:rPr>
          <w:rFonts w:ascii="Arial" w:hAnsi="Arial" w:cs="Arial"/>
          <w:sz w:val="24"/>
          <w:szCs w:val="24"/>
        </w:rPr>
        <w:t xml:space="preserve">reviewing </w:t>
      </w:r>
      <w:r w:rsidR="00A1637B">
        <w:rPr>
          <w:rFonts w:ascii="Arial" w:hAnsi="Arial" w:cs="Arial"/>
          <w:sz w:val="24"/>
          <w:szCs w:val="24"/>
        </w:rPr>
        <w:t xml:space="preserve">judge should not raise a query where the State is silent.  The sequence of events in this matter need to be </w:t>
      </w:r>
      <w:r w:rsidR="00DF2896">
        <w:rPr>
          <w:rFonts w:ascii="Arial" w:hAnsi="Arial" w:cs="Arial"/>
          <w:sz w:val="24"/>
          <w:szCs w:val="24"/>
        </w:rPr>
        <w:t>emphasised</w:t>
      </w:r>
      <w:r w:rsidR="00A1637B">
        <w:rPr>
          <w:rFonts w:ascii="Arial" w:hAnsi="Arial" w:cs="Arial"/>
          <w:sz w:val="24"/>
          <w:szCs w:val="24"/>
        </w:rPr>
        <w:t xml:space="preserve"> in order to assist the learned magistrate’s </w:t>
      </w:r>
      <w:r w:rsidR="00DF2896">
        <w:rPr>
          <w:rFonts w:ascii="Arial" w:hAnsi="Arial" w:cs="Arial"/>
          <w:sz w:val="24"/>
          <w:szCs w:val="24"/>
        </w:rPr>
        <w:t>approach to this matter</w:t>
      </w:r>
      <w:r w:rsidR="00A1637B">
        <w:rPr>
          <w:rFonts w:ascii="Arial" w:hAnsi="Arial" w:cs="Arial"/>
          <w:sz w:val="24"/>
          <w:szCs w:val="24"/>
        </w:rPr>
        <w:t xml:space="preserve">.  </w:t>
      </w:r>
    </w:p>
    <w:p w:rsidR="002E588D" w:rsidRDefault="002E588D" w:rsidP="002E588D">
      <w:pPr>
        <w:spacing w:after="0" w:line="360" w:lineRule="auto"/>
        <w:ind w:left="709"/>
        <w:jc w:val="both"/>
        <w:rPr>
          <w:rFonts w:ascii="Arial" w:hAnsi="Arial" w:cs="Arial"/>
          <w:sz w:val="24"/>
          <w:szCs w:val="24"/>
        </w:rPr>
      </w:pPr>
    </w:p>
    <w:p w:rsidR="00041E85" w:rsidRDefault="0024587C" w:rsidP="0024587C">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A1637B">
        <w:rPr>
          <w:rFonts w:ascii="Arial" w:hAnsi="Arial" w:cs="Arial"/>
          <w:sz w:val="24"/>
          <w:szCs w:val="24"/>
        </w:rPr>
        <w:t xml:space="preserve">On the 19 January 2011 </w:t>
      </w:r>
      <w:r w:rsidR="001E0685">
        <w:rPr>
          <w:rFonts w:ascii="Arial" w:hAnsi="Arial" w:cs="Arial"/>
          <w:sz w:val="24"/>
          <w:szCs w:val="24"/>
        </w:rPr>
        <w:t xml:space="preserve">the </w:t>
      </w:r>
      <w:r w:rsidR="00DF2896">
        <w:rPr>
          <w:rFonts w:ascii="Arial" w:hAnsi="Arial" w:cs="Arial"/>
          <w:sz w:val="24"/>
          <w:szCs w:val="24"/>
        </w:rPr>
        <w:t>accused threatened</w:t>
      </w:r>
      <w:r w:rsidR="00A1637B">
        <w:rPr>
          <w:rFonts w:ascii="Arial" w:hAnsi="Arial" w:cs="Arial"/>
          <w:sz w:val="24"/>
          <w:szCs w:val="24"/>
        </w:rPr>
        <w:t xml:space="preserve"> </w:t>
      </w:r>
      <w:r w:rsidR="00D52168">
        <w:rPr>
          <w:rFonts w:ascii="Arial" w:hAnsi="Arial" w:cs="Arial"/>
          <w:sz w:val="24"/>
          <w:szCs w:val="24"/>
        </w:rPr>
        <w:t xml:space="preserve">to kill </w:t>
      </w:r>
      <w:proofErr w:type="spellStart"/>
      <w:r w:rsidR="00D52168">
        <w:rPr>
          <w:rFonts w:ascii="Arial" w:hAnsi="Arial" w:cs="Arial"/>
          <w:sz w:val="24"/>
          <w:szCs w:val="24"/>
        </w:rPr>
        <w:t>Alweendo</w:t>
      </w:r>
      <w:proofErr w:type="spellEnd"/>
      <w:r w:rsidR="00D52168">
        <w:rPr>
          <w:rFonts w:ascii="Arial" w:hAnsi="Arial" w:cs="Arial"/>
          <w:sz w:val="24"/>
          <w:szCs w:val="24"/>
        </w:rPr>
        <w:t xml:space="preserve"> Erastus by shooting him with a bow and arrow. </w:t>
      </w:r>
      <w:r w:rsidR="001E0685">
        <w:rPr>
          <w:rFonts w:ascii="Arial" w:hAnsi="Arial" w:cs="Arial"/>
          <w:sz w:val="24"/>
          <w:szCs w:val="24"/>
        </w:rPr>
        <w:t>At that time h</w:t>
      </w:r>
      <w:r w:rsidR="00D52168">
        <w:rPr>
          <w:rFonts w:ascii="Arial" w:hAnsi="Arial" w:cs="Arial"/>
          <w:sz w:val="24"/>
          <w:szCs w:val="24"/>
        </w:rPr>
        <w:t xml:space="preserve">e was not </w:t>
      </w:r>
      <w:r w:rsidR="00DF2896">
        <w:rPr>
          <w:rFonts w:ascii="Arial" w:hAnsi="Arial" w:cs="Arial"/>
          <w:sz w:val="24"/>
          <w:szCs w:val="24"/>
        </w:rPr>
        <w:t xml:space="preserve">charged </w:t>
      </w:r>
      <w:r w:rsidR="00D52168">
        <w:rPr>
          <w:rFonts w:ascii="Arial" w:hAnsi="Arial" w:cs="Arial"/>
          <w:sz w:val="24"/>
          <w:szCs w:val="24"/>
        </w:rPr>
        <w:t xml:space="preserve">with the said assault for the reasons that are not clear.  This </w:t>
      </w:r>
      <w:r w:rsidR="00DF2896">
        <w:rPr>
          <w:rFonts w:ascii="Arial" w:hAnsi="Arial" w:cs="Arial"/>
          <w:sz w:val="24"/>
          <w:szCs w:val="24"/>
        </w:rPr>
        <w:t>offence is c</w:t>
      </w:r>
      <w:r w:rsidR="00D52168">
        <w:rPr>
          <w:rFonts w:ascii="Arial" w:hAnsi="Arial" w:cs="Arial"/>
          <w:sz w:val="24"/>
          <w:szCs w:val="24"/>
        </w:rPr>
        <w:t>ount 2</w:t>
      </w:r>
      <w:r w:rsidR="00DF2896">
        <w:rPr>
          <w:rFonts w:ascii="Arial" w:hAnsi="Arial" w:cs="Arial"/>
          <w:sz w:val="24"/>
          <w:szCs w:val="24"/>
        </w:rPr>
        <w:t xml:space="preserve"> </w:t>
      </w:r>
      <w:r w:rsidR="00525D68">
        <w:rPr>
          <w:rFonts w:ascii="Arial" w:hAnsi="Arial" w:cs="Arial"/>
          <w:sz w:val="24"/>
          <w:szCs w:val="24"/>
        </w:rPr>
        <w:t>in the proceedings under review</w:t>
      </w:r>
      <w:r w:rsidR="00D52168">
        <w:rPr>
          <w:rFonts w:ascii="Arial" w:hAnsi="Arial" w:cs="Arial"/>
          <w:sz w:val="24"/>
          <w:szCs w:val="24"/>
        </w:rPr>
        <w:t>.</w:t>
      </w:r>
    </w:p>
    <w:p w:rsidR="002E588D" w:rsidRDefault="002E588D" w:rsidP="002E588D">
      <w:pPr>
        <w:spacing w:after="0" w:line="360" w:lineRule="auto"/>
        <w:ind w:left="709"/>
        <w:jc w:val="both"/>
        <w:rPr>
          <w:rFonts w:ascii="Arial" w:hAnsi="Arial" w:cs="Arial"/>
          <w:sz w:val="24"/>
          <w:szCs w:val="24"/>
        </w:rPr>
      </w:pPr>
    </w:p>
    <w:p w:rsidR="00D52168" w:rsidRDefault="0024587C" w:rsidP="0024587C">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D52168">
        <w:rPr>
          <w:rFonts w:ascii="Arial" w:hAnsi="Arial" w:cs="Arial"/>
          <w:sz w:val="24"/>
          <w:szCs w:val="24"/>
        </w:rPr>
        <w:t xml:space="preserve">In count 1, </w:t>
      </w:r>
      <w:r w:rsidR="00DF2896">
        <w:rPr>
          <w:rFonts w:ascii="Arial" w:hAnsi="Arial" w:cs="Arial"/>
          <w:sz w:val="24"/>
          <w:szCs w:val="24"/>
        </w:rPr>
        <w:t>which is supposed to have been c</w:t>
      </w:r>
      <w:r w:rsidR="00D52168">
        <w:rPr>
          <w:rFonts w:ascii="Arial" w:hAnsi="Arial" w:cs="Arial"/>
          <w:sz w:val="24"/>
          <w:szCs w:val="24"/>
        </w:rPr>
        <w:t xml:space="preserve">ount 2, by </w:t>
      </w:r>
      <w:r w:rsidR="00DF2896">
        <w:rPr>
          <w:rFonts w:ascii="Arial" w:hAnsi="Arial" w:cs="Arial"/>
          <w:sz w:val="24"/>
          <w:szCs w:val="24"/>
        </w:rPr>
        <w:t>virtue of events in this matter</w:t>
      </w:r>
      <w:proofErr w:type="gramStart"/>
      <w:r>
        <w:rPr>
          <w:rFonts w:ascii="Arial" w:hAnsi="Arial" w:cs="Arial"/>
          <w:sz w:val="24"/>
          <w:szCs w:val="24"/>
        </w:rPr>
        <w:t>,</w:t>
      </w:r>
      <w:r w:rsidR="00D52168">
        <w:rPr>
          <w:rFonts w:ascii="Arial" w:hAnsi="Arial" w:cs="Arial"/>
          <w:sz w:val="24"/>
          <w:szCs w:val="24"/>
        </w:rPr>
        <w:t xml:space="preserve">  </w:t>
      </w:r>
      <w:r>
        <w:rPr>
          <w:rFonts w:ascii="Arial" w:hAnsi="Arial" w:cs="Arial"/>
          <w:sz w:val="24"/>
          <w:szCs w:val="24"/>
        </w:rPr>
        <w:t>a</w:t>
      </w:r>
      <w:r w:rsidR="00525D68">
        <w:rPr>
          <w:rFonts w:ascii="Arial" w:hAnsi="Arial" w:cs="Arial"/>
          <w:sz w:val="24"/>
          <w:szCs w:val="24"/>
        </w:rPr>
        <w:t>ccused</w:t>
      </w:r>
      <w:proofErr w:type="gramEnd"/>
      <w:r w:rsidR="00D52168">
        <w:rPr>
          <w:rFonts w:ascii="Arial" w:hAnsi="Arial" w:cs="Arial"/>
          <w:sz w:val="24"/>
          <w:szCs w:val="24"/>
        </w:rPr>
        <w:t xml:space="preserve"> assaulted the same complain</w:t>
      </w:r>
      <w:r w:rsidR="00525D68">
        <w:rPr>
          <w:rFonts w:ascii="Arial" w:hAnsi="Arial" w:cs="Arial"/>
          <w:sz w:val="24"/>
          <w:szCs w:val="24"/>
        </w:rPr>
        <w:t xml:space="preserve">ant </w:t>
      </w:r>
      <w:r w:rsidR="00D52168">
        <w:rPr>
          <w:rFonts w:ascii="Arial" w:hAnsi="Arial" w:cs="Arial"/>
          <w:sz w:val="24"/>
          <w:szCs w:val="24"/>
        </w:rPr>
        <w:t xml:space="preserve">on the 5 October 2011 with an iron </w:t>
      </w:r>
      <w:r w:rsidR="00525D68">
        <w:rPr>
          <w:rFonts w:ascii="Arial" w:hAnsi="Arial" w:cs="Arial"/>
          <w:sz w:val="24"/>
          <w:szCs w:val="24"/>
        </w:rPr>
        <w:t xml:space="preserve">bar </w:t>
      </w:r>
      <w:r w:rsidR="00D52168">
        <w:rPr>
          <w:rFonts w:ascii="Arial" w:hAnsi="Arial" w:cs="Arial"/>
          <w:sz w:val="24"/>
          <w:szCs w:val="24"/>
        </w:rPr>
        <w:t xml:space="preserve">several times on </w:t>
      </w:r>
      <w:r w:rsidR="00525D68">
        <w:rPr>
          <w:rFonts w:ascii="Arial" w:hAnsi="Arial" w:cs="Arial"/>
          <w:sz w:val="24"/>
          <w:szCs w:val="24"/>
        </w:rPr>
        <w:t xml:space="preserve">the </w:t>
      </w:r>
      <w:r w:rsidR="00D52168">
        <w:rPr>
          <w:rFonts w:ascii="Arial" w:hAnsi="Arial" w:cs="Arial"/>
          <w:sz w:val="24"/>
          <w:szCs w:val="24"/>
        </w:rPr>
        <w:t xml:space="preserve">various parts of the body and the said assault necessitated him </w:t>
      </w:r>
      <w:r w:rsidR="00525D68">
        <w:rPr>
          <w:rFonts w:ascii="Arial" w:hAnsi="Arial" w:cs="Arial"/>
          <w:sz w:val="24"/>
          <w:szCs w:val="24"/>
        </w:rPr>
        <w:t>to receive</w:t>
      </w:r>
      <w:r w:rsidR="00D52168">
        <w:rPr>
          <w:rFonts w:ascii="Arial" w:hAnsi="Arial" w:cs="Arial"/>
          <w:color w:val="FF0000"/>
          <w:sz w:val="24"/>
          <w:szCs w:val="24"/>
        </w:rPr>
        <w:t xml:space="preserve"> </w:t>
      </w:r>
      <w:r w:rsidR="00D52168">
        <w:rPr>
          <w:rFonts w:ascii="Arial" w:hAnsi="Arial" w:cs="Arial"/>
          <w:sz w:val="24"/>
          <w:szCs w:val="24"/>
        </w:rPr>
        <w:t xml:space="preserve">medical attention.  It is this </w:t>
      </w:r>
      <w:r w:rsidR="00525D68">
        <w:rPr>
          <w:rFonts w:ascii="Arial" w:hAnsi="Arial" w:cs="Arial"/>
          <w:sz w:val="24"/>
          <w:szCs w:val="24"/>
        </w:rPr>
        <w:t>assault to do grievous</w:t>
      </w:r>
      <w:r w:rsidR="00F62C8B" w:rsidRPr="00525D68">
        <w:rPr>
          <w:rFonts w:ascii="Arial" w:hAnsi="Arial" w:cs="Arial"/>
          <w:sz w:val="24"/>
          <w:szCs w:val="24"/>
        </w:rPr>
        <w:t xml:space="preserve"> </w:t>
      </w:r>
      <w:r w:rsidR="00F62C8B">
        <w:rPr>
          <w:rFonts w:ascii="Arial" w:hAnsi="Arial" w:cs="Arial"/>
          <w:sz w:val="24"/>
          <w:szCs w:val="24"/>
        </w:rPr>
        <w:t xml:space="preserve">bodily harm which has </w:t>
      </w:r>
      <w:r w:rsidR="00525D68">
        <w:rPr>
          <w:rFonts w:ascii="Arial" w:hAnsi="Arial" w:cs="Arial"/>
          <w:sz w:val="24"/>
          <w:szCs w:val="24"/>
        </w:rPr>
        <w:t>aroused</w:t>
      </w:r>
      <w:r w:rsidR="00F62C8B">
        <w:rPr>
          <w:rFonts w:ascii="Arial" w:hAnsi="Arial" w:cs="Arial"/>
          <w:sz w:val="24"/>
          <w:szCs w:val="24"/>
        </w:rPr>
        <w:t xml:space="preserve"> my attent</w:t>
      </w:r>
      <w:r w:rsidR="00525D68">
        <w:rPr>
          <w:rFonts w:ascii="Arial" w:hAnsi="Arial" w:cs="Arial"/>
          <w:sz w:val="24"/>
          <w:szCs w:val="24"/>
        </w:rPr>
        <w:t>ion for the reasons that follow</w:t>
      </w:r>
      <w:r w:rsidR="00F62C8B">
        <w:rPr>
          <w:rFonts w:ascii="Arial" w:hAnsi="Arial" w:cs="Arial"/>
          <w:sz w:val="24"/>
          <w:szCs w:val="24"/>
        </w:rPr>
        <w:t>:</w:t>
      </w:r>
    </w:p>
    <w:p w:rsidR="002E588D" w:rsidRDefault="002E588D" w:rsidP="002E588D">
      <w:pPr>
        <w:spacing w:after="0" w:line="360" w:lineRule="auto"/>
        <w:ind w:left="709"/>
        <w:jc w:val="both"/>
        <w:rPr>
          <w:rFonts w:ascii="Arial" w:hAnsi="Arial" w:cs="Arial"/>
          <w:sz w:val="24"/>
          <w:szCs w:val="24"/>
        </w:rPr>
      </w:pPr>
    </w:p>
    <w:p w:rsidR="00F62C8B" w:rsidRPr="00F62C8B" w:rsidRDefault="00F62C8B" w:rsidP="0024587C">
      <w:pPr>
        <w:pStyle w:val="ListParagraph"/>
        <w:numPr>
          <w:ilvl w:val="0"/>
          <w:numId w:val="4"/>
        </w:numPr>
        <w:spacing w:after="0" w:line="360" w:lineRule="auto"/>
        <w:ind w:left="567" w:hanging="567"/>
        <w:jc w:val="both"/>
        <w:rPr>
          <w:rFonts w:ascii="Arial" w:hAnsi="Arial" w:cs="Arial"/>
          <w:sz w:val="24"/>
          <w:szCs w:val="24"/>
        </w:rPr>
      </w:pPr>
      <w:proofErr w:type="gramStart"/>
      <w:r w:rsidRPr="00F62C8B">
        <w:rPr>
          <w:rFonts w:ascii="Arial" w:hAnsi="Arial" w:cs="Arial"/>
          <w:sz w:val="24"/>
          <w:szCs w:val="24"/>
        </w:rPr>
        <w:t>this</w:t>
      </w:r>
      <w:proofErr w:type="gramEnd"/>
      <w:r w:rsidRPr="00F62C8B">
        <w:rPr>
          <w:rFonts w:ascii="Arial" w:hAnsi="Arial" w:cs="Arial"/>
          <w:sz w:val="24"/>
          <w:szCs w:val="24"/>
        </w:rPr>
        <w:t xml:space="preserve"> was the second</w:t>
      </w:r>
      <w:r w:rsidRPr="00F62C8B">
        <w:rPr>
          <w:rFonts w:ascii="Arial" w:hAnsi="Arial" w:cs="Arial"/>
          <w:color w:val="FF0000"/>
          <w:sz w:val="24"/>
          <w:szCs w:val="24"/>
        </w:rPr>
        <w:t xml:space="preserve"> </w:t>
      </w:r>
      <w:r w:rsidR="00525D68" w:rsidRPr="00525D68">
        <w:rPr>
          <w:rFonts w:ascii="Arial" w:hAnsi="Arial" w:cs="Arial"/>
          <w:sz w:val="24"/>
          <w:szCs w:val="24"/>
        </w:rPr>
        <w:t>assault</w:t>
      </w:r>
      <w:r w:rsidR="00525D68">
        <w:rPr>
          <w:rFonts w:ascii="Arial" w:hAnsi="Arial" w:cs="Arial"/>
          <w:color w:val="FF0000"/>
          <w:sz w:val="24"/>
          <w:szCs w:val="24"/>
        </w:rPr>
        <w:t xml:space="preserve"> </w:t>
      </w:r>
      <w:r w:rsidRPr="00F62C8B">
        <w:rPr>
          <w:rFonts w:ascii="Arial" w:hAnsi="Arial" w:cs="Arial"/>
          <w:sz w:val="24"/>
          <w:szCs w:val="24"/>
        </w:rPr>
        <w:t xml:space="preserve">in less than a year on the </w:t>
      </w:r>
      <w:r w:rsidR="00525D68">
        <w:rPr>
          <w:rFonts w:ascii="Arial" w:hAnsi="Arial" w:cs="Arial"/>
          <w:sz w:val="24"/>
          <w:szCs w:val="24"/>
        </w:rPr>
        <w:t xml:space="preserve">same </w:t>
      </w:r>
      <w:r w:rsidRPr="00F62C8B">
        <w:rPr>
          <w:rFonts w:ascii="Arial" w:hAnsi="Arial" w:cs="Arial"/>
          <w:sz w:val="24"/>
          <w:szCs w:val="24"/>
        </w:rPr>
        <w:t xml:space="preserve">complainant.  </w:t>
      </w:r>
      <w:r w:rsidR="00525D68">
        <w:rPr>
          <w:rFonts w:ascii="Arial" w:hAnsi="Arial" w:cs="Arial"/>
          <w:sz w:val="24"/>
          <w:szCs w:val="24"/>
        </w:rPr>
        <w:t xml:space="preserve">Surely </w:t>
      </w:r>
      <w:r w:rsidRPr="00F62C8B">
        <w:rPr>
          <w:rFonts w:ascii="Arial" w:hAnsi="Arial" w:cs="Arial"/>
          <w:sz w:val="24"/>
          <w:szCs w:val="24"/>
        </w:rPr>
        <w:t xml:space="preserve">the second </w:t>
      </w:r>
      <w:r w:rsidR="00525D68" w:rsidRPr="00525D68">
        <w:rPr>
          <w:rFonts w:ascii="Arial" w:hAnsi="Arial" w:cs="Arial"/>
          <w:sz w:val="24"/>
          <w:szCs w:val="24"/>
        </w:rPr>
        <w:t>assault is</w:t>
      </w:r>
      <w:r w:rsidRPr="00F62C8B">
        <w:rPr>
          <w:rFonts w:ascii="Arial" w:hAnsi="Arial" w:cs="Arial"/>
          <w:sz w:val="24"/>
          <w:szCs w:val="24"/>
        </w:rPr>
        <w:t xml:space="preserve"> a clear indication that </w:t>
      </w:r>
      <w:r w:rsidR="00525D68">
        <w:rPr>
          <w:rFonts w:ascii="Arial" w:hAnsi="Arial" w:cs="Arial"/>
          <w:sz w:val="24"/>
          <w:szCs w:val="24"/>
        </w:rPr>
        <w:t xml:space="preserve">he </w:t>
      </w:r>
      <w:r w:rsidRPr="00F62C8B">
        <w:rPr>
          <w:rFonts w:ascii="Arial" w:hAnsi="Arial" w:cs="Arial"/>
          <w:sz w:val="24"/>
          <w:szCs w:val="24"/>
        </w:rPr>
        <w:t>is a violent man and if this</w:t>
      </w:r>
      <w:r w:rsidR="001E0685">
        <w:rPr>
          <w:rFonts w:ascii="Arial" w:hAnsi="Arial" w:cs="Arial"/>
          <w:sz w:val="24"/>
          <w:szCs w:val="24"/>
        </w:rPr>
        <w:t>,</w:t>
      </w:r>
      <w:r w:rsidRPr="00F62C8B">
        <w:rPr>
          <w:rFonts w:ascii="Arial" w:hAnsi="Arial" w:cs="Arial"/>
          <w:sz w:val="24"/>
          <w:szCs w:val="24"/>
        </w:rPr>
        <w:t xml:space="preserve"> on its </w:t>
      </w:r>
      <w:r w:rsidR="00525D68">
        <w:rPr>
          <w:rFonts w:ascii="Arial" w:hAnsi="Arial" w:cs="Arial"/>
          <w:sz w:val="24"/>
          <w:szCs w:val="24"/>
        </w:rPr>
        <w:t>own</w:t>
      </w:r>
      <w:r w:rsidR="001E0685">
        <w:rPr>
          <w:rFonts w:ascii="Arial" w:hAnsi="Arial" w:cs="Arial"/>
          <w:sz w:val="24"/>
          <w:szCs w:val="24"/>
        </w:rPr>
        <w:t>,</w:t>
      </w:r>
      <w:r w:rsidR="00525D68">
        <w:rPr>
          <w:rFonts w:ascii="Arial" w:hAnsi="Arial" w:cs="Arial"/>
          <w:sz w:val="24"/>
          <w:szCs w:val="24"/>
        </w:rPr>
        <w:t xml:space="preserve"> </w:t>
      </w:r>
      <w:r w:rsidRPr="00F62C8B">
        <w:rPr>
          <w:rFonts w:ascii="Arial" w:hAnsi="Arial" w:cs="Arial"/>
          <w:sz w:val="24"/>
          <w:szCs w:val="24"/>
        </w:rPr>
        <w:t xml:space="preserve">does not raise the trial magistrate’s antenna, then nothing other than murder will </w:t>
      </w:r>
      <w:r w:rsidR="00525D68">
        <w:rPr>
          <w:rFonts w:ascii="Arial" w:hAnsi="Arial" w:cs="Arial"/>
          <w:sz w:val="24"/>
          <w:szCs w:val="24"/>
        </w:rPr>
        <w:t xml:space="preserve">ever </w:t>
      </w:r>
      <w:r w:rsidRPr="00F62C8B">
        <w:rPr>
          <w:rFonts w:ascii="Arial" w:hAnsi="Arial" w:cs="Arial"/>
          <w:sz w:val="24"/>
          <w:szCs w:val="24"/>
        </w:rPr>
        <w:t>will;</w:t>
      </w:r>
    </w:p>
    <w:p w:rsidR="001E0685" w:rsidRDefault="00F62C8B" w:rsidP="0024587C">
      <w:pPr>
        <w:pStyle w:val="ListParagraph"/>
        <w:numPr>
          <w:ilvl w:val="0"/>
          <w:numId w:val="4"/>
        </w:numPr>
        <w:spacing w:after="0" w:line="360" w:lineRule="auto"/>
        <w:ind w:left="567" w:hanging="567"/>
        <w:jc w:val="both"/>
        <w:rPr>
          <w:rFonts w:ascii="Arial" w:hAnsi="Arial" w:cs="Arial"/>
          <w:sz w:val="24"/>
          <w:szCs w:val="24"/>
        </w:rPr>
      </w:pPr>
      <w:r w:rsidRPr="00F62C8B">
        <w:rPr>
          <w:rFonts w:ascii="Arial" w:hAnsi="Arial" w:cs="Arial"/>
          <w:sz w:val="24"/>
          <w:szCs w:val="24"/>
        </w:rPr>
        <w:t xml:space="preserve">he used  a dangerous weapon </w:t>
      </w:r>
      <w:r>
        <w:rPr>
          <w:rFonts w:ascii="Arial" w:hAnsi="Arial" w:cs="Arial"/>
          <w:sz w:val="24"/>
          <w:szCs w:val="24"/>
        </w:rPr>
        <w:t xml:space="preserve">to </w:t>
      </w:r>
      <w:r w:rsidR="00525D68">
        <w:rPr>
          <w:rFonts w:ascii="Arial" w:hAnsi="Arial" w:cs="Arial"/>
          <w:sz w:val="24"/>
          <w:szCs w:val="24"/>
        </w:rPr>
        <w:t>assault</w:t>
      </w:r>
      <w:r>
        <w:rPr>
          <w:rFonts w:ascii="Arial" w:hAnsi="Arial" w:cs="Arial"/>
          <w:sz w:val="24"/>
          <w:szCs w:val="24"/>
        </w:rPr>
        <w:t xml:space="preserve"> the </w:t>
      </w:r>
      <w:r w:rsidR="00525D68">
        <w:rPr>
          <w:rFonts w:ascii="Arial" w:hAnsi="Arial" w:cs="Arial"/>
          <w:sz w:val="24"/>
          <w:szCs w:val="24"/>
        </w:rPr>
        <w:t>complainant</w:t>
      </w:r>
      <w:r w:rsidR="001E0685">
        <w:rPr>
          <w:rFonts w:ascii="Arial" w:hAnsi="Arial" w:cs="Arial"/>
          <w:sz w:val="24"/>
          <w:szCs w:val="24"/>
        </w:rPr>
        <w:t>;</w:t>
      </w:r>
    </w:p>
    <w:p w:rsidR="00F62C8B" w:rsidRDefault="001E0685" w:rsidP="0024587C">
      <w:pPr>
        <w:pStyle w:val="ListParagraph"/>
        <w:numPr>
          <w:ilvl w:val="0"/>
          <w:numId w:val="4"/>
        </w:numPr>
        <w:spacing w:after="0" w:line="360" w:lineRule="auto"/>
        <w:ind w:left="567" w:hanging="567"/>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assault</w:t>
      </w:r>
      <w:r w:rsidR="00F62C8B">
        <w:rPr>
          <w:rFonts w:ascii="Arial" w:hAnsi="Arial" w:cs="Arial"/>
          <w:sz w:val="24"/>
          <w:szCs w:val="24"/>
        </w:rPr>
        <w:t xml:space="preserve"> was indiscriminate and </w:t>
      </w:r>
      <w:r w:rsidR="00525D68">
        <w:rPr>
          <w:rFonts w:ascii="Arial" w:hAnsi="Arial" w:cs="Arial"/>
          <w:sz w:val="24"/>
          <w:szCs w:val="24"/>
        </w:rPr>
        <w:t>repeated</w:t>
      </w:r>
      <w:r w:rsidR="00F62C8B">
        <w:rPr>
          <w:rFonts w:ascii="Arial" w:hAnsi="Arial" w:cs="Arial"/>
          <w:sz w:val="24"/>
          <w:szCs w:val="24"/>
        </w:rPr>
        <w:t xml:space="preserve">.  This type of </w:t>
      </w:r>
      <w:r w:rsidR="00525D68">
        <w:rPr>
          <w:rFonts w:ascii="Arial" w:hAnsi="Arial" w:cs="Arial"/>
          <w:sz w:val="24"/>
          <w:szCs w:val="24"/>
        </w:rPr>
        <w:t>reckless</w:t>
      </w:r>
      <w:r w:rsidR="0024587C">
        <w:rPr>
          <w:rFonts w:ascii="Arial" w:hAnsi="Arial" w:cs="Arial"/>
          <w:sz w:val="24"/>
          <w:szCs w:val="24"/>
        </w:rPr>
        <w:t xml:space="preserve"> </w:t>
      </w:r>
      <w:r w:rsidR="00525D68">
        <w:rPr>
          <w:rFonts w:ascii="Arial" w:hAnsi="Arial" w:cs="Arial"/>
          <w:sz w:val="24"/>
          <w:szCs w:val="24"/>
        </w:rPr>
        <w:t>assault</w:t>
      </w:r>
      <w:r w:rsidR="00F62C8B">
        <w:rPr>
          <w:rFonts w:ascii="Arial" w:hAnsi="Arial" w:cs="Arial"/>
          <w:sz w:val="24"/>
          <w:szCs w:val="24"/>
        </w:rPr>
        <w:t xml:space="preserve"> should have troubled the learned magistrate</w:t>
      </w:r>
      <w:r>
        <w:rPr>
          <w:rFonts w:ascii="Arial" w:hAnsi="Arial" w:cs="Arial"/>
          <w:sz w:val="24"/>
          <w:szCs w:val="24"/>
        </w:rPr>
        <w:t>’s</w:t>
      </w:r>
      <w:r w:rsidR="00F62C8B">
        <w:rPr>
          <w:rFonts w:ascii="Arial" w:hAnsi="Arial" w:cs="Arial"/>
          <w:sz w:val="24"/>
          <w:szCs w:val="24"/>
        </w:rPr>
        <w:t xml:space="preserve"> </w:t>
      </w:r>
      <w:r w:rsidR="00525D68">
        <w:rPr>
          <w:rFonts w:ascii="Arial" w:hAnsi="Arial" w:cs="Arial"/>
          <w:sz w:val="24"/>
          <w:szCs w:val="24"/>
        </w:rPr>
        <w:t>mind</w:t>
      </w:r>
      <w:r>
        <w:rPr>
          <w:rFonts w:ascii="Arial" w:hAnsi="Arial" w:cs="Arial"/>
          <w:sz w:val="24"/>
          <w:szCs w:val="24"/>
        </w:rPr>
        <w:t>;</w:t>
      </w:r>
      <w:r w:rsidR="00525D68">
        <w:rPr>
          <w:rFonts w:ascii="Arial" w:hAnsi="Arial" w:cs="Arial"/>
          <w:sz w:val="24"/>
          <w:szCs w:val="24"/>
        </w:rPr>
        <w:t xml:space="preserve"> </w:t>
      </w:r>
      <w:r>
        <w:rPr>
          <w:rFonts w:ascii="Arial" w:hAnsi="Arial" w:cs="Arial"/>
          <w:sz w:val="24"/>
          <w:szCs w:val="24"/>
        </w:rPr>
        <w:t>and</w:t>
      </w:r>
    </w:p>
    <w:p w:rsidR="00D948CC" w:rsidRDefault="00F62C8B" w:rsidP="0024587C">
      <w:pPr>
        <w:pStyle w:val="ListParagraph"/>
        <w:numPr>
          <w:ilvl w:val="0"/>
          <w:numId w:val="4"/>
        </w:numPr>
        <w:spacing w:after="0" w:line="360" w:lineRule="auto"/>
        <w:ind w:left="567" w:hanging="567"/>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complain</w:t>
      </w:r>
      <w:r w:rsidR="001E0685">
        <w:rPr>
          <w:rFonts w:ascii="Arial" w:hAnsi="Arial" w:cs="Arial"/>
          <w:sz w:val="24"/>
          <w:szCs w:val="24"/>
        </w:rPr>
        <w:t>an</w:t>
      </w:r>
      <w:r>
        <w:rPr>
          <w:rFonts w:ascii="Arial" w:hAnsi="Arial" w:cs="Arial"/>
          <w:sz w:val="24"/>
          <w:szCs w:val="24"/>
        </w:rPr>
        <w:t xml:space="preserve">t suffered injuries which </w:t>
      </w:r>
      <w:r w:rsidR="00525D68">
        <w:rPr>
          <w:rFonts w:ascii="Arial" w:hAnsi="Arial" w:cs="Arial"/>
          <w:sz w:val="24"/>
          <w:szCs w:val="24"/>
        </w:rPr>
        <w:t xml:space="preserve">necessitated </w:t>
      </w:r>
      <w:r>
        <w:rPr>
          <w:rFonts w:ascii="Arial" w:hAnsi="Arial" w:cs="Arial"/>
          <w:sz w:val="24"/>
          <w:szCs w:val="24"/>
        </w:rPr>
        <w:t>medical treatment.</w:t>
      </w:r>
    </w:p>
    <w:p w:rsidR="00D948CC" w:rsidRPr="00D948CC" w:rsidRDefault="00D948CC" w:rsidP="002E588D">
      <w:pPr>
        <w:pStyle w:val="ListParagraph"/>
        <w:spacing w:after="0" w:line="360" w:lineRule="auto"/>
        <w:ind w:left="709"/>
        <w:jc w:val="both"/>
        <w:rPr>
          <w:rFonts w:ascii="Arial" w:hAnsi="Arial" w:cs="Arial"/>
          <w:sz w:val="24"/>
          <w:szCs w:val="24"/>
        </w:rPr>
      </w:pPr>
    </w:p>
    <w:p w:rsidR="0024587C" w:rsidRPr="0024587C" w:rsidRDefault="0024587C" w:rsidP="0024587C">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62C8B" w:rsidRPr="0024587C">
        <w:rPr>
          <w:rFonts w:ascii="Arial" w:hAnsi="Arial" w:cs="Arial"/>
          <w:sz w:val="24"/>
          <w:szCs w:val="24"/>
        </w:rPr>
        <w:t>The above factors</w:t>
      </w:r>
      <w:r w:rsidR="001E0685" w:rsidRPr="0024587C">
        <w:rPr>
          <w:rFonts w:ascii="Arial" w:hAnsi="Arial" w:cs="Arial"/>
          <w:sz w:val="24"/>
          <w:szCs w:val="24"/>
        </w:rPr>
        <w:t>,</w:t>
      </w:r>
      <w:r w:rsidR="00F62C8B" w:rsidRPr="0024587C">
        <w:rPr>
          <w:rFonts w:ascii="Arial" w:hAnsi="Arial" w:cs="Arial"/>
          <w:sz w:val="24"/>
          <w:szCs w:val="24"/>
        </w:rPr>
        <w:t xml:space="preserve"> if properly taken into account would justify an </w:t>
      </w:r>
      <w:r w:rsidR="00FA3312" w:rsidRPr="0024587C">
        <w:rPr>
          <w:rFonts w:ascii="Arial" w:hAnsi="Arial" w:cs="Arial"/>
          <w:sz w:val="24"/>
          <w:szCs w:val="24"/>
        </w:rPr>
        <w:t>imposition of a short</w:t>
      </w:r>
      <w:r w:rsidR="001E0685" w:rsidRPr="0024587C">
        <w:rPr>
          <w:rFonts w:ascii="Arial" w:hAnsi="Arial" w:cs="Arial"/>
          <w:sz w:val="24"/>
          <w:szCs w:val="24"/>
        </w:rPr>
        <w:t>,</w:t>
      </w:r>
      <w:r w:rsidR="00FA3312" w:rsidRPr="0024587C">
        <w:rPr>
          <w:rFonts w:ascii="Arial" w:hAnsi="Arial" w:cs="Arial"/>
          <w:sz w:val="24"/>
          <w:szCs w:val="24"/>
        </w:rPr>
        <w:t xml:space="preserve"> but</w:t>
      </w:r>
      <w:r w:rsidR="001E0685" w:rsidRPr="0024587C">
        <w:rPr>
          <w:rFonts w:ascii="Arial" w:hAnsi="Arial" w:cs="Arial"/>
          <w:sz w:val="24"/>
          <w:szCs w:val="24"/>
        </w:rPr>
        <w:t>,</w:t>
      </w:r>
      <w:r w:rsidR="00FA3312" w:rsidRPr="0024587C">
        <w:rPr>
          <w:rFonts w:ascii="Arial" w:hAnsi="Arial" w:cs="Arial"/>
          <w:sz w:val="24"/>
          <w:szCs w:val="24"/>
        </w:rPr>
        <w:t xml:space="preserve"> sharp sentence in order to </w:t>
      </w:r>
      <w:r w:rsidR="00525D68" w:rsidRPr="0024587C">
        <w:rPr>
          <w:rFonts w:ascii="Arial" w:hAnsi="Arial" w:cs="Arial"/>
          <w:sz w:val="24"/>
          <w:szCs w:val="24"/>
        </w:rPr>
        <w:t xml:space="preserve">adequately </w:t>
      </w:r>
      <w:r w:rsidR="00FA3312" w:rsidRPr="0024587C">
        <w:rPr>
          <w:rFonts w:ascii="Arial" w:hAnsi="Arial" w:cs="Arial"/>
          <w:sz w:val="24"/>
          <w:szCs w:val="24"/>
        </w:rPr>
        <w:t xml:space="preserve">punish the </w:t>
      </w:r>
      <w:r w:rsidR="001E0685" w:rsidRPr="0024587C">
        <w:rPr>
          <w:rFonts w:ascii="Arial" w:hAnsi="Arial" w:cs="Arial"/>
          <w:sz w:val="24"/>
          <w:szCs w:val="24"/>
        </w:rPr>
        <w:t>accused</w:t>
      </w:r>
      <w:r w:rsidR="00525D68" w:rsidRPr="0024587C">
        <w:rPr>
          <w:rFonts w:ascii="Arial" w:hAnsi="Arial" w:cs="Arial"/>
          <w:sz w:val="24"/>
          <w:szCs w:val="24"/>
        </w:rPr>
        <w:t>.</w:t>
      </w:r>
      <w:r w:rsidR="00FA3312" w:rsidRPr="0024587C">
        <w:rPr>
          <w:rFonts w:ascii="Arial" w:hAnsi="Arial" w:cs="Arial"/>
          <w:sz w:val="24"/>
          <w:szCs w:val="24"/>
        </w:rPr>
        <w:t xml:space="preserve">  </w:t>
      </w:r>
      <w:r w:rsidR="00525D68" w:rsidRPr="0024587C">
        <w:rPr>
          <w:rFonts w:ascii="Arial" w:hAnsi="Arial" w:cs="Arial"/>
          <w:sz w:val="24"/>
          <w:szCs w:val="24"/>
        </w:rPr>
        <w:t>A</w:t>
      </w:r>
      <w:r w:rsidR="00FA3312" w:rsidRPr="0024587C">
        <w:rPr>
          <w:rFonts w:ascii="Arial" w:hAnsi="Arial" w:cs="Arial"/>
          <w:sz w:val="24"/>
          <w:szCs w:val="24"/>
        </w:rPr>
        <w:t xml:space="preserve">bove all, the learned trial </w:t>
      </w:r>
      <w:r w:rsidR="00525D68" w:rsidRPr="0024587C">
        <w:rPr>
          <w:rFonts w:ascii="Arial" w:hAnsi="Arial" w:cs="Arial"/>
          <w:sz w:val="24"/>
          <w:szCs w:val="24"/>
        </w:rPr>
        <w:t>magistrate should</w:t>
      </w:r>
      <w:r w:rsidRPr="0024587C">
        <w:rPr>
          <w:rFonts w:ascii="Arial" w:hAnsi="Arial" w:cs="Arial"/>
          <w:sz w:val="24"/>
          <w:szCs w:val="24"/>
        </w:rPr>
        <w:t xml:space="preserve"> have borne in mind that thi</w:t>
      </w:r>
      <w:r w:rsidR="00FA3312" w:rsidRPr="0024587C">
        <w:rPr>
          <w:rFonts w:ascii="Arial" w:hAnsi="Arial" w:cs="Arial"/>
          <w:sz w:val="24"/>
          <w:szCs w:val="24"/>
        </w:rPr>
        <w:t xml:space="preserve">s otherwise common </w:t>
      </w:r>
      <w:r w:rsidR="00525D68" w:rsidRPr="0024587C">
        <w:rPr>
          <w:rFonts w:ascii="Arial" w:hAnsi="Arial" w:cs="Arial"/>
          <w:sz w:val="24"/>
          <w:szCs w:val="24"/>
        </w:rPr>
        <w:t>l</w:t>
      </w:r>
      <w:r w:rsidR="00FA3312" w:rsidRPr="0024587C">
        <w:rPr>
          <w:rFonts w:ascii="Arial" w:hAnsi="Arial" w:cs="Arial"/>
          <w:sz w:val="24"/>
          <w:szCs w:val="24"/>
        </w:rPr>
        <w:t xml:space="preserve">aw </w:t>
      </w:r>
      <w:r w:rsidR="001E0685" w:rsidRPr="0024587C">
        <w:rPr>
          <w:rFonts w:ascii="Arial" w:hAnsi="Arial" w:cs="Arial"/>
          <w:sz w:val="24"/>
          <w:szCs w:val="24"/>
        </w:rPr>
        <w:t>crime</w:t>
      </w:r>
      <w:r w:rsidR="00525D68" w:rsidRPr="0024587C">
        <w:rPr>
          <w:rFonts w:ascii="Arial" w:hAnsi="Arial" w:cs="Arial"/>
          <w:sz w:val="24"/>
          <w:szCs w:val="24"/>
        </w:rPr>
        <w:t xml:space="preserve"> has had its</w:t>
      </w:r>
      <w:r w:rsidR="00FA3312" w:rsidRPr="0024587C">
        <w:rPr>
          <w:rFonts w:ascii="Arial" w:hAnsi="Arial" w:cs="Arial"/>
          <w:sz w:val="24"/>
          <w:szCs w:val="24"/>
        </w:rPr>
        <w:t xml:space="preserve"> severity upgraded </w:t>
      </w:r>
      <w:r w:rsidR="00525D68" w:rsidRPr="0024587C">
        <w:rPr>
          <w:rFonts w:ascii="Arial" w:hAnsi="Arial" w:cs="Arial"/>
          <w:sz w:val="24"/>
          <w:szCs w:val="24"/>
        </w:rPr>
        <w:t xml:space="preserve">by </w:t>
      </w:r>
      <w:r w:rsidR="00FA3312" w:rsidRPr="0024587C">
        <w:rPr>
          <w:rFonts w:ascii="Arial" w:hAnsi="Arial" w:cs="Arial"/>
          <w:sz w:val="24"/>
          <w:szCs w:val="24"/>
        </w:rPr>
        <w:t xml:space="preserve">the </w:t>
      </w:r>
      <w:r w:rsidR="004F484E" w:rsidRPr="0024587C">
        <w:rPr>
          <w:rFonts w:ascii="Arial" w:hAnsi="Arial" w:cs="Arial"/>
          <w:sz w:val="24"/>
          <w:szCs w:val="24"/>
        </w:rPr>
        <w:t xml:space="preserve">enactment of the </w:t>
      </w:r>
      <w:r w:rsidR="00525D68" w:rsidRPr="0024587C">
        <w:rPr>
          <w:rFonts w:ascii="Arial" w:hAnsi="Arial" w:cs="Arial"/>
          <w:sz w:val="24"/>
          <w:szCs w:val="24"/>
        </w:rPr>
        <w:t>C</w:t>
      </w:r>
      <w:r w:rsidR="00FA3312" w:rsidRPr="0024587C">
        <w:rPr>
          <w:rFonts w:ascii="Arial" w:hAnsi="Arial" w:cs="Arial"/>
          <w:sz w:val="24"/>
          <w:szCs w:val="24"/>
        </w:rPr>
        <w:t>ombating of Domestic Violence Act, Act 4/2003.  This</w:t>
      </w:r>
      <w:r w:rsidR="00525D68" w:rsidRPr="0024587C">
        <w:rPr>
          <w:rFonts w:ascii="Arial" w:hAnsi="Arial" w:cs="Arial"/>
          <w:sz w:val="24"/>
          <w:szCs w:val="24"/>
        </w:rPr>
        <w:t>,</w:t>
      </w:r>
      <w:r w:rsidR="00FA3312" w:rsidRPr="0024587C">
        <w:rPr>
          <w:rFonts w:ascii="Arial" w:hAnsi="Arial" w:cs="Arial"/>
          <w:sz w:val="24"/>
          <w:szCs w:val="24"/>
        </w:rPr>
        <w:t xml:space="preserve"> therefore</w:t>
      </w:r>
      <w:r w:rsidR="00525D68" w:rsidRPr="0024587C">
        <w:rPr>
          <w:rFonts w:ascii="Arial" w:hAnsi="Arial" w:cs="Arial"/>
          <w:sz w:val="24"/>
          <w:szCs w:val="24"/>
        </w:rPr>
        <w:t>,</w:t>
      </w:r>
      <w:r w:rsidR="00FA3312" w:rsidRPr="0024587C">
        <w:rPr>
          <w:rFonts w:ascii="Arial" w:hAnsi="Arial" w:cs="Arial"/>
          <w:sz w:val="24"/>
          <w:szCs w:val="24"/>
        </w:rPr>
        <w:t xml:space="preserve"> stands to reason that both individual and general </w:t>
      </w:r>
      <w:proofErr w:type="spellStart"/>
      <w:r w:rsidR="00525D68" w:rsidRPr="0024587C">
        <w:rPr>
          <w:rFonts w:ascii="Arial" w:hAnsi="Arial" w:cs="Arial"/>
          <w:sz w:val="24"/>
          <w:szCs w:val="24"/>
        </w:rPr>
        <w:t>deterrence</w:t>
      </w:r>
      <w:r w:rsidRPr="0024587C">
        <w:rPr>
          <w:rFonts w:ascii="Arial" w:hAnsi="Arial" w:cs="Arial"/>
          <w:sz w:val="24"/>
          <w:szCs w:val="24"/>
        </w:rPr>
        <w:t>s</w:t>
      </w:r>
      <w:proofErr w:type="spellEnd"/>
      <w:r w:rsidR="00FA3312" w:rsidRPr="0024587C">
        <w:rPr>
          <w:rFonts w:ascii="Arial" w:hAnsi="Arial" w:cs="Arial"/>
          <w:sz w:val="24"/>
          <w:szCs w:val="24"/>
        </w:rPr>
        <w:t xml:space="preserve"> </w:t>
      </w:r>
      <w:r w:rsidR="00525D68" w:rsidRPr="0024587C">
        <w:rPr>
          <w:rFonts w:ascii="Arial" w:hAnsi="Arial" w:cs="Arial"/>
          <w:sz w:val="24"/>
          <w:szCs w:val="24"/>
        </w:rPr>
        <w:t xml:space="preserve">are </w:t>
      </w:r>
      <w:r w:rsidR="00FA3312" w:rsidRPr="0024587C">
        <w:rPr>
          <w:rFonts w:ascii="Arial" w:hAnsi="Arial" w:cs="Arial"/>
          <w:sz w:val="24"/>
          <w:szCs w:val="24"/>
        </w:rPr>
        <w:t>called for.  In my opini</w:t>
      </w:r>
      <w:r w:rsidR="00C40258" w:rsidRPr="0024587C">
        <w:rPr>
          <w:rFonts w:ascii="Arial" w:hAnsi="Arial" w:cs="Arial"/>
          <w:sz w:val="24"/>
          <w:szCs w:val="24"/>
        </w:rPr>
        <w:t xml:space="preserve">on, failure </w:t>
      </w:r>
      <w:r w:rsidR="00FA3312" w:rsidRPr="0024587C">
        <w:rPr>
          <w:rFonts w:ascii="Arial" w:hAnsi="Arial" w:cs="Arial"/>
          <w:sz w:val="24"/>
          <w:szCs w:val="24"/>
        </w:rPr>
        <w:t xml:space="preserve">to </w:t>
      </w:r>
      <w:r w:rsidR="004F484E" w:rsidRPr="0024587C">
        <w:rPr>
          <w:rFonts w:ascii="Arial" w:hAnsi="Arial" w:cs="Arial"/>
          <w:sz w:val="24"/>
          <w:szCs w:val="24"/>
        </w:rPr>
        <w:t xml:space="preserve">accord </w:t>
      </w:r>
      <w:r w:rsidR="00FA3312" w:rsidRPr="0024587C">
        <w:rPr>
          <w:rFonts w:ascii="Arial" w:hAnsi="Arial" w:cs="Arial"/>
          <w:sz w:val="24"/>
          <w:szCs w:val="24"/>
        </w:rPr>
        <w:t>it the status it deserves</w:t>
      </w:r>
      <w:r w:rsidR="00C40258" w:rsidRPr="0024587C">
        <w:rPr>
          <w:rFonts w:ascii="Arial" w:hAnsi="Arial" w:cs="Arial"/>
          <w:sz w:val="24"/>
          <w:szCs w:val="24"/>
        </w:rPr>
        <w:t>,</w:t>
      </w:r>
      <w:r w:rsidR="00FA3312" w:rsidRPr="0024587C">
        <w:rPr>
          <w:rFonts w:ascii="Arial" w:hAnsi="Arial" w:cs="Arial"/>
          <w:sz w:val="24"/>
          <w:szCs w:val="24"/>
        </w:rPr>
        <w:t xml:space="preserve"> is to say the least</w:t>
      </w:r>
      <w:r w:rsidR="00C40258" w:rsidRPr="0024587C">
        <w:rPr>
          <w:rFonts w:ascii="Arial" w:hAnsi="Arial" w:cs="Arial"/>
          <w:sz w:val="24"/>
          <w:szCs w:val="24"/>
        </w:rPr>
        <w:t>,</w:t>
      </w:r>
      <w:r w:rsidR="00FA3312" w:rsidRPr="0024587C">
        <w:rPr>
          <w:rFonts w:ascii="Arial" w:hAnsi="Arial" w:cs="Arial"/>
          <w:sz w:val="24"/>
          <w:szCs w:val="24"/>
        </w:rPr>
        <w:t xml:space="preserve"> a miscarriage of justice and a </w:t>
      </w:r>
      <w:r w:rsidR="00C40258" w:rsidRPr="0024587C">
        <w:rPr>
          <w:rFonts w:ascii="Arial" w:hAnsi="Arial" w:cs="Arial"/>
          <w:sz w:val="24"/>
          <w:szCs w:val="24"/>
        </w:rPr>
        <w:t>failure</w:t>
      </w:r>
      <w:r w:rsidR="00FA3312" w:rsidRPr="0024587C">
        <w:rPr>
          <w:rFonts w:ascii="Arial" w:hAnsi="Arial" w:cs="Arial"/>
          <w:sz w:val="24"/>
          <w:szCs w:val="24"/>
        </w:rPr>
        <w:t xml:space="preserve"> by the trier of facts</w:t>
      </w:r>
      <w:r w:rsidRPr="0024587C">
        <w:rPr>
          <w:rFonts w:ascii="Arial" w:hAnsi="Arial" w:cs="Arial"/>
          <w:sz w:val="24"/>
          <w:szCs w:val="24"/>
        </w:rPr>
        <w:t xml:space="preserve"> to do justice in the circumstances.</w:t>
      </w:r>
    </w:p>
    <w:p w:rsidR="0024587C" w:rsidRDefault="0024587C" w:rsidP="002E588D">
      <w:pPr>
        <w:pStyle w:val="ListParagraph"/>
        <w:spacing w:after="0" w:line="360" w:lineRule="auto"/>
        <w:ind w:left="709"/>
        <w:jc w:val="both"/>
        <w:rPr>
          <w:rFonts w:ascii="Arial" w:hAnsi="Arial" w:cs="Arial"/>
          <w:sz w:val="24"/>
          <w:szCs w:val="24"/>
        </w:rPr>
      </w:pPr>
    </w:p>
    <w:p w:rsidR="00F62C8B" w:rsidRPr="0024587C" w:rsidRDefault="0024587C" w:rsidP="0024587C">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40258" w:rsidRPr="0024587C">
        <w:rPr>
          <w:rFonts w:ascii="Arial" w:hAnsi="Arial" w:cs="Arial"/>
          <w:sz w:val="24"/>
          <w:szCs w:val="24"/>
        </w:rPr>
        <w:t>W</w:t>
      </w:r>
      <w:r w:rsidR="00FA3312" w:rsidRPr="0024587C">
        <w:rPr>
          <w:rFonts w:ascii="Arial" w:hAnsi="Arial" w:cs="Arial"/>
          <w:sz w:val="24"/>
          <w:szCs w:val="24"/>
        </w:rPr>
        <w:t xml:space="preserve">hile it is </w:t>
      </w:r>
      <w:r w:rsidR="00C40258" w:rsidRPr="0024587C">
        <w:rPr>
          <w:rFonts w:ascii="Arial" w:hAnsi="Arial" w:cs="Arial"/>
          <w:sz w:val="24"/>
          <w:szCs w:val="24"/>
        </w:rPr>
        <w:t xml:space="preserve">true that </w:t>
      </w:r>
      <w:r w:rsidR="004F484E" w:rsidRPr="0024587C">
        <w:rPr>
          <w:rFonts w:ascii="Arial" w:hAnsi="Arial" w:cs="Arial"/>
          <w:sz w:val="24"/>
          <w:szCs w:val="24"/>
        </w:rPr>
        <w:t xml:space="preserve">a </w:t>
      </w:r>
      <w:r w:rsidR="00C40258" w:rsidRPr="0024587C">
        <w:rPr>
          <w:rFonts w:ascii="Arial" w:hAnsi="Arial" w:cs="Arial"/>
          <w:sz w:val="24"/>
          <w:szCs w:val="24"/>
        </w:rPr>
        <w:t xml:space="preserve">suspended </w:t>
      </w:r>
      <w:r w:rsidR="00FA3312" w:rsidRPr="0024587C">
        <w:rPr>
          <w:rFonts w:ascii="Arial" w:hAnsi="Arial" w:cs="Arial"/>
          <w:sz w:val="24"/>
          <w:szCs w:val="24"/>
        </w:rPr>
        <w:t>sentence is part of the sentencing regime</w:t>
      </w:r>
      <w:r w:rsidR="00C40258" w:rsidRPr="0024587C">
        <w:rPr>
          <w:rFonts w:ascii="Arial" w:hAnsi="Arial" w:cs="Arial"/>
          <w:sz w:val="24"/>
          <w:szCs w:val="24"/>
        </w:rPr>
        <w:t>,</w:t>
      </w:r>
      <w:r w:rsidR="00FA3312" w:rsidRPr="0024587C">
        <w:rPr>
          <w:rFonts w:ascii="Arial" w:hAnsi="Arial" w:cs="Arial"/>
          <w:sz w:val="24"/>
          <w:szCs w:val="24"/>
        </w:rPr>
        <w:t xml:space="preserve"> </w:t>
      </w:r>
      <w:r w:rsidR="00C40258" w:rsidRPr="0024587C">
        <w:rPr>
          <w:rFonts w:ascii="Arial" w:hAnsi="Arial" w:cs="Arial"/>
          <w:sz w:val="24"/>
          <w:szCs w:val="24"/>
        </w:rPr>
        <w:t xml:space="preserve">heed </w:t>
      </w:r>
      <w:r w:rsidR="00FA3312" w:rsidRPr="0024587C">
        <w:rPr>
          <w:rFonts w:ascii="Arial" w:hAnsi="Arial" w:cs="Arial"/>
          <w:sz w:val="24"/>
          <w:szCs w:val="24"/>
        </w:rPr>
        <w:t>should not be lost that a suspended sentence in so</w:t>
      </w:r>
      <w:r w:rsidR="004F484E" w:rsidRPr="0024587C">
        <w:rPr>
          <w:rFonts w:ascii="Arial" w:hAnsi="Arial" w:cs="Arial"/>
          <w:sz w:val="24"/>
          <w:szCs w:val="24"/>
        </w:rPr>
        <w:t>me instances is not justifiable, such as is in this case.</w:t>
      </w:r>
    </w:p>
    <w:p w:rsidR="00D948CC" w:rsidRDefault="00D948CC" w:rsidP="002E588D">
      <w:pPr>
        <w:pStyle w:val="ListParagraph"/>
        <w:spacing w:after="0" w:line="360" w:lineRule="auto"/>
        <w:ind w:left="709"/>
        <w:jc w:val="both"/>
        <w:rPr>
          <w:rFonts w:ascii="Arial" w:hAnsi="Arial" w:cs="Arial"/>
          <w:sz w:val="24"/>
          <w:szCs w:val="24"/>
        </w:rPr>
      </w:pPr>
    </w:p>
    <w:p w:rsidR="00A976E4" w:rsidRPr="0024587C" w:rsidRDefault="0024587C" w:rsidP="0024587C">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FA3312" w:rsidRPr="0024587C">
        <w:rPr>
          <w:rFonts w:ascii="Arial" w:hAnsi="Arial" w:cs="Arial"/>
          <w:sz w:val="24"/>
          <w:szCs w:val="24"/>
        </w:rPr>
        <w:t xml:space="preserve">A wholly suspended sentence should not be </w:t>
      </w:r>
      <w:r w:rsidR="00C40258" w:rsidRPr="0024587C">
        <w:rPr>
          <w:rFonts w:ascii="Arial" w:hAnsi="Arial" w:cs="Arial"/>
          <w:sz w:val="24"/>
          <w:szCs w:val="24"/>
        </w:rPr>
        <w:t>willy-nilly i</w:t>
      </w:r>
      <w:r w:rsidR="007B4DAB" w:rsidRPr="0024587C">
        <w:rPr>
          <w:rFonts w:ascii="Arial" w:hAnsi="Arial" w:cs="Arial"/>
          <w:sz w:val="24"/>
          <w:szCs w:val="24"/>
        </w:rPr>
        <w:t xml:space="preserve">mposed.  There are certain considerations to be made as shown in </w:t>
      </w:r>
      <w:r w:rsidR="007B4DAB" w:rsidRPr="0024587C">
        <w:rPr>
          <w:rFonts w:ascii="Arial" w:hAnsi="Arial" w:cs="Arial"/>
          <w:i/>
          <w:sz w:val="24"/>
          <w:szCs w:val="24"/>
        </w:rPr>
        <w:t>S v Burger, 1975 (4)</w:t>
      </w:r>
      <w:r w:rsidR="00A976E4" w:rsidRPr="0024587C">
        <w:rPr>
          <w:rFonts w:ascii="Arial" w:hAnsi="Arial" w:cs="Arial"/>
          <w:i/>
          <w:sz w:val="24"/>
          <w:szCs w:val="24"/>
        </w:rPr>
        <w:t xml:space="preserve"> </w:t>
      </w:r>
      <w:r w:rsidR="007B4DAB" w:rsidRPr="0024587C">
        <w:rPr>
          <w:rFonts w:ascii="Arial" w:hAnsi="Arial" w:cs="Arial"/>
          <w:i/>
          <w:sz w:val="24"/>
          <w:szCs w:val="24"/>
        </w:rPr>
        <w:t>SA 877 at 881</w:t>
      </w:r>
      <w:r w:rsidR="007B4DAB" w:rsidRPr="0024587C">
        <w:rPr>
          <w:rFonts w:ascii="Arial" w:hAnsi="Arial" w:cs="Arial"/>
          <w:sz w:val="24"/>
          <w:szCs w:val="24"/>
        </w:rPr>
        <w:t xml:space="preserve"> A </w:t>
      </w:r>
      <w:r w:rsidR="00C40258" w:rsidRPr="0024587C">
        <w:rPr>
          <w:rFonts w:ascii="Arial" w:hAnsi="Arial" w:cs="Arial"/>
          <w:sz w:val="24"/>
          <w:szCs w:val="24"/>
        </w:rPr>
        <w:t>w</w:t>
      </w:r>
      <w:r w:rsidR="007B4DAB" w:rsidRPr="0024587C">
        <w:rPr>
          <w:rFonts w:ascii="Arial" w:hAnsi="Arial" w:cs="Arial"/>
          <w:sz w:val="24"/>
          <w:szCs w:val="24"/>
        </w:rPr>
        <w:t>h</w:t>
      </w:r>
      <w:r w:rsidR="00C40258" w:rsidRPr="0024587C">
        <w:rPr>
          <w:rFonts w:ascii="Arial" w:hAnsi="Arial" w:cs="Arial"/>
          <w:sz w:val="24"/>
          <w:szCs w:val="24"/>
        </w:rPr>
        <w:t>er</w:t>
      </w:r>
      <w:r w:rsidR="007B4DAB" w:rsidRPr="0024587C">
        <w:rPr>
          <w:rFonts w:ascii="Arial" w:hAnsi="Arial" w:cs="Arial"/>
          <w:sz w:val="24"/>
          <w:szCs w:val="24"/>
        </w:rPr>
        <w:t xml:space="preserve">e </w:t>
      </w:r>
      <w:r w:rsidR="007B4DAB" w:rsidRPr="0024587C">
        <w:rPr>
          <w:rFonts w:ascii="Arial" w:hAnsi="Arial" w:cs="Arial"/>
          <w:i/>
          <w:sz w:val="24"/>
          <w:szCs w:val="24"/>
        </w:rPr>
        <w:t>Holmes JA</w:t>
      </w:r>
      <w:r w:rsidR="007B4DAB" w:rsidRPr="0024587C">
        <w:rPr>
          <w:rFonts w:ascii="Arial" w:hAnsi="Arial" w:cs="Arial"/>
          <w:sz w:val="24"/>
          <w:szCs w:val="24"/>
        </w:rPr>
        <w:t xml:space="preserve"> stated </w:t>
      </w:r>
    </w:p>
    <w:p w:rsidR="0024587C" w:rsidRDefault="0024587C" w:rsidP="002E588D">
      <w:pPr>
        <w:pStyle w:val="ListParagraph"/>
        <w:spacing w:after="0" w:line="360" w:lineRule="auto"/>
        <w:ind w:left="709"/>
        <w:jc w:val="both"/>
        <w:rPr>
          <w:rFonts w:ascii="Arial" w:hAnsi="Arial" w:cs="Arial"/>
        </w:rPr>
      </w:pPr>
    </w:p>
    <w:p w:rsidR="007B4DAB" w:rsidRPr="00A976E4" w:rsidRDefault="007B4DAB" w:rsidP="002E588D">
      <w:pPr>
        <w:pStyle w:val="ListParagraph"/>
        <w:spacing w:after="0" w:line="360" w:lineRule="auto"/>
        <w:ind w:left="709"/>
        <w:jc w:val="both"/>
        <w:rPr>
          <w:rFonts w:ascii="Arial" w:hAnsi="Arial" w:cs="Arial"/>
        </w:rPr>
      </w:pPr>
      <w:r w:rsidRPr="00A976E4">
        <w:rPr>
          <w:rFonts w:ascii="Arial" w:hAnsi="Arial" w:cs="Arial"/>
        </w:rPr>
        <w:t>“</w:t>
      </w:r>
      <w:r w:rsidR="00A976E4">
        <w:rPr>
          <w:rFonts w:ascii="Arial" w:hAnsi="Arial" w:cs="Arial"/>
        </w:rPr>
        <w:t>B</w:t>
      </w:r>
      <w:r w:rsidR="00C40258" w:rsidRPr="00A976E4">
        <w:rPr>
          <w:rFonts w:ascii="Arial" w:hAnsi="Arial" w:cs="Arial"/>
        </w:rPr>
        <w:t>alancing</w:t>
      </w:r>
      <w:r w:rsidR="00A976E4">
        <w:rPr>
          <w:rFonts w:ascii="Arial" w:hAnsi="Arial" w:cs="Arial"/>
        </w:rPr>
        <w:t xml:space="preserve"> all relevant considerations, I come to the conclusion that an appropriate sentence would be of imprisonment for four years, with two years thereof suspended.  The latter </w:t>
      </w:r>
      <w:proofErr w:type="spellStart"/>
      <w:r w:rsidR="00A976E4">
        <w:rPr>
          <w:rFonts w:ascii="Arial" w:hAnsi="Arial" w:cs="Arial"/>
        </w:rPr>
        <w:t>Damoclean</w:t>
      </w:r>
      <w:proofErr w:type="spellEnd"/>
      <w:r w:rsidR="00A976E4">
        <w:rPr>
          <w:rFonts w:ascii="Arial" w:hAnsi="Arial" w:cs="Arial"/>
        </w:rPr>
        <w:t xml:space="preserve"> warning is calculated to induce the appellant to watch his step in treading life’s pathway―to the benefit of society</w:t>
      </w:r>
      <w:r w:rsidRPr="00A976E4">
        <w:rPr>
          <w:rFonts w:ascii="Arial" w:hAnsi="Arial" w:cs="Arial"/>
        </w:rPr>
        <w:t>”</w:t>
      </w:r>
    </w:p>
    <w:p w:rsidR="0024587C" w:rsidRDefault="0024587C" w:rsidP="0024587C">
      <w:pPr>
        <w:spacing w:after="0" w:line="360" w:lineRule="auto"/>
        <w:jc w:val="both"/>
        <w:rPr>
          <w:rFonts w:ascii="Arial" w:hAnsi="Arial" w:cs="Arial"/>
          <w:sz w:val="24"/>
          <w:szCs w:val="24"/>
        </w:rPr>
      </w:pPr>
    </w:p>
    <w:p w:rsidR="0024587C" w:rsidRDefault="0024587C" w:rsidP="0024587C">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7B4DAB" w:rsidRPr="0024587C">
        <w:rPr>
          <w:rFonts w:ascii="Arial" w:hAnsi="Arial" w:cs="Arial"/>
          <w:sz w:val="24"/>
          <w:szCs w:val="24"/>
        </w:rPr>
        <w:t>In my view, where there are two offences, one minor and the other serious</w:t>
      </w:r>
      <w:r w:rsidR="004F484E" w:rsidRPr="0024587C">
        <w:rPr>
          <w:rFonts w:ascii="Arial" w:hAnsi="Arial" w:cs="Arial"/>
          <w:sz w:val="24"/>
          <w:szCs w:val="24"/>
        </w:rPr>
        <w:t>,</w:t>
      </w:r>
      <w:r w:rsidR="007B4DAB" w:rsidRPr="0024587C">
        <w:rPr>
          <w:rFonts w:ascii="Arial" w:hAnsi="Arial" w:cs="Arial"/>
          <w:sz w:val="24"/>
          <w:szCs w:val="24"/>
        </w:rPr>
        <w:t xml:space="preserve"> it is inappropriate to impose a prison term on a serious one</w:t>
      </w:r>
      <w:r w:rsidR="00C40258" w:rsidRPr="0024587C">
        <w:rPr>
          <w:rFonts w:ascii="Arial" w:hAnsi="Arial" w:cs="Arial"/>
          <w:sz w:val="24"/>
          <w:szCs w:val="24"/>
        </w:rPr>
        <w:t>,</w:t>
      </w:r>
      <w:r w:rsidR="007B4DAB" w:rsidRPr="0024587C">
        <w:rPr>
          <w:rFonts w:ascii="Arial" w:hAnsi="Arial" w:cs="Arial"/>
          <w:sz w:val="24"/>
          <w:szCs w:val="24"/>
        </w:rPr>
        <w:t xml:space="preserve"> only to </w:t>
      </w:r>
      <w:r w:rsidR="004F484E" w:rsidRPr="0024587C">
        <w:rPr>
          <w:rFonts w:ascii="Arial" w:hAnsi="Arial" w:cs="Arial"/>
          <w:sz w:val="24"/>
          <w:szCs w:val="24"/>
        </w:rPr>
        <w:t xml:space="preserve">wholly </w:t>
      </w:r>
      <w:r w:rsidR="007B4DAB" w:rsidRPr="0024587C">
        <w:rPr>
          <w:rFonts w:ascii="Arial" w:hAnsi="Arial" w:cs="Arial"/>
          <w:sz w:val="24"/>
          <w:szCs w:val="24"/>
        </w:rPr>
        <w:t>susp</w:t>
      </w:r>
      <w:r w:rsidR="00A976E4" w:rsidRPr="0024587C">
        <w:rPr>
          <w:rFonts w:ascii="Arial" w:hAnsi="Arial" w:cs="Arial"/>
          <w:sz w:val="24"/>
          <w:szCs w:val="24"/>
        </w:rPr>
        <w:t xml:space="preserve">end it and then </w:t>
      </w:r>
      <w:r w:rsidR="007B4DAB" w:rsidRPr="0024587C">
        <w:rPr>
          <w:rFonts w:ascii="Arial" w:hAnsi="Arial" w:cs="Arial"/>
          <w:sz w:val="24"/>
          <w:szCs w:val="24"/>
        </w:rPr>
        <w:t xml:space="preserve">impose a fine on a lesser one.  In  </w:t>
      </w:r>
      <w:proofErr w:type="spellStart"/>
      <w:r w:rsidR="007B4DAB" w:rsidRPr="0024587C">
        <w:rPr>
          <w:rFonts w:ascii="Arial" w:hAnsi="Arial" w:cs="Arial"/>
          <w:i/>
          <w:sz w:val="24"/>
          <w:szCs w:val="24"/>
        </w:rPr>
        <w:t>casu</w:t>
      </w:r>
      <w:proofErr w:type="spellEnd"/>
      <w:r w:rsidR="007B4DAB" w:rsidRPr="0024587C">
        <w:rPr>
          <w:rFonts w:ascii="Arial" w:hAnsi="Arial" w:cs="Arial"/>
          <w:sz w:val="24"/>
          <w:szCs w:val="24"/>
        </w:rPr>
        <w:t xml:space="preserve">, the </w:t>
      </w:r>
      <w:r w:rsidR="00C40258" w:rsidRPr="0024587C">
        <w:rPr>
          <w:rFonts w:ascii="Arial" w:hAnsi="Arial" w:cs="Arial"/>
          <w:sz w:val="24"/>
          <w:szCs w:val="24"/>
        </w:rPr>
        <w:t>assault</w:t>
      </w:r>
      <w:r w:rsidR="007B4DAB" w:rsidRPr="0024587C">
        <w:rPr>
          <w:rFonts w:ascii="Arial" w:hAnsi="Arial" w:cs="Arial"/>
          <w:color w:val="FF0000"/>
          <w:sz w:val="24"/>
          <w:szCs w:val="24"/>
        </w:rPr>
        <w:t xml:space="preserve"> </w:t>
      </w:r>
      <w:r w:rsidR="007B4DAB" w:rsidRPr="0024587C">
        <w:rPr>
          <w:rFonts w:ascii="Arial" w:hAnsi="Arial" w:cs="Arial"/>
          <w:sz w:val="24"/>
          <w:szCs w:val="24"/>
        </w:rPr>
        <w:t>with intent to do grievous harm should have attracted an effective prison term as it is more serious</w:t>
      </w:r>
      <w:r w:rsidR="00C40258" w:rsidRPr="0024587C">
        <w:rPr>
          <w:rFonts w:ascii="Arial" w:hAnsi="Arial" w:cs="Arial"/>
          <w:sz w:val="24"/>
          <w:szCs w:val="24"/>
        </w:rPr>
        <w:t xml:space="preserve"> than the assault by </w:t>
      </w:r>
      <w:r w:rsidR="007B4DAB" w:rsidRPr="0024587C">
        <w:rPr>
          <w:rFonts w:ascii="Arial" w:hAnsi="Arial" w:cs="Arial"/>
          <w:sz w:val="24"/>
          <w:szCs w:val="24"/>
        </w:rPr>
        <w:t xml:space="preserve"> </w:t>
      </w:r>
      <w:r w:rsidR="00C40258" w:rsidRPr="0024587C">
        <w:rPr>
          <w:rFonts w:ascii="Arial" w:hAnsi="Arial" w:cs="Arial"/>
          <w:sz w:val="24"/>
          <w:szCs w:val="24"/>
        </w:rPr>
        <w:t xml:space="preserve">threat </w:t>
      </w:r>
      <w:r w:rsidR="007B4DAB" w:rsidRPr="0024587C">
        <w:rPr>
          <w:rFonts w:ascii="Arial" w:hAnsi="Arial" w:cs="Arial"/>
          <w:sz w:val="24"/>
          <w:szCs w:val="24"/>
        </w:rPr>
        <w:t>and it was committed after the first one</w:t>
      </w:r>
      <w:r w:rsidR="00C40258" w:rsidRPr="0024587C">
        <w:rPr>
          <w:rFonts w:ascii="Arial" w:hAnsi="Arial" w:cs="Arial"/>
          <w:sz w:val="24"/>
          <w:szCs w:val="24"/>
        </w:rPr>
        <w:t xml:space="preserve">.  </w:t>
      </w:r>
    </w:p>
    <w:p w:rsidR="0024587C" w:rsidRDefault="0024587C" w:rsidP="0024587C">
      <w:pPr>
        <w:spacing w:after="0" w:line="360" w:lineRule="auto"/>
        <w:jc w:val="both"/>
        <w:rPr>
          <w:rFonts w:ascii="Arial" w:hAnsi="Arial" w:cs="Arial"/>
          <w:sz w:val="24"/>
          <w:szCs w:val="24"/>
        </w:rPr>
      </w:pPr>
    </w:p>
    <w:p w:rsidR="007B6D11" w:rsidRPr="0024587C" w:rsidRDefault="0024587C" w:rsidP="0024587C">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7B4DAB" w:rsidRPr="0024587C">
        <w:rPr>
          <w:rFonts w:ascii="Arial" w:hAnsi="Arial" w:cs="Arial"/>
          <w:sz w:val="24"/>
          <w:szCs w:val="24"/>
        </w:rPr>
        <w:t xml:space="preserve">In my mind this is the </w:t>
      </w:r>
      <w:r w:rsidR="00C40258" w:rsidRPr="0024587C">
        <w:rPr>
          <w:rFonts w:ascii="Arial" w:hAnsi="Arial" w:cs="Arial"/>
          <w:sz w:val="24"/>
          <w:szCs w:val="24"/>
        </w:rPr>
        <w:t>type of offender</w:t>
      </w:r>
      <w:r w:rsidR="007B4DAB" w:rsidRPr="0024587C">
        <w:rPr>
          <w:rFonts w:ascii="Arial" w:hAnsi="Arial" w:cs="Arial"/>
          <w:sz w:val="24"/>
          <w:szCs w:val="24"/>
        </w:rPr>
        <w:t xml:space="preserve"> </w:t>
      </w:r>
      <w:r w:rsidR="00C40258" w:rsidRPr="0024587C">
        <w:rPr>
          <w:rFonts w:ascii="Arial" w:hAnsi="Arial" w:cs="Arial"/>
          <w:sz w:val="24"/>
          <w:szCs w:val="24"/>
        </w:rPr>
        <w:t xml:space="preserve">who </w:t>
      </w:r>
      <w:r w:rsidR="004361CB" w:rsidRPr="0024587C">
        <w:rPr>
          <w:rFonts w:ascii="Arial" w:hAnsi="Arial" w:cs="Arial"/>
          <w:sz w:val="24"/>
          <w:szCs w:val="24"/>
        </w:rPr>
        <w:t xml:space="preserve">should not have been </w:t>
      </w:r>
      <w:r w:rsidR="00527B79" w:rsidRPr="0024587C">
        <w:rPr>
          <w:rFonts w:ascii="Arial" w:hAnsi="Arial" w:cs="Arial"/>
          <w:sz w:val="24"/>
          <w:szCs w:val="24"/>
        </w:rPr>
        <w:t>treated</w:t>
      </w:r>
      <w:r w:rsidR="004361CB" w:rsidRPr="0024587C">
        <w:rPr>
          <w:rFonts w:ascii="Arial" w:hAnsi="Arial" w:cs="Arial"/>
          <w:sz w:val="24"/>
          <w:szCs w:val="24"/>
        </w:rPr>
        <w:t xml:space="preserve"> with kid gloves as he had already exhibited signs of violence as far back as January.  I should add that judicial officers should </w:t>
      </w:r>
      <w:r w:rsidR="004F484E" w:rsidRPr="0024587C">
        <w:rPr>
          <w:rFonts w:ascii="Arial" w:hAnsi="Arial" w:cs="Arial"/>
          <w:sz w:val="24"/>
          <w:szCs w:val="24"/>
        </w:rPr>
        <w:t>always be al</w:t>
      </w:r>
      <w:r w:rsidR="00A976E4" w:rsidRPr="0024587C">
        <w:rPr>
          <w:rFonts w:ascii="Arial" w:hAnsi="Arial" w:cs="Arial"/>
          <w:sz w:val="24"/>
          <w:szCs w:val="24"/>
        </w:rPr>
        <w:t>ive to</w:t>
      </w:r>
      <w:r w:rsidR="004361CB" w:rsidRPr="0024587C">
        <w:rPr>
          <w:rFonts w:ascii="Arial" w:hAnsi="Arial" w:cs="Arial"/>
          <w:color w:val="FF0000"/>
          <w:sz w:val="24"/>
          <w:szCs w:val="24"/>
        </w:rPr>
        <w:t xml:space="preserve"> </w:t>
      </w:r>
      <w:r w:rsidR="004361CB" w:rsidRPr="0024587C">
        <w:rPr>
          <w:rFonts w:ascii="Arial" w:hAnsi="Arial" w:cs="Arial"/>
          <w:sz w:val="24"/>
          <w:szCs w:val="24"/>
        </w:rPr>
        <w:t xml:space="preserve">conduct which </w:t>
      </w:r>
      <w:r w:rsidR="00A976E4" w:rsidRPr="0024587C">
        <w:rPr>
          <w:rFonts w:ascii="Arial" w:hAnsi="Arial" w:cs="Arial"/>
          <w:sz w:val="24"/>
          <w:szCs w:val="24"/>
        </w:rPr>
        <w:t>if</w:t>
      </w:r>
      <w:r w:rsidR="004361CB" w:rsidRPr="0024587C">
        <w:rPr>
          <w:rFonts w:ascii="Arial" w:hAnsi="Arial" w:cs="Arial"/>
          <w:sz w:val="24"/>
          <w:szCs w:val="24"/>
        </w:rPr>
        <w:t xml:space="preserve"> left </w:t>
      </w:r>
      <w:r w:rsidR="00A976E4" w:rsidRPr="0024587C">
        <w:rPr>
          <w:rFonts w:ascii="Arial" w:hAnsi="Arial" w:cs="Arial"/>
          <w:sz w:val="24"/>
          <w:szCs w:val="24"/>
        </w:rPr>
        <w:t>unchecked</w:t>
      </w:r>
      <w:r w:rsidR="004361CB" w:rsidRPr="0024587C">
        <w:rPr>
          <w:rFonts w:ascii="Arial" w:hAnsi="Arial" w:cs="Arial"/>
          <w:color w:val="FF0000"/>
          <w:sz w:val="24"/>
          <w:szCs w:val="24"/>
        </w:rPr>
        <w:t xml:space="preserve"> </w:t>
      </w:r>
      <w:r w:rsidR="004361CB" w:rsidRPr="0024587C">
        <w:rPr>
          <w:rFonts w:ascii="Arial" w:hAnsi="Arial" w:cs="Arial"/>
          <w:sz w:val="24"/>
          <w:szCs w:val="24"/>
        </w:rPr>
        <w:t xml:space="preserve">may result in more serious crimes.  </w:t>
      </w:r>
      <w:r w:rsidR="00740DEC" w:rsidRPr="0024587C">
        <w:rPr>
          <w:rFonts w:ascii="Arial" w:hAnsi="Arial" w:cs="Arial"/>
          <w:sz w:val="24"/>
          <w:szCs w:val="24"/>
        </w:rPr>
        <w:t xml:space="preserve">         </w:t>
      </w:r>
      <w:r w:rsidR="004361CB" w:rsidRPr="0024587C">
        <w:rPr>
          <w:rFonts w:ascii="Arial" w:hAnsi="Arial" w:cs="Arial"/>
          <w:sz w:val="24"/>
          <w:szCs w:val="24"/>
        </w:rPr>
        <w:t xml:space="preserve"> </w:t>
      </w:r>
    </w:p>
    <w:p w:rsidR="002E588D" w:rsidRDefault="002E588D" w:rsidP="002E588D">
      <w:pPr>
        <w:spacing w:after="0" w:line="360" w:lineRule="auto"/>
        <w:jc w:val="both"/>
        <w:rPr>
          <w:rFonts w:ascii="Arial" w:hAnsi="Arial" w:cs="Arial"/>
          <w:sz w:val="24"/>
          <w:szCs w:val="24"/>
        </w:rPr>
      </w:pPr>
    </w:p>
    <w:p w:rsidR="00342808" w:rsidRDefault="0024587C" w:rsidP="002E588D">
      <w:pPr>
        <w:spacing w:after="0" w:line="360" w:lineRule="auto"/>
        <w:jc w:val="both"/>
        <w:rPr>
          <w:rFonts w:ascii="Arial" w:hAnsi="Arial" w:cs="Arial"/>
          <w:sz w:val="24"/>
          <w:szCs w:val="24"/>
        </w:rPr>
      </w:pPr>
      <w:r>
        <w:rPr>
          <w:rFonts w:ascii="Arial" w:hAnsi="Arial" w:cs="Arial"/>
          <w:sz w:val="24"/>
          <w:szCs w:val="24"/>
        </w:rPr>
        <w:t>[20</w:t>
      </w:r>
      <w:r w:rsidR="00342808">
        <w:rPr>
          <w:rFonts w:ascii="Arial" w:hAnsi="Arial" w:cs="Arial"/>
          <w:sz w:val="24"/>
          <w:szCs w:val="24"/>
        </w:rPr>
        <w:t>]</w:t>
      </w:r>
      <w:r w:rsidR="00342808">
        <w:rPr>
          <w:rFonts w:ascii="Arial" w:hAnsi="Arial" w:cs="Arial"/>
          <w:sz w:val="24"/>
          <w:szCs w:val="24"/>
        </w:rPr>
        <w:tab/>
        <w:t>Education finds a home in those who are open minded, after all is the most peaceful weapon which you may use to change the world.  In addition, thereto, education made us who we are.</w:t>
      </w:r>
    </w:p>
    <w:p w:rsidR="002E588D" w:rsidRDefault="007B6D11" w:rsidP="002E588D">
      <w:pPr>
        <w:spacing w:after="0" w:line="360" w:lineRule="auto"/>
        <w:jc w:val="both"/>
        <w:rPr>
          <w:rFonts w:ascii="Arial" w:hAnsi="Arial" w:cs="Arial"/>
          <w:sz w:val="24"/>
          <w:szCs w:val="24"/>
        </w:rPr>
      </w:pPr>
      <w:r w:rsidRPr="00F62C8B">
        <w:rPr>
          <w:rFonts w:ascii="Arial" w:hAnsi="Arial" w:cs="Arial"/>
          <w:sz w:val="24"/>
          <w:szCs w:val="24"/>
        </w:rPr>
        <w:t xml:space="preserve"> </w:t>
      </w:r>
    </w:p>
    <w:p w:rsidR="004F484E" w:rsidRDefault="007B6D11" w:rsidP="002E588D">
      <w:pPr>
        <w:spacing w:after="0" w:line="360" w:lineRule="auto"/>
        <w:jc w:val="both"/>
        <w:rPr>
          <w:rFonts w:ascii="Arial" w:hAnsi="Arial" w:cs="Arial"/>
          <w:sz w:val="24"/>
          <w:szCs w:val="24"/>
        </w:rPr>
      </w:pPr>
      <w:r w:rsidRPr="00F62C8B">
        <w:rPr>
          <w:rFonts w:ascii="Arial" w:hAnsi="Arial" w:cs="Arial"/>
          <w:sz w:val="24"/>
          <w:szCs w:val="24"/>
        </w:rPr>
        <w:t>[</w:t>
      </w:r>
      <w:r w:rsidR="0024587C">
        <w:rPr>
          <w:rFonts w:ascii="Arial" w:hAnsi="Arial" w:cs="Arial"/>
          <w:sz w:val="24"/>
          <w:szCs w:val="24"/>
        </w:rPr>
        <w:t>21</w:t>
      </w:r>
      <w:r w:rsidRPr="00F62C8B">
        <w:rPr>
          <w:rFonts w:ascii="Arial" w:hAnsi="Arial" w:cs="Arial"/>
          <w:sz w:val="24"/>
          <w:szCs w:val="24"/>
        </w:rPr>
        <w:t>]</w:t>
      </w:r>
      <w:r w:rsidRPr="00F62C8B">
        <w:rPr>
          <w:rFonts w:ascii="Arial" w:hAnsi="Arial" w:cs="Arial"/>
          <w:sz w:val="24"/>
          <w:szCs w:val="24"/>
        </w:rPr>
        <w:tab/>
      </w:r>
      <w:r w:rsidR="004361CB">
        <w:rPr>
          <w:rFonts w:ascii="Arial" w:hAnsi="Arial" w:cs="Arial"/>
          <w:sz w:val="24"/>
          <w:szCs w:val="24"/>
        </w:rPr>
        <w:t xml:space="preserve">It is </w:t>
      </w:r>
      <w:r w:rsidR="004F484E">
        <w:rPr>
          <w:rFonts w:ascii="Arial" w:hAnsi="Arial" w:cs="Arial"/>
          <w:sz w:val="24"/>
          <w:szCs w:val="24"/>
        </w:rPr>
        <w:t>trite law that J</w:t>
      </w:r>
      <w:r w:rsidR="004361CB">
        <w:rPr>
          <w:rFonts w:ascii="Arial" w:hAnsi="Arial" w:cs="Arial"/>
          <w:sz w:val="24"/>
          <w:szCs w:val="24"/>
        </w:rPr>
        <w:t xml:space="preserve">udiciary </w:t>
      </w:r>
      <w:r w:rsidR="004F484E">
        <w:rPr>
          <w:rFonts w:ascii="Arial" w:hAnsi="Arial" w:cs="Arial"/>
          <w:sz w:val="24"/>
          <w:szCs w:val="24"/>
        </w:rPr>
        <w:t>discretion</w:t>
      </w:r>
      <w:r w:rsidR="004F484E">
        <w:rPr>
          <w:rFonts w:ascii="Arial" w:hAnsi="Arial" w:cs="Arial"/>
          <w:color w:val="FF0000"/>
          <w:sz w:val="24"/>
          <w:szCs w:val="24"/>
        </w:rPr>
        <w:t xml:space="preserve"> </w:t>
      </w:r>
      <w:r w:rsidR="004361CB">
        <w:rPr>
          <w:rFonts w:ascii="Arial" w:hAnsi="Arial" w:cs="Arial"/>
          <w:sz w:val="24"/>
          <w:szCs w:val="24"/>
        </w:rPr>
        <w:t xml:space="preserve">should not </w:t>
      </w:r>
      <w:r w:rsidR="004F484E">
        <w:rPr>
          <w:rFonts w:ascii="Arial" w:hAnsi="Arial" w:cs="Arial"/>
          <w:sz w:val="24"/>
          <w:szCs w:val="24"/>
        </w:rPr>
        <w:t xml:space="preserve">only </w:t>
      </w:r>
      <w:r w:rsidR="0024587C">
        <w:rPr>
          <w:rFonts w:ascii="Arial" w:hAnsi="Arial" w:cs="Arial"/>
          <w:sz w:val="24"/>
          <w:szCs w:val="24"/>
        </w:rPr>
        <w:t xml:space="preserve">be </w:t>
      </w:r>
      <w:r w:rsidR="004361CB">
        <w:rPr>
          <w:rFonts w:ascii="Arial" w:hAnsi="Arial" w:cs="Arial"/>
          <w:sz w:val="24"/>
          <w:szCs w:val="24"/>
        </w:rPr>
        <w:t xml:space="preserve">exercised </w:t>
      </w:r>
      <w:r w:rsidR="00372425">
        <w:rPr>
          <w:rFonts w:ascii="Arial" w:hAnsi="Arial" w:cs="Arial"/>
          <w:sz w:val="24"/>
          <w:szCs w:val="24"/>
        </w:rPr>
        <w:t>judicially</w:t>
      </w:r>
      <w:r w:rsidR="004F484E">
        <w:rPr>
          <w:rFonts w:ascii="Arial" w:hAnsi="Arial" w:cs="Arial"/>
          <w:sz w:val="24"/>
          <w:szCs w:val="24"/>
        </w:rPr>
        <w:t>,</w:t>
      </w:r>
      <w:r w:rsidR="004361CB">
        <w:rPr>
          <w:rFonts w:ascii="Arial" w:hAnsi="Arial" w:cs="Arial"/>
          <w:sz w:val="24"/>
          <w:szCs w:val="24"/>
        </w:rPr>
        <w:t xml:space="preserve"> but</w:t>
      </w:r>
      <w:r w:rsidR="004F484E">
        <w:rPr>
          <w:rFonts w:ascii="Arial" w:hAnsi="Arial" w:cs="Arial"/>
          <w:sz w:val="24"/>
          <w:szCs w:val="24"/>
        </w:rPr>
        <w:t>,</w:t>
      </w:r>
      <w:r w:rsidR="00740DEC">
        <w:rPr>
          <w:rFonts w:ascii="Arial" w:hAnsi="Arial" w:cs="Arial"/>
          <w:color w:val="FF0000"/>
          <w:sz w:val="24"/>
          <w:szCs w:val="24"/>
        </w:rPr>
        <w:t xml:space="preserve">                                         </w:t>
      </w:r>
      <w:r w:rsidR="004361CB">
        <w:rPr>
          <w:rFonts w:ascii="Arial" w:hAnsi="Arial" w:cs="Arial"/>
          <w:sz w:val="24"/>
          <w:szCs w:val="24"/>
        </w:rPr>
        <w:t xml:space="preserve">reasonably.  Reasonably in that </w:t>
      </w:r>
      <w:r w:rsidR="004F484E">
        <w:rPr>
          <w:rFonts w:ascii="Arial" w:hAnsi="Arial" w:cs="Arial"/>
          <w:sz w:val="24"/>
          <w:szCs w:val="24"/>
        </w:rPr>
        <w:t>a judicial officer</w:t>
      </w:r>
      <w:r w:rsidR="004361CB">
        <w:rPr>
          <w:rFonts w:ascii="Arial" w:hAnsi="Arial" w:cs="Arial"/>
          <w:sz w:val="24"/>
          <w:szCs w:val="24"/>
        </w:rPr>
        <w:t xml:space="preserve"> must apply his mind and indeed take into considerations all the relevant factors</w:t>
      </w:r>
      <w:r w:rsidR="004F484E">
        <w:rPr>
          <w:rFonts w:ascii="Arial" w:hAnsi="Arial" w:cs="Arial"/>
          <w:sz w:val="24"/>
          <w:szCs w:val="24"/>
        </w:rPr>
        <w:t>, t</w:t>
      </w:r>
      <w:r w:rsidR="004361CB">
        <w:rPr>
          <w:rFonts w:ascii="Arial" w:hAnsi="Arial" w:cs="Arial"/>
          <w:sz w:val="24"/>
          <w:szCs w:val="24"/>
        </w:rPr>
        <w:t>herein</w:t>
      </w:r>
      <w:r w:rsidR="004F484E">
        <w:rPr>
          <w:rFonts w:ascii="Arial" w:hAnsi="Arial" w:cs="Arial"/>
          <w:sz w:val="24"/>
          <w:szCs w:val="24"/>
        </w:rPr>
        <w:t>.</w:t>
      </w:r>
    </w:p>
    <w:p w:rsidR="002E588D" w:rsidRDefault="002E588D" w:rsidP="002E588D">
      <w:pPr>
        <w:spacing w:after="0" w:line="360" w:lineRule="auto"/>
        <w:jc w:val="both"/>
        <w:rPr>
          <w:rFonts w:ascii="Arial" w:hAnsi="Arial" w:cs="Arial"/>
          <w:sz w:val="24"/>
          <w:szCs w:val="24"/>
        </w:rPr>
      </w:pPr>
    </w:p>
    <w:p w:rsidR="007B6D11" w:rsidRPr="004361CB" w:rsidRDefault="0024587C" w:rsidP="002E588D">
      <w:pPr>
        <w:spacing w:after="0" w:line="360" w:lineRule="auto"/>
        <w:jc w:val="both"/>
        <w:rPr>
          <w:rFonts w:ascii="Arial" w:hAnsi="Arial" w:cs="Arial"/>
          <w:sz w:val="24"/>
          <w:szCs w:val="24"/>
        </w:rPr>
      </w:pPr>
      <w:r>
        <w:rPr>
          <w:rFonts w:ascii="Arial" w:hAnsi="Arial" w:cs="Arial"/>
          <w:sz w:val="24"/>
          <w:szCs w:val="24"/>
        </w:rPr>
        <w:t>[22</w:t>
      </w:r>
      <w:r w:rsidR="004F484E">
        <w:rPr>
          <w:rFonts w:ascii="Arial" w:hAnsi="Arial" w:cs="Arial"/>
          <w:sz w:val="24"/>
          <w:szCs w:val="24"/>
        </w:rPr>
        <w:t>]</w:t>
      </w:r>
      <w:r w:rsidR="004F484E">
        <w:rPr>
          <w:rFonts w:ascii="Arial" w:hAnsi="Arial" w:cs="Arial"/>
          <w:sz w:val="24"/>
          <w:szCs w:val="24"/>
        </w:rPr>
        <w:tab/>
        <w:t>J</w:t>
      </w:r>
      <w:r w:rsidR="004361CB">
        <w:rPr>
          <w:rFonts w:ascii="Arial" w:hAnsi="Arial" w:cs="Arial"/>
          <w:sz w:val="24"/>
          <w:szCs w:val="24"/>
        </w:rPr>
        <w:t xml:space="preserve">udicial discretion should not be questioned save where it is </w:t>
      </w:r>
      <w:r w:rsidR="00372425" w:rsidRPr="00372425">
        <w:rPr>
          <w:rFonts w:ascii="Arial" w:hAnsi="Arial" w:cs="Arial"/>
          <w:sz w:val="24"/>
          <w:szCs w:val="24"/>
        </w:rPr>
        <w:t xml:space="preserve">vitiated </w:t>
      </w:r>
      <w:r w:rsidR="004361CB">
        <w:rPr>
          <w:rFonts w:ascii="Arial" w:hAnsi="Arial" w:cs="Arial"/>
          <w:sz w:val="24"/>
          <w:szCs w:val="24"/>
        </w:rPr>
        <w:t xml:space="preserve">by irregularity or misdirection or the </w:t>
      </w:r>
      <w:r w:rsidR="00372425">
        <w:rPr>
          <w:rFonts w:ascii="Arial" w:hAnsi="Arial" w:cs="Arial"/>
          <w:sz w:val="24"/>
          <w:szCs w:val="24"/>
        </w:rPr>
        <w:t>sentence</w:t>
      </w:r>
      <w:r w:rsidR="004361CB">
        <w:rPr>
          <w:rFonts w:ascii="Arial" w:hAnsi="Arial" w:cs="Arial"/>
          <w:sz w:val="24"/>
          <w:szCs w:val="24"/>
        </w:rPr>
        <w:t xml:space="preserve"> be disturbingly inappropriate, see </w:t>
      </w:r>
      <w:proofErr w:type="gramStart"/>
      <w:r w:rsidR="004361CB" w:rsidRPr="00740DEC">
        <w:rPr>
          <w:rFonts w:ascii="Arial" w:hAnsi="Arial" w:cs="Arial"/>
          <w:i/>
          <w:sz w:val="24"/>
          <w:szCs w:val="24"/>
        </w:rPr>
        <w:t>S  v</w:t>
      </w:r>
      <w:proofErr w:type="gramEnd"/>
      <w:r w:rsidR="004361CB" w:rsidRPr="00740DEC">
        <w:rPr>
          <w:rFonts w:ascii="Arial" w:hAnsi="Arial" w:cs="Arial"/>
          <w:i/>
          <w:sz w:val="24"/>
          <w:szCs w:val="24"/>
        </w:rPr>
        <w:t xml:space="preserve"> </w:t>
      </w:r>
      <w:proofErr w:type="spellStart"/>
      <w:r w:rsidR="004361CB" w:rsidRPr="00740DEC">
        <w:rPr>
          <w:rFonts w:ascii="Arial" w:hAnsi="Arial" w:cs="Arial"/>
          <w:i/>
          <w:sz w:val="24"/>
          <w:szCs w:val="24"/>
        </w:rPr>
        <w:t>Rabie</w:t>
      </w:r>
      <w:proofErr w:type="spellEnd"/>
      <w:r w:rsidR="004361CB" w:rsidRPr="00740DEC">
        <w:rPr>
          <w:rFonts w:ascii="Arial" w:hAnsi="Arial" w:cs="Arial"/>
          <w:i/>
          <w:sz w:val="24"/>
          <w:szCs w:val="24"/>
        </w:rPr>
        <w:t xml:space="preserve"> 1975 (4) SA 855 (A) at 857</w:t>
      </w:r>
      <w:r w:rsidR="004361CB">
        <w:rPr>
          <w:rFonts w:ascii="Arial" w:hAnsi="Arial" w:cs="Arial"/>
          <w:sz w:val="24"/>
          <w:szCs w:val="24"/>
        </w:rPr>
        <w:t xml:space="preserve"> D – F.</w:t>
      </w:r>
      <w:r w:rsidR="00D0180A">
        <w:rPr>
          <w:rFonts w:ascii="Arial" w:hAnsi="Arial" w:cs="Arial"/>
          <w:sz w:val="24"/>
          <w:szCs w:val="24"/>
        </w:rPr>
        <w:t xml:space="preserve">  This was not the case in </w:t>
      </w:r>
      <w:proofErr w:type="spellStart"/>
      <w:r w:rsidR="00D0180A" w:rsidRPr="00740DEC">
        <w:rPr>
          <w:rFonts w:ascii="Arial" w:hAnsi="Arial" w:cs="Arial"/>
          <w:i/>
          <w:sz w:val="24"/>
          <w:szCs w:val="24"/>
        </w:rPr>
        <w:t>casu</w:t>
      </w:r>
      <w:proofErr w:type="spellEnd"/>
      <w:r w:rsidR="00D0180A">
        <w:rPr>
          <w:rFonts w:ascii="Arial" w:hAnsi="Arial" w:cs="Arial"/>
          <w:sz w:val="24"/>
          <w:szCs w:val="24"/>
        </w:rPr>
        <w:t>.</w:t>
      </w:r>
    </w:p>
    <w:p w:rsidR="002E588D" w:rsidRDefault="002E588D" w:rsidP="002E588D">
      <w:pPr>
        <w:spacing w:after="0" w:line="360" w:lineRule="auto"/>
        <w:jc w:val="both"/>
        <w:rPr>
          <w:rFonts w:ascii="Arial" w:hAnsi="Arial" w:cs="Arial"/>
          <w:sz w:val="24"/>
          <w:szCs w:val="24"/>
        </w:rPr>
      </w:pPr>
    </w:p>
    <w:p w:rsidR="00372425" w:rsidRDefault="007B6D11" w:rsidP="002E588D">
      <w:pPr>
        <w:spacing w:after="0" w:line="360" w:lineRule="auto"/>
        <w:jc w:val="both"/>
        <w:rPr>
          <w:rFonts w:ascii="Arial" w:hAnsi="Arial" w:cs="Arial"/>
          <w:sz w:val="24"/>
          <w:szCs w:val="24"/>
        </w:rPr>
      </w:pPr>
      <w:r>
        <w:rPr>
          <w:rFonts w:ascii="Arial" w:hAnsi="Arial" w:cs="Arial"/>
          <w:sz w:val="24"/>
          <w:szCs w:val="24"/>
        </w:rPr>
        <w:t>[</w:t>
      </w:r>
      <w:r w:rsidR="0024587C">
        <w:rPr>
          <w:rFonts w:ascii="Arial" w:hAnsi="Arial" w:cs="Arial"/>
          <w:sz w:val="24"/>
          <w:szCs w:val="24"/>
        </w:rPr>
        <w:t>23</w:t>
      </w:r>
      <w:r>
        <w:rPr>
          <w:rFonts w:ascii="Arial" w:hAnsi="Arial" w:cs="Arial"/>
          <w:sz w:val="24"/>
          <w:szCs w:val="24"/>
        </w:rPr>
        <w:t>]</w:t>
      </w:r>
      <w:r>
        <w:rPr>
          <w:rFonts w:ascii="Arial" w:hAnsi="Arial" w:cs="Arial"/>
          <w:sz w:val="24"/>
          <w:szCs w:val="24"/>
        </w:rPr>
        <w:tab/>
      </w:r>
      <w:r w:rsidR="00D0180A">
        <w:rPr>
          <w:rFonts w:ascii="Arial" w:hAnsi="Arial" w:cs="Arial"/>
          <w:sz w:val="24"/>
          <w:szCs w:val="24"/>
        </w:rPr>
        <w:t xml:space="preserve">It is </w:t>
      </w:r>
      <w:r w:rsidR="00372425">
        <w:rPr>
          <w:rFonts w:ascii="Arial" w:hAnsi="Arial" w:cs="Arial"/>
          <w:sz w:val="24"/>
          <w:szCs w:val="24"/>
        </w:rPr>
        <w:t>for</w:t>
      </w:r>
      <w:r w:rsidR="00D0180A">
        <w:rPr>
          <w:rFonts w:ascii="Arial" w:hAnsi="Arial" w:cs="Arial"/>
          <w:sz w:val="24"/>
          <w:szCs w:val="24"/>
        </w:rPr>
        <w:t xml:space="preserve"> the above reason that I find that the sentencing approach adopted by the </w:t>
      </w:r>
      <w:r w:rsidR="00372425">
        <w:rPr>
          <w:rFonts w:ascii="Arial" w:hAnsi="Arial" w:cs="Arial"/>
          <w:sz w:val="24"/>
          <w:szCs w:val="24"/>
        </w:rPr>
        <w:t xml:space="preserve">learned </w:t>
      </w:r>
      <w:r w:rsidR="00D0180A">
        <w:rPr>
          <w:rFonts w:ascii="Arial" w:hAnsi="Arial" w:cs="Arial"/>
          <w:sz w:val="24"/>
          <w:szCs w:val="24"/>
        </w:rPr>
        <w:t xml:space="preserve">trial magistrate is out of step with </w:t>
      </w:r>
      <w:r w:rsidR="00372425">
        <w:rPr>
          <w:rFonts w:ascii="Arial" w:hAnsi="Arial" w:cs="Arial"/>
          <w:sz w:val="24"/>
          <w:szCs w:val="24"/>
        </w:rPr>
        <w:t>well-known</w:t>
      </w:r>
      <w:r w:rsidR="00D0180A">
        <w:rPr>
          <w:rFonts w:ascii="Arial" w:hAnsi="Arial" w:cs="Arial"/>
          <w:sz w:val="24"/>
          <w:szCs w:val="24"/>
        </w:rPr>
        <w:t xml:space="preserve"> legal principles.  </w:t>
      </w:r>
    </w:p>
    <w:p w:rsidR="002E588D" w:rsidRDefault="002E588D" w:rsidP="002E588D">
      <w:pPr>
        <w:spacing w:after="0" w:line="360" w:lineRule="auto"/>
        <w:jc w:val="both"/>
        <w:rPr>
          <w:rFonts w:ascii="Arial" w:hAnsi="Arial" w:cs="Arial"/>
          <w:sz w:val="24"/>
          <w:szCs w:val="24"/>
        </w:rPr>
      </w:pPr>
    </w:p>
    <w:p w:rsidR="0024587C" w:rsidRDefault="0024587C" w:rsidP="002E588D">
      <w:pPr>
        <w:spacing w:after="0" w:line="360" w:lineRule="auto"/>
        <w:jc w:val="both"/>
        <w:rPr>
          <w:rFonts w:ascii="Arial" w:hAnsi="Arial" w:cs="Arial"/>
          <w:sz w:val="24"/>
          <w:szCs w:val="24"/>
        </w:rPr>
      </w:pPr>
      <w:r>
        <w:rPr>
          <w:rFonts w:ascii="Arial" w:hAnsi="Arial" w:cs="Arial"/>
          <w:sz w:val="24"/>
          <w:szCs w:val="24"/>
        </w:rPr>
        <w:t>[24</w:t>
      </w:r>
      <w:r w:rsidR="00372425">
        <w:rPr>
          <w:rFonts w:ascii="Arial" w:hAnsi="Arial" w:cs="Arial"/>
          <w:sz w:val="24"/>
          <w:szCs w:val="24"/>
        </w:rPr>
        <w:t>]</w:t>
      </w:r>
      <w:r w:rsidR="00372425">
        <w:rPr>
          <w:rFonts w:ascii="Arial" w:hAnsi="Arial" w:cs="Arial"/>
          <w:sz w:val="24"/>
          <w:szCs w:val="24"/>
        </w:rPr>
        <w:tab/>
      </w:r>
      <w:r>
        <w:rPr>
          <w:rFonts w:ascii="Arial" w:hAnsi="Arial" w:cs="Arial"/>
          <w:sz w:val="24"/>
          <w:szCs w:val="24"/>
        </w:rPr>
        <w:t>In the result, this is the order:</w:t>
      </w:r>
    </w:p>
    <w:p w:rsidR="0024587C" w:rsidRDefault="0024587C" w:rsidP="0024587C">
      <w:pPr>
        <w:pStyle w:val="ListParagraph"/>
        <w:spacing w:after="0" w:line="360" w:lineRule="auto"/>
        <w:jc w:val="both"/>
        <w:rPr>
          <w:rFonts w:ascii="Arial" w:eastAsia="Calibri" w:hAnsi="Arial" w:cs="Arial"/>
          <w:sz w:val="24"/>
          <w:szCs w:val="24"/>
          <w:lang w:val="en-US"/>
        </w:rPr>
      </w:pPr>
    </w:p>
    <w:p w:rsidR="0024587C" w:rsidRPr="0024587C" w:rsidRDefault="0024587C" w:rsidP="0024587C">
      <w:pPr>
        <w:pStyle w:val="ListParagraph"/>
        <w:numPr>
          <w:ilvl w:val="0"/>
          <w:numId w:val="8"/>
        </w:numPr>
        <w:spacing w:after="0" w:line="360" w:lineRule="auto"/>
        <w:jc w:val="both"/>
        <w:rPr>
          <w:rFonts w:ascii="Arial" w:eastAsia="Calibri" w:hAnsi="Arial" w:cs="Arial"/>
          <w:sz w:val="24"/>
          <w:szCs w:val="24"/>
          <w:lang w:val="en-US"/>
        </w:rPr>
      </w:pPr>
      <w:r w:rsidRPr="0024587C">
        <w:rPr>
          <w:rFonts w:ascii="Arial" w:eastAsia="Calibri" w:hAnsi="Arial" w:cs="Arial"/>
          <w:sz w:val="24"/>
          <w:szCs w:val="24"/>
          <w:lang w:val="en-US"/>
        </w:rPr>
        <w:t>The proceedings are confirmed.</w:t>
      </w:r>
    </w:p>
    <w:p w:rsidR="0024587C" w:rsidRPr="00CC1AA5" w:rsidRDefault="0024587C" w:rsidP="0024587C">
      <w:pPr>
        <w:pStyle w:val="ListParagraph"/>
        <w:numPr>
          <w:ilvl w:val="0"/>
          <w:numId w:val="8"/>
        </w:numPr>
        <w:spacing w:after="0" w:line="360" w:lineRule="auto"/>
        <w:jc w:val="both"/>
        <w:rPr>
          <w:rFonts w:ascii="Arial" w:hAnsi="Arial" w:cs="Arial"/>
        </w:rPr>
      </w:pPr>
      <w:r w:rsidRPr="00CC1AA5">
        <w:rPr>
          <w:rFonts w:ascii="Arial" w:hAnsi="Arial" w:cs="Arial"/>
          <w:sz w:val="24"/>
          <w:szCs w:val="24"/>
        </w:rPr>
        <w:t xml:space="preserve">The learned trial magistrate should bear in mind the above guidelines in future. </w:t>
      </w:r>
    </w:p>
    <w:p w:rsidR="004F484E" w:rsidRDefault="004F484E" w:rsidP="002E588D">
      <w:pPr>
        <w:spacing w:after="0" w:line="360" w:lineRule="auto"/>
        <w:jc w:val="both"/>
        <w:rPr>
          <w:rFonts w:ascii="Arial" w:hAnsi="Arial" w:cs="Arial"/>
          <w:sz w:val="24"/>
          <w:szCs w:val="24"/>
        </w:rPr>
      </w:pPr>
    </w:p>
    <w:p w:rsidR="004F484E" w:rsidRDefault="004F484E" w:rsidP="007B6D11">
      <w:pPr>
        <w:spacing w:line="360" w:lineRule="auto"/>
        <w:jc w:val="both"/>
        <w:rPr>
          <w:rFonts w:ascii="Arial" w:hAnsi="Arial" w:cs="Arial"/>
          <w:sz w:val="24"/>
          <w:szCs w:val="24"/>
        </w:rPr>
      </w:pPr>
    </w:p>
    <w:p w:rsidR="002E588D" w:rsidRDefault="002E588D" w:rsidP="007B6D11">
      <w:pPr>
        <w:spacing w:line="360" w:lineRule="auto"/>
        <w:jc w:val="both"/>
        <w:rPr>
          <w:rFonts w:ascii="Arial" w:hAnsi="Arial" w:cs="Arial"/>
          <w:sz w:val="24"/>
          <w:szCs w:val="24"/>
        </w:rPr>
      </w:pPr>
    </w:p>
    <w:p w:rsidR="004F484E" w:rsidRPr="009A409B" w:rsidRDefault="004F484E" w:rsidP="007B6D11">
      <w:pPr>
        <w:spacing w:line="360" w:lineRule="auto"/>
        <w:jc w:val="both"/>
        <w:rPr>
          <w:rFonts w:ascii="Arial" w:hAnsi="Arial" w:cs="Arial"/>
          <w:sz w:val="24"/>
          <w:szCs w:val="24"/>
        </w:rPr>
      </w:pPr>
    </w:p>
    <w:p w:rsidR="004F484E" w:rsidRPr="004F484E" w:rsidRDefault="004F484E" w:rsidP="004F484E">
      <w:pPr>
        <w:spacing w:after="0" w:line="240" w:lineRule="auto"/>
        <w:ind w:left="5760" w:firstLine="720"/>
        <w:jc w:val="right"/>
        <w:rPr>
          <w:rFonts w:ascii="Arial" w:eastAsia="Calibri" w:hAnsi="Arial" w:cs="Arial"/>
          <w:sz w:val="24"/>
          <w:szCs w:val="24"/>
          <w:lang w:val="en-US"/>
        </w:rPr>
      </w:pPr>
      <w:r w:rsidRPr="004F484E">
        <w:rPr>
          <w:rFonts w:ascii="Arial" w:eastAsia="Calibri" w:hAnsi="Arial" w:cs="Arial"/>
          <w:sz w:val="24"/>
          <w:szCs w:val="24"/>
          <w:lang w:val="en-US"/>
        </w:rPr>
        <w:t>-------------------------------</w:t>
      </w:r>
    </w:p>
    <w:p w:rsidR="004F484E" w:rsidRPr="004F484E" w:rsidRDefault="004F484E" w:rsidP="004F484E">
      <w:pPr>
        <w:spacing w:after="0" w:line="240" w:lineRule="auto"/>
        <w:ind w:firstLine="720"/>
        <w:jc w:val="right"/>
        <w:rPr>
          <w:rFonts w:ascii="Arial" w:eastAsia="Calibri" w:hAnsi="Arial" w:cs="Arial"/>
          <w:sz w:val="24"/>
          <w:szCs w:val="24"/>
          <w:lang w:val="en-US"/>
        </w:rPr>
      </w:pPr>
      <w:r w:rsidRPr="004F484E">
        <w:rPr>
          <w:rFonts w:ascii="Arial" w:eastAsia="Calibri" w:hAnsi="Arial" w:cs="Arial"/>
          <w:sz w:val="24"/>
          <w:szCs w:val="24"/>
          <w:lang w:val="en-US"/>
        </w:rPr>
        <w:t xml:space="preserve">M </w:t>
      </w:r>
      <w:proofErr w:type="spellStart"/>
      <w:r w:rsidRPr="004F484E">
        <w:rPr>
          <w:rFonts w:ascii="Arial" w:eastAsia="Calibri" w:hAnsi="Arial" w:cs="Arial"/>
          <w:sz w:val="24"/>
          <w:szCs w:val="24"/>
          <w:lang w:val="en-US"/>
        </w:rPr>
        <w:t>Cheda</w:t>
      </w:r>
      <w:proofErr w:type="spellEnd"/>
    </w:p>
    <w:p w:rsidR="007C2DD3" w:rsidRPr="00D948CC" w:rsidRDefault="004F484E" w:rsidP="004F484E">
      <w:pPr>
        <w:pStyle w:val="ListParagraph"/>
        <w:spacing w:line="360" w:lineRule="auto"/>
        <w:ind w:left="6480"/>
        <w:jc w:val="right"/>
        <w:rPr>
          <w:rFonts w:ascii="Arial" w:hAnsi="Arial" w:cs="Arial"/>
          <w:b/>
          <w:sz w:val="24"/>
          <w:szCs w:val="24"/>
        </w:rPr>
      </w:pPr>
      <w:r w:rsidRPr="004F484E">
        <w:rPr>
          <w:rFonts w:ascii="Arial" w:eastAsia="Calibri" w:hAnsi="Arial" w:cs="Arial"/>
          <w:sz w:val="24"/>
          <w:szCs w:val="24"/>
          <w:lang w:val="en-US"/>
        </w:rPr>
        <w:t>Judge</w:t>
      </w:r>
    </w:p>
    <w:sectPr w:rsidR="007C2DD3" w:rsidRPr="00D948CC" w:rsidSect="002E588D">
      <w:headerReference w:type="default" r:id="rId9"/>
      <w:footerReference w:type="default" r:id="rId10"/>
      <w:pgSz w:w="12240" w:h="15840"/>
      <w:pgMar w:top="709" w:right="1183"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78" w:rsidRDefault="00C27F78">
      <w:pPr>
        <w:spacing w:after="0" w:line="240" w:lineRule="auto"/>
      </w:pPr>
      <w:r>
        <w:separator/>
      </w:r>
    </w:p>
  </w:endnote>
  <w:endnote w:type="continuationSeparator" w:id="0">
    <w:p w:rsidR="00C27F78" w:rsidRDefault="00C2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AB" w:rsidRDefault="00C27F78">
    <w:pPr>
      <w:pStyle w:val="Footer"/>
      <w:jc w:val="right"/>
    </w:pPr>
  </w:p>
  <w:p w:rsidR="000C49AB" w:rsidRDefault="00C27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78" w:rsidRDefault="00C27F78">
      <w:pPr>
        <w:spacing w:after="0" w:line="240" w:lineRule="auto"/>
      </w:pPr>
      <w:r>
        <w:separator/>
      </w:r>
    </w:p>
  </w:footnote>
  <w:footnote w:type="continuationSeparator" w:id="0">
    <w:p w:rsidR="00C27F78" w:rsidRDefault="00C27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206294"/>
      <w:docPartObj>
        <w:docPartGallery w:val="Page Numbers (Top of Page)"/>
        <w:docPartUnique/>
      </w:docPartObj>
    </w:sdtPr>
    <w:sdtEndPr>
      <w:rPr>
        <w:noProof/>
      </w:rPr>
    </w:sdtEndPr>
    <w:sdtContent>
      <w:p w:rsidR="009A409B" w:rsidRDefault="00076C66">
        <w:pPr>
          <w:pStyle w:val="Header"/>
          <w:jc w:val="right"/>
        </w:pPr>
        <w:r>
          <w:fldChar w:fldCharType="begin"/>
        </w:r>
        <w:r>
          <w:instrText xml:space="preserve"> PAGE   \* MERGEFORMAT </w:instrText>
        </w:r>
        <w:r>
          <w:fldChar w:fldCharType="separate"/>
        </w:r>
        <w:r w:rsidR="00D10A72">
          <w:rPr>
            <w:noProof/>
          </w:rPr>
          <w:t>7</w:t>
        </w:r>
        <w:r>
          <w:rPr>
            <w:noProof/>
          </w:rPr>
          <w:fldChar w:fldCharType="end"/>
        </w:r>
      </w:p>
    </w:sdtContent>
  </w:sdt>
  <w:p w:rsidR="009A409B" w:rsidRDefault="00C27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D3FBE"/>
    <w:multiLevelType w:val="hybridMultilevel"/>
    <w:tmpl w:val="205275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B1F7902"/>
    <w:multiLevelType w:val="hybridMultilevel"/>
    <w:tmpl w:val="55D2D762"/>
    <w:lvl w:ilvl="0" w:tplc="BDB8F6F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917A96"/>
    <w:multiLevelType w:val="hybridMultilevel"/>
    <w:tmpl w:val="602C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A1F7B"/>
    <w:multiLevelType w:val="hybridMultilevel"/>
    <w:tmpl w:val="BF22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F3E06"/>
    <w:multiLevelType w:val="hybridMultilevel"/>
    <w:tmpl w:val="6CBE38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4FE6E47"/>
    <w:multiLevelType w:val="hybridMultilevel"/>
    <w:tmpl w:val="5860EE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F1A3629"/>
    <w:multiLevelType w:val="hybridMultilevel"/>
    <w:tmpl w:val="284679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D842091"/>
    <w:multiLevelType w:val="hybridMultilevel"/>
    <w:tmpl w:val="8BDA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11"/>
    <w:rsid w:val="00041E85"/>
    <w:rsid w:val="00076C66"/>
    <w:rsid w:val="001E0685"/>
    <w:rsid w:val="00204486"/>
    <w:rsid w:val="0024587C"/>
    <w:rsid w:val="002A0157"/>
    <w:rsid w:val="002E588D"/>
    <w:rsid w:val="00301190"/>
    <w:rsid w:val="00305E33"/>
    <w:rsid w:val="00342808"/>
    <w:rsid w:val="00372425"/>
    <w:rsid w:val="004361CB"/>
    <w:rsid w:val="004F20BA"/>
    <w:rsid w:val="004F28FF"/>
    <w:rsid w:val="004F484E"/>
    <w:rsid w:val="00525D68"/>
    <w:rsid w:val="00527B79"/>
    <w:rsid w:val="00571774"/>
    <w:rsid w:val="00664658"/>
    <w:rsid w:val="006D2AD5"/>
    <w:rsid w:val="00740DEC"/>
    <w:rsid w:val="007B4DAB"/>
    <w:rsid w:val="007B6D11"/>
    <w:rsid w:val="007C2DD3"/>
    <w:rsid w:val="008163E5"/>
    <w:rsid w:val="008640BE"/>
    <w:rsid w:val="009E029F"/>
    <w:rsid w:val="00A1637B"/>
    <w:rsid w:val="00A62344"/>
    <w:rsid w:val="00A976E4"/>
    <w:rsid w:val="00AE0DE4"/>
    <w:rsid w:val="00BD1C5D"/>
    <w:rsid w:val="00C27F78"/>
    <w:rsid w:val="00C40258"/>
    <w:rsid w:val="00C81F05"/>
    <w:rsid w:val="00CC1AA5"/>
    <w:rsid w:val="00D0180A"/>
    <w:rsid w:val="00D02B6B"/>
    <w:rsid w:val="00D10A72"/>
    <w:rsid w:val="00D52168"/>
    <w:rsid w:val="00D948CC"/>
    <w:rsid w:val="00DF2896"/>
    <w:rsid w:val="00E45B19"/>
    <w:rsid w:val="00EB67B6"/>
    <w:rsid w:val="00F62C8B"/>
    <w:rsid w:val="00FA3312"/>
    <w:rsid w:val="00FE5E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D11"/>
    <w:pPr>
      <w:ind w:left="720"/>
      <w:contextualSpacing/>
    </w:pPr>
  </w:style>
  <w:style w:type="paragraph" w:styleId="Header">
    <w:name w:val="header"/>
    <w:basedOn w:val="Normal"/>
    <w:link w:val="HeaderChar"/>
    <w:uiPriority w:val="99"/>
    <w:unhideWhenUsed/>
    <w:rsid w:val="007B6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D11"/>
  </w:style>
  <w:style w:type="paragraph" w:styleId="Footer">
    <w:name w:val="footer"/>
    <w:basedOn w:val="Normal"/>
    <w:link w:val="FooterChar"/>
    <w:uiPriority w:val="99"/>
    <w:unhideWhenUsed/>
    <w:rsid w:val="007B6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D11"/>
  </w:style>
  <w:style w:type="paragraph" w:styleId="NoSpacing">
    <w:name w:val="No Spacing"/>
    <w:uiPriority w:val="1"/>
    <w:qFormat/>
    <w:rsid w:val="007B6D11"/>
    <w:pPr>
      <w:spacing w:after="0" w:line="240" w:lineRule="auto"/>
    </w:pPr>
  </w:style>
  <w:style w:type="paragraph" w:styleId="BalloonText">
    <w:name w:val="Balloon Text"/>
    <w:basedOn w:val="Normal"/>
    <w:link w:val="BalloonTextChar"/>
    <w:uiPriority w:val="99"/>
    <w:semiHidden/>
    <w:unhideWhenUsed/>
    <w:rsid w:val="00AE0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D11"/>
    <w:pPr>
      <w:ind w:left="720"/>
      <w:contextualSpacing/>
    </w:pPr>
  </w:style>
  <w:style w:type="paragraph" w:styleId="Header">
    <w:name w:val="header"/>
    <w:basedOn w:val="Normal"/>
    <w:link w:val="HeaderChar"/>
    <w:uiPriority w:val="99"/>
    <w:unhideWhenUsed/>
    <w:rsid w:val="007B6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D11"/>
  </w:style>
  <w:style w:type="paragraph" w:styleId="Footer">
    <w:name w:val="footer"/>
    <w:basedOn w:val="Normal"/>
    <w:link w:val="FooterChar"/>
    <w:uiPriority w:val="99"/>
    <w:unhideWhenUsed/>
    <w:rsid w:val="007B6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D11"/>
  </w:style>
  <w:style w:type="paragraph" w:styleId="NoSpacing">
    <w:name w:val="No Spacing"/>
    <w:uiPriority w:val="1"/>
    <w:qFormat/>
    <w:rsid w:val="007B6D11"/>
    <w:pPr>
      <w:spacing w:after="0" w:line="240" w:lineRule="auto"/>
    </w:pPr>
  </w:style>
  <w:style w:type="paragraph" w:styleId="BalloonText">
    <w:name w:val="Balloon Text"/>
    <w:basedOn w:val="Normal"/>
    <w:link w:val="BalloonTextChar"/>
    <w:uiPriority w:val="99"/>
    <w:semiHidden/>
    <w:unhideWhenUsed/>
    <w:rsid w:val="00AE0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2016</Year>
    <Judgment_x0020_Date xmlns="17a0f4bd-1162-49ac-b85f-dfe96a90bc01">2016-09-22T18:30:00+00:00</Judgment_x0020_Date>
  </documentManagement>
</p:properties>
</file>

<file path=customXml/itemProps1.xml><?xml version="1.0" encoding="utf-8"?>
<ds:datastoreItem xmlns:ds="http://schemas.openxmlformats.org/officeDocument/2006/customXml" ds:itemID="{9266964F-71F3-4DD5-A883-750262DC345A}"/>
</file>

<file path=customXml/itemProps2.xml><?xml version="1.0" encoding="utf-8"?>
<ds:datastoreItem xmlns:ds="http://schemas.openxmlformats.org/officeDocument/2006/customXml" ds:itemID="{FFC5734E-72D0-4FAF-93B9-BF1BA9E58D87}"/>
</file>

<file path=customXml/itemProps3.xml><?xml version="1.0" encoding="utf-8"?>
<ds:datastoreItem xmlns:ds="http://schemas.openxmlformats.org/officeDocument/2006/customXml" ds:itemID="{5465F06A-E734-4230-BF8C-455D31812450}"/>
</file>

<file path=docProps/app.xml><?xml version="1.0" encoding="utf-8"?>
<Properties xmlns="http://schemas.openxmlformats.org/officeDocument/2006/extended-properties" xmlns:vt="http://schemas.openxmlformats.org/officeDocument/2006/docPropsVTypes">
  <Template>Normal</Template>
  <TotalTime>0</TotalTime>
  <Pages>7</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Hileni Shavuka</dc:creator>
  <cp:lastModifiedBy>User</cp:lastModifiedBy>
  <cp:revision>2</cp:revision>
  <cp:lastPrinted>2016-09-23T12:45:00Z</cp:lastPrinted>
  <dcterms:created xsi:type="dcterms:W3CDTF">2016-10-13T08:09:00Z</dcterms:created>
  <dcterms:modified xsi:type="dcterms:W3CDTF">2016-10-13T08:09:00Z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