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7F" w:rsidRDefault="0092341C" w:rsidP="0040217F">
      <w:pPr>
        <w:spacing w:after="0" w:line="360" w:lineRule="auto"/>
        <w:jc w:val="center"/>
        <w:rPr>
          <w:rFonts w:ascii="Arial" w:hAnsi="Arial" w:cs="Arial"/>
          <w:b/>
          <w:sz w:val="24"/>
          <w:szCs w:val="24"/>
          <w:lang w:val="en-US"/>
        </w:rPr>
      </w:pPr>
      <w:r>
        <w:rPr>
          <w:rFonts w:ascii="Arial" w:hAnsi="Arial" w:cs="Arial"/>
          <w:b/>
          <w:sz w:val="24"/>
          <w:szCs w:val="24"/>
          <w:lang w:val="en-US"/>
        </w:rPr>
        <w:t xml:space="preserve">       </w:t>
      </w:r>
      <w:r w:rsidR="0040217F">
        <w:rPr>
          <w:rFonts w:ascii="Arial" w:hAnsi="Arial" w:cs="Arial"/>
          <w:b/>
          <w:sz w:val="24"/>
          <w:szCs w:val="24"/>
          <w:lang w:val="en-US"/>
        </w:rPr>
        <w:t>REPUBLIC OF NAMIBIA</w:t>
      </w:r>
    </w:p>
    <w:p w:rsidR="0040217F" w:rsidRDefault="0040217F" w:rsidP="0040217F">
      <w:pPr>
        <w:spacing w:after="0" w:line="360" w:lineRule="auto"/>
        <w:jc w:val="center"/>
        <w:rPr>
          <w:rFonts w:ascii="Arial" w:hAnsi="Arial" w:cs="Arial"/>
          <w:b/>
          <w:sz w:val="24"/>
          <w:szCs w:val="24"/>
          <w:lang w:val="en-US"/>
        </w:rPr>
      </w:pPr>
      <w:r>
        <w:rPr>
          <w:rFonts w:ascii="Arial" w:hAnsi="Arial" w:cs="Arial"/>
          <w:noProof/>
          <w:sz w:val="24"/>
          <w:szCs w:val="24"/>
          <w:lang w:eastAsia="en-ZA"/>
        </w:rPr>
        <w:drawing>
          <wp:inline distT="0" distB="0" distL="0" distR="0" wp14:anchorId="0B12A944" wp14:editId="65F44894">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92341C" w:rsidRDefault="0092341C" w:rsidP="0092341C">
      <w:pPr>
        <w:spacing w:after="0" w:line="360" w:lineRule="auto"/>
        <w:jc w:val="both"/>
        <w:rPr>
          <w:rFonts w:ascii="Arial" w:hAnsi="Arial" w:cs="Arial"/>
          <w:bCs/>
          <w:sz w:val="24"/>
          <w:szCs w:val="24"/>
          <w:lang w:val="en-US"/>
        </w:rPr>
      </w:pPr>
      <w:r>
        <w:rPr>
          <w:rFonts w:ascii="Arial" w:hAnsi="Arial" w:cs="Arial"/>
          <w:b/>
          <w:sz w:val="24"/>
          <w:szCs w:val="24"/>
          <w:lang w:val="en-US"/>
        </w:rPr>
        <w:t xml:space="preserve"> HIGH COURT OF NAMIBIA NORTHERN LOCAL DIVISION, OSHAKATI</w:t>
      </w:r>
    </w:p>
    <w:p w:rsidR="0092341C" w:rsidRDefault="0092341C" w:rsidP="0092341C">
      <w:pPr>
        <w:spacing w:after="0" w:line="360" w:lineRule="auto"/>
        <w:jc w:val="center"/>
        <w:rPr>
          <w:rFonts w:ascii="Arial" w:hAnsi="Arial" w:cs="Arial"/>
          <w:b/>
          <w:sz w:val="24"/>
          <w:szCs w:val="24"/>
          <w:lang w:val="en-US"/>
        </w:rPr>
      </w:pPr>
    </w:p>
    <w:p w:rsidR="0092341C" w:rsidRPr="00A41663" w:rsidRDefault="0092341C" w:rsidP="0092341C">
      <w:pPr>
        <w:spacing w:after="0" w:line="360" w:lineRule="auto"/>
        <w:ind w:left="2880" w:firstLine="720"/>
        <w:rPr>
          <w:rFonts w:ascii="Arial" w:hAnsi="Arial" w:cs="Arial"/>
          <w:b/>
          <w:sz w:val="24"/>
          <w:szCs w:val="24"/>
          <w:lang w:val="en-US"/>
        </w:rPr>
      </w:pPr>
      <w:r w:rsidRPr="00A41663">
        <w:rPr>
          <w:rFonts w:ascii="Arial" w:hAnsi="Arial" w:cs="Arial"/>
          <w:b/>
          <w:sz w:val="24"/>
          <w:szCs w:val="24"/>
          <w:lang w:val="en-US"/>
        </w:rPr>
        <w:t>APPEAL JUDGMENT</w:t>
      </w:r>
    </w:p>
    <w:p w:rsidR="0092341C" w:rsidRPr="00F752D4" w:rsidRDefault="00A72056" w:rsidP="0092341C">
      <w:pPr>
        <w:tabs>
          <w:tab w:val="right" w:pos="9000"/>
        </w:tabs>
        <w:spacing w:after="0" w:line="360" w:lineRule="auto"/>
        <w:jc w:val="center"/>
        <w:rPr>
          <w:rFonts w:ascii="Arial" w:hAnsi="Arial" w:cs="Arial"/>
          <w:b/>
          <w:color w:val="FF0000"/>
          <w:sz w:val="24"/>
          <w:szCs w:val="24"/>
          <w:lang w:val="en-US"/>
        </w:rPr>
      </w:pPr>
      <w:r>
        <w:rPr>
          <w:rFonts w:ascii="Arial" w:hAnsi="Arial" w:cs="Arial"/>
          <w:b/>
          <w:color w:val="FF0000"/>
          <w:sz w:val="24"/>
          <w:szCs w:val="24"/>
          <w:lang w:val="en-US"/>
        </w:rPr>
        <w:tab/>
      </w:r>
      <w:r w:rsidRPr="00A72056">
        <w:rPr>
          <w:rFonts w:ascii="Arial" w:hAnsi="Arial" w:cs="Arial"/>
          <w:b/>
          <w:sz w:val="24"/>
          <w:szCs w:val="24"/>
          <w:lang w:val="en-US"/>
        </w:rPr>
        <w:t>Case N</w:t>
      </w:r>
      <w:r w:rsidR="0092341C" w:rsidRPr="00A72056">
        <w:rPr>
          <w:rFonts w:ascii="Arial" w:hAnsi="Arial" w:cs="Arial"/>
          <w:b/>
          <w:sz w:val="24"/>
          <w:szCs w:val="24"/>
          <w:lang w:val="en-US"/>
        </w:rPr>
        <w:t>o</w:t>
      </w:r>
      <w:r w:rsidRPr="00A72056">
        <w:rPr>
          <w:rFonts w:ascii="Arial" w:hAnsi="Arial" w:cs="Arial"/>
          <w:b/>
          <w:sz w:val="24"/>
          <w:szCs w:val="24"/>
          <w:lang w:val="en-US"/>
        </w:rPr>
        <w:t>.:</w:t>
      </w:r>
      <w:r w:rsidR="0092341C" w:rsidRPr="00A72056">
        <w:rPr>
          <w:rFonts w:ascii="Arial" w:hAnsi="Arial" w:cs="Arial"/>
          <w:b/>
          <w:sz w:val="24"/>
          <w:szCs w:val="24"/>
          <w:lang w:val="en-US"/>
        </w:rPr>
        <w:t xml:space="preserve"> CA 53/2013</w:t>
      </w:r>
    </w:p>
    <w:p w:rsidR="0092341C" w:rsidRPr="00F752D4" w:rsidRDefault="0092341C" w:rsidP="0092341C">
      <w:pPr>
        <w:spacing w:line="360" w:lineRule="auto"/>
        <w:jc w:val="both"/>
        <w:rPr>
          <w:rFonts w:ascii="Arial" w:hAnsi="Arial" w:cs="Arial"/>
          <w:sz w:val="24"/>
          <w:szCs w:val="24"/>
        </w:rPr>
      </w:pPr>
      <w:r w:rsidRPr="00F752D4">
        <w:rPr>
          <w:rFonts w:ascii="Arial" w:hAnsi="Arial" w:cs="Arial"/>
          <w:sz w:val="24"/>
          <w:szCs w:val="24"/>
        </w:rPr>
        <w:t>In the matter between:</w:t>
      </w:r>
    </w:p>
    <w:p w:rsidR="0092341C" w:rsidRDefault="0092341C" w:rsidP="0092341C">
      <w:pPr>
        <w:spacing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72056">
        <w:rPr>
          <w:rFonts w:ascii="Arial" w:hAnsi="Arial" w:cs="Arial"/>
          <w:b/>
          <w:sz w:val="24"/>
          <w:szCs w:val="24"/>
        </w:rPr>
        <w:tab/>
      </w:r>
      <w:r w:rsidRPr="00F752D4">
        <w:rPr>
          <w:rFonts w:ascii="Arial" w:hAnsi="Arial" w:cs="Arial"/>
          <w:b/>
          <w:sz w:val="24"/>
          <w:szCs w:val="24"/>
        </w:rPr>
        <w:t>APPELLANT</w:t>
      </w:r>
    </w:p>
    <w:p w:rsidR="00A72056" w:rsidRDefault="00A72056" w:rsidP="0092341C">
      <w:pPr>
        <w:spacing w:line="360" w:lineRule="auto"/>
        <w:jc w:val="both"/>
        <w:rPr>
          <w:rFonts w:ascii="Arial" w:hAnsi="Arial" w:cs="Arial"/>
          <w:b/>
          <w:sz w:val="24"/>
          <w:szCs w:val="24"/>
        </w:rPr>
      </w:pPr>
    </w:p>
    <w:p w:rsidR="0092341C" w:rsidRPr="005C5CE1" w:rsidRDefault="0092341C" w:rsidP="0092341C">
      <w:pPr>
        <w:spacing w:line="360" w:lineRule="auto"/>
        <w:jc w:val="both"/>
        <w:rPr>
          <w:rFonts w:ascii="Arial" w:hAnsi="Arial" w:cs="Arial"/>
          <w:b/>
          <w:sz w:val="24"/>
          <w:szCs w:val="24"/>
        </w:rPr>
      </w:pPr>
      <w:proofErr w:type="gramStart"/>
      <w:r w:rsidRPr="005C5CE1">
        <w:rPr>
          <w:rFonts w:ascii="Arial" w:hAnsi="Arial" w:cs="Arial"/>
          <w:b/>
          <w:sz w:val="24"/>
          <w:szCs w:val="24"/>
        </w:rPr>
        <w:t>and</w:t>
      </w:r>
      <w:proofErr w:type="gramEnd"/>
    </w:p>
    <w:p w:rsidR="00A72056" w:rsidRDefault="00A72056" w:rsidP="0092341C">
      <w:pPr>
        <w:spacing w:line="360" w:lineRule="auto"/>
        <w:jc w:val="both"/>
        <w:rPr>
          <w:rFonts w:ascii="Arial" w:hAnsi="Arial" w:cs="Arial"/>
          <w:b/>
          <w:sz w:val="24"/>
          <w:szCs w:val="24"/>
        </w:rPr>
      </w:pPr>
    </w:p>
    <w:p w:rsidR="0092341C" w:rsidRPr="005C5CE1" w:rsidRDefault="0092341C" w:rsidP="0092341C">
      <w:pPr>
        <w:spacing w:line="360" w:lineRule="auto"/>
        <w:jc w:val="both"/>
        <w:rPr>
          <w:rFonts w:ascii="Arial" w:hAnsi="Arial" w:cs="Arial"/>
          <w:b/>
          <w:sz w:val="24"/>
          <w:szCs w:val="24"/>
        </w:rPr>
      </w:pPr>
      <w:r>
        <w:rPr>
          <w:rFonts w:ascii="Arial" w:hAnsi="Arial" w:cs="Arial"/>
          <w:b/>
          <w:sz w:val="24"/>
          <w:szCs w:val="24"/>
        </w:rPr>
        <w:t>JOHANNES IMMANUEL</w:t>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Pr="005C5CE1">
        <w:rPr>
          <w:rFonts w:ascii="Arial" w:hAnsi="Arial" w:cs="Arial"/>
          <w:b/>
          <w:sz w:val="24"/>
          <w:szCs w:val="24"/>
        </w:rPr>
        <w:tab/>
      </w:r>
      <w:r w:rsidR="00A72056">
        <w:rPr>
          <w:rFonts w:ascii="Arial" w:hAnsi="Arial" w:cs="Arial"/>
          <w:b/>
          <w:sz w:val="24"/>
          <w:szCs w:val="24"/>
        </w:rPr>
        <w:tab/>
      </w:r>
      <w:r w:rsidRPr="005C5CE1">
        <w:rPr>
          <w:rFonts w:ascii="Arial" w:hAnsi="Arial" w:cs="Arial"/>
          <w:b/>
          <w:sz w:val="24"/>
          <w:szCs w:val="24"/>
        </w:rPr>
        <w:t>RESPONDENT</w:t>
      </w:r>
    </w:p>
    <w:p w:rsidR="0092341C" w:rsidRPr="00F752D4" w:rsidRDefault="0092341C" w:rsidP="0092341C">
      <w:pPr>
        <w:spacing w:line="360" w:lineRule="auto"/>
        <w:jc w:val="both"/>
        <w:rPr>
          <w:rFonts w:ascii="Arial" w:hAnsi="Arial" w:cs="Arial"/>
          <w:b/>
          <w:color w:val="FF0000"/>
          <w:sz w:val="24"/>
          <w:szCs w:val="24"/>
        </w:rPr>
      </w:pPr>
      <w:r w:rsidRPr="00F752D4">
        <w:rPr>
          <w:rFonts w:ascii="Arial" w:hAnsi="Arial" w:cs="Arial"/>
          <w:b/>
          <w:color w:val="FF0000"/>
          <w:sz w:val="24"/>
          <w:szCs w:val="24"/>
        </w:rPr>
        <w:t xml:space="preserve"> </w:t>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r>
      <w:r w:rsidRPr="00F752D4">
        <w:rPr>
          <w:rFonts w:ascii="Arial" w:hAnsi="Arial" w:cs="Arial"/>
          <w:b/>
          <w:color w:val="FF0000"/>
          <w:sz w:val="24"/>
          <w:szCs w:val="24"/>
        </w:rPr>
        <w:tab/>
        <w:t xml:space="preserve">    </w:t>
      </w:r>
    </w:p>
    <w:p w:rsidR="0092341C" w:rsidRPr="00A72056" w:rsidRDefault="0092341C" w:rsidP="00A72056">
      <w:pPr>
        <w:spacing w:line="360" w:lineRule="auto"/>
        <w:ind w:left="1985" w:hanging="1985"/>
        <w:jc w:val="both"/>
        <w:rPr>
          <w:rFonts w:ascii="Arial" w:hAnsi="Arial" w:cs="Arial"/>
          <w:sz w:val="24"/>
          <w:szCs w:val="24"/>
        </w:rPr>
      </w:pPr>
      <w:r w:rsidRPr="00A72056">
        <w:rPr>
          <w:rFonts w:ascii="Arial" w:hAnsi="Arial" w:cs="Arial"/>
          <w:b/>
          <w:sz w:val="24"/>
          <w:szCs w:val="24"/>
        </w:rPr>
        <w:t>Neutral citation</w:t>
      </w:r>
      <w:r w:rsidRPr="00A72056">
        <w:rPr>
          <w:rFonts w:ascii="Arial" w:hAnsi="Arial" w:cs="Arial"/>
          <w:sz w:val="24"/>
          <w:szCs w:val="24"/>
        </w:rPr>
        <w:t xml:space="preserve">: </w:t>
      </w:r>
      <w:r w:rsidRPr="00A72056">
        <w:rPr>
          <w:rFonts w:ascii="Arial" w:hAnsi="Arial" w:cs="Arial"/>
          <w:i/>
          <w:sz w:val="24"/>
          <w:szCs w:val="24"/>
        </w:rPr>
        <w:t xml:space="preserve"> </w:t>
      </w:r>
      <w:bookmarkStart w:id="0" w:name="_GoBack"/>
      <w:r w:rsidR="0042577D">
        <w:rPr>
          <w:rFonts w:ascii="Arial" w:hAnsi="Arial" w:cs="Arial"/>
          <w:i/>
          <w:sz w:val="24"/>
          <w:szCs w:val="24"/>
        </w:rPr>
        <w:t>S</w:t>
      </w:r>
      <w:r w:rsidRPr="00A72056">
        <w:rPr>
          <w:rFonts w:ascii="Arial" w:hAnsi="Arial" w:cs="Arial"/>
          <w:i/>
          <w:sz w:val="24"/>
          <w:szCs w:val="24"/>
        </w:rPr>
        <w:t xml:space="preserve"> v Immanuel</w:t>
      </w:r>
      <w:r w:rsidRPr="00A72056">
        <w:rPr>
          <w:rFonts w:ascii="Arial" w:hAnsi="Arial" w:cs="Arial"/>
          <w:sz w:val="24"/>
          <w:szCs w:val="24"/>
        </w:rPr>
        <w:t xml:space="preserve"> (CA 53/2013) [2016] NAHCNLD</w:t>
      </w:r>
      <w:r w:rsidR="00CC667E">
        <w:rPr>
          <w:rFonts w:ascii="Arial" w:hAnsi="Arial" w:cs="Arial"/>
          <w:sz w:val="24"/>
          <w:szCs w:val="24"/>
        </w:rPr>
        <w:t xml:space="preserve"> </w:t>
      </w:r>
      <w:r w:rsidR="0042577D">
        <w:rPr>
          <w:rFonts w:ascii="Arial" w:hAnsi="Arial" w:cs="Arial"/>
          <w:sz w:val="24"/>
          <w:szCs w:val="24"/>
        </w:rPr>
        <w:t>92</w:t>
      </w:r>
      <w:r w:rsidRPr="00A72056">
        <w:rPr>
          <w:rFonts w:ascii="Arial" w:hAnsi="Arial" w:cs="Arial"/>
          <w:sz w:val="24"/>
          <w:szCs w:val="24"/>
        </w:rPr>
        <w:t xml:space="preserve"> (14 November 2016)</w:t>
      </w:r>
      <w:bookmarkEnd w:id="0"/>
    </w:p>
    <w:p w:rsidR="0092341C" w:rsidRPr="002B0BB4" w:rsidRDefault="0092341C" w:rsidP="0092341C">
      <w:pPr>
        <w:spacing w:line="360" w:lineRule="auto"/>
        <w:jc w:val="both"/>
        <w:rPr>
          <w:rFonts w:ascii="Arial" w:hAnsi="Arial" w:cs="Arial"/>
          <w:sz w:val="24"/>
          <w:szCs w:val="24"/>
        </w:rPr>
      </w:pPr>
      <w:r w:rsidRPr="002B0BB4">
        <w:rPr>
          <w:rFonts w:ascii="Arial" w:hAnsi="Arial" w:cs="Arial"/>
          <w:b/>
          <w:sz w:val="24"/>
          <w:szCs w:val="24"/>
        </w:rPr>
        <w:t>Coram</w:t>
      </w:r>
      <w:r w:rsidR="00A72056">
        <w:rPr>
          <w:rFonts w:ascii="Arial" w:hAnsi="Arial" w:cs="Arial"/>
          <w:sz w:val="24"/>
          <w:szCs w:val="24"/>
        </w:rPr>
        <w:t>:</w:t>
      </w:r>
      <w:r w:rsidR="00A72056">
        <w:rPr>
          <w:rFonts w:ascii="Arial" w:hAnsi="Arial" w:cs="Arial"/>
          <w:sz w:val="24"/>
          <w:szCs w:val="24"/>
        </w:rPr>
        <w:tab/>
        <w:t xml:space="preserve"> JANUARY </w:t>
      </w:r>
      <w:r w:rsidRPr="002B0BB4">
        <w:rPr>
          <w:rFonts w:ascii="Arial" w:hAnsi="Arial" w:cs="Arial"/>
          <w:sz w:val="24"/>
          <w:szCs w:val="24"/>
        </w:rPr>
        <w:t>J</w:t>
      </w:r>
      <w:r w:rsidR="00A72056">
        <w:rPr>
          <w:rFonts w:ascii="Arial" w:hAnsi="Arial" w:cs="Arial"/>
          <w:sz w:val="24"/>
          <w:szCs w:val="24"/>
        </w:rPr>
        <w:t>,</w:t>
      </w:r>
      <w:r w:rsidRPr="002B0BB4">
        <w:rPr>
          <w:rFonts w:ascii="Arial" w:hAnsi="Arial" w:cs="Arial"/>
          <w:sz w:val="24"/>
          <w:szCs w:val="24"/>
        </w:rPr>
        <w:t xml:space="preserve"> TOMMASI J (CONCURRING)</w:t>
      </w:r>
    </w:p>
    <w:p w:rsidR="0092341C" w:rsidRPr="00101E0F" w:rsidRDefault="0092341C" w:rsidP="0092341C">
      <w:pPr>
        <w:spacing w:line="360" w:lineRule="auto"/>
        <w:jc w:val="both"/>
        <w:rPr>
          <w:rFonts w:ascii="Arial" w:hAnsi="Arial" w:cs="Arial"/>
          <w:b/>
          <w:sz w:val="24"/>
          <w:szCs w:val="24"/>
        </w:rPr>
      </w:pPr>
      <w:r w:rsidRPr="00101E0F">
        <w:rPr>
          <w:rFonts w:ascii="Arial" w:hAnsi="Arial" w:cs="Arial"/>
          <w:b/>
          <w:sz w:val="24"/>
          <w:szCs w:val="24"/>
        </w:rPr>
        <w:t>Heard:</w:t>
      </w:r>
      <w:r w:rsidRPr="00101E0F">
        <w:rPr>
          <w:rFonts w:ascii="Arial" w:hAnsi="Arial" w:cs="Arial"/>
          <w:b/>
          <w:sz w:val="24"/>
          <w:szCs w:val="24"/>
        </w:rPr>
        <w:tab/>
      </w:r>
      <w:r>
        <w:rPr>
          <w:rFonts w:ascii="Arial" w:hAnsi="Arial" w:cs="Arial"/>
          <w:sz w:val="24"/>
          <w:szCs w:val="24"/>
        </w:rPr>
        <w:t>25 July</w:t>
      </w:r>
      <w:r w:rsidRPr="00101E0F">
        <w:rPr>
          <w:rFonts w:ascii="Arial" w:hAnsi="Arial" w:cs="Arial"/>
          <w:sz w:val="24"/>
          <w:szCs w:val="24"/>
        </w:rPr>
        <w:t xml:space="preserve"> 2016</w:t>
      </w:r>
    </w:p>
    <w:p w:rsidR="0092341C" w:rsidRPr="002B0BB4" w:rsidRDefault="00CC667E" w:rsidP="0092341C">
      <w:pPr>
        <w:spacing w:line="360" w:lineRule="auto"/>
        <w:jc w:val="both"/>
        <w:rPr>
          <w:rFonts w:ascii="Arial" w:hAnsi="Arial" w:cs="Arial"/>
          <w:sz w:val="24"/>
          <w:szCs w:val="24"/>
        </w:rPr>
      </w:pPr>
      <w:r>
        <w:rPr>
          <w:rFonts w:ascii="Arial" w:hAnsi="Arial" w:cs="Arial"/>
          <w:b/>
          <w:sz w:val="24"/>
          <w:szCs w:val="24"/>
        </w:rPr>
        <w:t>Deliver</w:t>
      </w:r>
      <w:r w:rsidR="0092341C" w:rsidRPr="002B0BB4">
        <w:rPr>
          <w:rFonts w:ascii="Arial" w:hAnsi="Arial" w:cs="Arial"/>
          <w:b/>
          <w:sz w:val="24"/>
          <w:szCs w:val="24"/>
        </w:rPr>
        <w:t>ed:</w:t>
      </w:r>
      <w:r w:rsidR="0092341C" w:rsidRPr="002B0BB4">
        <w:rPr>
          <w:rFonts w:ascii="Arial" w:hAnsi="Arial" w:cs="Arial"/>
          <w:sz w:val="24"/>
          <w:szCs w:val="24"/>
        </w:rPr>
        <w:t xml:space="preserve"> </w:t>
      </w:r>
      <w:r w:rsidR="0092341C" w:rsidRPr="002B0BB4">
        <w:rPr>
          <w:rFonts w:ascii="Arial" w:hAnsi="Arial" w:cs="Arial"/>
          <w:sz w:val="24"/>
          <w:szCs w:val="24"/>
        </w:rPr>
        <w:tab/>
      </w:r>
      <w:r w:rsidR="005801A8">
        <w:rPr>
          <w:rFonts w:ascii="Arial" w:hAnsi="Arial" w:cs="Arial"/>
          <w:sz w:val="24"/>
          <w:szCs w:val="24"/>
        </w:rPr>
        <w:t>18 Nove</w:t>
      </w:r>
      <w:r w:rsidR="006F6C03">
        <w:rPr>
          <w:rFonts w:ascii="Arial" w:hAnsi="Arial" w:cs="Arial"/>
          <w:sz w:val="24"/>
          <w:szCs w:val="24"/>
        </w:rPr>
        <w:t>mber</w:t>
      </w:r>
      <w:r w:rsidR="0092341C" w:rsidRPr="002B0BB4">
        <w:rPr>
          <w:rFonts w:ascii="Arial" w:hAnsi="Arial" w:cs="Arial"/>
          <w:sz w:val="24"/>
          <w:szCs w:val="24"/>
        </w:rPr>
        <w:t xml:space="preserve"> 2016 </w:t>
      </w:r>
    </w:p>
    <w:p w:rsidR="005C5638" w:rsidRDefault="0092341C" w:rsidP="0092341C">
      <w:pPr>
        <w:spacing w:line="360" w:lineRule="auto"/>
        <w:jc w:val="both"/>
        <w:rPr>
          <w:rFonts w:ascii="Arial" w:hAnsi="Arial" w:cs="Arial"/>
          <w:sz w:val="24"/>
          <w:szCs w:val="24"/>
        </w:rPr>
      </w:pPr>
      <w:proofErr w:type="spellStart"/>
      <w:r w:rsidRPr="00101E0F">
        <w:rPr>
          <w:rFonts w:ascii="Arial" w:hAnsi="Arial" w:cs="Arial"/>
          <w:b/>
          <w:sz w:val="24"/>
          <w:szCs w:val="24"/>
        </w:rPr>
        <w:t>Flynote</w:t>
      </w:r>
      <w:proofErr w:type="spellEnd"/>
      <w:r w:rsidRPr="00101E0F">
        <w:rPr>
          <w:rFonts w:ascii="Arial" w:hAnsi="Arial" w:cs="Arial"/>
          <w:b/>
          <w:sz w:val="24"/>
          <w:szCs w:val="24"/>
        </w:rPr>
        <w:t xml:space="preserve">: </w:t>
      </w:r>
      <w:r w:rsidR="005D4570">
        <w:rPr>
          <w:rFonts w:ascii="Arial" w:hAnsi="Arial" w:cs="Arial"/>
          <w:b/>
          <w:sz w:val="24"/>
          <w:szCs w:val="24"/>
        </w:rPr>
        <w:tab/>
      </w:r>
      <w:r w:rsidR="008A0963" w:rsidRPr="008A0963">
        <w:rPr>
          <w:rFonts w:ascii="Arial" w:hAnsi="Arial" w:cs="Arial"/>
          <w:sz w:val="24"/>
          <w:szCs w:val="24"/>
        </w:rPr>
        <w:t>Appeal</w:t>
      </w:r>
      <w:r w:rsidR="008A0963">
        <w:rPr>
          <w:rFonts w:ascii="Arial" w:hAnsi="Arial" w:cs="Arial"/>
          <w:sz w:val="24"/>
          <w:szCs w:val="24"/>
        </w:rPr>
        <w:t xml:space="preserve"> </w:t>
      </w:r>
      <w:r w:rsidR="00A72056">
        <w:rPr>
          <w:rFonts w:ascii="Arial" w:hAnsi="Arial" w:cs="Arial"/>
          <w:sz w:val="24"/>
          <w:szCs w:val="24"/>
        </w:rPr>
        <w:t>─</w:t>
      </w:r>
      <w:r w:rsidR="008A0963">
        <w:rPr>
          <w:rFonts w:ascii="Arial" w:hAnsi="Arial" w:cs="Arial"/>
          <w:sz w:val="24"/>
          <w:szCs w:val="24"/>
        </w:rPr>
        <w:t xml:space="preserve"> Acquittal </w:t>
      </w:r>
      <w:r w:rsidR="00A72056">
        <w:rPr>
          <w:rFonts w:ascii="Arial" w:hAnsi="Arial" w:cs="Arial"/>
          <w:sz w:val="24"/>
          <w:szCs w:val="24"/>
        </w:rPr>
        <w:t>─</w:t>
      </w:r>
      <w:r w:rsidR="008A0963">
        <w:rPr>
          <w:rFonts w:ascii="Arial" w:hAnsi="Arial" w:cs="Arial"/>
          <w:sz w:val="24"/>
          <w:szCs w:val="24"/>
        </w:rPr>
        <w:t xml:space="preserve"> Theft </w:t>
      </w:r>
      <w:r w:rsidR="00A72056">
        <w:rPr>
          <w:rFonts w:ascii="Arial" w:hAnsi="Arial" w:cs="Arial"/>
          <w:sz w:val="24"/>
          <w:szCs w:val="24"/>
        </w:rPr>
        <w:t>─</w:t>
      </w:r>
      <w:r w:rsidR="008A0963">
        <w:rPr>
          <w:rFonts w:ascii="Arial" w:hAnsi="Arial" w:cs="Arial"/>
          <w:sz w:val="24"/>
          <w:szCs w:val="24"/>
        </w:rPr>
        <w:t xml:space="preserve"> </w:t>
      </w:r>
      <w:r w:rsidR="00A72056">
        <w:rPr>
          <w:rFonts w:ascii="Arial" w:hAnsi="Arial" w:cs="Arial"/>
          <w:sz w:val="24"/>
          <w:szCs w:val="24"/>
        </w:rPr>
        <w:t>I</w:t>
      </w:r>
      <w:r w:rsidR="00A17824">
        <w:rPr>
          <w:rFonts w:ascii="Arial" w:hAnsi="Arial" w:cs="Arial"/>
          <w:sz w:val="24"/>
          <w:szCs w:val="24"/>
        </w:rPr>
        <w:t xml:space="preserve">rregularity </w:t>
      </w:r>
      <w:r w:rsidR="00A72056">
        <w:rPr>
          <w:rFonts w:ascii="Arial" w:hAnsi="Arial" w:cs="Arial"/>
          <w:sz w:val="24"/>
          <w:szCs w:val="24"/>
        </w:rPr>
        <w:t>─</w:t>
      </w:r>
      <w:r w:rsidR="00A17824">
        <w:rPr>
          <w:rFonts w:ascii="Arial" w:hAnsi="Arial" w:cs="Arial"/>
          <w:sz w:val="24"/>
          <w:szCs w:val="24"/>
        </w:rPr>
        <w:t xml:space="preserve"> not vitiating proceedings </w:t>
      </w:r>
      <w:r w:rsidR="00A72056">
        <w:rPr>
          <w:rFonts w:ascii="Arial" w:hAnsi="Arial" w:cs="Arial"/>
          <w:sz w:val="24"/>
          <w:szCs w:val="24"/>
        </w:rPr>
        <w:t>─ I</w:t>
      </w:r>
      <w:r w:rsidR="00A17824">
        <w:rPr>
          <w:rFonts w:ascii="Arial" w:hAnsi="Arial" w:cs="Arial"/>
          <w:sz w:val="24"/>
          <w:szCs w:val="24"/>
        </w:rPr>
        <w:t xml:space="preserve">nadmissible evidence not considered </w:t>
      </w:r>
      <w:r w:rsidR="00A72056">
        <w:rPr>
          <w:rFonts w:ascii="Arial" w:hAnsi="Arial" w:cs="Arial"/>
          <w:sz w:val="24"/>
          <w:szCs w:val="24"/>
        </w:rPr>
        <w:t>─ R</w:t>
      </w:r>
      <w:r w:rsidR="00A17824">
        <w:rPr>
          <w:rFonts w:ascii="Arial" w:hAnsi="Arial" w:cs="Arial"/>
          <w:sz w:val="24"/>
          <w:szCs w:val="24"/>
        </w:rPr>
        <w:t xml:space="preserve">emainder of admissible evidence considered </w:t>
      </w:r>
      <w:r w:rsidR="00A72056">
        <w:rPr>
          <w:rFonts w:ascii="Arial" w:hAnsi="Arial" w:cs="Arial"/>
          <w:sz w:val="24"/>
          <w:szCs w:val="24"/>
        </w:rPr>
        <w:t xml:space="preserve">─ </w:t>
      </w:r>
      <w:r w:rsidR="00A17824">
        <w:rPr>
          <w:rFonts w:ascii="Arial" w:hAnsi="Arial" w:cs="Arial"/>
          <w:sz w:val="24"/>
          <w:szCs w:val="24"/>
        </w:rPr>
        <w:t>State proved a</w:t>
      </w:r>
      <w:r w:rsidR="005C5638">
        <w:rPr>
          <w:rFonts w:ascii="Arial" w:hAnsi="Arial" w:cs="Arial"/>
          <w:sz w:val="24"/>
          <w:szCs w:val="24"/>
        </w:rPr>
        <w:t xml:space="preserve"> </w:t>
      </w:r>
      <w:r w:rsidR="005C5638">
        <w:rPr>
          <w:rFonts w:ascii="Arial" w:hAnsi="Arial" w:cs="Arial"/>
          <w:i/>
          <w:sz w:val="24"/>
          <w:szCs w:val="24"/>
        </w:rPr>
        <w:t xml:space="preserve">prima facie </w:t>
      </w:r>
      <w:r w:rsidR="005C5638" w:rsidRPr="005C5638">
        <w:rPr>
          <w:rFonts w:ascii="Arial" w:hAnsi="Arial" w:cs="Arial"/>
          <w:sz w:val="24"/>
          <w:szCs w:val="24"/>
        </w:rPr>
        <w:t>case</w:t>
      </w:r>
      <w:r w:rsidR="005C5638">
        <w:rPr>
          <w:rFonts w:ascii="Arial" w:hAnsi="Arial" w:cs="Arial"/>
          <w:sz w:val="24"/>
          <w:szCs w:val="24"/>
        </w:rPr>
        <w:t xml:space="preserve"> </w:t>
      </w:r>
      <w:r w:rsidR="00A72056">
        <w:rPr>
          <w:rFonts w:ascii="Arial" w:hAnsi="Arial" w:cs="Arial"/>
          <w:sz w:val="24"/>
          <w:szCs w:val="24"/>
        </w:rPr>
        <w:t>─</w:t>
      </w:r>
      <w:r w:rsidR="005C5638">
        <w:rPr>
          <w:rFonts w:ascii="Arial" w:hAnsi="Arial" w:cs="Arial"/>
          <w:sz w:val="24"/>
          <w:szCs w:val="24"/>
        </w:rPr>
        <w:t xml:space="preserve"> Acquittal set aside </w:t>
      </w:r>
      <w:r w:rsidR="00A72056">
        <w:rPr>
          <w:rFonts w:ascii="Arial" w:hAnsi="Arial" w:cs="Arial"/>
          <w:sz w:val="24"/>
          <w:szCs w:val="24"/>
        </w:rPr>
        <w:t>─ S</w:t>
      </w:r>
      <w:r w:rsidR="005C5638">
        <w:rPr>
          <w:rFonts w:ascii="Arial" w:hAnsi="Arial" w:cs="Arial"/>
          <w:sz w:val="24"/>
          <w:szCs w:val="24"/>
        </w:rPr>
        <w:t>ubstituted for conviction</w:t>
      </w:r>
      <w:r w:rsidR="00A17824">
        <w:rPr>
          <w:rFonts w:ascii="Arial" w:hAnsi="Arial" w:cs="Arial"/>
          <w:sz w:val="24"/>
          <w:szCs w:val="24"/>
        </w:rPr>
        <w:t xml:space="preserve"> </w:t>
      </w:r>
    </w:p>
    <w:p w:rsidR="00D22F4E" w:rsidRDefault="005C5638" w:rsidP="0092341C">
      <w:pPr>
        <w:spacing w:line="360" w:lineRule="auto"/>
        <w:jc w:val="both"/>
        <w:rPr>
          <w:rFonts w:ascii="Arial" w:hAnsi="Arial" w:cs="Arial"/>
          <w:sz w:val="24"/>
          <w:szCs w:val="24"/>
        </w:rPr>
      </w:pPr>
      <w:r w:rsidRPr="005C5638">
        <w:rPr>
          <w:rFonts w:ascii="Arial" w:hAnsi="Arial" w:cs="Arial"/>
          <w:b/>
          <w:sz w:val="24"/>
          <w:szCs w:val="24"/>
        </w:rPr>
        <w:t>Summary</w:t>
      </w:r>
      <w:r>
        <w:rPr>
          <w:rFonts w:ascii="Arial" w:hAnsi="Arial" w:cs="Arial"/>
          <w:b/>
          <w:sz w:val="24"/>
          <w:szCs w:val="24"/>
        </w:rPr>
        <w:t>:</w:t>
      </w:r>
      <w:r>
        <w:rPr>
          <w:rFonts w:ascii="Arial" w:hAnsi="Arial" w:cs="Arial"/>
          <w:b/>
          <w:sz w:val="24"/>
          <w:szCs w:val="24"/>
        </w:rPr>
        <w:tab/>
      </w:r>
      <w:r w:rsidRPr="005C5638">
        <w:rPr>
          <w:rFonts w:ascii="Arial" w:hAnsi="Arial" w:cs="Arial"/>
          <w:sz w:val="24"/>
          <w:szCs w:val="24"/>
        </w:rPr>
        <w:t xml:space="preserve">The </w:t>
      </w:r>
      <w:r w:rsidR="005B7ABA" w:rsidRPr="005C5638">
        <w:rPr>
          <w:rFonts w:ascii="Arial" w:hAnsi="Arial" w:cs="Arial"/>
          <w:sz w:val="24"/>
          <w:szCs w:val="24"/>
        </w:rPr>
        <w:t>accused in</w:t>
      </w:r>
      <w:r>
        <w:rPr>
          <w:rFonts w:ascii="Arial" w:hAnsi="Arial" w:cs="Arial"/>
          <w:sz w:val="24"/>
          <w:szCs w:val="24"/>
        </w:rPr>
        <w:t xml:space="preserve"> this matter was acqui</w:t>
      </w:r>
      <w:r w:rsidR="005B7ABA">
        <w:rPr>
          <w:rFonts w:ascii="Arial" w:hAnsi="Arial" w:cs="Arial"/>
          <w:sz w:val="24"/>
          <w:szCs w:val="24"/>
        </w:rPr>
        <w:t xml:space="preserve">tted on a charge of theft of a gearbox of a motor vehicle. A part of the State’s evidence was inadmissible but </w:t>
      </w:r>
      <w:r w:rsidR="00CC667E">
        <w:rPr>
          <w:rFonts w:ascii="Arial" w:hAnsi="Arial" w:cs="Arial"/>
          <w:sz w:val="24"/>
          <w:szCs w:val="24"/>
        </w:rPr>
        <w:t xml:space="preserve">the </w:t>
      </w:r>
      <w:r w:rsidR="005B7ABA">
        <w:rPr>
          <w:rFonts w:ascii="Arial" w:hAnsi="Arial" w:cs="Arial"/>
          <w:sz w:val="24"/>
          <w:szCs w:val="24"/>
        </w:rPr>
        <w:t xml:space="preserve">other evidence </w:t>
      </w:r>
      <w:r w:rsidR="00CC667E">
        <w:rPr>
          <w:rFonts w:ascii="Arial" w:hAnsi="Arial" w:cs="Arial"/>
          <w:sz w:val="24"/>
          <w:szCs w:val="24"/>
        </w:rPr>
        <w:lastRenderedPageBreak/>
        <w:t xml:space="preserve">was </w:t>
      </w:r>
      <w:r w:rsidR="005B7ABA">
        <w:rPr>
          <w:rFonts w:ascii="Arial" w:hAnsi="Arial" w:cs="Arial"/>
          <w:sz w:val="24"/>
          <w:szCs w:val="24"/>
        </w:rPr>
        <w:t xml:space="preserve">admissible. On the proven admissible facts the State proved a </w:t>
      </w:r>
      <w:r w:rsidR="005B7ABA">
        <w:rPr>
          <w:rFonts w:ascii="Arial" w:hAnsi="Arial" w:cs="Arial"/>
          <w:i/>
          <w:sz w:val="24"/>
          <w:szCs w:val="24"/>
        </w:rPr>
        <w:t xml:space="preserve">prima facie </w:t>
      </w:r>
      <w:r w:rsidR="005B7ABA">
        <w:rPr>
          <w:rFonts w:ascii="Arial" w:hAnsi="Arial" w:cs="Arial"/>
          <w:sz w:val="24"/>
          <w:szCs w:val="24"/>
        </w:rPr>
        <w:t>case. The magistrate commi</w:t>
      </w:r>
      <w:r w:rsidR="00D22F4E">
        <w:rPr>
          <w:rFonts w:ascii="Arial" w:hAnsi="Arial" w:cs="Arial"/>
          <w:sz w:val="24"/>
          <w:szCs w:val="24"/>
        </w:rPr>
        <w:t>t</w:t>
      </w:r>
      <w:r w:rsidR="005B7ABA">
        <w:rPr>
          <w:rFonts w:ascii="Arial" w:hAnsi="Arial" w:cs="Arial"/>
          <w:sz w:val="24"/>
          <w:szCs w:val="24"/>
        </w:rPr>
        <w:t>ted an irregularity</w:t>
      </w:r>
      <w:r w:rsidR="00D22F4E">
        <w:rPr>
          <w:rFonts w:ascii="Arial" w:hAnsi="Arial" w:cs="Arial"/>
          <w:sz w:val="24"/>
          <w:szCs w:val="24"/>
        </w:rPr>
        <w:t>. The acquittal is set aside and substituted with a conviction of theft. The matter is remitted to the magistrate for sentence.</w:t>
      </w:r>
    </w:p>
    <w:p w:rsidR="00A72056" w:rsidRPr="005B7ABA" w:rsidRDefault="00A72056" w:rsidP="0092341C">
      <w:pPr>
        <w:spacing w:line="360" w:lineRule="auto"/>
        <w:jc w:val="both"/>
        <w:rPr>
          <w:rFonts w:ascii="Arial" w:hAnsi="Arial" w:cs="Arial"/>
          <w:sz w:val="24"/>
          <w:szCs w:val="24"/>
        </w:rPr>
      </w:pPr>
    </w:p>
    <w:p w:rsidR="0092341C" w:rsidRPr="005B3296" w:rsidRDefault="0092341C" w:rsidP="0092341C">
      <w:pPr>
        <w:spacing w:line="360" w:lineRule="auto"/>
        <w:jc w:val="both"/>
        <w:rPr>
          <w:rFonts w:ascii="Arial" w:hAnsi="Arial" w:cs="Arial"/>
          <w:sz w:val="24"/>
          <w:szCs w:val="24"/>
        </w:rPr>
      </w:pPr>
      <w:r w:rsidRPr="005B3296">
        <w:rPr>
          <w:rFonts w:ascii="Arial" w:hAnsi="Arial" w:cs="Arial"/>
          <w:sz w:val="24"/>
          <w:szCs w:val="24"/>
        </w:rPr>
        <w:t>_________________________________________________________________</w:t>
      </w:r>
      <w:r w:rsidR="008A0963">
        <w:rPr>
          <w:rFonts w:ascii="Arial" w:hAnsi="Arial" w:cs="Arial"/>
          <w:sz w:val="24"/>
          <w:szCs w:val="24"/>
        </w:rPr>
        <w:t>_____</w:t>
      </w:r>
    </w:p>
    <w:p w:rsidR="0092341C" w:rsidRPr="005B3296" w:rsidRDefault="0092341C" w:rsidP="0092341C">
      <w:pPr>
        <w:spacing w:line="360" w:lineRule="auto"/>
        <w:jc w:val="center"/>
        <w:rPr>
          <w:rFonts w:ascii="Arial" w:hAnsi="Arial" w:cs="Arial"/>
          <w:b/>
          <w:sz w:val="24"/>
          <w:szCs w:val="24"/>
        </w:rPr>
      </w:pPr>
      <w:r w:rsidRPr="005B3296">
        <w:rPr>
          <w:rFonts w:ascii="Arial" w:hAnsi="Arial" w:cs="Arial"/>
          <w:b/>
          <w:sz w:val="24"/>
          <w:szCs w:val="24"/>
        </w:rPr>
        <w:t>ORDER</w:t>
      </w:r>
    </w:p>
    <w:p w:rsidR="0092341C" w:rsidRPr="005B3296" w:rsidRDefault="0092341C" w:rsidP="0092341C">
      <w:pPr>
        <w:spacing w:line="360" w:lineRule="auto"/>
        <w:jc w:val="both"/>
        <w:rPr>
          <w:rFonts w:ascii="Arial" w:hAnsi="Arial" w:cs="Arial"/>
          <w:sz w:val="24"/>
          <w:szCs w:val="24"/>
        </w:rPr>
      </w:pPr>
      <w:r w:rsidRPr="005B3296">
        <w:rPr>
          <w:rFonts w:ascii="Arial" w:hAnsi="Arial" w:cs="Arial"/>
          <w:sz w:val="24"/>
          <w:szCs w:val="24"/>
        </w:rPr>
        <w:t>___________________________________________________________________</w:t>
      </w:r>
      <w:r w:rsidR="008A0963">
        <w:rPr>
          <w:rFonts w:ascii="Arial" w:hAnsi="Arial" w:cs="Arial"/>
          <w:sz w:val="24"/>
          <w:szCs w:val="24"/>
        </w:rPr>
        <w:t>___</w:t>
      </w:r>
      <w:r w:rsidRPr="005B3296">
        <w:rPr>
          <w:rFonts w:ascii="Arial" w:hAnsi="Arial" w:cs="Arial"/>
          <w:sz w:val="24"/>
          <w:szCs w:val="24"/>
        </w:rPr>
        <w:t xml:space="preserve"> </w:t>
      </w:r>
    </w:p>
    <w:p w:rsidR="00AF7784" w:rsidRDefault="00AF7784" w:rsidP="00AF7784">
      <w:pPr>
        <w:spacing w:line="360" w:lineRule="auto"/>
        <w:jc w:val="both"/>
        <w:rPr>
          <w:rFonts w:ascii="Arial" w:hAnsi="Arial" w:cs="Arial"/>
          <w:sz w:val="24"/>
          <w:szCs w:val="24"/>
        </w:rPr>
      </w:pPr>
      <w:r>
        <w:rPr>
          <w:rFonts w:ascii="Arial" w:hAnsi="Arial" w:cs="Arial"/>
          <w:sz w:val="24"/>
          <w:szCs w:val="24"/>
        </w:rPr>
        <w:tab/>
        <w:t>1. The appeal succeeds</w:t>
      </w:r>
    </w:p>
    <w:p w:rsidR="00AF7784" w:rsidRDefault="00AF7784" w:rsidP="00AF7784">
      <w:pPr>
        <w:spacing w:line="360" w:lineRule="auto"/>
        <w:jc w:val="both"/>
        <w:rPr>
          <w:rFonts w:ascii="Arial" w:hAnsi="Arial" w:cs="Arial"/>
          <w:sz w:val="24"/>
          <w:szCs w:val="24"/>
        </w:rPr>
      </w:pPr>
      <w:r>
        <w:rPr>
          <w:rFonts w:ascii="Arial" w:hAnsi="Arial" w:cs="Arial"/>
          <w:sz w:val="24"/>
          <w:szCs w:val="24"/>
        </w:rPr>
        <w:tab/>
        <w:t>2. The acquittal is set aside and substituted with a conviction for theft.</w:t>
      </w:r>
    </w:p>
    <w:p w:rsidR="00A72056" w:rsidRDefault="00AF7784" w:rsidP="00A72056">
      <w:pPr>
        <w:spacing w:line="360" w:lineRule="auto"/>
        <w:ind w:left="990" w:hanging="270"/>
        <w:jc w:val="both"/>
        <w:rPr>
          <w:rFonts w:ascii="Arial" w:hAnsi="Arial" w:cs="Arial"/>
          <w:sz w:val="24"/>
          <w:szCs w:val="24"/>
        </w:rPr>
      </w:pPr>
      <w:r>
        <w:rPr>
          <w:rFonts w:ascii="Arial" w:hAnsi="Arial" w:cs="Arial"/>
          <w:sz w:val="24"/>
          <w:szCs w:val="24"/>
        </w:rPr>
        <w:t xml:space="preserve">3. The matter is remitted to the magistrate for sentence. </w:t>
      </w:r>
    </w:p>
    <w:p w:rsidR="00A72056" w:rsidRDefault="00A72056" w:rsidP="00A72056">
      <w:pPr>
        <w:spacing w:line="360" w:lineRule="auto"/>
        <w:ind w:left="990" w:hanging="990"/>
        <w:jc w:val="both"/>
        <w:rPr>
          <w:rFonts w:ascii="Arial" w:hAnsi="Arial" w:cs="Arial"/>
          <w:sz w:val="24"/>
          <w:szCs w:val="24"/>
        </w:rPr>
      </w:pPr>
      <w:r>
        <w:rPr>
          <w:rFonts w:ascii="Arial" w:hAnsi="Arial" w:cs="Arial"/>
          <w:sz w:val="24"/>
          <w:szCs w:val="24"/>
        </w:rPr>
        <w:t>______________________________________________________________________</w:t>
      </w:r>
    </w:p>
    <w:p w:rsidR="00A72056" w:rsidRPr="00A72056" w:rsidRDefault="00A72056" w:rsidP="00A72056">
      <w:pPr>
        <w:spacing w:line="360" w:lineRule="auto"/>
        <w:ind w:left="990" w:hanging="990"/>
        <w:jc w:val="center"/>
        <w:rPr>
          <w:rFonts w:ascii="Arial" w:hAnsi="Arial" w:cs="Arial"/>
          <w:b/>
          <w:sz w:val="24"/>
          <w:szCs w:val="24"/>
        </w:rPr>
      </w:pPr>
      <w:r w:rsidRPr="00A72056">
        <w:rPr>
          <w:rFonts w:ascii="Arial" w:hAnsi="Arial" w:cs="Arial"/>
          <w:b/>
          <w:sz w:val="24"/>
          <w:szCs w:val="24"/>
        </w:rPr>
        <w:t>JUDGMENT</w:t>
      </w:r>
    </w:p>
    <w:p w:rsidR="0092341C" w:rsidRPr="005B3296" w:rsidRDefault="0092341C" w:rsidP="0092341C">
      <w:pPr>
        <w:spacing w:line="360" w:lineRule="auto"/>
        <w:jc w:val="both"/>
        <w:rPr>
          <w:rFonts w:ascii="Arial" w:hAnsi="Arial" w:cs="Arial"/>
          <w:sz w:val="24"/>
          <w:szCs w:val="24"/>
        </w:rPr>
      </w:pPr>
      <w:r w:rsidRPr="005B3296">
        <w:rPr>
          <w:rFonts w:ascii="Arial" w:hAnsi="Arial" w:cs="Arial"/>
          <w:sz w:val="24"/>
          <w:szCs w:val="24"/>
        </w:rPr>
        <w:t>__________________________________________________________________</w:t>
      </w:r>
      <w:r w:rsidR="008A0963">
        <w:rPr>
          <w:rFonts w:ascii="Arial" w:hAnsi="Arial" w:cs="Arial"/>
          <w:sz w:val="24"/>
          <w:szCs w:val="24"/>
        </w:rPr>
        <w:t>____</w:t>
      </w:r>
    </w:p>
    <w:p w:rsidR="0092341C" w:rsidRDefault="0092341C" w:rsidP="0092341C">
      <w:pPr>
        <w:spacing w:line="360" w:lineRule="auto"/>
        <w:jc w:val="both"/>
        <w:rPr>
          <w:rFonts w:ascii="Arial" w:hAnsi="Arial" w:cs="Arial"/>
          <w:b/>
          <w:sz w:val="24"/>
          <w:szCs w:val="24"/>
        </w:rPr>
      </w:pPr>
      <w:r>
        <w:rPr>
          <w:rFonts w:ascii="Arial" w:hAnsi="Arial" w:cs="Arial"/>
          <w:b/>
          <w:sz w:val="24"/>
          <w:szCs w:val="24"/>
        </w:rPr>
        <w:t>JANUARY J, TOMMASI J (CONCURRING)</w:t>
      </w:r>
    </w:p>
    <w:p w:rsidR="0092341C" w:rsidRDefault="00B241E5" w:rsidP="0092341C">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B241E5">
        <w:rPr>
          <w:rFonts w:ascii="Arial" w:hAnsi="Arial" w:cs="Arial"/>
          <w:sz w:val="24"/>
          <w:szCs w:val="24"/>
        </w:rPr>
        <w:t>This is an appeal by the State</w:t>
      </w:r>
      <w:r>
        <w:rPr>
          <w:rFonts w:ascii="Arial" w:hAnsi="Arial" w:cs="Arial"/>
          <w:sz w:val="24"/>
          <w:szCs w:val="24"/>
        </w:rPr>
        <w:t xml:space="preserve"> after the acquittal of the respondent who was tried in the</w:t>
      </w:r>
      <w:r w:rsidR="002F023B">
        <w:rPr>
          <w:rFonts w:ascii="Arial" w:hAnsi="Arial" w:cs="Arial"/>
          <w:sz w:val="24"/>
          <w:szCs w:val="24"/>
        </w:rPr>
        <w:t xml:space="preserve"> </w:t>
      </w:r>
      <w:r w:rsidR="00F77A71">
        <w:rPr>
          <w:rFonts w:ascii="Arial" w:hAnsi="Arial" w:cs="Arial"/>
          <w:sz w:val="24"/>
          <w:szCs w:val="24"/>
        </w:rPr>
        <w:t xml:space="preserve">magistrate’s court </w:t>
      </w:r>
      <w:proofErr w:type="spellStart"/>
      <w:r w:rsidR="00F77A71">
        <w:rPr>
          <w:rFonts w:ascii="Arial" w:hAnsi="Arial" w:cs="Arial"/>
          <w:sz w:val="24"/>
          <w:szCs w:val="24"/>
        </w:rPr>
        <w:t>Oshakati</w:t>
      </w:r>
      <w:proofErr w:type="spellEnd"/>
      <w:r w:rsidR="00F77A71">
        <w:rPr>
          <w:rFonts w:ascii="Arial" w:hAnsi="Arial" w:cs="Arial"/>
          <w:sz w:val="24"/>
          <w:szCs w:val="24"/>
        </w:rPr>
        <w:t xml:space="preserve"> on a charge of theft </w:t>
      </w:r>
      <w:r w:rsidR="00CC667E">
        <w:rPr>
          <w:rFonts w:ascii="Arial" w:hAnsi="Arial" w:cs="Arial"/>
          <w:sz w:val="24"/>
          <w:szCs w:val="24"/>
        </w:rPr>
        <w:t>of a gearbox valued at N$5000</w:t>
      </w:r>
      <w:r w:rsidR="00F77A71">
        <w:rPr>
          <w:rFonts w:ascii="Arial" w:hAnsi="Arial" w:cs="Arial"/>
          <w:sz w:val="24"/>
          <w:szCs w:val="24"/>
        </w:rPr>
        <w:t>. Leave to appeal was granted by this court after application by the applicant in terms of section 310 (1) read with sections 310(2)(a) and 310(3) of the Criminal Procedure Act, Act 51 of 1977.</w:t>
      </w:r>
    </w:p>
    <w:p w:rsidR="002F023B" w:rsidRDefault="002F023B" w:rsidP="0092341C">
      <w:pPr>
        <w:spacing w:line="360" w:lineRule="auto"/>
        <w:jc w:val="both"/>
        <w:rPr>
          <w:rFonts w:ascii="Arial" w:hAnsi="Arial" w:cs="Arial"/>
        </w:rPr>
      </w:pPr>
      <w:r>
        <w:rPr>
          <w:rFonts w:ascii="Arial" w:hAnsi="Arial" w:cs="Arial"/>
          <w:sz w:val="24"/>
          <w:szCs w:val="24"/>
        </w:rPr>
        <w:t>[2]</w:t>
      </w:r>
      <w:r>
        <w:rPr>
          <w:rFonts w:ascii="Arial" w:hAnsi="Arial" w:cs="Arial"/>
          <w:sz w:val="24"/>
          <w:szCs w:val="24"/>
        </w:rPr>
        <w:tab/>
        <w:t xml:space="preserve">The respondent pleaded not guilty to the charge of theft and gave a plea explanation. Respondent stated the following in his plea explanation; </w:t>
      </w:r>
      <w:r w:rsidR="00CC667E">
        <w:rPr>
          <w:rFonts w:ascii="Arial" w:hAnsi="Arial" w:cs="Arial"/>
        </w:rPr>
        <w:t>‘</w:t>
      </w:r>
      <w:r w:rsidR="006F653E">
        <w:rPr>
          <w:rFonts w:ascii="Arial" w:hAnsi="Arial" w:cs="Arial"/>
        </w:rPr>
        <w:t>I</w:t>
      </w:r>
      <w:r>
        <w:rPr>
          <w:rFonts w:ascii="Arial" w:hAnsi="Arial" w:cs="Arial"/>
        </w:rPr>
        <w:t xml:space="preserve"> will disclose my defence your worship. My co-accused is the one who took the car to his f</w:t>
      </w:r>
      <w:r w:rsidR="00CC667E">
        <w:rPr>
          <w:rFonts w:ascii="Arial" w:hAnsi="Arial" w:cs="Arial"/>
        </w:rPr>
        <w:t>riend and removed the gear box.’</w:t>
      </w:r>
    </w:p>
    <w:p w:rsidR="00A2675B" w:rsidRDefault="002F023B" w:rsidP="002F023B">
      <w:pPr>
        <w:spacing w:line="360" w:lineRule="auto"/>
        <w:jc w:val="both"/>
        <w:rPr>
          <w:rFonts w:ascii="Arial" w:hAnsi="Arial" w:cs="Arial"/>
          <w:sz w:val="24"/>
          <w:szCs w:val="24"/>
        </w:rPr>
      </w:pPr>
      <w:r w:rsidRPr="002F023B">
        <w:rPr>
          <w:rFonts w:ascii="Arial" w:hAnsi="Arial" w:cs="Arial"/>
          <w:sz w:val="24"/>
          <w:szCs w:val="24"/>
        </w:rPr>
        <w:t>[3]</w:t>
      </w:r>
      <w:r w:rsidRPr="002F023B">
        <w:rPr>
          <w:rFonts w:ascii="Arial" w:hAnsi="Arial" w:cs="Arial"/>
          <w:sz w:val="24"/>
          <w:szCs w:val="24"/>
        </w:rPr>
        <w:tab/>
      </w:r>
      <w:proofErr w:type="spellStart"/>
      <w:r w:rsidRPr="002F023B">
        <w:rPr>
          <w:rFonts w:ascii="Arial" w:hAnsi="Arial" w:cs="Arial"/>
          <w:sz w:val="24"/>
          <w:szCs w:val="24"/>
        </w:rPr>
        <w:t>Ruusa</w:t>
      </w:r>
      <w:proofErr w:type="spellEnd"/>
      <w:r w:rsidRPr="002F023B">
        <w:rPr>
          <w:rFonts w:ascii="Arial" w:hAnsi="Arial" w:cs="Arial"/>
          <w:sz w:val="24"/>
          <w:szCs w:val="24"/>
        </w:rPr>
        <w:t xml:space="preserve"> </w:t>
      </w:r>
      <w:proofErr w:type="spellStart"/>
      <w:r w:rsidRPr="002F023B">
        <w:rPr>
          <w:rFonts w:ascii="Arial" w:hAnsi="Arial" w:cs="Arial"/>
          <w:sz w:val="24"/>
          <w:szCs w:val="24"/>
        </w:rPr>
        <w:t>Kuutondokwa</w:t>
      </w:r>
      <w:proofErr w:type="spellEnd"/>
      <w:r>
        <w:rPr>
          <w:rFonts w:ascii="Arial" w:hAnsi="Arial" w:cs="Arial"/>
          <w:sz w:val="24"/>
          <w:szCs w:val="24"/>
        </w:rPr>
        <w:t xml:space="preserve"> testified that the respondent is a taxi driver. She gave her </w:t>
      </w:r>
      <w:r w:rsidRPr="00A2675B">
        <w:rPr>
          <w:rFonts w:ascii="Arial" w:hAnsi="Arial" w:cs="Arial"/>
          <w:sz w:val="24"/>
          <w:szCs w:val="24"/>
        </w:rPr>
        <w:t>car to the respondent</w:t>
      </w:r>
      <w:r w:rsidR="00A2675B" w:rsidRPr="00A2675B">
        <w:rPr>
          <w:rFonts w:ascii="Arial" w:hAnsi="Arial" w:cs="Arial"/>
          <w:sz w:val="24"/>
          <w:szCs w:val="24"/>
        </w:rPr>
        <w:t xml:space="preserve"> </w:t>
      </w:r>
      <w:r w:rsidR="00A2675B">
        <w:rPr>
          <w:rFonts w:ascii="Arial" w:hAnsi="Arial" w:cs="Arial"/>
          <w:sz w:val="24"/>
          <w:szCs w:val="24"/>
        </w:rPr>
        <w:t xml:space="preserve">on 11 September 2012 to drive as a taxi. The following morning the </w:t>
      </w:r>
      <w:r w:rsidR="00A2675B">
        <w:rPr>
          <w:rFonts w:ascii="Arial" w:hAnsi="Arial" w:cs="Arial"/>
          <w:sz w:val="24"/>
          <w:szCs w:val="24"/>
        </w:rPr>
        <w:lastRenderedPageBreak/>
        <w:t xml:space="preserve">witness requested the respondent to come to her place but he did not do so. At around 08h00 the respondent informed the witness that he was in </w:t>
      </w:r>
      <w:proofErr w:type="spellStart"/>
      <w:r w:rsidR="00A2675B">
        <w:rPr>
          <w:rFonts w:ascii="Arial" w:hAnsi="Arial" w:cs="Arial"/>
          <w:sz w:val="24"/>
          <w:szCs w:val="24"/>
        </w:rPr>
        <w:t>Okah</w:t>
      </w:r>
      <w:r w:rsidR="00CC667E">
        <w:rPr>
          <w:rFonts w:ascii="Arial" w:hAnsi="Arial" w:cs="Arial"/>
          <w:sz w:val="24"/>
          <w:szCs w:val="24"/>
        </w:rPr>
        <w:t>a</w:t>
      </w:r>
      <w:r w:rsidR="00A2675B">
        <w:rPr>
          <w:rFonts w:ascii="Arial" w:hAnsi="Arial" w:cs="Arial"/>
          <w:sz w:val="24"/>
          <w:szCs w:val="24"/>
        </w:rPr>
        <w:t>o</w:t>
      </w:r>
      <w:proofErr w:type="spellEnd"/>
      <w:r w:rsidR="00A2675B">
        <w:rPr>
          <w:rFonts w:ascii="Arial" w:hAnsi="Arial" w:cs="Arial"/>
          <w:sz w:val="24"/>
          <w:szCs w:val="24"/>
        </w:rPr>
        <w:t xml:space="preserve">. The respondent informed the witness that </w:t>
      </w:r>
      <w:r w:rsidR="00A56543">
        <w:rPr>
          <w:rFonts w:ascii="Arial" w:hAnsi="Arial" w:cs="Arial"/>
          <w:sz w:val="24"/>
          <w:szCs w:val="24"/>
        </w:rPr>
        <w:t>customers</w:t>
      </w:r>
      <w:r w:rsidR="00A2675B">
        <w:rPr>
          <w:rFonts w:ascii="Arial" w:hAnsi="Arial" w:cs="Arial"/>
          <w:sz w:val="24"/>
          <w:szCs w:val="24"/>
        </w:rPr>
        <w:t xml:space="preserve"> were few in </w:t>
      </w:r>
      <w:proofErr w:type="spellStart"/>
      <w:r w:rsidR="00A2675B">
        <w:rPr>
          <w:rFonts w:ascii="Arial" w:hAnsi="Arial" w:cs="Arial"/>
          <w:sz w:val="24"/>
          <w:szCs w:val="24"/>
        </w:rPr>
        <w:t>Oshakati</w:t>
      </w:r>
      <w:proofErr w:type="spellEnd"/>
      <w:r w:rsidR="00A2675B">
        <w:rPr>
          <w:rFonts w:ascii="Arial" w:hAnsi="Arial" w:cs="Arial"/>
          <w:sz w:val="24"/>
          <w:szCs w:val="24"/>
        </w:rPr>
        <w:t xml:space="preserve"> and that is why he went to </w:t>
      </w:r>
      <w:proofErr w:type="spellStart"/>
      <w:r w:rsidR="00A2675B">
        <w:rPr>
          <w:rFonts w:ascii="Arial" w:hAnsi="Arial" w:cs="Arial"/>
          <w:sz w:val="24"/>
          <w:szCs w:val="24"/>
        </w:rPr>
        <w:t>Okah</w:t>
      </w:r>
      <w:r w:rsidR="00CC667E">
        <w:rPr>
          <w:rFonts w:ascii="Arial" w:hAnsi="Arial" w:cs="Arial"/>
          <w:sz w:val="24"/>
          <w:szCs w:val="24"/>
        </w:rPr>
        <w:t>a</w:t>
      </w:r>
      <w:r w:rsidR="00A2675B">
        <w:rPr>
          <w:rFonts w:ascii="Arial" w:hAnsi="Arial" w:cs="Arial"/>
          <w:sz w:val="24"/>
          <w:szCs w:val="24"/>
        </w:rPr>
        <w:t>o</w:t>
      </w:r>
      <w:proofErr w:type="spellEnd"/>
      <w:r w:rsidR="00A2675B">
        <w:rPr>
          <w:rFonts w:ascii="Arial" w:hAnsi="Arial" w:cs="Arial"/>
          <w:sz w:val="24"/>
          <w:szCs w:val="24"/>
        </w:rPr>
        <w:t xml:space="preserve">. The day </w:t>
      </w:r>
      <w:r w:rsidR="00CC667E">
        <w:rPr>
          <w:rFonts w:ascii="Arial" w:hAnsi="Arial" w:cs="Arial"/>
          <w:sz w:val="24"/>
          <w:szCs w:val="24"/>
        </w:rPr>
        <w:t>t</w:t>
      </w:r>
      <w:r w:rsidR="00A2675B">
        <w:rPr>
          <w:rFonts w:ascii="Arial" w:hAnsi="Arial" w:cs="Arial"/>
          <w:sz w:val="24"/>
          <w:szCs w:val="24"/>
        </w:rPr>
        <w:t>hereafter the respondent indicated that he was stil</w:t>
      </w:r>
      <w:r w:rsidR="00A56543">
        <w:rPr>
          <w:rFonts w:ascii="Arial" w:hAnsi="Arial" w:cs="Arial"/>
          <w:sz w:val="24"/>
          <w:szCs w:val="24"/>
        </w:rPr>
        <w:t>l</w:t>
      </w:r>
      <w:r w:rsidR="00A2675B">
        <w:rPr>
          <w:rFonts w:ascii="Arial" w:hAnsi="Arial" w:cs="Arial"/>
          <w:sz w:val="24"/>
          <w:szCs w:val="24"/>
        </w:rPr>
        <w:t xml:space="preserve"> in </w:t>
      </w:r>
      <w:proofErr w:type="spellStart"/>
      <w:r w:rsidR="00A2675B">
        <w:rPr>
          <w:rFonts w:ascii="Arial" w:hAnsi="Arial" w:cs="Arial"/>
          <w:sz w:val="24"/>
          <w:szCs w:val="24"/>
        </w:rPr>
        <w:t>Okahao</w:t>
      </w:r>
      <w:proofErr w:type="spellEnd"/>
      <w:r w:rsidR="00A2675B">
        <w:rPr>
          <w:rFonts w:ascii="Arial" w:hAnsi="Arial" w:cs="Arial"/>
          <w:sz w:val="24"/>
          <w:szCs w:val="24"/>
        </w:rPr>
        <w:t xml:space="preserve">. The witness requested the respondent to go to her house upon arrival in </w:t>
      </w:r>
      <w:proofErr w:type="spellStart"/>
      <w:r w:rsidR="00A2675B">
        <w:rPr>
          <w:rFonts w:ascii="Arial" w:hAnsi="Arial" w:cs="Arial"/>
          <w:sz w:val="24"/>
          <w:szCs w:val="24"/>
        </w:rPr>
        <w:t>Oshakati</w:t>
      </w:r>
      <w:proofErr w:type="spellEnd"/>
      <w:r w:rsidR="00A2675B">
        <w:rPr>
          <w:rFonts w:ascii="Arial" w:hAnsi="Arial" w:cs="Arial"/>
          <w:sz w:val="24"/>
          <w:szCs w:val="24"/>
        </w:rPr>
        <w:t xml:space="preserve"> to record the money made from the taxi as per their agreement.</w:t>
      </w:r>
    </w:p>
    <w:p w:rsidR="0018455F" w:rsidRDefault="00A2675B" w:rsidP="002F023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56543">
        <w:rPr>
          <w:rFonts w:ascii="Arial" w:hAnsi="Arial" w:cs="Arial"/>
          <w:sz w:val="24"/>
          <w:szCs w:val="24"/>
        </w:rPr>
        <w:t>The</w:t>
      </w:r>
      <w:r w:rsidR="00CC667E">
        <w:rPr>
          <w:rFonts w:ascii="Arial" w:hAnsi="Arial" w:cs="Arial"/>
          <w:sz w:val="24"/>
          <w:szCs w:val="24"/>
        </w:rPr>
        <w:t xml:space="preserve"> witness had to go to the High C</w:t>
      </w:r>
      <w:r w:rsidR="00A56543">
        <w:rPr>
          <w:rFonts w:ascii="Arial" w:hAnsi="Arial" w:cs="Arial"/>
          <w:sz w:val="24"/>
          <w:szCs w:val="24"/>
        </w:rPr>
        <w:t xml:space="preserve">ourt in </w:t>
      </w:r>
      <w:proofErr w:type="spellStart"/>
      <w:r w:rsidR="00A56543">
        <w:rPr>
          <w:rFonts w:ascii="Arial" w:hAnsi="Arial" w:cs="Arial"/>
          <w:sz w:val="24"/>
          <w:szCs w:val="24"/>
        </w:rPr>
        <w:t>Oshakati</w:t>
      </w:r>
      <w:proofErr w:type="spellEnd"/>
      <w:r w:rsidR="00A56543">
        <w:rPr>
          <w:rFonts w:ascii="Arial" w:hAnsi="Arial" w:cs="Arial"/>
          <w:sz w:val="24"/>
          <w:szCs w:val="24"/>
        </w:rPr>
        <w:t xml:space="preserve">. She </w:t>
      </w:r>
      <w:r w:rsidR="00CC667E">
        <w:rPr>
          <w:rFonts w:ascii="Arial" w:hAnsi="Arial" w:cs="Arial"/>
          <w:sz w:val="24"/>
          <w:szCs w:val="24"/>
        </w:rPr>
        <w:t>called the respondent from the h</w:t>
      </w:r>
      <w:r w:rsidR="00A56543">
        <w:rPr>
          <w:rFonts w:ascii="Arial" w:hAnsi="Arial" w:cs="Arial"/>
          <w:sz w:val="24"/>
          <w:szCs w:val="24"/>
        </w:rPr>
        <w:t xml:space="preserve">igh </w:t>
      </w:r>
      <w:r w:rsidR="00CC667E">
        <w:rPr>
          <w:rFonts w:ascii="Arial" w:hAnsi="Arial" w:cs="Arial"/>
          <w:sz w:val="24"/>
          <w:szCs w:val="24"/>
        </w:rPr>
        <w:t>c</w:t>
      </w:r>
      <w:r w:rsidR="00A56543">
        <w:rPr>
          <w:rFonts w:ascii="Arial" w:hAnsi="Arial" w:cs="Arial"/>
          <w:sz w:val="24"/>
          <w:szCs w:val="24"/>
        </w:rPr>
        <w:t xml:space="preserve">ourt where he informed her that he was on his way from </w:t>
      </w:r>
      <w:proofErr w:type="spellStart"/>
      <w:r w:rsidR="00A56543">
        <w:rPr>
          <w:rFonts w:ascii="Arial" w:hAnsi="Arial" w:cs="Arial"/>
          <w:sz w:val="24"/>
          <w:szCs w:val="24"/>
        </w:rPr>
        <w:t>Okahao</w:t>
      </w:r>
      <w:proofErr w:type="spellEnd"/>
      <w:r w:rsidR="00A56543">
        <w:rPr>
          <w:rFonts w:ascii="Arial" w:hAnsi="Arial" w:cs="Arial"/>
          <w:sz w:val="24"/>
          <w:szCs w:val="24"/>
        </w:rPr>
        <w:t xml:space="preserve">. The witness had in the meantime observed her motor vehicle at a place in </w:t>
      </w:r>
      <w:proofErr w:type="spellStart"/>
      <w:r w:rsidR="00A56543">
        <w:rPr>
          <w:rFonts w:ascii="Arial" w:hAnsi="Arial" w:cs="Arial"/>
          <w:sz w:val="24"/>
          <w:szCs w:val="24"/>
        </w:rPr>
        <w:t>Oshakati</w:t>
      </w:r>
      <w:proofErr w:type="spellEnd"/>
      <w:r w:rsidR="00A56543">
        <w:rPr>
          <w:rFonts w:ascii="Arial" w:hAnsi="Arial" w:cs="Arial"/>
          <w:sz w:val="24"/>
          <w:szCs w:val="24"/>
        </w:rPr>
        <w:t xml:space="preserve"> called Mike Motor Spares with the respondent busy on a </w:t>
      </w:r>
      <w:r w:rsidR="0018455F">
        <w:rPr>
          <w:rFonts w:ascii="Arial" w:hAnsi="Arial" w:cs="Arial"/>
          <w:sz w:val="24"/>
          <w:szCs w:val="24"/>
        </w:rPr>
        <w:t>cell phone</w:t>
      </w:r>
      <w:r w:rsidR="00A56543">
        <w:rPr>
          <w:rFonts w:ascii="Arial" w:hAnsi="Arial" w:cs="Arial"/>
          <w:sz w:val="24"/>
          <w:szCs w:val="24"/>
        </w:rPr>
        <w:t xml:space="preserve">. The witness did not inform the respondent that she observed him at Mike Motor Spares. The respondent told the witness that he was on his way from </w:t>
      </w:r>
      <w:proofErr w:type="spellStart"/>
      <w:r w:rsidR="00A56543">
        <w:rPr>
          <w:rFonts w:ascii="Arial" w:hAnsi="Arial" w:cs="Arial"/>
          <w:sz w:val="24"/>
          <w:szCs w:val="24"/>
        </w:rPr>
        <w:t>Okahao</w:t>
      </w:r>
      <w:proofErr w:type="spellEnd"/>
      <w:r w:rsidR="00A56543">
        <w:rPr>
          <w:rFonts w:ascii="Arial" w:hAnsi="Arial" w:cs="Arial"/>
          <w:sz w:val="24"/>
          <w:szCs w:val="24"/>
        </w:rPr>
        <w:t xml:space="preserve">. The witness then went to a super market where she said the respondent should have come to. He was however not there and informed her that he was passing certain robot lights. </w:t>
      </w:r>
      <w:r w:rsidR="0018455F">
        <w:rPr>
          <w:rFonts w:ascii="Arial" w:hAnsi="Arial" w:cs="Arial"/>
          <w:sz w:val="24"/>
          <w:szCs w:val="24"/>
        </w:rPr>
        <w:t>She requested the responde</w:t>
      </w:r>
      <w:r w:rsidR="00CC667E">
        <w:rPr>
          <w:rFonts w:ascii="Arial" w:hAnsi="Arial" w:cs="Arial"/>
          <w:sz w:val="24"/>
          <w:szCs w:val="24"/>
        </w:rPr>
        <w:t>nt to bring the car and N$250</w:t>
      </w:r>
      <w:r w:rsidR="0018455F">
        <w:rPr>
          <w:rFonts w:ascii="Arial" w:hAnsi="Arial" w:cs="Arial"/>
          <w:sz w:val="24"/>
          <w:szCs w:val="24"/>
        </w:rPr>
        <w:t xml:space="preserve"> but he did not turn up. </w:t>
      </w:r>
    </w:p>
    <w:p w:rsidR="0018455F" w:rsidRDefault="0018455F" w:rsidP="002F023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witness called a certain Michael </w:t>
      </w:r>
      <w:proofErr w:type="spellStart"/>
      <w:r>
        <w:rPr>
          <w:rFonts w:ascii="Arial" w:hAnsi="Arial" w:cs="Arial"/>
          <w:sz w:val="24"/>
          <w:szCs w:val="24"/>
        </w:rPr>
        <w:t>Nankabe</w:t>
      </w:r>
      <w:proofErr w:type="spellEnd"/>
      <w:r>
        <w:rPr>
          <w:rFonts w:ascii="Arial" w:hAnsi="Arial" w:cs="Arial"/>
          <w:sz w:val="24"/>
          <w:szCs w:val="24"/>
        </w:rPr>
        <w:t xml:space="preserve"> who eventually brought the car. Michael informed the witness that the gear box was not functioning properly. The witness tested the vehicle and realized that the gearbox was not the same as it was. The gearbox which was in the vehicle when the respondent received the vehicle was replaced shortly before wi</w:t>
      </w:r>
      <w:r w:rsidR="00CC667E">
        <w:rPr>
          <w:rFonts w:ascii="Arial" w:hAnsi="Arial" w:cs="Arial"/>
          <w:sz w:val="24"/>
          <w:szCs w:val="24"/>
        </w:rPr>
        <w:t>th one to the value of N$7000</w:t>
      </w:r>
      <w:r>
        <w:rPr>
          <w:rFonts w:ascii="Arial" w:hAnsi="Arial" w:cs="Arial"/>
          <w:sz w:val="24"/>
          <w:szCs w:val="24"/>
        </w:rPr>
        <w:t>. The witness called the respondent upon which he said the gearbox was just like that. The police recovered the gearbox in question.</w:t>
      </w:r>
    </w:p>
    <w:p w:rsidR="0018455F" w:rsidRDefault="0018455F" w:rsidP="002F023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E77FC3">
        <w:rPr>
          <w:rFonts w:ascii="Arial" w:hAnsi="Arial" w:cs="Arial"/>
          <w:sz w:val="24"/>
          <w:szCs w:val="24"/>
        </w:rPr>
        <w:t xml:space="preserve">Mr </w:t>
      </w:r>
      <w:proofErr w:type="spellStart"/>
      <w:r w:rsidR="00C33E91">
        <w:rPr>
          <w:rFonts w:ascii="Arial" w:hAnsi="Arial" w:cs="Arial"/>
          <w:sz w:val="24"/>
          <w:szCs w:val="24"/>
        </w:rPr>
        <w:t>Amathila</w:t>
      </w:r>
      <w:proofErr w:type="spellEnd"/>
      <w:r w:rsidR="00C33E91">
        <w:rPr>
          <w:rFonts w:ascii="Arial" w:hAnsi="Arial" w:cs="Arial"/>
          <w:sz w:val="24"/>
          <w:szCs w:val="24"/>
        </w:rPr>
        <w:t xml:space="preserve"> </w:t>
      </w:r>
      <w:proofErr w:type="spellStart"/>
      <w:r w:rsidR="00C33E91">
        <w:rPr>
          <w:rFonts w:ascii="Arial" w:hAnsi="Arial" w:cs="Arial"/>
          <w:sz w:val="24"/>
          <w:szCs w:val="24"/>
        </w:rPr>
        <w:t>Kuutondokwa</w:t>
      </w:r>
      <w:proofErr w:type="spellEnd"/>
      <w:r w:rsidR="00C33E91">
        <w:rPr>
          <w:rFonts w:ascii="Arial" w:hAnsi="Arial" w:cs="Arial"/>
          <w:sz w:val="24"/>
          <w:szCs w:val="24"/>
        </w:rPr>
        <w:t xml:space="preserve"> testified that he is</w:t>
      </w:r>
      <w:r w:rsidR="006E3BA3">
        <w:rPr>
          <w:rFonts w:ascii="Arial" w:hAnsi="Arial" w:cs="Arial"/>
          <w:sz w:val="24"/>
          <w:szCs w:val="24"/>
        </w:rPr>
        <w:t xml:space="preserve"> working for the Namibian Police, </w:t>
      </w:r>
      <w:proofErr w:type="spellStart"/>
      <w:r w:rsidR="006E3BA3">
        <w:rPr>
          <w:rFonts w:ascii="Arial" w:hAnsi="Arial" w:cs="Arial"/>
          <w:sz w:val="24"/>
          <w:szCs w:val="24"/>
        </w:rPr>
        <w:t>Oshakati</w:t>
      </w:r>
      <w:proofErr w:type="spellEnd"/>
      <w:r w:rsidR="006E3BA3">
        <w:rPr>
          <w:rFonts w:ascii="Arial" w:hAnsi="Arial" w:cs="Arial"/>
          <w:sz w:val="24"/>
          <w:szCs w:val="24"/>
        </w:rPr>
        <w:t xml:space="preserve"> and is</w:t>
      </w:r>
      <w:r w:rsidR="00C33E91">
        <w:rPr>
          <w:rFonts w:ascii="Arial" w:hAnsi="Arial" w:cs="Arial"/>
          <w:sz w:val="24"/>
          <w:szCs w:val="24"/>
        </w:rPr>
        <w:t xml:space="preserve"> the </w:t>
      </w:r>
      <w:r w:rsidR="00A52B6F">
        <w:rPr>
          <w:rFonts w:ascii="Arial" w:hAnsi="Arial" w:cs="Arial"/>
          <w:sz w:val="24"/>
          <w:szCs w:val="24"/>
        </w:rPr>
        <w:t>husband of the previous witness</w:t>
      </w:r>
      <w:r w:rsidR="006E3BA3">
        <w:rPr>
          <w:rFonts w:ascii="Arial" w:hAnsi="Arial" w:cs="Arial"/>
          <w:sz w:val="24"/>
          <w:szCs w:val="24"/>
        </w:rPr>
        <w:t xml:space="preserve">. He is </w:t>
      </w:r>
      <w:r w:rsidR="00A52B6F">
        <w:rPr>
          <w:rFonts w:ascii="Arial" w:hAnsi="Arial" w:cs="Arial"/>
          <w:sz w:val="24"/>
          <w:szCs w:val="24"/>
        </w:rPr>
        <w:t>the complainant in the matter. He told his wife to look for a driver for their car a Toyota 1995 model. On 11 September 2012 she called him and informed him that she found a driver. On 13 September 2012 his wife informed him that she took the car from the respondent and that the gearbox was not in a good condition.</w:t>
      </w:r>
      <w:r w:rsidR="00E73F7C">
        <w:rPr>
          <w:rFonts w:ascii="Arial" w:hAnsi="Arial" w:cs="Arial"/>
          <w:sz w:val="24"/>
          <w:szCs w:val="24"/>
        </w:rPr>
        <w:t xml:space="preserve"> This witness went to a certain garage</w:t>
      </w:r>
      <w:r w:rsidR="006E3BA3">
        <w:rPr>
          <w:rFonts w:ascii="Arial" w:hAnsi="Arial" w:cs="Arial"/>
          <w:sz w:val="24"/>
          <w:szCs w:val="24"/>
        </w:rPr>
        <w:t xml:space="preserve"> where he was told that some</w:t>
      </w:r>
      <w:r w:rsidR="00CC667E">
        <w:rPr>
          <w:rFonts w:ascii="Arial" w:hAnsi="Arial" w:cs="Arial"/>
          <w:sz w:val="24"/>
          <w:szCs w:val="24"/>
        </w:rPr>
        <w:t xml:space="preserve"> </w:t>
      </w:r>
      <w:r w:rsidR="006E3BA3">
        <w:rPr>
          <w:rFonts w:ascii="Arial" w:hAnsi="Arial" w:cs="Arial"/>
          <w:sz w:val="24"/>
          <w:szCs w:val="24"/>
        </w:rPr>
        <w:t>things were missing.</w:t>
      </w:r>
      <w:r w:rsidR="001A4DE0">
        <w:rPr>
          <w:rFonts w:ascii="Arial" w:hAnsi="Arial" w:cs="Arial"/>
          <w:sz w:val="24"/>
          <w:szCs w:val="24"/>
        </w:rPr>
        <w:t xml:space="preserve"> The gearbox was removed and</w:t>
      </w:r>
      <w:r w:rsidR="006E3BA3">
        <w:rPr>
          <w:rFonts w:ascii="Arial" w:hAnsi="Arial" w:cs="Arial"/>
          <w:sz w:val="24"/>
          <w:szCs w:val="24"/>
        </w:rPr>
        <w:t xml:space="preserve"> </w:t>
      </w:r>
      <w:r w:rsidR="001A4DE0">
        <w:rPr>
          <w:rFonts w:ascii="Arial" w:hAnsi="Arial" w:cs="Arial"/>
          <w:sz w:val="24"/>
          <w:szCs w:val="24"/>
        </w:rPr>
        <w:t>h</w:t>
      </w:r>
      <w:r w:rsidR="006E3BA3">
        <w:rPr>
          <w:rFonts w:ascii="Arial" w:hAnsi="Arial" w:cs="Arial"/>
          <w:sz w:val="24"/>
          <w:szCs w:val="24"/>
        </w:rPr>
        <w:t xml:space="preserve">e </w:t>
      </w:r>
      <w:r w:rsidR="00E73F7C">
        <w:rPr>
          <w:rFonts w:ascii="Arial" w:hAnsi="Arial" w:cs="Arial"/>
          <w:sz w:val="24"/>
          <w:szCs w:val="24"/>
        </w:rPr>
        <w:t>noticed that something was missing</w:t>
      </w:r>
      <w:r w:rsidR="001A4DE0">
        <w:rPr>
          <w:rFonts w:ascii="Arial" w:hAnsi="Arial" w:cs="Arial"/>
          <w:sz w:val="24"/>
          <w:szCs w:val="24"/>
        </w:rPr>
        <w:t>.</w:t>
      </w:r>
      <w:r w:rsidR="006E3BA3">
        <w:rPr>
          <w:rFonts w:ascii="Arial" w:hAnsi="Arial" w:cs="Arial"/>
          <w:sz w:val="24"/>
          <w:szCs w:val="24"/>
        </w:rPr>
        <w:t xml:space="preserve"> </w:t>
      </w:r>
      <w:r w:rsidR="00E73F7C">
        <w:rPr>
          <w:rFonts w:ascii="Arial" w:hAnsi="Arial" w:cs="Arial"/>
          <w:sz w:val="24"/>
          <w:szCs w:val="24"/>
        </w:rPr>
        <w:t xml:space="preserve">On 26 September 2012 he went to Mike’s garage and was referred to a certain Mr </w:t>
      </w:r>
      <w:proofErr w:type="spellStart"/>
      <w:r w:rsidR="00E73F7C">
        <w:rPr>
          <w:rFonts w:ascii="Arial" w:hAnsi="Arial" w:cs="Arial"/>
          <w:sz w:val="24"/>
          <w:szCs w:val="24"/>
        </w:rPr>
        <w:t>Namagongo</w:t>
      </w:r>
      <w:proofErr w:type="spellEnd"/>
      <w:r w:rsidR="00E73F7C">
        <w:rPr>
          <w:rFonts w:ascii="Arial" w:hAnsi="Arial" w:cs="Arial"/>
          <w:sz w:val="24"/>
          <w:szCs w:val="24"/>
        </w:rPr>
        <w:t xml:space="preserve"> who dealt with the vehicle.</w:t>
      </w:r>
    </w:p>
    <w:p w:rsidR="00E73F7C" w:rsidRDefault="00E73F7C" w:rsidP="002F023B">
      <w:pPr>
        <w:spacing w:line="360" w:lineRule="auto"/>
        <w:jc w:val="both"/>
        <w:rPr>
          <w:rFonts w:ascii="Arial" w:hAnsi="Arial" w:cs="Arial"/>
          <w:sz w:val="24"/>
          <w:szCs w:val="24"/>
        </w:rPr>
      </w:pPr>
      <w:r>
        <w:rPr>
          <w:rFonts w:ascii="Arial" w:hAnsi="Arial" w:cs="Arial"/>
          <w:sz w:val="24"/>
          <w:szCs w:val="24"/>
        </w:rPr>
        <w:lastRenderedPageBreak/>
        <w:t xml:space="preserve">[7] </w:t>
      </w:r>
      <w:r>
        <w:rPr>
          <w:rFonts w:ascii="Arial" w:hAnsi="Arial" w:cs="Arial"/>
          <w:sz w:val="24"/>
          <w:szCs w:val="24"/>
        </w:rPr>
        <w:tab/>
      </w:r>
      <w:r w:rsidR="006E3BA3">
        <w:rPr>
          <w:rFonts w:ascii="Arial" w:hAnsi="Arial" w:cs="Arial"/>
          <w:sz w:val="24"/>
          <w:szCs w:val="24"/>
        </w:rPr>
        <w:t xml:space="preserve">Mr </w:t>
      </w:r>
      <w:proofErr w:type="spellStart"/>
      <w:r w:rsidR="006E3BA3">
        <w:rPr>
          <w:rFonts w:ascii="Arial" w:hAnsi="Arial" w:cs="Arial"/>
          <w:sz w:val="24"/>
          <w:szCs w:val="24"/>
        </w:rPr>
        <w:t>Namogongo</w:t>
      </w:r>
      <w:proofErr w:type="spellEnd"/>
      <w:r w:rsidR="006E3BA3">
        <w:rPr>
          <w:rFonts w:ascii="Arial" w:hAnsi="Arial" w:cs="Arial"/>
          <w:sz w:val="24"/>
          <w:szCs w:val="24"/>
        </w:rPr>
        <w:t xml:space="preserve"> told the witness that a gearbox was removed and replaced with another one. </w:t>
      </w:r>
      <w:r>
        <w:rPr>
          <w:rFonts w:ascii="Arial" w:hAnsi="Arial" w:cs="Arial"/>
          <w:sz w:val="24"/>
          <w:szCs w:val="24"/>
        </w:rPr>
        <w:t xml:space="preserve">Mr </w:t>
      </w:r>
      <w:proofErr w:type="spellStart"/>
      <w:r>
        <w:rPr>
          <w:rFonts w:ascii="Arial" w:hAnsi="Arial" w:cs="Arial"/>
          <w:sz w:val="24"/>
          <w:szCs w:val="24"/>
        </w:rPr>
        <w:t>Namagongo</w:t>
      </w:r>
      <w:proofErr w:type="spellEnd"/>
      <w:r>
        <w:rPr>
          <w:rFonts w:ascii="Arial" w:hAnsi="Arial" w:cs="Arial"/>
          <w:sz w:val="24"/>
          <w:szCs w:val="24"/>
        </w:rPr>
        <w:t xml:space="preserve"> referred Mr </w:t>
      </w:r>
      <w:proofErr w:type="spellStart"/>
      <w:r>
        <w:rPr>
          <w:rFonts w:ascii="Arial" w:hAnsi="Arial" w:cs="Arial"/>
          <w:sz w:val="24"/>
          <w:szCs w:val="24"/>
        </w:rPr>
        <w:t>Kuutondokwa</w:t>
      </w:r>
      <w:proofErr w:type="spellEnd"/>
      <w:r>
        <w:rPr>
          <w:rFonts w:ascii="Arial" w:hAnsi="Arial" w:cs="Arial"/>
          <w:sz w:val="24"/>
          <w:szCs w:val="24"/>
        </w:rPr>
        <w:t xml:space="preserve"> to a certain Mr Paulus</w:t>
      </w:r>
      <w:r w:rsidR="00E77FC3">
        <w:rPr>
          <w:rFonts w:ascii="Arial" w:hAnsi="Arial" w:cs="Arial"/>
          <w:sz w:val="24"/>
          <w:szCs w:val="24"/>
        </w:rPr>
        <w:t xml:space="preserve"> </w:t>
      </w:r>
      <w:proofErr w:type="spellStart"/>
      <w:r w:rsidR="00E77FC3">
        <w:rPr>
          <w:rFonts w:ascii="Arial" w:hAnsi="Arial" w:cs="Arial"/>
          <w:sz w:val="24"/>
          <w:szCs w:val="24"/>
        </w:rPr>
        <w:t>Phillipus</w:t>
      </w:r>
      <w:proofErr w:type="spellEnd"/>
      <w:r>
        <w:rPr>
          <w:rFonts w:ascii="Arial" w:hAnsi="Arial" w:cs="Arial"/>
          <w:sz w:val="24"/>
          <w:szCs w:val="24"/>
        </w:rPr>
        <w:t xml:space="preserve"> the owner of a white Corolla.</w:t>
      </w:r>
      <w:r w:rsidR="006E3BA3">
        <w:rPr>
          <w:rFonts w:ascii="Arial" w:hAnsi="Arial" w:cs="Arial"/>
          <w:sz w:val="24"/>
          <w:szCs w:val="24"/>
        </w:rPr>
        <w:t xml:space="preserve"> </w:t>
      </w:r>
      <w:r>
        <w:rPr>
          <w:rFonts w:ascii="Arial" w:hAnsi="Arial" w:cs="Arial"/>
          <w:sz w:val="24"/>
          <w:szCs w:val="24"/>
        </w:rPr>
        <w:t xml:space="preserve">The witness found him about to install a gearbox. Mr </w:t>
      </w:r>
      <w:proofErr w:type="spellStart"/>
      <w:r>
        <w:rPr>
          <w:rFonts w:ascii="Arial" w:hAnsi="Arial" w:cs="Arial"/>
          <w:sz w:val="24"/>
          <w:szCs w:val="24"/>
        </w:rPr>
        <w:t>Kuutondokwa</w:t>
      </w:r>
      <w:proofErr w:type="spellEnd"/>
      <w:r>
        <w:rPr>
          <w:rFonts w:ascii="Arial" w:hAnsi="Arial" w:cs="Arial"/>
          <w:sz w:val="24"/>
          <w:szCs w:val="24"/>
        </w:rPr>
        <w:t xml:space="preserve"> identified his gearbox.</w:t>
      </w:r>
      <w:r w:rsidR="00C70F3B">
        <w:rPr>
          <w:rFonts w:ascii="Arial" w:hAnsi="Arial" w:cs="Arial"/>
          <w:sz w:val="24"/>
          <w:szCs w:val="24"/>
        </w:rPr>
        <w:t xml:space="preserve"> Mr Paulus</w:t>
      </w:r>
      <w:r w:rsidR="00E77FC3">
        <w:rPr>
          <w:rFonts w:ascii="Arial" w:hAnsi="Arial" w:cs="Arial"/>
          <w:sz w:val="24"/>
          <w:szCs w:val="24"/>
        </w:rPr>
        <w:t xml:space="preserve"> </w:t>
      </w:r>
      <w:proofErr w:type="spellStart"/>
      <w:r w:rsidR="00E77FC3">
        <w:rPr>
          <w:rFonts w:ascii="Arial" w:hAnsi="Arial" w:cs="Arial"/>
          <w:sz w:val="24"/>
          <w:szCs w:val="24"/>
        </w:rPr>
        <w:t>Phillipus</w:t>
      </w:r>
      <w:proofErr w:type="spellEnd"/>
      <w:r w:rsidR="006E3BA3">
        <w:rPr>
          <w:rFonts w:ascii="Arial" w:hAnsi="Arial" w:cs="Arial"/>
          <w:sz w:val="24"/>
          <w:szCs w:val="24"/>
        </w:rPr>
        <w:t xml:space="preserve"> told the witness that</w:t>
      </w:r>
      <w:r w:rsidR="00C70F3B">
        <w:rPr>
          <w:rFonts w:ascii="Arial" w:hAnsi="Arial" w:cs="Arial"/>
          <w:sz w:val="24"/>
          <w:szCs w:val="24"/>
        </w:rPr>
        <w:t xml:space="preserve"> it was the respondent who sold the gearbox to him.</w:t>
      </w:r>
      <w:r>
        <w:rPr>
          <w:rFonts w:ascii="Arial" w:hAnsi="Arial" w:cs="Arial"/>
          <w:sz w:val="24"/>
          <w:szCs w:val="24"/>
        </w:rPr>
        <w:t xml:space="preserve"> Mr Paulus</w:t>
      </w:r>
      <w:r w:rsidR="00E77FC3">
        <w:rPr>
          <w:rFonts w:ascii="Arial" w:hAnsi="Arial" w:cs="Arial"/>
          <w:sz w:val="24"/>
          <w:szCs w:val="24"/>
        </w:rPr>
        <w:t xml:space="preserve"> </w:t>
      </w:r>
      <w:proofErr w:type="spellStart"/>
      <w:r w:rsidR="00E77FC3">
        <w:rPr>
          <w:rFonts w:ascii="Arial" w:hAnsi="Arial" w:cs="Arial"/>
          <w:sz w:val="24"/>
          <w:szCs w:val="24"/>
        </w:rPr>
        <w:t>Phillipus</w:t>
      </w:r>
      <w:proofErr w:type="spellEnd"/>
      <w:r>
        <w:rPr>
          <w:rFonts w:ascii="Arial" w:hAnsi="Arial" w:cs="Arial"/>
          <w:sz w:val="24"/>
          <w:szCs w:val="24"/>
        </w:rPr>
        <w:t xml:space="preserve"> eventually returned the gearbox</w:t>
      </w:r>
      <w:r w:rsidR="00E77FC3">
        <w:rPr>
          <w:rFonts w:ascii="Arial" w:hAnsi="Arial" w:cs="Arial"/>
          <w:sz w:val="24"/>
          <w:szCs w:val="24"/>
        </w:rPr>
        <w:t xml:space="preserve"> to the complainant</w:t>
      </w:r>
      <w:r>
        <w:rPr>
          <w:rFonts w:ascii="Arial" w:hAnsi="Arial" w:cs="Arial"/>
          <w:sz w:val="24"/>
          <w:szCs w:val="24"/>
        </w:rPr>
        <w:t xml:space="preserve">. After some days Mr </w:t>
      </w:r>
      <w:proofErr w:type="spellStart"/>
      <w:r>
        <w:rPr>
          <w:rFonts w:ascii="Arial" w:hAnsi="Arial" w:cs="Arial"/>
          <w:sz w:val="24"/>
          <w:szCs w:val="24"/>
        </w:rPr>
        <w:t>Kuutondokwa</w:t>
      </w:r>
      <w:proofErr w:type="spellEnd"/>
      <w:r>
        <w:rPr>
          <w:rFonts w:ascii="Arial" w:hAnsi="Arial" w:cs="Arial"/>
          <w:sz w:val="24"/>
          <w:szCs w:val="24"/>
        </w:rPr>
        <w:t xml:space="preserve"> went with a police vehicle to trace the respondent. When the respondent</w:t>
      </w:r>
      <w:r w:rsidR="00E051C8">
        <w:rPr>
          <w:rFonts w:ascii="Arial" w:hAnsi="Arial" w:cs="Arial"/>
          <w:sz w:val="24"/>
          <w:szCs w:val="24"/>
        </w:rPr>
        <w:t xml:space="preserve"> was pointed out</w:t>
      </w:r>
      <w:r w:rsidR="00C70F3B">
        <w:rPr>
          <w:rFonts w:ascii="Arial" w:hAnsi="Arial" w:cs="Arial"/>
          <w:sz w:val="24"/>
          <w:szCs w:val="24"/>
        </w:rPr>
        <w:t xml:space="preserve"> by Mr Paulus</w:t>
      </w:r>
      <w:r w:rsidR="00E77FC3">
        <w:rPr>
          <w:rFonts w:ascii="Arial" w:hAnsi="Arial" w:cs="Arial"/>
          <w:sz w:val="24"/>
          <w:szCs w:val="24"/>
        </w:rPr>
        <w:t xml:space="preserve"> </w:t>
      </w:r>
      <w:proofErr w:type="spellStart"/>
      <w:r w:rsidR="00E77FC3">
        <w:rPr>
          <w:rFonts w:ascii="Arial" w:hAnsi="Arial" w:cs="Arial"/>
          <w:sz w:val="24"/>
          <w:szCs w:val="24"/>
        </w:rPr>
        <w:t>Phillipus</w:t>
      </w:r>
      <w:proofErr w:type="spellEnd"/>
      <w:r w:rsidR="00E051C8">
        <w:rPr>
          <w:rFonts w:ascii="Arial" w:hAnsi="Arial" w:cs="Arial"/>
          <w:sz w:val="24"/>
          <w:szCs w:val="24"/>
        </w:rPr>
        <w:t>,</w:t>
      </w:r>
      <w:r w:rsidR="00C70F3B">
        <w:rPr>
          <w:rFonts w:ascii="Arial" w:hAnsi="Arial" w:cs="Arial"/>
          <w:sz w:val="24"/>
          <w:szCs w:val="24"/>
        </w:rPr>
        <w:t xml:space="preserve"> </w:t>
      </w:r>
      <w:r w:rsidR="00E051C8">
        <w:rPr>
          <w:rFonts w:ascii="Arial" w:hAnsi="Arial" w:cs="Arial"/>
          <w:sz w:val="24"/>
          <w:szCs w:val="24"/>
        </w:rPr>
        <w:t>he started running</w:t>
      </w:r>
      <w:r w:rsidR="00C70F3B">
        <w:rPr>
          <w:rFonts w:ascii="Arial" w:hAnsi="Arial" w:cs="Arial"/>
          <w:sz w:val="24"/>
          <w:szCs w:val="24"/>
        </w:rPr>
        <w:t xml:space="preserve"> away</w:t>
      </w:r>
      <w:r w:rsidR="00E051C8">
        <w:rPr>
          <w:rFonts w:ascii="Arial" w:hAnsi="Arial" w:cs="Arial"/>
          <w:sz w:val="24"/>
          <w:szCs w:val="24"/>
        </w:rPr>
        <w:t>.</w:t>
      </w:r>
      <w:r w:rsidR="00C70F3B">
        <w:rPr>
          <w:rFonts w:ascii="Arial" w:hAnsi="Arial" w:cs="Arial"/>
          <w:sz w:val="24"/>
          <w:szCs w:val="24"/>
        </w:rPr>
        <w:t xml:space="preserve"> They followed the respondent into a house </w:t>
      </w:r>
      <w:r w:rsidR="00CC667E">
        <w:rPr>
          <w:rFonts w:ascii="Arial" w:hAnsi="Arial" w:cs="Arial"/>
          <w:sz w:val="24"/>
          <w:szCs w:val="24"/>
        </w:rPr>
        <w:t xml:space="preserve">that </w:t>
      </w:r>
      <w:r w:rsidR="00C70F3B">
        <w:rPr>
          <w:rFonts w:ascii="Arial" w:hAnsi="Arial" w:cs="Arial"/>
          <w:sz w:val="24"/>
          <w:szCs w:val="24"/>
        </w:rPr>
        <w:t>he ran into and arrested him.</w:t>
      </w:r>
      <w:r w:rsidR="00E051C8">
        <w:rPr>
          <w:rFonts w:ascii="Arial" w:hAnsi="Arial" w:cs="Arial"/>
          <w:sz w:val="24"/>
          <w:szCs w:val="24"/>
        </w:rPr>
        <w:t xml:space="preserve"> The respondent admitted that </w:t>
      </w:r>
      <w:r w:rsidR="00CC667E">
        <w:rPr>
          <w:rFonts w:ascii="Arial" w:hAnsi="Arial" w:cs="Arial"/>
          <w:sz w:val="24"/>
          <w:szCs w:val="24"/>
        </w:rPr>
        <w:t>he</w:t>
      </w:r>
      <w:r w:rsidR="00E051C8">
        <w:rPr>
          <w:rFonts w:ascii="Arial" w:hAnsi="Arial" w:cs="Arial"/>
          <w:sz w:val="24"/>
          <w:szCs w:val="24"/>
        </w:rPr>
        <w:t xml:space="preserve"> removed the gearbox.</w:t>
      </w:r>
    </w:p>
    <w:p w:rsidR="009F26F8" w:rsidRDefault="00E051C8" w:rsidP="002F023B">
      <w:pPr>
        <w:spacing w:line="360" w:lineRule="auto"/>
        <w:jc w:val="both"/>
        <w:rPr>
          <w:rFonts w:ascii="Arial" w:hAnsi="Arial" w:cs="Arial"/>
          <w:sz w:val="24"/>
          <w:szCs w:val="24"/>
        </w:rPr>
      </w:pPr>
      <w:r>
        <w:rPr>
          <w:rFonts w:ascii="Arial" w:hAnsi="Arial" w:cs="Arial"/>
          <w:sz w:val="24"/>
          <w:szCs w:val="24"/>
        </w:rPr>
        <w:t xml:space="preserve">[8] </w:t>
      </w:r>
      <w:r w:rsidR="00E72C22">
        <w:rPr>
          <w:rFonts w:ascii="Arial" w:hAnsi="Arial" w:cs="Arial"/>
          <w:sz w:val="24"/>
          <w:szCs w:val="24"/>
        </w:rPr>
        <w:tab/>
      </w:r>
      <w:r>
        <w:rPr>
          <w:rFonts w:ascii="Arial" w:hAnsi="Arial" w:cs="Arial"/>
          <w:sz w:val="24"/>
          <w:szCs w:val="24"/>
        </w:rPr>
        <w:t xml:space="preserve">Mr Paulus </w:t>
      </w:r>
      <w:proofErr w:type="spellStart"/>
      <w:r>
        <w:rPr>
          <w:rFonts w:ascii="Arial" w:hAnsi="Arial" w:cs="Arial"/>
          <w:sz w:val="24"/>
          <w:szCs w:val="24"/>
        </w:rPr>
        <w:t>Phillipus</w:t>
      </w:r>
      <w:proofErr w:type="spellEnd"/>
      <w:r>
        <w:rPr>
          <w:rFonts w:ascii="Arial" w:hAnsi="Arial" w:cs="Arial"/>
          <w:sz w:val="24"/>
          <w:szCs w:val="24"/>
        </w:rPr>
        <w:t xml:space="preserve"> testified</w:t>
      </w:r>
      <w:r w:rsidR="008B3C11">
        <w:rPr>
          <w:rFonts w:ascii="Arial" w:hAnsi="Arial" w:cs="Arial"/>
          <w:sz w:val="24"/>
          <w:szCs w:val="24"/>
        </w:rPr>
        <w:t xml:space="preserve"> that he met the respondent at a bar in September 2012. This witness mentioned to the respondent that he was looking for a gearbox for a Corolla motor vehicle.  The respondent told the witness that he had a spare gearbox and offered it to the witness. The witness took his car to the person who had to repair the vehicle and told him that the gearbox will be brought there. The next day Mr </w:t>
      </w:r>
      <w:proofErr w:type="spellStart"/>
      <w:r w:rsidR="008B3C11">
        <w:rPr>
          <w:rFonts w:ascii="Arial" w:hAnsi="Arial" w:cs="Arial"/>
          <w:sz w:val="24"/>
          <w:szCs w:val="24"/>
        </w:rPr>
        <w:t>Namongongo</w:t>
      </w:r>
      <w:proofErr w:type="spellEnd"/>
      <w:r w:rsidR="008B3C11">
        <w:rPr>
          <w:rFonts w:ascii="Arial" w:hAnsi="Arial" w:cs="Arial"/>
          <w:sz w:val="24"/>
          <w:szCs w:val="24"/>
        </w:rPr>
        <w:t xml:space="preserve"> arrived with police officers asking for the gearbox.  This witness looked for the respondent </w:t>
      </w:r>
      <w:r w:rsidR="009F26F8">
        <w:rPr>
          <w:rFonts w:ascii="Arial" w:hAnsi="Arial" w:cs="Arial"/>
          <w:sz w:val="24"/>
          <w:szCs w:val="24"/>
        </w:rPr>
        <w:t>an</w:t>
      </w:r>
      <w:r w:rsidR="00CC667E">
        <w:rPr>
          <w:rFonts w:ascii="Arial" w:hAnsi="Arial" w:cs="Arial"/>
          <w:sz w:val="24"/>
          <w:szCs w:val="24"/>
        </w:rPr>
        <w:t xml:space="preserve">d saw him on the way to </w:t>
      </w:r>
      <w:proofErr w:type="spellStart"/>
      <w:r w:rsidR="00CC667E">
        <w:rPr>
          <w:rFonts w:ascii="Arial" w:hAnsi="Arial" w:cs="Arial"/>
          <w:sz w:val="24"/>
          <w:szCs w:val="24"/>
        </w:rPr>
        <w:t>Ongwediv</w:t>
      </w:r>
      <w:r w:rsidR="009F26F8">
        <w:rPr>
          <w:rFonts w:ascii="Arial" w:hAnsi="Arial" w:cs="Arial"/>
          <w:sz w:val="24"/>
          <w:szCs w:val="24"/>
        </w:rPr>
        <w:t>a</w:t>
      </w:r>
      <w:proofErr w:type="spellEnd"/>
      <w:r w:rsidR="009F26F8">
        <w:rPr>
          <w:rFonts w:ascii="Arial" w:hAnsi="Arial" w:cs="Arial"/>
          <w:sz w:val="24"/>
          <w:szCs w:val="24"/>
        </w:rPr>
        <w:t xml:space="preserve">. He called the police who came and collected the </w:t>
      </w:r>
      <w:r w:rsidR="00A72056">
        <w:rPr>
          <w:rFonts w:ascii="Arial" w:hAnsi="Arial" w:cs="Arial"/>
          <w:sz w:val="24"/>
          <w:szCs w:val="24"/>
        </w:rPr>
        <w:t xml:space="preserve">respondent. </w:t>
      </w:r>
      <w:r w:rsidR="009F26F8">
        <w:rPr>
          <w:rFonts w:ascii="Arial" w:hAnsi="Arial" w:cs="Arial"/>
          <w:sz w:val="24"/>
          <w:szCs w:val="24"/>
        </w:rPr>
        <w:t>The respondent admitted that he gave the gearbox to the witness.</w:t>
      </w:r>
    </w:p>
    <w:p w:rsidR="00E051C8" w:rsidRDefault="009F26F8" w:rsidP="002F023B">
      <w:pPr>
        <w:spacing w:line="360" w:lineRule="auto"/>
        <w:jc w:val="both"/>
        <w:rPr>
          <w:rFonts w:ascii="Arial" w:hAnsi="Arial" w:cs="Arial"/>
        </w:rPr>
      </w:pPr>
      <w:r>
        <w:rPr>
          <w:rFonts w:ascii="Arial" w:hAnsi="Arial" w:cs="Arial"/>
          <w:sz w:val="24"/>
          <w:szCs w:val="24"/>
        </w:rPr>
        <w:t>[9]</w:t>
      </w:r>
      <w:r>
        <w:rPr>
          <w:rFonts w:ascii="Arial" w:hAnsi="Arial" w:cs="Arial"/>
          <w:sz w:val="24"/>
          <w:szCs w:val="24"/>
        </w:rPr>
        <w:tab/>
        <w:t>The respondent did not testify in his defence</w:t>
      </w:r>
      <w:r w:rsidR="000A18BA">
        <w:rPr>
          <w:rFonts w:ascii="Arial" w:hAnsi="Arial" w:cs="Arial"/>
          <w:sz w:val="24"/>
          <w:szCs w:val="24"/>
        </w:rPr>
        <w:t xml:space="preserve"> and also did not call any witnesses</w:t>
      </w:r>
      <w:r>
        <w:rPr>
          <w:rFonts w:ascii="Arial" w:hAnsi="Arial" w:cs="Arial"/>
          <w:sz w:val="24"/>
          <w:szCs w:val="24"/>
        </w:rPr>
        <w:t>. His right to cross-examination was explained to him. The respondent did not have any questions for</w:t>
      </w:r>
      <w:r w:rsidR="00CC667E">
        <w:rPr>
          <w:rFonts w:ascii="Arial" w:hAnsi="Arial" w:cs="Arial"/>
          <w:sz w:val="24"/>
          <w:szCs w:val="24"/>
        </w:rPr>
        <w:t xml:space="preserve"> the first witness and stated; ‘</w:t>
      </w:r>
      <w:r>
        <w:rPr>
          <w:rFonts w:ascii="Arial" w:hAnsi="Arial" w:cs="Arial"/>
        </w:rPr>
        <w:t xml:space="preserve">I have no questions what </w:t>
      </w:r>
      <w:r w:rsidR="00CC667E">
        <w:rPr>
          <w:rFonts w:ascii="Arial" w:hAnsi="Arial" w:cs="Arial"/>
        </w:rPr>
        <w:t>witness testified is the truth.’</w:t>
      </w:r>
      <w:r>
        <w:rPr>
          <w:rFonts w:ascii="Arial" w:hAnsi="Arial" w:cs="Arial"/>
        </w:rPr>
        <w:t xml:space="preserve"> </w:t>
      </w:r>
      <w:r w:rsidRPr="000A18BA">
        <w:rPr>
          <w:rFonts w:ascii="Arial" w:hAnsi="Arial" w:cs="Arial"/>
          <w:sz w:val="24"/>
          <w:szCs w:val="24"/>
        </w:rPr>
        <w:t>The respondent disputed the testimony of the complainant that he said he removed the gearbox</w:t>
      </w:r>
      <w:r w:rsidR="000A18BA" w:rsidRPr="000A18BA">
        <w:rPr>
          <w:rFonts w:ascii="Arial" w:hAnsi="Arial" w:cs="Arial"/>
          <w:sz w:val="24"/>
          <w:szCs w:val="24"/>
        </w:rPr>
        <w:t>. The complainant was adamant that the respondent said that and he wanted to pay back so that the case does not proceed.</w:t>
      </w:r>
      <w:r w:rsidR="008B3C11" w:rsidRPr="000A18BA">
        <w:rPr>
          <w:rFonts w:ascii="Arial" w:hAnsi="Arial" w:cs="Arial"/>
          <w:sz w:val="24"/>
          <w:szCs w:val="24"/>
        </w:rPr>
        <w:t xml:space="preserve"> </w:t>
      </w:r>
      <w:r w:rsidR="000A18BA">
        <w:rPr>
          <w:rFonts w:ascii="Arial" w:hAnsi="Arial" w:cs="Arial"/>
          <w:sz w:val="24"/>
          <w:szCs w:val="24"/>
        </w:rPr>
        <w:t xml:space="preserve">Respondent did not have any questions in cross-examination for the last witness and stated; </w:t>
      </w:r>
      <w:r w:rsidR="00CC667E">
        <w:rPr>
          <w:rFonts w:ascii="Arial" w:hAnsi="Arial" w:cs="Arial"/>
          <w:sz w:val="24"/>
          <w:szCs w:val="24"/>
        </w:rPr>
        <w:t>‘</w:t>
      </w:r>
      <w:r w:rsidR="000A18BA">
        <w:rPr>
          <w:rFonts w:ascii="Arial" w:hAnsi="Arial" w:cs="Arial"/>
        </w:rPr>
        <w:t>No questio</w:t>
      </w:r>
      <w:r w:rsidR="00CC667E">
        <w:rPr>
          <w:rFonts w:ascii="Arial" w:hAnsi="Arial" w:cs="Arial"/>
        </w:rPr>
        <w:t>ns, I agree with his testimony.’</w:t>
      </w:r>
    </w:p>
    <w:p w:rsidR="001A4DE0" w:rsidRDefault="000A18BA" w:rsidP="002F023B">
      <w:pPr>
        <w:spacing w:line="360" w:lineRule="auto"/>
        <w:jc w:val="both"/>
        <w:rPr>
          <w:rFonts w:ascii="Arial" w:hAnsi="Arial" w:cs="Arial"/>
          <w:sz w:val="24"/>
          <w:szCs w:val="24"/>
        </w:rPr>
      </w:pPr>
      <w:r w:rsidRPr="00B71372">
        <w:rPr>
          <w:rFonts w:ascii="Arial" w:hAnsi="Arial" w:cs="Arial"/>
          <w:sz w:val="24"/>
          <w:szCs w:val="24"/>
        </w:rPr>
        <w:t xml:space="preserve">[10] </w:t>
      </w:r>
      <w:r w:rsidRPr="00B71372">
        <w:rPr>
          <w:rFonts w:ascii="Arial" w:hAnsi="Arial" w:cs="Arial"/>
          <w:sz w:val="24"/>
          <w:szCs w:val="24"/>
        </w:rPr>
        <w:tab/>
      </w:r>
      <w:r w:rsidR="00B71372" w:rsidRPr="00B71372">
        <w:rPr>
          <w:rFonts w:ascii="Arial" w:hAnsi="Arial" w:cs="Arial"/>
          <w:sz w:val="24"/>
          <w:szCs w:val="24"/>
        </w:rPr>
        <w:t>The magistrate in his</w:t>
      </w:r>
      <w:r w:rsidR="00B71372">
        <w:rPr>
          <w:rFonts w:ascii="Arial" w:hAnsi="Arial" w:cs="Arial"/>
          <w:sz w:val="24"/>
          <w:szCs w:val="24"/>
        </w:rPr>
        <w:t>/her</w:t>
      </w:r>
      <w:r w:rsidR="00B71372" w:rsidRPr="00B71372">
        <w:rPr>
          <w:rFonts w:ascii="Arial" w:hAnsi="Arial" w:cs="Arial"/>
          <w:sz w:val="24"/>
          <w:szCs w:val="24"/>
        </w:rPr>
        <w:t xml:space="preserve"> reasons</w:t>
      </w:r>
      <w:r w:rsidR="00C70F3B">
        <w:rPr>
          <w:rFonts w:ascii="Arial" w:hAnsi="Arial" w:cs="Arial"/>
          <w:sz w:val="24"/>
          <w:szCs w:val="24"/>
        </w:rPr>
        <w:t xml:space="preserve"> for the acquittal found </w:t>
      </w:r>
      <w:r w:rsidR="00D46A3B">
        <w:rPr>
          <w:rFonts w:ascii="Arial" w:hAnsi="Arial" w:cs="Arial"/>
          <w:sz w:val="24"/>
          <w:szCs w:val="24"/>
        </w:rPr>
        <w:t xml:space="preserve">that </w:t>
      </w:r>
      <w:r w:rsidR="00A2675B">
        <w:rPr>
          <w:rFonts w:ascii="Arial" w:hAnsi="Arial" w:cs="Arial"/>
          <w:sz w:val="24"/>
          <w:szCs w:val="24"/>
        </w:rPr>
        <w:t xml:space="preserve"> </w:t>
      </w:r>
      <w:r w:rsidR="00D46A3B">
        <w:rPr>
          <w:rFonts w:ascii="Arial" w:hAnsi="Arial" w:cs="Arial"/>
          <w:sz w:val="24"/>
          <w:szCs w:val="24"/>
        </w:rPr>
        <w:t xml:space="preserve">the testimony of Mr </w:t>
      </w:r>
      <w:proofErr w:type="spellStart"/>
      <w:r w:rsidR="00D46A3B">
        <w:rPr>
          <w:rFonts w:ascii="Arial" w:hAnsi="Arial" w:cs="Arial"/>
          <w:sz w:val="24"/>
          <w:szCs w:val="24"/>
        </w:rPr>
        <w:t>Kuutondokwa</w:t>
      </w:r>
      <w:proofErr w:type="spellEnd"/>
      <w:r w:rsidR="00D46A3B">
        <w:rPr>
          <w:rFonts w:ascii="Arial" w:hAnsi="Arial" w:cs="Arial"/>
          <w:sz w:val="24"/>
          <w:szCs w:val="24"/>
        </w:rPr>
        <w:t xml:space="preserve"> about what Mr </w:t>
      </w:r>
      <w:proofErr w:type="spellStart"/>
      <w:r w:rsidR="00D46A3B">
        <w:rPr>
          <w:rFonts w:ascii="Arial" w:hAnsi="Arial" w:cs="Arial"/>
          <w:sz w:val="24"/>
          <w:szCs w:val="24"/>
        </w:rPr>
        <w:t>Namugongo</w:t>
      </w:r>
      <w:proofErr w:type="spellEnd"/>
      <w:r w:rsidR="00D46A3B">
        <w:rPr>
          <w:rFonts w:ascii="Arial" w:hAnsi="Arial" w:cs="Arial"/>
          <w:sz w:val="24"/>
          <w:szCs w:val="24"/>
        </w:rPr>
        <w:t xml:space="preserve"> informed him in relation to the </w:t>
      </w:r>
      <w:r w:rsidR="00B41876">
        <w:rPr>
          <w:rFonts w:ascii="Arial" w:hAnsi="Arial" w:cs="Arial"/>
          <w:sz w:val="24"/>
          <w:szCs w:val="24"/>
        </w:rPr>
        <w:t xml:space="preserve">removal of the gearbox from Mr </w:t>
      </w:r>
      <w:proofErr w:type="spellStart"/>
      <w:r w:rsidR="00B41876">
        <w:rPr>
          <w:rFonts w:ascii="Arial" w:hAnsi="Arial" w:cs="Arial"/>
          <w:sz w:val="24"/>
          <w:szCs w:val="24"/>
        </w:rPr>
        <w:t>Kuutondokwa’s</w:t>
      </w:r>
      <w:proofErr w:type="spellEnd"/>
      <w:r w:rsidR="00B41876">
        <w:rPr>
          <w:rFonts w:ascii="Arial" w:hAnsi="Arial" w:cs="Arial"/>
          <w:sz w:val="24"/>
          <w:szCs w:val="24"/>
        </w:rPr>
        <w:t xml:space="preserve"> vehicle and the placing of it into Mr Paulus’s vehicle as hearsay and inadmissible. I agree with the learned magistrate on this evidence. The </w:t>
      </w:r>
      <w:r w:rsidR="00B41876">
        <w:rPr>
          <w:rFonts w:ascii="Arial" w:hAnsi="Arial" w:cs="Arial"/>
          <w:sz w:val="24"/>
          <w:szCs w:val="24"/>
        </w:rPr>
        <w:lastRenderedPageBreak/>
        <w:t>magistrate admitted the evidence of Mr Paulus provisionally on the understanding that the respondent was going to testify.</w:t>
      </w:r>
    </w:p>
    <w:p w:rsidR="001A4DE0" w:rsidRDefault="001A4DE0" w:rsidP="002F023B">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41876">
        <w:rPr>
          <w:rFonts w:ascii="Arial" w:hAnsi="Arial" w:cs="Arial"/>
          <w:sz w:val="24"/>
          <w:szCs w:val="24"/>
        </w:rPr>
        <w:t xml:space="preserve"> It does not appear from the record who gave the assurance that the respondent was going to testify and it appears that, in view of the respondent’s later decision to remain silent, that the magistrate ruled the evidenc</w:t>
      </w:r>
      <w:r w:rsidR="001D6891">
        <w:rPr>
          <w:rFonts w:ascii="Arial" w:hAnsi="Arial" w:cs="Arial"/>
          <w:sz w:val="24"/>
          <w:szCs w:val="24"/>
        </w:rPr>
        <w:t>e of Mr</w:t>
      </w:r>
      <w:r w:rsidR="00620708">
        <w:rPr>
          <w:rFonts w:ascii="Arial" w:hAnsi="Arial" w:cs="Arial"/>
          <w:sz w:val="24"/>
          <w:szCs w:val="24"/>
        </w:rPr>
        <w:t xml:space="preserve"> Paulus </w:t>
      </w:r>
      <w:proofErr w:type="spellStart"/>
      <w:r w:rsidR="00620708">
        <w:rPr>
          <w:rFonts w:ascii="Arial" w:hAnsi="Arial" w:cs="Arial"/>
          <w:sz w:val="24"/>
          <w:szCs w:val="24"/>
        </w:rPr>
        <w:t>Phillipus</w:t>
      </w:r>
      <w:proofErr w:type="spellEnd"/>
      <w:r w:rsidR="00620708">
        <w:rPr>
          <w:rFonts w:ascii="Arial" w:hAnsi="Arial" w:cs="Arial"/>
          <w:sz w:val="24"/>
          <w:szCs w:val="24"/>
        </w:rPr>
        <w:t xml:space="preserve"> as inadmissible.</w:t>
      </w:r>
      <w:r w:rsidR="00E77FC3">
        <w:rPr>
          <w:rFonts w:ascii="Arial" w:hAnsi="Arial" w:cs="Arial"/>
          <w:sz w:val="24"/>
          <w:szCs w:val="24"/>
        </w:rPr>
        <w:t xml:space="preserve"> The admission of the evidence of Mr Paulus </w:t>
      </w:r>
      <w:proofErr w:type="spellStart"/>
      <w:r w:rsidR="00E77FC3">
        <w:rPr>
          <w:rFonts w:ascii="Arial" w:hAnsi="Arial" w:cs="Arial"/>
          <w:sz w:val="24"/>
          <w:szCs w:val="24"/>
        </w:rPr>
        <w:t>Phillipus</w:t>
      </w:r>
      <w:proofErr w:type="spellEnd"/>
      <w:r w:rsidR="00E77FC3">
        <w:rPr>
          <w:rFonts w:ascii="Arial" w:hAnsi="Arial" w:cs="Arial"/>
          <w:sz w:val="24"/>
          <w:szCs w:val="24"/>
        </w:rPr>
        <w:t xml:space="preserve"> was not dependant on the respondent testifying. This was a misdirection.</w:t>
      </w:r>
      <w:r w:rsidR="00620708">
        <w:rPr>
          <w:rFonts w:ascii="Arial" w:hAnsi="Arial" w:cs="Arial"/>
          <w:sz w:val="24"/>
          <w:szCs w:val="24"/>
        </w:rPr>
        <w:t xml:space="preserve"> </w:t>
      </w:r>
    </w:p>
    <w:p w:rsidR="00F4426B" w:rsidRDefault="001A4DE0" w:rsidP="002F023B">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20708">
        <w:rPr>
          <w:rFonts w:ascii="Arial" w:hAnsi="Arial" w:cs="Arial"/>
          <w:sz w:val="24"/>
          <w:szCs w:val="24"/>
        </w:rPr>
        <w:t xml:space="preserve">The magistrate ruled the admission by the respondent to </w:t>
      </w:r>
      <w:r w:rsidR="001D6891">
        <w:rPr>
          <w:rFonts w:ascii="Arial" w:hAnsi="Arial" w:cs="Arial"/>
          <w:sz w:val="24"/>
          <w:szCs w:val="24"/>
        </w:rPr>
        <w:t xml:space="preserve">both Mr </w:t>
      </w:r>
      <w:proofErr w:type="spellStart"/>
      <w:r w:rsidR="001D6891">
        <w:rPr>
          <w:rFonts w:ascii="Arial" w:hAnsi="Arial" w:cs="Arial"/>
          <w:sz w:val="24"/>
          <w:szCs w:val="24"/>
        </w:rPr>
        <w:t>Kuutondokwa</w:t>
      </w:r>
      <w:proofErr w:type="spellEnd"/>
      <w:r w:rsidR="001D6891">
        <w:rPr>
          <w:rFonts w:ascii="Arial" w:hAnsi="Arial" w:cs="Arial"/>
          <w:sz w:val="24"/>
          <w:szCs w:val="24"/>
        </w:rPr>
        <w:t xml:space="preserve"> and Mr Paulus</w:t>
      </w:r>
      <w:r w:rsidR="00620708">
        <w:rPr>
          <w:rFonts w:ascii="Arial" w:hAnsi="Arial" w:cs="Arial"/>
          <w:sz w:val="24"/>
          <w:szCs w:val="24"/>
        </w:rPr>
        <w:t xml:space="preserve"> </w:t>
      </w:r>
      <w:proofErr w:type="spellStart"/>
      <w:r w:rsidR="00620708">
        <w:rPr>
          <w:rFonts w:ascii="Arial" w:hAnsi="Arial" w:cs="Arial"/>
          <w:sz w:val="24"/>
          <w:szCs w:val="24"/>
        </w:rPr>
        <w:t>Phillipus</w:t>
      </w:r>
      <w:proofErr w:type="spellEnd"/>
      <w:r w:rsidR="001D6891">
        <w:rPr>
          <w:rFonts w:ascii="Arial" w:hAnsi="Arial" w:cs="Arial"/>
          <w:sz w:val="24"/>
          <w:szCs w:val="24"/>
        </w:rPr>
        <w:t xml:space="preserve"> inadmissible because the respondent was not warned of his legal rights.</w:t>
      </w:r>
      <w:r>
        <w:rPr>
          <w:rFonts w:ascii="Arial" w:hAnsi="Arial" w:cs="Arial"/>
          <w:sz w:val="24"/>
          <w:szCs w:val="24"/>
        </w:rPr>
        <w:t xml:space="preserve"> </w:t>
      </w:r>
      <w:r w:rsidR="001424DC">
        <w:rPr>
          <w:rFonts w:ascii="Arial" w:hAnsi="Arial" w:cs="Arial"/>
          <w:sz w:val="24"/>
          <w:szCs w:val="24"/>
        </w:rPr>
        <w:t xml:space="preserve">On </w:t>
      </w:r>
      <w:r>
        <w:rPr>
          <w:rFonts w:ascii="Arial" w:hAnsi="Arial" w:cs="Arial"/>
          <w:sz w:val="24"/>
          <w:szCs w:val="24"/>
        </w:rPr>
        <w:t>a</w:t>
      </w:r>
      <w:r w:rsidR="001424DC">
        <w:rPr>
          <w:rFonts w:ascii="Arial" w:hAnsi="Arial" w:cs="Arial"/>
          <w:sz w:val="24"/>
          <w:szCs w:val="24"/>
        </w:rPr>
        <w:t xml:space="preserve"> close perusal of the record it is clear that Mr </w:t>
      </w:r>
      <w:proofErr w:type="spellStart"/>
      <w:r w:rsidR="001424DC">
        <w:rPr>
          <w:rFonts w:ascii="Arial" w:hAnsi="Arial" w:cs="Arial"/>
          <w:sz w:val="24"/>
          <w:szCs w:val="24"/>
        </w:rPr>
        <w:t>Kuutondokwa</w:t>
      </w:r>
      <w:proofErr w:type="spellEnd"/>
      <w:r w:rsidR="001424DC">
        <w:rPr>
          <w:rFonts w:ascii="Arial" w:hAnsi="Arial" w:cs="Arial"/>
          <w:sz w:val="24"/>
          <w:szCs w:val="24"/>
        </w:rPr>
        <w:t xml:space="preserve"> was a police officer in the Namibian Police. On the day of the arrest of the respondent, Mr </w:t>
      </w:r>
      <w:proofErr w:type="spellStart"/>
      <w:r w:rsidR="001424DC">
        <w:rPr>
          <w:rFonts w:ascii="Arial" w:hAnsi="Arial" w:cs="Arial"/>
          <w:sz w:val="24"/>
          <w:szCs w:val="24"/>
        </w:rPr>
        <w:t>Kuutondokwa</w:t>
      </w:r>
      <w:proofErr w:type="spellEnd"/>
      <w:r w:rsidR="001424DC">
        <w:rPr>
          <w:rFonts w:ascii="Arial" w:hAnsi="Arial" w:cs="Arial"/>
          <w:sz w:val="24"/>
          <w:szCs w:val="24"/>
        </w:rPr>
        <w:t xml:space="preserve"> was informed by Mr Paulus</w:t>
      </w:r>
      <w:r w:rsidR="00E77FC3">
        <w:rPr>
          <w:rFonts w:ascii="Arial" w:hAnsi="Arial" w:cs="Arial"/>
          <w:sz w:val="24"/>
          <w:szCs w:val="24"/>
        </w:rPr>
        <w:t xml:space="preserve"> </w:t>
      </w:r>
      <w:proofErr w:type="spellStart"/>
      <w:r w:rsidR="00E77FC3">
        <w:rPr>
          <w:rFonts w:ascii="Arial" w:hAnsi="Arial" w:cs="Arial"/>
          <w:sz w:val="24"/>
          <w:szCs w:val="24"/>
        </w:rPr>
        <w:t>Phillipus</w:t>
      </w:r>
      <w:proofErr w:type="spellEnd"/>
      <w:r w:rsidR="001424DC">
        <w:rPr>
          <w:rFonts w:ascii="Arial" w:hAnsi="Arial" w:cs="Arial"/>
          <w:sz w:val="24"/>
          <w:szCs w:val="24"/>
        </w:rPr>
        <w:t xml:space="preserve"> that he had fou</w:t>
      </w:r>
      <w:r w:rsidR="00CC667E">
        <w:rPr>
          <w:rFonts w:ascii="Arial" w:hAnsi="Arial" w:cs="Arial"/>
          <w:sz w:val="24"/>
          <w:szCs w:val="24"/>
        </w:rPr>
        <w:t xml:space="preserve">nd the respondent in </w:t>
      </w:r>
      <w:proofErr w:type="spellStart"/>
      <w:r w:rsidR="00CC667E">
        <w:rPr>
          <w:rFonts w:ascii="Arial" w:hAnsi="Arial" w:cs="Arial"/>
          <w:sz w:val="24"/>
          <w:szCs w:val="24"/>
        </w:rPr>
        <w:t>Okandjenge</w:t>
      </w:r>
      <w:r w:rsidR="001424DC">
        <w:rPr>
          <w:rFonts w:ascii="Arial" w:hAnsi="Arial" w:cs="Arial"/>
          <w:sz w:val="24"/>
          <w:szCs w:val="24"/>
        </w:rPr>
        <w:t>di</w:t>
      </w:r>
      <w:proofErr w:type="spellEnd"/>
      <w:r w:rsidR="001424DC">
        <w:rPr>
          <w:rFonts w:ascii="Arial" w:hAnsi="Arial" w:cs="Arial"/>
          <w:sz w:val="24"/>
          <w:szCs w:val="24"/>
        </w:rPr>
        <w:t xml:space="preserve">. Mr </w:t>
      </w:r>
      <w:proofErr w:type="spellStart"/>
      <w:r w:rsidR="001424DC">
        <w:rPr>
          <w:rFonts w:ascii="Arial" w:hAnsi="Arial" w:cs="Arial"/>
          <w:sz w:val="24"/>
          <w:szCs w:val="24"/>
        </w:rPr>
        <w:t>Kuutondokwa</w:t>
      </w:r>
      <w:proofErr w:type="spellEnd"/>
      <w:r w:rsidR="001424DC">
        <w:rPr>
          <w:rFonts w:ascii="Arial" w:hAnsi="Arial" w:cs="Arial"/>
          <w:sz w:val="24"/>
          <w:szCs w:val="24"/>
        </w:rPr>
        <w:t xml:space="preserve"> made use of a police vehicle and was with Mr Paulus</w:t>
      </w:r>
      <w:r w:rsidR="00E77FC3">
        <w:rPr>
          <w:rFonts w:ascii="Arial" w:hAnsi="Arial" w:cs="Arial"/>
          <w:sz w:val="24"/>
          <w:szCs w:val="24"/>
        </w:rPr>
        <w:t xml:space="preserve"> </w:t>
      </w:r>
      <w:proofErr w:type="spellStart"/>
      <w:r w:rsidR="00E77FC3">
        <w:rPr>
          <w:rFonts w:ascii="Arial" w:hAnsi="Arial" w:cs="Arial"/>
          <w:sz w:val="24"/>
          <w:szCs w:val="24"/>
        </w:rPr>
        <w:t>Phillipus</w:t>
      </w:r>
      <w:proofErr w:type="spellEnd"/>
      <w:r w:rsidR="001424DC">
        <w:rPr>
          <w:rFonts w:ascii="Arial" w:hAnsi="Arial" w:cs="Arial"/>
          <w:sz w:val="24"/>
          <w:szCs w:val="24"/>
        </w:rPr>
        <w:t xml:space="preserve"> when he pointed the respondent. It seems that Mr </w:t>
      </w:r>
      <w:proofErr w:type="spellStart"/>
      <w:r w:rsidR="001424DC">
        <w:rPr>
          <w:rFonts w:ascii="Arial" w:hAnsi="Arial" w:cs="Arial"/>
          <w:sz w:val="24"/>
          <w:szCs w:val="24"/>
        </w:rPr>
        <w:t>Kuutondokwa</w:t>
      </w:r>
      <w:proofErr w:type="spellEnd"/>
      <w:r w:rsidR="001424DC">
        <w:rPr>
          <w:rFonts w:ascii="Arial" w:hAnsi="Arial" w:cs="Arial"/>
          <w:sz w:val="24"/>
          <w:szCs w:val="24"/>
        </w:rPr>
        <w:t xml:space="preserve"> and Mr Paulus</w:t>
      </w:r>
      <w:r w:rsidR="00E77FC3">
        <w:rPr>
          <w:rFonts w:ascii="Arial" w:hAnsi="Arial" w:cs="Arial"/>
          <w:sz w:val="24"/>
          <w:szCs w:val="24"/>
        </w:rPr>
        <w:t xml:space="preserve"> </w:t>
      </w:r>
      <w:proofErr w:type="spellStart"/>
      <w:r w:rsidR="00E77FC3">
        <w:rPr>
          <w:rFonts w:ascii="Arial" w:hAnsi="Arial" w:cs="Arial"/>
          <w:sz w:val="24"/>
          <w:szCs w:val="24"/>
        </w:rPr>
        <w:t>Phillipus</w:t>
      </w:r>
      <w:proofErr w:type="spellEnd"/>
      <w:r w:rsidR="001424DC">
        <w:rPr>
          <w:rFonts w:ascii="Arial" w:hAnsi="Arial" w:cs="Arial"/>
          <w:sz w:val="24"/>
          <w:szCs w:val="24"/>
        </w:rPr>
        <w:t xml:space="preserve"> were together when the alleged admission was made.</w:t>
      </w:r>
      <w:r w:rsidR="00F4426B">
        <w:rPr>
          <w:rFonts w:ascii="Arial" w:hAnsi="Arial" w:cs="Arial"/>
          <w:sz w:val="24"/>
          <w:szCs w:val="24"/>
        </w:rPr>
        <w:t xml:space="preserve"> Mr </w:t>
      </w:r>
      <w:proofErr w:type="spellStart"/>
      <w:r w:rsidR="00F4426B">
        <w:rPr>
          <w:rFonts w:ascii="Arial" w:hAnsi="Arial" w:cs="Arial"/>
          <w:sz w:val="24"/>
          <w:szCs w:val="24"/>
        </w:rPr>
        <w:t>Kuutondokwa</w:t>
      </w:r>
      <w:proofErr w:type="spellEnd"/>
      <w:r w:rsidR="00F4426B">
        <w:rPr>
          <w:rFonts w:ascii="Arial" w:hAnsi="Arial" w:cs="Arial"/>
          <w:sz w:val="24"/>
          <w:szCs w:val="24"/>
        </w:rPr>
        <w:t xml:space="preserve"> is a police officer who arrested the respondent </w:t>
      </w:r>
      <w:r w:rsidR="00CC667E">
        <w:rPr>
          <w:rFonts w:ascii="Arial" w:hAnsi="Arial" w:cs="Arial"/>
          <w:sz w:val="24"/>
          <w:szCs w:val="24"/>
        </w:rPr>
        <w:t>and</w:t>
      </w:r>
      <w:r w:rsidR="00F4426B">
        <w:rPr>
          <w:rFonts w:ascii="Arial" w:hAnsi="Arial" w:cs="Arial"/>
          <w:sz w:val="24"/>
          <w:szCs w:val="24"/>
        </w:rPr>
        <w:t xml:space="preserve"> it was incumbent on him to warn the respondent on his rights. The record does not reflect any warning. I therefor</w:t>
      </w:r>
      <w:r w:rsidR="00CC667E">
        <w:rPr>
          <w:rFonts w:ascii="Arial" w:hAnsi="Arial" w:cs="Arial"/>
          <w:sz w:val="24"/>
          <w:szCs w:val="24"/>
        </w:rPr>
        <w:t>e</w:t>
      </w:r>
      <w:r w:rsidR="00F4426B">
        <w:rPr>
          <w:rFonts w:ascii="Arial" w:hAnsi="Arial" w:cs="Arial"/>
          <w:sz w:val="24"/>
          <w:szCs w:val="24"/>
        </w:rPr>
        <w:t xml:space="preserve"> find that this failure constituted a pre-trial irregularity. Consequently I agree with the magistrate that the alleged admissions are inadmissible.</w:t>
      </w:r>
    </w:p>
    <w:p w:rsidR="00EE59F8" w:rsidRDefault="00F4426B" w:rsidP="002F023B">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It is by now trite law that not every irregularity vitiates proceedings.</w:t>
      </w:r>
      <w:r w:rsidR="001A4DE0">
        <w:rPr>
          <w:rFonts w:ascii="Arial" w:hAnsi="Arial" w:cs="Arial"/>
          <w:sz w:val="24"/>
          <w:szCs w:val="24"/>
        </w:rPr>
        <w:t xml:space="preserve"> It depends on the nature of the irregularity.</w:t>
      </w:r>
      <w:r>
        <w:rPr>
          <w:rFonts w:ascii="Arial" w:hAnsi="Arial" w:cs="Arial"/>
          <w:sz w:val="24"/>
          <w:szCs w:val="24"/>
        </w:rPr>
        <w:t xml:space="preserve"> This court needs to </w:t>
      </w:r>
      <w:r w:rsidR="00D56B37">
        <w:rPr>
          <w:rFonts w:ascii="Arial" w:hAnsi="Arial" w:cs="Arial"/>
          <w:sz w:val="24"/>
          <w:szCs w:val="24"/>
        </w:rPr>
        <w:t>consider</w:t>
      </w:r>
      <w:r w:rsidR="001A4DE0">
        <w:rPr>
          <w:rFonts w:ascii="Arial" w:hAnsi="Arial" w:cs="Arial"/>
          <w:sz w:val="24"/>
          <w:szCs w:val="24"/>
        </w:rPr>
        <w:t xml:space="preserve"> and assess</w:t>
      </w:r>
      <w:r w:rsidR="00D56B37">
        <w:rPr>
          <w:rFonts w:ascii="Arial" w:hAnsi="Arial" w:cs="Arial"/>
          <w:sz w:val="24"/>
          <w:szCs w:val="24"/>
        </w:rPr>
        <w:t xml:space="preserve"> the remaining evidence to establish if the State had made out a </w:t>
      </w:r>
      <w:r w:rsidR="00D56B37" w:rsidRPr="00D56B37">
        <w:rPr>
          <w:rFonts w:ascii="Arial" w:hAnsi="Arial" w:cs="Arial"/>
          <w:i/>
          <w:sz w:val="24"/>
          <w:szCs w:val="24"/>
        </w:rPr>
        <w:t>prima facie</w:t>
      </w:r>
      <w:r w:rsidR="00D56B37">
        <w:rPr>
          <w:rFonts w:ascii="Arial" w:hAnsi="Arial" w:cs="Arial"/>
          <w:sz w:val="24"/>
          <w:szCs w:val="24"/>
        </w:rPr>
        <w:t xml:space="preserve"> case at the close of its case. The magistrate found that the identity of the gearbox was never proved. The identity in my view was however never an issue. The respondent stated in his plea explanation that the gearbox</w:t>
      </w:r>
      <w:r w:rsidR="00EE59F8">
        <w:rPr>
          <w:rFonts w:ascii="Arial" w:hAnsi="Arial" w:cs="Arial"/>
          <w:sz w:val="24"/>
          <w:szCs w:val="24"/>
        </w:rPr>
        <w:t xml:space="preserve"> was removed by his co-accused. I need to pause here to state that from the record of the proceedings, no one else was charged with the respondent.</w:t>
      </w:r>
      <w:r w:rsidR="00620708">
        <w:rPr>
          <w:rFonts w:ascii="Arial" w:hAnsi="Arial" w:cs="Arial"/>
          <w:sz w:val="24"/>
          <w:szCs w:val="24"/>
        </w:rPr>
        <w:t xml:space="preserve"> The respondent never challenged ownership of the gearbox in question.</w:t>
      </w:r>
    </w:p>
    <w:p w:rsidR="00D31D04" w:rsidRDefault="00EE59F8" w:rsidP="002F023B">
      <w:pPr>
        <w:spacing w:line="360" w:lineRule="auto"/>
        <w:jc w:val="both"/>
        <w:rPr>
          <w:rFonts w:ascii="Arial" w:hAnsi="Arial" w:cs="Arial"/>
          <w:sz w:val="24"/>
          <w:szCs w:val="24"/>
        </w:rPr>
      </w:pPr>
      <w:r>
        <w:rPr>
          <w:rFonts w:ascii="Arial" w:hAnsi="Arial" w:cs="Arial"/>
          <w:sz w:val="24"/>
          <w:szCs w:val="24"/>
        </w:rPr>
        <w:t xml:space="preserve">[14] </w:t>
      </w:r>
      <w:r>
        <w:rPr>
          <w:rFonts w:ascii="Arial" w:hAnsi="Arial" w:cs="Arial"/>
          <w:sz w:val="24"/>
          <w:szCs w:val="24"/>
        </w:rPr>
        <w:tab/>
        <w:t xml:space="preserve">I find that the following facts had been proved beyond </w:t>
      </w:r>
      <w:r w:rsidR="009F3C19">
        <w:rPr>
          <w:rFonts w:ascii="Arial" w:hAnsi="Arial" w:cs="Arial"/>
          <w:sz w:val="24"/>
          <w:szCs w:val="24"/>
        </w:rPr>
        <w:t xml:space="preserve">a </w:t>
      </w:r>
      <w:r>
        <w:rPr>
          <w:rFonts w:ascii="Arial" w:hAnsi="Arial" w:cs="Arial"/>
          <w:sz w:val="24"/>
          <w:szCs w:val="24"/>
        </w:rPr>
        <w:t xml:space="preserve">reasonable doubt at the close of the State’s case. On 11 September 2012 the respondent was entrusted with the </w:t>
      </w:r>
      <w:r>
        <w:rPr>
          <w:rFonts w:ascii="Arial" w:hAnsi="Arial" w:cs="Arial"/>
          <w:sz w:val="24"/>
          <w:szCs w:val="24"/>
        </w:rPr>
        <w:lastRenderedPageBreak/>
        <w:t xml:space="preserve">complainant’s motor vehicle, a Toyota Corolla, to operate as a taxi. The respondent did not return to the complainant’s wife the following day to book money earned from operating the taxi as </w:t>
      </w:r>
      <w:r w:rsidR="00D31D04">
        <w:rPr>
          <w:rFonts w:ascii="Arial" w:hAnsi="Arial" w:cs="Arial"/>
          <w:sz w:val="24"/>
          <w:szCs w:val="24"/>
        </w:rPr>
        <w:t xml:space="preserve">per </w:t>
      </w:r>
      <w:r w:rsidR="009F3C19">
        <w:rPr>
          <w:rFonts w:ascii="Arial" w:hAnsi="Arial" w:cs="Arial"/>
          <w:sz w:val="24"/>
          <w:szCs w:val="24"/>
        </w:rPr>
        <w:t>the</w:t>
      </w:r>
      <w:r w:rsidR="00D31D04">
        <w:rPr>
          <w:rFonts w:ascii="Arial" w:hAnsi="Arial" w:cs="Arial"/>
          <w:sz w:val="24"/>
          <w:szCs w:val="24"/>
        </w:rPr>
        <w:t xml:space="preserve"> agreement with the complainant’s wife. The respondent pretended that he was operating in another town as he could not find customers in the town he had to operate</w:t>
      </w:r>
      <w:r w:rsidR="006F653E">
        <w:rPr>
          <w:rFonts w:ascii="Arial" w:hAnsi="Arial" w:cs="Arial"/>
          <w:sz w:val="24"/>
          <w:szCs w:val="24"/>
        </w:rPr>
        <w:t xml:space="preserve"> in</w:t>
      </w:r>
      <w:r w:rsidR="00D31D04">
        <w:rPr>
          <w:rFonts w:ascii="Arial" w:hAnsi="Arial" w:cs="Arial"/>
          <w:sz w:val="24"/>
          <w:szCs w:val="24"/>
        </w:rPr>
        <w:t xml:space="preserve"> with the taxi. The respondent was at Mike Spares Centre with the vehicle of the complainant</w:t>
      </w:r>
      <w:r w:rsidR="00C24514">
        <w:rPr>
          <w:rFonts w:ascii="Arial" w:hAnsi="Arial" w:cs="Arial"/>
          <w:sz w:val="24"/>
          <w:szCs w:val="24"/>
        </w:rPr>
        <w:t xml:space="preserve"> contrary to what he (the respondent</w:t>
      </w:r>
      <w:r w:rsidR="00E77FC3">
        <w:rPr>
          <w:rFonts w:ascii="Arial" w:hAnsi="Arial" w:cs="Arial"/>
          <w:sz w:val="24"/>
          <w:szCs w:val="24"/>
        </w:rPr>
        <w:t>)</w:t>
      </w:r>
      <w:r w:rsidR="00C24514">
        <w:rPr>
          <w:rFonts w:ascii="Arial" w:hAnsi="Arial" w:cs="Arial"/>
          <w:sz w:val="24"/>
          <w:szCs w:val="24"/>
        </w:rPr>
        <w:t xml:space="preserve"> stated</w:t>
      </w:r>
      <w:r w:rsidR="009F3C19">
        <w:rPr>
          <w:rFonts w:ascii="Arial" w:hAnsi="Arial" w:cs="Arial"/>
          <w:sz w:val="24"/>
          <w:szCs w:val="24"/>
        </w:rPr>
        <w:t>,</w:t>
      </w:r>
      <w:r w:rsidR="00C24514">
        <w:rPr>
          <w:rFonts w:ascii="Arial" w:hAnsi="Arial" w:cs="Arial"/>
          <w:sz w:val="24"/>
          <w:szCs w:val="24"/>
        </w:rPr>
        <w:t xml:space="preserve"> that he was in another town.</w:t>
      </w:r>
      <w:r w:rsidR="00D31D04">
        <w:rPr>
          <w:rFonts w:ascii="Arial" w:hAnsi="Arial" w:cs="Arial"/>
          <w:sz w:val="24"/>
          <w:szCs w:val="24"/>
        </w:rPr>
        <w:t xml:space="preserve"> The respondent did not return with the vehicle at all but it was eventually returned to the complainant’s wife by one Michael </w:t>
      </w:r>
      <w:proofErr w:type="spellStart"/>
      <w:r w:rsidR="00D31D04">
        <w:rPr>
          <w:rFonts w:ascii="Arial" w:hAnsi="Arial" w:cs="Arial"/>
          <w:sz w:val="24"/>
          <w:szCs w:val="24"/>
        </w:rPr>
        <w:t>Nankabe</w:t>
      </w:r>
      <w:proofErr w:type="spellEnd"/>
      <w:r w:rsidR="00D31D04">
        <w:rPr>
          <w:rFonts w:ascii="Arial" w:hAnsi="Arial" w:cs="Arial"/>
          <w:sz w:val="24"/>
          <w:szCs w:val="24"/>
        </w:rPr>
        <w:t>.</w:t>
      </w:r>
    </w:p>
    <w:p w:rsidR="00E77FC3" w:rsidRDefault="00D31D04" w:rsidP="002F023B">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Upon the return of the vehicle the gearbox was malfunctioning. On investigation it was discovered that the gearbox was replaced with one that had some parts missing. The gearbox in issue was eventually traced to Mr Paulus</w:t>
      </w:r>
      <w:r w:rsidR="00E77FC3">
        <w:rPr>
          <w:rFonts w:ascii="Arial" w:hAnsi="Arial" w:cs="Arial"/>
          <w:sz w:val="24"/>
          <w:szCs w:val="24"/>
        </w:rPr>
        <w:t xml:space="preserve"> </w:t>
      </w:r>
      <w:proofErr w:type="spellStart"/>
      <w:r w:rsidR="00E77FC3">
        <w:rPr>
          <w:rFonts w:ascii="Arial" w:hAnsi="Arial" w:cs="Arial"/>
          <w:sz w:val="24"/>
          <w:szCs w:val="24"/>
        </w:rPr>
        <w:t>Phillipus</w:t>
      </w:r>
      <w:proofErr w:type="spellEnd"/>
      <w:r w:rsidR="00C24514">
        <w:rPr>
          <w:rFonts w:ascii="Arial" w:hAnsi="Arial" w:cs="Arial"/>
          <w:sz w:val="24"/>
          <w:szCs w:val="24"/>
        </w:rPr>
        <w:t xml:space="preserve"> who was about to install it into his wife’s motor vehicle.</w:t>
      </w:r>
      <w:r w:rsidR="00620708">
        <w:rPr>
          <w:rFonts w:ascii="Arial" w:hAnsi="Arial" w:cs="Arial"/>
          <w:sz w:val="24"/>
          <w:szCs w:val="24"/>
        </w:rPr>
        <w:t xml:space="preserve"> The respondent offered the gearbox for sale to Mr Paulus</w:t>
      </w:r>
      <w:r w:rsidR="00E77FC3">
        <w:rPr>
          <w:rFonts w:ascii="Arial" w:hAnsi="Arial" w:cs="Arial"/>
          <w:sz w:val="24"/>
          <w:szCs w:val="24"/>
        </w:rPr>
        <w:t xml:space="preserve"> </w:t>
      </w:r>
      <w:proofErr w:type="spellStart"/>
      <w:r w:rsidR="00E77FC3">
        <w:rPr>
          <w:rFonts w:ascii="Arial" w:hAnsi="Arial" w:cs="Arial"/>
          <w:sz w:val="24"/>
          <w:szCs w:val="24"/>
        </w:rPr>
        <w:t>Phillipus</w:t>
      </w:r>
      <w:proofErr w:type="spellEnd"/>
      <w:r w:rsidR="00620708">
        <w:rPr>
          <w:rFonts w:ascii="Arial" w:hAnsi="Arial" w:cs="Arial"/>
          <w:sz w:val="24"/>
          <w:szCs w:val="24"/>
        </w:rPr>
        <w:t xml:space="preserve">. </w:t>
      </w:r>
      <w:r w:rsidR="007D7237">
        <w:rPr>
          <w:rFonts w:ascii="Arial" w:hAnsi="Arial" w:cs="Arial"/>
          <w:sz w:val="24"/>
          <w:szCs w:val="24"/>
        </w:rPr>
        <w:t xml:space="preserve"> The gearbox was sold to Mr Paulus by the respondent.</w:t>
      </w:r>
      <w:r w:rsidR="00C24514">
        <w:rPr>
          <w:rFonts w:ascii="Arial" w:hAnsi="Arial" w:cs="Arial"/>
          <w:sz w:val="24"/>
          <w:szCs w:val="24"/>
        </w:rPr>
        <w:t xml:space="preserve"> Mr Paulus traced the respondent with the complainant in a police motor vehicle. Upon pointing out of the respondent by Mr Paulus, the respondent ran away but was arrested in a house he ran into.</w:t>
      </w:r>
    </w:p>
    <w:p w:rsidR="0064779F" w:rsidRDefault="00E77FC3" w:rsidP="002F023B">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 find that on these proven facts the State proved a </w:t>
      </w:r>
      <w:r w:rsidRPr="00E77FC3">
        <w:rPr>
          <w:rFonts w:ascii="Arial" w:hAnsi="Arial" w:cs="Arial"/>
          <w:i/>
          <w:sz w:val="24"/>
          <w:szCs w:val="24"/>
        </w:rPr>
        <w:t>prima facie</w:t>
      </w:r>
      <w:r>
        <w:rPr>
          <w:rFonts w:ascii="Arial" w:hAnsi="Arial" w:cs="Arial"/>
          <w:sz w:val="24"/>
          <w:szCs w:val="24"/>
        </w:rPr>
        <w:t xml:space="preserve"> case</w:t>
      </w:r>
      <w:r w:rsidR="00056A5B">
        <w:rPr>
          <w:rFonts w:ascii="Arial" w:hAnsi="Arial" w:cs="Arial"/>
          <w:sz w:val="24"/>
          <w:szCs w:val="24"/>
        </w:rPr>
        <w:t xml:space="preserve"> for the following reasons. The respondent was the custodian of the vehicle with the gearbox in question.</w:t>
      </w:r>
      <w:r w:rsidR="0064779F">
        <w:rPr>
          <w:rFonts w:ascii="Arial" w:hAnsi="Arial" w:cs="Arial"/>
          <w:sz w:val="24"/>
          <w:szCs w:val="24"/>
        </w:rPr>
        <w:t xml:space="preserve"> He sold the gearbox or at least offered it for sale.</w:t>
      </w:r>
      <w:r w:rsidR="00056A5B">
        <w:rPr>
          <w:rFonts w:ascii="Arial" w:hAnsi="Arial" w:cs="Arial"/>
          <w:sz w:val="24"/>
          <w:szCs w:val="24"/>
        </w:rPr>
        <w:t xml:space="preserve"> When requested where he was at a certain point in time, the respondent pretended that he was in another town not knowing that he was observed by the complainant’s wife locally. He did not return the vehicle to the complainant’s wife. When the complainant and Mr Paulus </w:t>
      </w:r>
      <w:proofErr w:type="spellStart"/>
      <w:r w:rsidR="00056A5B">
        <w:rPr>
          <w:rFonts w:ascii="Arial" w:hAnsi="Arial" w:cs="Arial"/>
          <w:sz w:val="24"/>
          <w:szCs w:val="24"/>
        </w:rPr>
        <w:t>Phillipus</w:t>
      </w:r>
      <w:proofErr w:type="spellEnd"/>
      <w:r w:rsidR="00056A5B">
        <w:rPr>
          <w:rFonts w:ascii="Arial" w:hAnsi="Arial" w:cs="Arial"/>
          <w:sz w:val="24"/>
          <w:szCs w:val="24"/>
        </w:rPr>
        <w:t xml:space="preserve"> traced him, he ran away.</w:t>
      </w:r>
    </w:p>
    <w:p w:rsidR="006F653E" w:rsidRDefault="0064779F" w:rsidP="002F023B">
      <w:pPr>
        <w:spacing w:line="360" w:lineRule="auto"/>
        <w:jc w:val="both"/>
        <w:rPr>
          <w:rFonts w:ascii="Arial" w:hAnsi="Arial" w:cs="Arial"/>
          <w:sz w:val="24"/>
          <w:szCs w:val="24"/>
        </w:rPr>
      </w:pPr>
      <w:r>
        <w:rPr>
          <w:rFonts w:ascii="Arial" w:hAnsi="Arial" w:cs="Arial"/>
          <w:sz w:val="24"/>
          <w:szCs w:val="24"/>
        </w:rPr>
        <w:t xml:space="preserve">[17] </w:t>
      </w:r>
      <w:r>
        <w:rPr>
          <w:rFonts w:ascii="Arial" w:hAnsi="Arial" w:cs="Arial"/>
          <w:sz w:val="24"/>
          <w:szCs w:val="24"/>
        </w:rPr>
        <w:tab/>
        <w:t>In these circumstances the magistrate misdirected himself by acquitting the respondent and the acquittal stands to be set aside. The record reflects that the respondent’s rights were explained at the close of the State’s case</w:t>
      </w:r>
      <w:r w:rsidR="006F653E">
        <w:rPr>
          <w:rFonts w:ascii="Arial" w:hAnsi="Arial" w:cs="Arial"/>
          <w:sz w:val="24"/>
          <w:szCs w:val="24"/>
        </w:rPr>
        <w:t xml:space="preserve">. </w:t>
      </w:r>
    </w:p>
    <w:p w:rsidR="00A72056" w:rsidRDefault="00A72056" w:rsidP="002F023B">
      <w:pPr>
        <w:spacing w:line="360" w:lineRule="auto"/>
        <w:jc w:val="both"/>
        <w:rPr>
          <w:rFonts w:ascii="Arial" w:hAnsi="Arial" w:cs="Arial"/>
          <w:sz w:val="24"/>
          <w:szCs w:val="24"/>
        </w:rPr>
      </w:pPr>
    </w:p>
    <w:p w:rsidR="005605E6" w:rsidRDefault="005605E6" w:rsidP="002F023B">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In the result:</w:t>
      </w:r>
    </w:p>
    <w:p w:rsidR="005605E6" w:rsidRDefault="005605E6" w:rsidP="002F023B">
      <w:pPr>
        <w:spacing w:line="360" w:lineRule="auto"/>
        <w:jc w:val="both"/>
        <w:rPr>
          <w:rFonts w:ascii="Arial" w:hAnsi="Arial" w:cs="Arial"/>
          <w:sz w:val="24"/>
          <w:szCs w:val="24"/>
        </w:rPr>
      </w:pPr>
      <w:r>
        <w:rPr>
          <w:rFonts w:ascii="Arial" w:hAnsi="Arial" w:cs="Arial"/>
          <w:sz w:val="24"/>
          <w:szCs w:val="24"/>
        </w:rPr>
        <w:lastRenderedPageBreak/>
        <w:tab/>
        <w:t>1. The appeal succeeds</w:t>
      </w:r>
    </w:p>
    <w:p w:rsidR="005605E6" w:rsidRDefault="005605E6" w:rsidP="002F023B">
      <w:pPr>
        <w:spacing w:line="360" w:lineRule="auto"/>
        <w:jc w:val="both"/>
        <w:rPr>
          <w:rFonts w:ascii="Arial" w:hAnsi="Arial" w:cs="Arial"/>
          <w:sz w:val="24"/>
          <w:szCs w:val="24"/>
        </w:rPr>
      </w:pPr>
      <w:r>
        <w:rPr>
          <w:rFonts w:ascii="Arial" w:hAnsi="Arial" w:cs="Arial"/>
          <w:sz w:val="24"/>
          <w:szCs w:val="24"/>
        </w:rPr>
        <w:tab/>
        <w:t>2. The acquittal is set aside</w:t>
      </w:r>
      <w:r w:rsidR="006F653E">
        <w:rPr>
          <w:rFonts w:ascii="Arial" w:hAnsi="Arial" w:cs="Arial"/>
          <w:sz w:val="24"/>
          <w:szCs w:val="24"/>
        </w:rPr>
        <w:t xml:space="preserve"> and substituted with a conviction for theft</w:t>
      </w:r>
      <w:r>
        <w:rPr>
          <w:rFonts w:ascii="Arial" w:hAnsi="Arial" w:cs="Arial"/>
          <w:sz w:val="24"/>
          <w:szCs w:val="24"/>
        </w:rPr>
        <w:t>.</w:t>
      </w:r>
    </w:p>
    <w:p w:rsidR="006F653E" w:rsidRDefault="005605E6" w:rsidP="005605E6">
      <w:pPr>
        <w:spacing w:line="360" w:lineRule="auto"/>
        <w:ind w:left="990" w:hanging="270"/>
        <w:jc w:val="both"/>
        <w:rPr>
          <w:rFonts w:ascii="Arial" w:hAnsi="Arial" w:cs="Arial"/>
          <w:sz w:val="24"/>
          <w:szCs w:val="24"/>
        </w:rPr>
      </w:pPr>
      <w:r>
        <w:rPr>
          <w:rFonts w:ascii="Arial" w:hAnsi="Arial" w:cs="Arial"/>
          <w:sz w:val="24"/>
          <w:szCs w:val="24"/>
        </w:rPr>
        <w:t>3. The matter is remitted to the magistrate</w:t>
      </w:r>
      <w:r w:rsidR="006F653E">
        <w:rPr>
          <w:rFonts w:ascii="Arial" w:hAnsi="Arial" w:cs="Arial"/>
          <w:sz w:val="24"/>
          <w:szCs w:val="24"/>
        </w:rPr>
        <w:t xml:space="preserve"> for sentence.</w:t>
      </w:r>
    </w:p>
    <w:p w:rsidR="006F653E" w:rsidRDefault="006F653E" w:rsidP="005605E6">
      <w:pPr>
        <w:spacing w:line="360" w:lineRule="auto"/>
        <w:ind w:left="990" w:hanging="270"/>
        <w:jc w:val="both"/>
        <w:rPr>
          <w:rFonts w:ascii="Arial" w:hAnsi="Arial" w:cs="Arial"/>
          <w:sz w:val="24"/>
          <w:szCs w:val="24"/>
        </w:rPr>
      </w:pPr>
    </w:p>
    <w:p w:rsidR="006F653E" w:rsidRDefault="006F653E" w:rsidP="005605E6">
      <w:pPr>
        <w:spacing w:line="360" w:lineRule="auto"/>
        <w:ind w:left="990" w:hanging="270"/>
        <w:jc w:val="both"/>
        <w:rPr>
          <w:rFonts w:ascii="Arial" w:hAnsi="Arial" w:cs="Arial"/>
          <w:sz w:val="24"/>
          <w:szCs w:val="24"/>
        </w:rPr>
      </w:pPr>
    </w:p>
    <w:p w:rsidR="00D948E9" w:rsidRPr="002F289E" w:rsidRDefault="00D948E9" w:rsidP="00D948E9">
      <w:pPr>
        <w:spacing w:line="360" w:lineRule="auto"/>
        <w:jc w:val="both"/>
        <w:rPr>
          <w:rFonts w:ascii="Arial" w:hAnsi="Arial" w:cs="Arial"/>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t>________________________</w:t>
      </w:r>
    </w:p>
    <w:p w:rsidR="00D948E9" w:rsidRDefault="00D948E9" w:rsidP="00D948E9">
      <w:pPr>
        <w:spacing w:line="360" w:lineRule="auto"/>
        <w:jc w:val="both"/>
        <w:rPr>
          <w:rFonts w:ascii="Arial" w:hAnsi="Arial" w:cs="Arial"/>
          <w:b/>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0040217F" w:rsidRPr="0040217F">
        <w:rPr>
          <w:rFonts w:ascii="Arial" w:hAnsi="Arial" w:cs="Arial"/>
          <w:b/>
          <w:sz w:val="24"/>
          <w:szCs w:val="24"/>
        </w:rPr>
        <w:t xml:space="preserve">HC </w:t>
      </w:r>
      <w:r w:rsidRPr="0040217F">
        <w:rPr>
          <w:rFonts w:ascii="Arial" w:hAnsi="Arial" w:cs="Arial"/>
          <w:b/>
          <w:sz w:val="24"/>
          <w:szCs w:val="24"/>
        </w:rPr>
        <w:t>J</w:t>
      </w:r>
      <w:r w:rsidRPr="002F289E">
        <w:rPr>
          <w:rFonts w:ascii="Arial" w:hAnsi="Arial" w:cs="Arial"/>
          <w:b/>
          <w:sz w:val="24"/>
          <w:szCs w:val="24"/>
        </w:rPr>
        <w:t>ANUARY</w:t>
      </w:r>
      <w:r>
        <w:rPr>
          <w:rFonts w:ascii="Arial" w:hAnsi="Arial" w:cs="Arial"/>
          <w:b/>
          <w:sz w:val="24"/>
          <w:szCs w:val="24"/>
        </w:rPr>
        <w:t>,</w:t>
      </w:r>
      <w:r w:rsidRPr="002F289E">
        <w:rPr>
          <w:rFonts w:ascii="Arial" w:hAnsi="Arial" w:cs="Arial"/>
          <w:b/>
          <w:sz w:val="24"/>
          <w:szCs w:val="24"/>
        </w:rPr>
        <w:t xml:space="preserve"> J</w:t>
      </w:r>
    </w:p>
    <w:p w:rsidR="00A72056" w:rsidRDefault="00A72056" w:rsidP="00D948E9">
      <w:pPr>
        <w:spacing w:line="360" w:lineRule="auto"/>
        <w:jc w:val="both"/>
        <w:rPr>
          <w:rFonts w:ascii="Arial" w:hAnsi="Arial" w:cs="Arial"/>
          <w:b/>
          <w:sz w:val="24"/>
          <w:szCs w:val="24"/>
        </w:rPr>
      </w:pPr>
    </w:p>
    <w:p w:rsidR="00A72056" w:rsidRPr="002F289E" w:rsidRDefault="00A72056" w:rsidP="00D948E9">
      <w:pPr>
        <w:spacing w:line="360" w:lineRule="auto"/>
        <w:jc w:val="both"/>
        <w:rPr>
          <w:rFonts w:ascii="Arial" w:hAnsi="Arial" w:cs="Arial"/>
          <w:b/>
          <w:sz w:val="24"/>
          <w:szCs w:val="24"/>
        </w:rPr>
      </w:pPr>
    </w:p>
    <w:p w:rsidR="00D948E9" w:rsidRPr="002F289E" w:rsidRDefault="00D948E9" w:rsidP="00D948E9">
      <w:pPr>
        <w:spacing w:line="360" w:lineRule="auto"/>
        <w:jc w:val="both"/>
        <w:rPr>
          <w:rFonts w:ascii="Arial" w:hAnsi="Arial" w:cs="Arial"/>
          <w:sz w:val="24"/>
          <w:szCs w:val="24"/>
        </w:rPr>
      </w:pP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b/>
          <w:sz w:val="24"/>
          <w:szCs w:val="24"/>
        </w:rPr>
        <w:tab/>
      </w:r>
      <w:r w:rsidRPr="002F289E">
        <w:rPr>
          <w:rFonts w:ascii="Arial" w:hAnsi="Arial" w:cs="Arial"/>
          <w:sz w:val="24"/>
          <w:szCs w:val="24"/>
        </w:rPr>
        <w:t xml:space="preserve">________________________ </w:t>
      </w:r>
    </w:p>
    <w:p w:rsidR="00A72056" w:rsidRDefault="00D948E9" w:rsidP="000F1797">
      <w:pPr>
        <w:spacing w:line="360" w:lineRule="auto"/>
        <w:jc w:val="both"/>
        <w:rPr>
          <w:rFonts w:ascii="Arial" w:hAnsi="Arial" w:cs="Arial"/>
          <w:b/>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0040217F" w:rsidRPr="0040217F">
        <w:rPr>
          <w:rFonts w:ascii="Arial" w:hAnsi="Arial" w:cs="Arial"/>
          <w:b/>
          <w:sz w:val="24"/>
          <w:szCs w:val="24"/>
        </w:rPr>
        <w:t>MA</w:t>
      </w:r>
      <w:r w:rsidR="0040217F">
        <w:rPr>
          <w:rFonts w:ascii="Arial" w:hAnsi="Arial" w:cs="Arial"/>
          <w:sz w:val="24"/>
          <w:szCs w:val="24"/>
        </w:rPr>
        <w:t xml:space="preserve"> </w:t>
      </w:r>
      <w:r w:rsidRPr="002F289E">
        <w:rPr>
          <w:rFonts w:ascii="Arial" w:hAnsi="Arial" w:cs="Arial"/>
          <w:b/>
          <w:sz w:val="24"/>
          <w:szCs w:val="24"/>
        </w:rPr>
        <w:t>TOMMASI</w:t>
      </w:r>
      <w:r>
        <w:rPr>
          <w:rFonts w:ascii="Arial" w:hAnsi="Arial" w:cs="Arial"/>
          <w:b/>
          <w:sz w:val="24"/>
          <w:szCs w:val="24"/>
        </w:rPr>
        <w:t>,</w:t>
      </w:r>
      <w:r w:rsidRPr="002F289E">
        <w:rPr>
          <w:rFonts w:ascii="Arial" w:hAnsi="Arial" w:cs="Arial"/>
          <w:b/>
          <w:sz w:val="24"/>
          <w:szCs w:val="24"/>
        </w:rPr>
        <w:t xml:space="preserve"> J</w:t>
      </w:r>
    </w:p>
    <w:p w:rsidR="00A72056" w:rsidRDefault="00A72056">
      <w:pPr>
        <w:rPr>
          <w:rFonts w:ascii="Arial" w:hAnsi="Arial" w:cs="Arial"/>
          <w:b/>
          <w:sz w:val="24"/>
          <w:szCs w:val="24"/>
        </w:rPr>
      </w:pPr>
      <w:r>
        <w:rPr>
          <w:rFonts w:ascii="Arial" w:hAnsi="Arial" w:cs="Arial"/>
          <w:b/>
          <w:sz w:val="24"/>
          <w:szCs w:val="24"/>
        </w:rPr>
        <w:br w:type="page"/>
      </w:r>
    </w:p>
    <w:p w:rsidR="00A72056" w:rsidRDefault="00A72056" w:rsidP="00A72056">
      <w:pPr>
        <w:spacing w:line="360" w:lineRule="auto"/>
        <w:jc w:val="both"/>
        <w:rPr>
          <w:rFonts w:ascii="Arial" w:hAnsi="Arial" w:cs="Arial"/>
        </w:rPr>
      </w:pPr>
      <w:r w:rsidRPr="00E16042">
        <w:rPr>
          <w:rFonts w:ascii="Arial" w:hAnsi="Arial" w:cs="Arial"/>
          <w:b/>
          <w:sz w:val="24"/>
          <w:szCs w:val="24"/>
        </w:rPr>
        <w:lastRenderedPageBreak/>
        <w:t>APPEARANCES</w:t>
      </w:r>
      <w:r>
        <w:rPr>
          <w:rFonts w:ascii="Arial" w:hAnsi="Arial" w:cs="Arial"/>
        </w:rPr>
        <w:t>:</w:t>
      </w:r>
    </w:p>
    <w:p w:rsidR="00A72056" w:rsidRDefault="00A72056" w:rsidP="00A72056">
      <w:pPr>
        <w:spacing w:line="360" w:lineRule="auto"/>
        <w:jc w:val="both"/>
        <w:rPr>
          <w:rFonts w:ascii="Arial" w:hAnsi="Arial" w:cs="Arial"/>
        </w:rPr>
      </w:pPr>
    </w:p>
    <w:p w:rsidR="00A72056" w:rsidRDefault="00A72056" w:rsidP="00A72056">
      <w:pPr>
        <w:spacing w:line="360" w:lineRule="auto"/>
        <w:ind w:right="720"/>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w:t>
      </w:r>
      <w:proofErr w:type="spellStart"/>
      <w:r>
        <w:rPr>
          <w:rFonts w:ascii="Arial" w:hAnsi="Arial" w:cs="Arial"/>
          <w:sz w:val="24"/>
          <w:szCs w:val="24"/>
        </w:rPr>
        <w:t>Gaweseb</w:t>
      </w:r>
      <w:proofErr w:type="spellEnd"/>
    </w:p>
    <w:p w:rsidR="00A72056" w:rsidRDefault="00A72056" w:rsidP="00A72056">
      <w:pPr>
        <w:spacing w:line="360" w:lineRule="auto"/>
        <w:ind w:righ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Prosecutor-General</w:t>
      </w:r>
    </w:p>
    <w:p w:rsidR="00A72056" w:rsidRDefault="00A72056" w:rsidP="00A72056">
      <w:pPr>
        <w:spacing w:line="360" w:lineRule="auto"/>
        <w:ind w:right="720"/>
        <w:jc w:val="both"/>
        <w:rPr>
          <w:rFonts w:ascii="Arial" w:hAnsi="Arial" w:cs="Arial"/>
          <w:sz w:val="24"/>
          <w:szCs w:val="24"/>
        </w:rPr>
      </w:pPr>
    </w:p>
    <w:p w:rsidR="00A72056" w:rsidRDefault="00A72056" w:rsidP="00A72056">
      <w:pPr>
        <w:spacing w:line="360" w:lineRule="auto"/>
        <w:ind w:right="720"/>
        <w:jc w:val="both"/>
        <w:rPr>
          <w:rFonts w:ascii="Arial" w:hAnsi="Arial" w:cs="Arial"/>
          <w:sz w:val="24"/>
          <w:szCs w:val="24"/>
        </w:rPr>
      </w:pPr>
    </w:p>
    <w:p w:rsidR="00A72056" w:rsidRDefault="00A72056" w:rsidP="00A72056">
      <w:pPr>
        <w:spacing w:line="360" w:lineRule="auto"/>
        <w:ind w:right="720"/>
        <w:jc w:val="both"/>
        <w:rPr>
          <w:rFonts w:ascii="Arial" w:hAnsi="Arial" w:cs="Arial"/>
          <w:sz w:val="24"/>
          <w:szCs w:val="24"/>
        </w:rPr>
      </w:pPr>
    </w:p>
    <w:p w:rsidR="00A72056" w:rsidRDefault="00A72056" w:rsidP="00A72056">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t xml:space="preserve">Mr </w:t>
      </w:r>
      <w:proofErr w:type="spellStart"/>
      <w:r>
        <w:rPr>
          <w:rFonts w:ascii="Arial" w:hAnsi="Arial" w:cs="Arial"/>
          <w:sz w:val="24"/>
          <w:szCs w:val="24"/>
        </w:rPr>
        <w:t>Nsundano</w:t>
      </w:r>
      <w:proofErr w:type="spellEnd"/>
    </w:p>
    <w:p w:rsidR="00A72056" w:rsidRDefault="00A72056" w:rsidP="00A72056">
      <w:pPr>
        <w:spacing w:line="360" w:lineRule="auto"/>
        <w:ind w:righ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Legal Aid – </w:t>
      </w:r>
      <w:proofErr w:type="spellStart"/>
      <w:r>
        <w:rPr>
          <w:rFonts w:ascii="Arial" w:hAnsi="Arial" w:cs="Arial"/>
          <w:sz w:val="24"/>
          <w:szCs w:val="24"/>
        </w:rPr>
        <w:t>Oshakati</w:t>
      </w:r>
      <w:proofErr w:type="spellEnd"/>
      <w:r>
        <w:rPr>
          <w:rFonts w:ascii="Arial" w:hAnsi="Arial" w:cs="Arial"/>
          <w:sz w:val="24"/>
          <w:szCs w:val="24"/>
        </w:rPr>
        <w:t xml:space="preserve"> High Court.</w:t>
      </w:r>
    </w:p>
    <w:p w:rsidR="00A72056" w:rsidRDefault="00A72056" w:rsidP="00A72056">
      <w:pPr>
        <w:spacing w:line="360" w:lineRule="auto"/>
        <w:ind w:right="720"/>
        <w:jc w:val="both"/>
        <w:rPr>
          <w:rFonts w:ascii="Arial" w:hAnsi="Arial" w:cs="Arial"/>
          <w:sz w:val="24"/>
          <w:szCs w:val="24"/>
        </w:rPr>
      </w:pPr>
    </w:p>
    <w:p w:rsidR="00D948E9" w:rsidRPr="00A2675B" w:rsidRDefault="00D948E9" w:rsidP="000F1797">
      <w:pPr>
        <w:spacing w:line="360" w:lineRule="auto"/>
        <w:jc w:val="both"/>
        <w:rPr>
          <w:rFonts w:ascii="Arial" w:hAnsi="Arial" w:cs="Arial"/>
          <w:sz w:val="24"/>
          <w:szCs w:val="24"/>
        </w:rPr>
      </w:pPr>
    </w:p>
    <w:sectPr w:rsidR="00D948E9" w:rsidRPr="00A2675B" w:rsidSect="00A7205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BDE" w:rsidRDefault="006D6BDE" w:rsidP="00D948E9">
      <w:pPr>
        <w:spacing w:after="0" w:line="240" w:lineRule="auto"/>
      </w:pPr>
      <w:r>
        <w:separator/>
      </w:r>
    </w:p>
  </w:endnote>
  <w:endnote w:type="continuationSeparator" w:id="0">
    <w:p w:rsidR="006D6BDE" w:rsidRDefault="006D6BDE" w:rsidP="00D94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E9" w:rsidRDefault="00D948E9">
    <w:pPr>
      <w:pStyle w:val="Footer"/>
      <w:jc w:val="right"/>
    </w:pPr>
  </w:p>
  <w:p w:rsidR="00D948E9" w:rsidRDefault="00D94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BDE" w:rsidRDefault="006D6BDE" w:rsidP="00D948E9">
      <w:pPr>
        <w:spacing w:after="0" w:line="240" w:lineRule="auto"/>
      </w:pPr>
      <w:r>
        <w:separator/>
      </w:r>
    </w:p>
  </w:footnote>
  <w:footnote w:type="continuationSeparator" w:id="0">
    <w:p w:rsidR="006D6BDE" w:rsidRDefault="006D6BDE" w:rsidP="00D94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815438"/>
      <w:docPartObj>
        <w:docPartGallery w:val="Page Numbers (Top of Page)"/>
        <w:docPartUnique/>
      </w:docPartObj>
    </w:sdtPr>
    <w:sdtEndPr>
      <w:rPr>
        <w:noProof/>
      </w:rPr>
    </w:sdtEndPr>
    <w:sdtContent>
      <w:p w:rsidR="00A72056" w:rsidRDefault="00A72056">
        <w:pPr>
          <w:pStyle w:val="Header"/>
          <w:jc w:val="right"/>
        </w:pPr>
        <w:r>
          <w:fldChar w:fldCharType="begin"/>
        </w:r>
        <w:r>
          <w:instrText xml:space="preserve"> PAGE   \* MERGEFORMAT </w:instrText>
        </w:r>
        <w:r>
          <w:fldChar w:fldCharType="separate"/>
        </w:r>
        <w:r w:rsidR="0042577D">
          <w:rPr>
            <w:noProof/>
          </w:rPr>
          <w:t>8</w:t>
        </w:r>
        <w:r>
          <w:rPr>
            <w:noProof/>
          </w:rPr>
          <w:fldChar w:fldCharType="end"/>
        </w:r>
      </w:p>
    </w:sdtContent>
  </w:sdt>
  <w:p w:rsidR="00A72056" w:rsidRDefault="00A72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1C"/>
    <w:rsid w:val="00056A5B"/>
    <w:rsid w:val="000A18BA"/>
    <w:rsid w:val="000B3993"/>
    <w:rsid w:val="000C2F12"/>
    <w:rsid w:val="000F1797"/>
    <w:rsid w:val="001424DC"/>
    <w:rsid w:val="0018455F"/>
    <w:rsid w:val="001A4DE0"/>
    <w:rsid w:val="001D6891"/>
    <w:rsid w:val="002F023B"/>
    <w:rsid w:val="00344EBA"/>
    <w:rsid w:val="003672D5"/>
    <w:rsid w:val="003C5A43"/>
    <w:rsid w:val="0040217F"/>
    <w:rsid w:val="0042577D"/>
    <w:rsid w:val="00457982"/>
    <w:rsid w:val="004D3DC1"/>
    <w:rsid w:val="005147E1"/>
    <w:rsid w:val="005605E6"/>
    <w:rsid w:val="005801A8"/>
    <w:rsid w:val="00584EC3"/>
    <w:rsid w:val="00593C66"/>
    <w:rsid w:val="005B7ABA"/>
    <w:rsid w:val="005C5638"/>
    <w:rsid w:val="005D4570"/>
    <w:rsid w:val="00620708"/>
    <w:rsid w:val="0064779F"/>
    <w:rsid w:val="006D6BDE"/>
    <w:rsid w:val="006E2C22"/>
    <w:rsid w:val="006E3BA3"/>
    <w:rsid w:val="006F653E"/>
    <w:rsid w:val="006F6C03"/>
    <w:rsid w:val="007D4C34"/>
    <w:rsid w:val="007D7237"/>
    <w:rsid w:val="007F6AB4"/>
    <w:rsid w:val="008066AC"/>
    <w:rsid w:val="00860185"/>
    <w:rsid w:val="008673B9"/>
    <w:rsid w:val="00897FDC"/>
    <w:rsid w:val="008A0963"/>
    <w:rsid w:val="008B3C11"/>
    <w:rsid w:val="0092341C"/>
    <w:rsid w:val="00937D8D"/>
    <w:rsid w:val="009F26F8"/>
    <w:rsid w:val="009F3C19"/>
    <w:rsid w:val="00A17824"/>
    <w:rsid w:val="00A2675B"/>
    <w:rsid w:val="00A52B6F"/>
    <w:rsid w:val="00A56543"/>
    <w:rsid w:val="00A72056"/>
    <w:rsid w:val="00AF7784"/>
    <w:rsid w:val="00B241E5"/>
    <w:rsid w:val="00B41876"/>
    <w:rsid w:val="00B71372"/>
    <w:rsid w:val="00C24514"/>
    <w:rsid w:val="00C33E91"/>
    <w:rsid w:val="00C6181F"/>
    <w:rsid w:val="00C70F3B"/>
    <w:rsid w:val="00CB6087"/>
    <w:rsid w:val="00CC667E"/>
    <w:rsid w:val="00CE0FC7"/>
    <w:rsid w:val="00D22F4E"/>
    <w:rsid w:val="00D31D04"/>
    <w:rsid w:val="00D46A3B"/>
    <w:rsid w:val="00D56B37"/>
    <w:rsid w:val="00D948E9"/>
    <w:rsid w:val="00E051C8"/>
    <w:rsid w:val="00E72C22"/>
    <w:rsid w:val="00E73F7C"/>
    <w:rsid w:val="00E77FC3"/>
    <w:rsid w:val="00EE59F8"/>
    <w:rsid w:val="00EF4B53"/>
    <w:rsid w:val="00F4426B"/>
    <w:rsid w:val="00F7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E2460-D8EC-469C-A14E-DACEFD99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41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8E9"/>
    <w:rPr>
      <w:lang w:val="en-ZA"/>
    </w:rPr>
  </w:style>
  <w:style w:type="paragraph" w:styleId="Footer">
    <w:name w:val="footer"/>
    <w:basedOn w:val="Normal"/>
    <w:link w:val="FooterChar"/>
    <w:uiPriority w:val="99"/>
    <w:unhideWhenUsed/>
    <w:rsid w:val="00D94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8E9"/>
    <w:rPr>
      <w:lang w:val="en-ZA"/>
    </w:rPr>
  </w:style>
  <w:style w:type="paragraph" w:styleId="BalloonText">
    <w:name w:val="Balloon Text"/>
    <w:basedOn w:val="Normal"/>
    <w:link w:val="BalloonTextChar"/>
    <w:uiPriority w:val="99"/>
    <w:semiHidden/>
    <w:unhideWhenUsed/>
    <w:rsid w:val="00B24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E5"/>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2016</Year>
    <Judgment_x0020_Date xmlns="17a0f4bd-1162-49ac-b85f-dfe96a90bc01">2016-11-13T18:30:00+00:00</Judgment_x0020_Date>
  </documentManagement>
</p:properties>
</file>

<file path=customXml/itemProps1.xml><?xml version="1.0" encoding="utf-8"?>
<ds:datastoreItem xmlns:ds="http://schemas.openxmlformats.org/officeDocument/2006/customXml" ds:itemID="{87B93E3F-531A-4750-AD10-1E254D5A015E}"/>
</file>

<file path=customXml/itemProps2.xml><?xml version="1.0" encoding="utf-8"?>
<ds:datastoreItem xmlns:ds="http://schemas.openxmlformats.org/officeDocument/2006/customXml" ds:itemID="{EDD94213-2AA2-429F-8905-E41CA3462820}"/>
</file>

<file path=customXml/itemProps3.xml><?xml version="1.0" encoding="utf-8"?>
<ds:datastoreItem xmlns:ds="http://schemas.openxmlformats.org/officeDocument/2006/customXml" ds:itemID="{1C24271B-6765-49F9-BDAC-61650525D2A6}"/>
</file>

<file path=docProps/app.xml><?xml version="1.0" encoding="utf-8"?>
<Properties xmlns="http://schemas.openxmlformats.org/officeDocument/2006/extended-properties" xmlns:vt="http://schemas.openxmlformats.org/officeDocument/2006/docPropsVTypes">
  <Template>Normal</Template>
  <TotalTime>1</TotalTime>
  <Pages>8</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Lotta Ambunda</cp:lastModifiedBy>
  <cp:revision>2</cp:revision>
  <cp:lastPrinted>2017-02-14T14:13:00Z</cp:lastPrinted>
  <dcterms:created xsi:type="dcterms:W3CDTF">2017-02-17T06:45:00Z</dcterms:created>
  <dcterms:modified xsi:type="dcterms:W3CDTF">2017-02-17T06:45:00Z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