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FA" w:rsidRPr="00F80562" w:rsidRDefault="00B149FA" w:rsidP="00B149FA">
      <w:pPr>
        <w:spacing w:after="0" w:line="360" w:lineRule="auto"/>
        <w:jc w:val="both"/>
        <w:rPr>
          <w:rFonts w:ascii="Arial" w:hAnsi="Arial" w:cs="Arial"/>
          <w:b/>
          <w:sz w:val="24"/>
          <w:szCs w:val="24"/>
          <w:lang w:val="en-US"/>
        </w:rPr>
      </w:pPr>
      <w:r w:rsidRPr="00F80562">
        <w:rPr>
          <w:rFonts w:ascii="Arial" w:hAnsi="Arial" w:cs="Arial"/>
          <w:noProof/>
          <w:lang w:val="en-US"/>
        </w:rPr>
        <mc:AlternateContent>
          <mc:Choice Requires="wps">
            <w:drawing>
              <wp:anchor distT="0" distB="0" distL="114300" distR="114300" simplePos="0" relativeHeight="251659264" behindDoc="0" locked="0" layoutInCell="1" allowOverlap="1" wp14:anchorId="232C6D8A" wp14:editId="7A730372">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B149FA" w:rsidRPr="00E00EE8" w:rsidRDefault="00B149FA" w:rsidP="00B149FA">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2C6D8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B149FA" w:rsidRPr="00E00EE8" w:rsidRDefault="00B149FA" w:rsidP="00B149FA">
                      <w:pPr>
                        <w:jc w:val="right"/>
                        <w:rPr>
                          <w:rFonts w:ascii="Arial" w:hAnsi="Arial" w:cs="Arial"/>
                        </w:rPr>
                      </w:pPr>
                      <w:r w:rsidRPr="00E00EE8">
                        <w:rPr>
                          <w:rFonts w:ascii="Arial" w:hAnsi="Arial" w:cs="Arial"/>
                        </w:rPr>
                        <w:t>NOT REPORTABLE</w:t>
                      </w:r>
                    </w:p>
                  </w:txbxContent>
                </v:textbox>
              </v:shape>
            </w:pict>
          </mc:Fallback>
        </mc:AlternateContent>
      </w:r>
      <w:r w:rsidRPr="00F80562">
        <w:rPr>
          <w:rFonts w:ascii="Arial" w:hAnsi="Arial" w:cs="Arial"/>
          <w:b/>
          <w:sz w:val="24"/>
          <w:szCs w:val="24"/>
          <w:lang w:val="en-US"/>
        </w:rPr>
        <w:t xml:space="preserve">                                                  REPUBLIC OF NAMIBIA</w:t>
      </w:r>
    </w:p>
    <w:p w:rsidR="00B149FA" w:rsidRPr="00F80562" w:rsidRDefault="00B149FA" w:rsidP="00B149FA">
      <w:pPr>
        <w:spacing w:after="0" w:line="360" w:lineRule="auto"/>
        <w:jc w:val="center"/>
        <w:rPr>
          <w:rFonts w:ascii="Arial" w:hAnsi="Arial" w:cs="Arial"/>
          <w:b/>
          <w:sz w:val="28"/>
          <w:szCs w:val="32"/>
          <w:lang w:val="en-US"/>
        </w:rPr>
      </w:pPr>
      <w:r w:rsidRPr="00F80562">
        <w:rPr>
          <w:rFonts w:ascii="Arial" w:hAnsi="Arial" w:cs="Arial"/>
          <w:noProof/>
          <w:sz w:val="24"/>
          <w:szCs w:val="24"/>
          <w:lang w:val="en-US"/>
        </w:rPr>
        <w:drawing>
          <wp:inline distT="0" distB="0" distL="0" distR="0" wp14:anchorId="29583516" wp14:editId="37F94C75">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B149FA" w:rsidRPr="00F80562" w:rsidRDefault="00B149FA" w:rsidP="00B149FA">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B149FA" w:rsidRPr="00F80562" w:rsidRDefault="00B149FA" w:rsidP="00B149FA">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 xml:space="preserve"> APPEAL JUDGMENT</w:t>
      </w:r>
    </w:p>
    <w:p w:rsidR="00B149FA" w:rsidRPr="00F80562" w:rsidRDefault="00B149FA" w:rsidP="00B149FA">
      <w:pPr>
        <w:tabs>
          <w:tab w:val="right" w:pos="9000"/>
        </w:tabs>
        <w:spacing w:after="0" w:line="360" w:lineRule="auto"/>
        <w:jc w:val="center"/>
        <w:rPr>
          <w:rFonts w:ascii="Arial" w:hAnsi="Arial" w:cs="Arial"/>
          <w:b/>
          <w:sz w:val="24"/>
          <w:szCs w:val="24"/>
          <w:lang w:val="en-US"/>
        </w:rPr>
      </w:pPr>
      <w:r w:rsidRPr="00F80562">
        <w:rPr>
          <w:rFonts w:ascii="Arial" w:hAnsi="Arial" w:cs="Arial"/>
          <w:b/>
          <w:sz w:val="24"/>
          <w:szCs w:val="24"/>
          <w:lang w:val="en-US"/>
        </w:rPr>
        <w:tab/>
        <w:t xml:space="preserve">Case no CA </w:t>
      </w:r>
      <w:r>
        <w:rPr>
          <w:rFonts w:ascii="Arial" w:hAnsi="Arial" w:cs="Arial"/>
          <w:b/>
          <w:sz w:val="24"/>
          <w:szCs w:val="24"/>
          <w:lang w:val="en-US"/>
        </w:rPr>
        <w:t>2</w:t>
      </w:r>
      <w:r w:rsidR="00B87FEE">
        <w:rPr>
          <w:rFonts w:ascii="Arial" w:hAnsi="Arial" w:cs="Arial"/>
          <w:b/>
          <w:sz w:val="24"/>
          <w:szCs w:val="24"/>
          <w:lang w:val="en-US"/>
        </w:rPr>
        <w:t>7</w:t>
      </w:r>
      <w:r>
        <w:rPr>
          <w:rFonts w:ascii="Arial" w:hAnsi="Arial" w:cs="Arial"/>
          <w:b/>
          <w:sz w:val="24"/>
          <w:szCs w:val="24"/>
          <w:lang w:val="en-US"/>
        </w:rPr>
        <w:t>/2016</w:t>
      </w:r>
    </w:p>
    <w:p w:rsidR="00B149FA" w:rsidRPr="00F80562" w:rsidRDefault="00B149FA" w:rsidP="00B149FA">
      <w:pPr>
        <w:spacing w:line="360" w:lineRule="auto"/>
        <w:jc w:val="both"/>
        <w:rPr>
          <w:rFonts w:ascii="Arial" w:hAnsi="Arial" w:cs="Arial"/>
          <w:sz w:val="24"/>
          <w:szCs w:val="24"/>
        </w:rPr>
      </w:pPr>
      <w:r w:rsidRPr="00F80562">
        <w:rPr>
          <w:rFonts w:ascii="Arial" w:hAnsi="Arial" w:cs="Arial"/>
          <w:sz w:val="24"/>
          <w:szCs w:val="24"/>
        </w:rPr>
        <w:t>In the matter between:</w:t>
      </w:r>
    </w:p>
    <w:p w:rsidR="00B149FA" w:rsidRPr="00F80562" w:rsidRDefault="00B149FA" w:rsidP="00B149FA">
      <w:pPr>
        <w:spacing w:line="360" w:lineRule="auto"/>
        <w:jc w:val="both"/>
        <w:rPr>
          <w:rFonts w:ascii="Arial" w:hAnsi="Arial" w:cs="Arial"/>
          <w:b/>
          <w:sz w:val="24"/>
          <w:szCs w:val="24"/>
        </w:rPr>
      </w:pPr>
      <w:r>
        <w:rPr>
          <w:rFonts w:ascii="Arial" w:hAnsi="Arial" w:cs="Arial"/>
          <w:b/>
          <w:sz w:val="24"/>
          <w:szCs w:val="24"/>
        </w:rPr>
        <w:t xml:space="preserve">PAULUS MUTETE       </w:t>
      </w:r>
      <w:r w:rsidRPr="00F80562">
        <w:rPr>
          <w:rFonts w:ascii="Arial" w:hAnsi="Arial" w:cs="Arial"/>
          <w:b/>
          <w:sz w:val="24"/>
          <w:szCs w:val="24"/>
        </w:rPr>
        <w:t xml:space="preserv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APPELLANT </w:t>
      </w:r>
    </w:p>
    <w:p w:rsidR="00B149FA" w:rsidRPr="00F80562" w:rsidRDefault="00B149FA" w:rsidP="00B149FA">
      <w:pPr>
        <w:spacing w:line="360" w:lineRule="auto"/>
        <w:jc w:val="both"/>
        <w:rPr>
          <w:rFonts w:ascii="Arial" w:hAnsi="Arial" w:cs="Arial"/>
          <w:sz w:val="24"/>
          <w:szCs w:val="24"/>
        </w:rPr>
      </w:pPr>
      <w:r w:rsidRPr="00F80562">
        <w:rPr>
          <w:rFonts w:ascii="Arial" w:hAnsi="Arial" w:cs="Arial"/>
          <w:sz w:val="24"/>
          <w:szCs w:val="24"/>
        </w:rPr>
        <w:t xml:space="preserve">and </w:t>
      </w:r>
    </w:p>
    <w:p w:rsidR="00B149FA" w:rsidRDefault="00B149FA" w:rsidP="00B149FA">
      <w:pPr>
        <w:spacing w:line="360" w:lineRule="auto"/>
        <w:jc w:val="both"/>
        <w:rPr>
          <w:rFonts w:ascii="Arial" w:hAnsi="Arial" w:cs="Arial"/>
          <w:b/>
          <w:sz w:val="24"/>
          <w:szCs w:val="24"/>
        </w:rPr>
      </w:pPr>
      <w:r w:rsidRPr="00F80562">
        <w:rPr>
          <w:rFonts w:ascii="Arial" w:hAnsi="Arial" w:cs="Arial"/>
          <w:b/>
          <w:sz w:val="24"/>
          <w:szCs w:val="24"/>
        </w:rPr>
        <w:t xml:space="preserve">THE STATE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RESPONDENT</w:t>
      </w:r>
    </w:p>
    <w:p w:rsidR="001A521E" w:rsidRPr="00F80562" w:rsidRDefault="001A521E" w:rsidP="00B149FA">
      <w:pPr>
        <w:spacing w:line="360" w:lineRule="auto"/>
        <w:jc w:val="both"/>
        <w:rPr>
          <w:rFonts w:ascii="Arial" w:hAnsi="Arial" w:cs="Arial"/>
          <w:b/>
          <w:sz w:val="24"/>
          <w:szCs w:val="24"/>
        </w:rPr>
      </w:pPr>
    </w:p>
    <w:p w:rsidR="00B149FA" w:rsidRDefault="00B149FA" w:rsidP="00B149FA">
      <w:pPr>
        <w:spacing w:line="360" w:lineRule="auto"/>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w:t>
      </w:r>
      <w:r w:rsidR="00863B8E">
        <w:rPr>
          <w:rFonts w:ascii="Arial" w:hAnsi="Arial" w:cs="Arial"/>
          <w:i/>
          <w:sz w:val="24"/>
          <w:szCs w:val="24"/>
        </w:rPr>
        <w:t xml:space="preserve"> </w:t>
      </w:r>
      <w:r w:rsidRPr="00F80562">
        <w:rPr>
          <w:rFonts w:ascii="Arial" w:hAnsi="Arial" w:cs="Arial"/>
          <w:i/>
          <w:sz w:val="24"/>
          <w:szCs w:val="24"/>
        </w:rPr>
        <w:t xml:space="preserve"> </w:t>
      </w:r>
      <w:bookmarkStart w:id="0" w:name="_GoBack"/>
      <w:r>
        <w:rPr>
          <w:rFonts w:ascii="Arial" w:hAnsi="Arial" w:cs="Arial"/>
          <w:i/>
          <w:sz w:val="24"/>
          <w:szCs w:val="24"/>
        </w:rPr>
        <w:t>Mutete</w:t>
      </w:r>
      <w:r w:rsidRPr="00F80562">
        <w:rPr>
          <w:rFonts w:ascii="Arial" w:hAnsi="Arial" w:cs="Arial"/>
          <w:i/>
          <w:sz w:val="24"/>
          <w:szCs w:val="24"/>
        </w:rPr>
        <w:t xml:space="preserve"> v </w:t>
      </w:r>
      <w:r w:rsidR="001A521E">
        <w:rPr>
          <w:rFonts w:ascii="Arial" w:hAnsi="Arial" w:cs="Arial"/>
          <w:i/>
          <w:sz w:val="24"/>
          <w:szCs w:val="24"/>
        </w:rPr>
        <w:t xml:space="preserve">S </w:t>
      </w:r>
      <w:r w:rsidRPr="00F80562">
        <w:rPr>
          <w:rFonts w:ascii="Arial" w:hAnsi="Arial" w:cs="Arial"/>
          <w:sz w:val="24"/>
          <w:szCs w:val="24"/>
        </w:rPr>
        <w:t xml:space="preserve"> (CA </w:t>
      </w:r>
      <w:r>
        <w:rPr>
          <w:rFonts w:ascii="Arial" w:hAnsi="Arial" w:cs="Arial"/>
          <w:sz w:val="24"/>
          <w:szCs w:val="24"/>
        </w:rPr>
        <w:t>27/2016</w:t>
      </w:r>
      <w:r w:rsidRPr="00F80562">
        <w:rPr>
          <w:rFonts w:ascii="Arial" w:hAnsi="Arial" w:cs="Arial"/>
          <w:sz w:val="24"/>
          <w:szCs w:val="24"/>
        </w:rPr>
        <w:t>) [</w:t>
      </w:r>
      <w:r>
        <w:rPr>
          <w:rFonts w:ascii="Arial" w:hAnsi="Arial" w:cs="Arial"/>
          <w:sz w:val="24"/>
          <w:szCs w:val="24"/>
        </w:rPr>
        <w:t>2017</w:t>
      </w:r>
      <w:r w:rsidRPr="00F80562">
        <w:rPr>
          <w:rFonts w:ascii="Arial" w:hAnsi="Arial" w:cs="Arial"/>
          <w:sz w:val="24"/>
          <w:szCs w:val="24"/>
        </w:rPr>
        <w:t xml:space="preserve">] NAHCNLD </w:t>
      </w:r>
      <w:r w:rsidR="006C18A9">
        <w:rPr>
          <w:rFonts w:ascii="Arial" w:hAnsi="Arial" w:cs="Arial"/>
          <w:sz w:val="24"/>
          <w:szCs w:val="24"/>
        </w:rPr>
        <w:t>16</w:t>
      </w:r>
      <w:r w:rsidR="001A521E">
        <w:rPr>
          <w:rFonts w:ascii="Arial" w:hAnsi="Arial" w:cs="Arial"/>
          <w:sz w:val="24"/>
          <w:szCs w:val="24"/>
        </w:rPr>
        <w:t xml:space="preserve"> </w:t>
      </w:r>
      <w:r w:rsidRPr="00F80562">
        <w:rPr>
          <w:rFonts w:ascii="Arial" w:hAnsi="Arial" w:cs="Arial"/>
          <w:sz w:val="24"/>
          <w:szCs w:val="24"/>
        </w:rPr>
        <w:t>(</w:t>
      </w:r>
      <w:r>
        <w:rPr>
          <w:rFonts w:ascii="Arial" w:hAnsi="Arial" w:cs="Arial"/>
          <w:sz w:val="24"/>
          <w:szCs w:val="24"/>
        </w:rPr>
        <w:t>01 March 2017</w:t>
      </w:r>
      <w:r w:rsidRPr="00F80562">
        <w:rPr>
          <w:rFonts w:ascii="Arial" w:hAnsi="Arial" w:cs="Arial"/>
          <w:sz w:val="24"/>
          <w:szCs w:val="24"/>
        </w:rPr>
        <w:t>)</w:t>
      </w:r>
      <w:bookmarkEnd w:id="0"/>
    </w:p>
    <w:p w:rsidR="001A521E" w:rsidRPr="00F80562" w:rsidRDefault="001A521E" w:rsidP="00B149FA">
      <w:pPr>
        <w:spacing w:line="360" w:lineRule="auto"/>
        <w:jc w:val="both"/>
        <w:rPr>
          <w:rFonts w:ascii="Arial" w:hAnsi="Arial" w:cs="Arial"/>
          <w:sz w:val="24"/>
          <w:szCs w:val="24"/>
        </w:rPr>
      </w:pPr>
    </w:p>
    <w:p w:rsidR="00B149FA" w:rsidRDefault="00B149FA" w:rsidP="00B149FA">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F80562">
        <w:rPr>
          <w:rFonts w:ascii="Arial" w:hAnsi="Arial" w:cs="Arial"/>
          <w:sz w:val="24"/>
          <w:szCs w:val="24"/>
        </w:rPr>
        <w:tab/>
        <w:t>TOMMASI J and JANUARY J</w:t>
      </w:r>
    </w:p>
    <w:p w:rsidR="00B149FA" w:rsidRPr="00F72794" w:rsidRDefault="00B149FA" w:rsidP="00B149FA">
      <w:pPr>
        <w:spacing w:line="360" w:lineRule="auto"/>
        <w:jc w:val="both"/>
        <w:rPr>
          <w:rFonts w:ascii="Arial" w:hAnsi="Arial" w:cs="Arial"/>
          <w:sz w:val="24"/>
          <w:szCs w:val="24"/>
        </w:rPr>
      </w:pPr>
      <w:r w:rsidRPr="00F72794">
        <w:rPr>
          <w:rFonts w:ascii="Arial" w:hAnsi="Arial" w:cs="Arial"/>
          <w:b/>
          <w:sz w:val="24"/>
          <w:szCs w:val="24"/>
        </w:rPr>
        <w:t>Heard:</w:t>
      </w:r>
      <w:r w:rsidRPr="00F72794">
        <w:rPr>
          <w:rFonts w:ascii="Arial" w:hAnsi="Arial" w:cs="Arial"/>
          <w:b/>
          <w:sz w:val="24"/>
          <w:szCs w:val="24"/>
        </w:rPr>
        <w:tab/>
      </w:r>
      <w:r w:rsidR="00B87FEE" w:rsidRPr="00F72794">
        <w:rPr>
          <w:rFonts w:ascii="Arial" w:hAnsi="Arial" w:cs="Arial"/>
          <w:sz w:val="24"/>
          <w:szCs w:val="24"/>
        </w:rPr>
        <w:t>10 February 2017</w:t>
      </w:r>
    </w:p>
    <w:p w:rsidR="00B149FA" w:rsidRPr="00F72794" w:rsidRDefault="00B149FA" w:rsidP="00B149FA">
      <w:pPr>
        <w:spacing w:line="360" w:lineRule="auto"/>
        <w:jc w:val="both"/>
        <w:rPr>
          <w:rFonts w:ascii="Arial" w:hAnsi="Arial" w:cs="Arial"/>
          <w:sz w:val="24"/>
          <w:szCs w:val="24"/>
        </w:rPr>
      </w:pPr>
      <w:r w:rsidRPr="00F72794">
        <w:rPr>
          <w:rFonts w:ascii="Arial" w:hAnsi="Arial" w:cs="Arial"/>
          <w:b/>
          <w:sz w:val="24"/>
          <w:szCs w:val="24"/>
        </w:rPr>
        <w:t>Delivered:</w:t>
      </w:r>
      <w:r w:rsidRPr="00F72794">
        <w:rPr>
          <w:rFonts w:ascii="Arial" w:hAnsi="Arial" w:cs="Arial"/>
          <w:sz w:val="24"/>
          <w:szCs w:val="24"/>
        </w:rPr>
        <w:t xml:space="preserve"> </w:t>
      </w:r>
      <w:r w:rsidRPr="00F72794">
        <w:rPr>
          <w:rFonts w:ascii="Arial" w:hAnsi="Arial" w:cs="Arial"/>
          <w:sz w:val="24"/>
          <w:szCs w:val="24"/>
        </w:rPr>
        <w:tab/>
      </w:r>
      <w:r w:rsidR="00B87FEE" w:rsidRPr="00F72794">
        <w:rPr>
          <w:rFonts w:ascii="Arial" w:hAnsi="Arial" w:cs="Arial"/>
          <w:sz w:val="24"/>
          <w:szCs w:val="24"/>
        </w:rPr>
        <w:t>03 March</w:t>
      </w:r>
      <w:r w:rsidRPr="00F72794">
        <w:rPr>
          <w:rFonts w:ascii="Arial" w:hAnsi="Arial" w:cs="Arial"/>
          <w:sz w:val="24"/>
          <w:szCs w:val="24"/>
        </w:rPr>
        <w:t xml:space="preserve"> 2017</w:t>
      </w:r>
    </w:p>
    <w:p w:rsidR="00B149FA" w:rsidRPr="00F72794" w:rsidRDefault="00B149FA" w:rsidP="00B149FA">
      <w:pPr>
        <w:spacing w:line="360" w:lineRule="auto"/>
        <w:jc w:val="both"/>
        <w:rPr>
          <w:rFonts w:ascii="Arial" w:hAnsi="Arial" w:cs="Arial"/>
          <w:sz w:val="24"/>
          <w:szCs w:val="24"/>
        </w:rPr>
      </w:pPr>
      <w:r w:rsidRPr="00F72794">
        <w:rPr>
          <w:rFonts w:ascii="Arial" w:hAnsi="Arial" w:cs="Arial"/>
          <w:b/>
          <w:sz w:val="24"/>
          <w:szCs w:val="24"/>
        </w:rPr>
        <w:t>Flynote</w:t>
      </w:r>
      <w:r w:rsidR="00863B8E">
        <w:rPr>
          <w:rFonts w:ascii="Arial" w:hAnsi="Arial" w:cs="Arial"/>
          <w:sz w:val="24"/>
          <w:szCs w:val="24"/>
        </w:rPr>
        <w:t>: Criminal Procedure ― Appeal ―</w:t>
      </w:r>
      <w:r w:rsidRPr="00F72794">
        <w:rPr>
          <w:rFonts w:ascii="Arial" w:hAnsi="Arial" w:cs="Arial"/>
          <w:sz w:val="24"/>
          <w:szCs w:val="24"/>
        </w:rPr>
        <w:t xml:space="preserve"> Sent</w:t>
      </w:r>
      <w:r w:rsidR="00863B8E">
        <w:rPr>
          <w:rFonts w:ascii="Arial" w:hAnsi="Arial" w:cs="Arial"/>
          <w:sz w:val="24"/>
          <w:szCs w:val="24"/>
        </w:rPr>
        <w:t xml:space="preserve">ence ― </w:t>
      </w:r>
      <w:r w:rsidR="009B3B07" w:rsidRPr="00F72794">
        <w:rPr>
          <w:rFonts w:ascii="Arial" w:hAnsi="Arial" w:cs="Arial"/>
          <w:sz w:val="24"/>
          <w:szCs w:val="24"/>
        </w:rPr>
        <w:t xml:space="preserve">Appellant sentenced to 3 years’ imprisonment </w:t>
      </w:r>
      <w:r w:rsidR="00863B8E">
        <w:rPr>
          <w:rFonts w:ascii="Arial" w:hAnsi="Arial" w:cs="Arial"/>
          <w:sz w:val="24"/>
          <w:szCs w:val="24"/>
        </w:rPr>
        <w:t>―</w:t>
      </w:r>
      <w:r w:rsidR="009B3B07" w:rsidRPr="00F72794">
        <w:rPr>
          <w:rFonts w:ascii="Arial" w:hAnsi="Arial" w:cs="Arial"/>
          <w:sz w:val="24"/>
          <w:szCs w:val="24"/>
        </w:rPr>
        <w:t xml:space="preserve"> </w:t>
      </w:r>
      <w:r w:rsidR="00863B8E">
        <w:rPr>
          <w:rFonts w:ascii="Arial" w:hAnsi="Arial" w:cs="Arial"/>
          <w:sz w:val="24"/>
          <w:szCs w:val="24"/>
        </w:rPr>
        <w:t>Mitigation ―</w:t>
      </w:r>
      <w:r w:rsidR="00F72794" w:rsidRPr="00F72794">
        <w:rPr>
          <w:rFonts w:ascii="Arial" w:hAnsi="Arial" w:cs="Arial"/>
          <w:sz w:val="24"/>
          <w:szCs w:val="24"/>
        </w:rPr>
        <w:t xml:space="preserve"> N</w:t>
      </w:r>
      <w:r w:rsidR="00863B8E">
        <w:rPr>
          <w:rFonts w:ascii="Arial" w:hAnsi="Arial" w:cs="Arial"/>
          <w:sz w:val="24"/>
          <w:szCs w:val="24"/>
        </w:rPr>
        <w:t>o assistance by the magistrate ― No proper mitigation ― Overemphasizing deterrence ― Sentence inappropriate ―</w:t>
      </w:r>
      <w:r w:rsidR="00F72794" w:rsidRPr="00F72794">
        <w:rPr>
          <w:rFonts w:ascii="Arial" w:hAnsi="Arial" w:cs="Arial"/>
          <w:sz w:val="24"/>
          <w:szCs w:val="24"/>
        </w:rPr>
        <w:t xml:space="preserve"> Sentence reduced</w:t>
      </w:r>
      <w:r w:rsidR="00863B8E">
        <w:rPr>
          <w:rFonts w:ascii="Arial" w:hAnsi="Arial" w:cs="Arial"/>
          <w:sz w:val="24"/>
          <w:szCs w:val="24"/>
        </w:rPr>
        <w:t>.</w:t>
      </w:r>
    </w:p>
    <w:p w:rsidR="00B149FA" w:rsidRPr="00D0220E" w:rsidRDefault="00B149FA" w:rsidP="00B149FA">
      <w:pPr>
        <w:spacing w:line="360" w:lineRule="auto"/>
        <w:jc w:val="both"/>
        <w:rPr>
          <w:rFonts w:ascii="Arial" w:hAnsi="Arial" w:cs="Arial"/>
          <w:sz w:val="24"/>
          <w:szCs w:val="24"/>
        </w:rPr>
      </w:pPr>
      <w:r w:rsidRPr="00D0220E">
        <w:rPr>
          <w:rFonts w:ascii="Arial" w:hAnsi="Arial" w:cs="Arial"/>
          <w:b/>
          <w:sz w:val="24"/>
          <w:szCs w:val="24"/>
        </w:rPr>
        <w:t>Summary</w:t>
      </w:r>
      <w:r w:rsidRPr="00D0220E">
        <w:rPr>
          <w:rFonts w:ascii="Arial" w:hAnsi="Arial" w:cs="Arial"/>
          <w:sz w:val="24"/>
          <w:szCs w:val="24"/>
        </w:rPr>
        <w:t>: The appellant pleaded guilty in the magistrate’s court on</w:t>
      </w:r>
      <w:r w:rsidR="00F72794" w:rsidRPr="00D0220E">
        <w:rPr>
          <w:rFonts w:ascii="Arial" w:hAnsi="Arial" w:cs="Arial"/>
          <w:sz w:val="24"/>
          <w:szCs w:val="24"/>
        </w:rPr>
        <w:t xml:space="preserve"> a charge of escaping from lawful custody.</w:t>
      </w:r>
      <w:r w:rsidRPr="00D0220E">
        <w:rPr>
          <w:rFonts w:ascii="Arial" w:hAnsi="Arial" w:cs="Arial"/>
          <w:sz w:val="24"/>
          <w:szCs w:val="24"/>
        </w:rPr>
        <w:t xml:space="preserve"> </w:t>
      </w:r>
      <w:r w:rsidR="00F72794" w:rsidRPr="00D0220E">
        <w:rPr>
          <w:rFonts w:ascii="Arial" w:hAnsi="Arial" w:cs="Arial"/>
          <w:sz w:val="24"/>
          <w:szCs w:val="24"/>
        </w:rPr>
        <w:t>He escaped from a hole that was cut in the roof of</w:t>
      </w:r>
      <w:r w:rsidR="00F37FBD">
        <w:rPr>
          <w:rFonts w:ascii="Arial" w:hAnsi="Arial" w:cs="Arial"/>
          <w:sz w:val="24"/>
          <w:szCs w:val="24"/>
        </w:rPr>
        <w:t xml:space="preserve"> the </w:t>
      </w:r>
      <w:r w:rsidR="00F37FBD" w:rsidRPr="00D0220E">
        <w:rPr>
          <w:rFonts w:ascii="Arial" w:hAnsi="Arial" w:cs="Arial"/>
          <w:sz w:val="24"/>
          <w:szCs w:val="24"/>
        </w:rPr>
        <w:t>police</w:t>
      </w:r>
      <w:r w:rsidR="00F72794" w:rsidRPr="00D0220E">
        <w:rPr>
          <w:rFonts w:ascii="Arial" w:hAnsi="Arial" w:cs="Arial"/>
          <w:sz w:val="24"/>
          <w:szCs w:val="24"/>
        </w:rPr>
        <w:t xml:space="preserve"> cells. The personal circumstances of the appellant are scanty and the magistrate did not assist the appellant to place mitigating factors before court. The magistrate overemphasized deterrence and took information of previous cases of escapes from </w:t>
      </w:r>
      <w:r w:rsidR="00F72794" w:rsidRPr="00D0220E">
        <w:rPr>
          <w:rFonts w:ascii="Arial" w:hAnsi="Arial" w:cs="Arial"/>
          <w:sz w:val="24"/>
          <w:szCs w:val="24"/>
        </w:rPr>
        <w:lastRenderedPageBreak/>
        <w:t>custody as aggravating against appellant. The magistrate misdirected himself. The sentence is found to be inappropriate and shocking. The sentence is reduced to 2 (two) years’ imprisonment of which 6 (six</w:t>
      </w:r>
      <w:r w:rsidR="00D0220E" w:rsidRPr="00D0220E">
        <w:rPr>
          <w:rFonts w:ascii="Arial" w:hAnsi="Arial" w:cs="Arial"/>
          <w:sz w:val="24"/>
          <w:szCs w:val="24"/>
        </w:rPr>
        <w:t>) months are suspended</w:t>
      </w:r>
      <w:r w:rsidR="00F30B49">
        <w:rPr>
          <w:rFonts w:ascii="Arial" w:hAnsi="Arial" w:cs="Arial"/>
          <w:sz w:val="24"/>
          <w:szCs w:val="24"/>
        </w:rPr>
        <w:t>.</w:t>
      </w:r>
    </w:p>
    <w:p w:rsidR="00B149FA" w:rsidRPr="00F80562" w:rsidRDefault="00B149FA" w:rsidP="00B149FA">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Pr>
          <w:rFonts w:ascii="Arial" w:hAnsi="Arial" w:cs="Arial"/>
          <w:sz w:val="24"/>
          <w:szCs w:val="24"/>
        </w:rPr>
        <w:t>___</w:t>
      </w:r>
    </w:p>
    <w:p w:rsidR="00B149FA" w:rsidRPr="00F80562" w:rsidRDefault="00B149FA" w:rsidP="00B149FA">
      <w:pPr>
        <w:spacing w:line="360" w:lineRule="auto"/>
        <w:jc w:val="center"/>
        <w:rPr>
          <w:rFonts w:ascii="Arial" w:hAnsi="Arial" w:cs="Arial"/>
          <w:b/>
          <w:sz w:val="24"/>
          <w:szCs w:val="24"/>
        </w:rPr>
      </w:pPr>
      <w:r w:rsidRPr="00F80562">
        <w:rPr>
          <w:rFonts w:ascii="Arial" w:hAnsi="Arial" w:cs="Arial"/>
          <w:b/>
          <w:sz w:val="24"/>
          <w:szCs w:val="24"/>
        </w:rPr>
        <w:t>ORDER</w:t>
      </w:r>
    </w:p>
    <w:p w:rsidR="00B149FA" w:rsidRPr="007404C8" w:rsidRDefault="00B149FA" w:rsidP="00B149FA">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Pr>
          <w:rFonts w:ascii="Arial" w:hAnsi="Arial" w:cs="Arial"/>
          <w:sz w:val="24"/>
          <w:szCs w:val="24"/>
        </w:rPr>
        <w:t>___</w:t>
      </w:r>
    </w:p>
    <w:p w:rsidR="009B3B07" w:rsidRDefault="009B3B07" w:rsidP="009B3B07">
      <w:pPr>
        <w:pStyle w:val="ListParagraph"/>
        <w:numPr>
          <w:ilvl w:val="0"/>
          <w:numId w:val="4"/>
        </w:numPr>
        <w:spacing w:line="360" w:lineRule="auto"/>
        <w:ind w:right="720"/>
        <w:jc w:val="both"/>
        <w:rPr>
          <w:rFonts w:ascii="Arial" w:hAnsi="Arial" w:cs="Arial"/>
          <w:sz w:val="24"/>
          <w:szCs w:val="24"/>
        </w:rPr>
      </w:pPr>
      <w:r>
        <w:rPr>
          <w:rFonts w:ascii="Arial" w:hAnsi="Arial" w:cs="Arial"/>
          <w:sz w:val="24"/>
          <w:szCs w:val="24"/>
        </w:rPr>
        <w:t>The appeal succeeds;</w:t>
      </w:r>
    </w:p>
    <w:p w:rsidR="009B3B07" w:rsidRDefault="009B3B07" w:rsidP="009B3B07">
      <w:pPr>
        <w:pStyle w:val="ListParagraph"/>
        <w:numPr>
          <w:ilvl w:val="0"/>
          <w:numId w:val="4"/>
        </w:numPr>
        <w:spacing w:line="360" w:lineRule="auto"/>
        <w:jc w:val="both"/>
        <w:rPr>
          <w:rFonts w:ascii="Arial" w:hAnsi="Arial" w:cs="Arial"/>
          <w:sz w:val="24"/>
          <w:szCs w:val="24"/>
        </w:rPr>
      </w:pPr>
      <w:r>
        <w:rPr>
          <w:rFonts w:ascii="Arial" w:hAnsi="Arial" w:cs="Arial"/>
          <w:sz w:val="24"/>
          <w:szCs w:val="24"/>
        </w:rPr>
        <w:t>The sentence of 3 (three) year’s imprisonment is set aside; and</w:t>
      </w:r>
      <w:r w:rsidR="00F30B49">
        <w:rPr>
          <w:rFonts w:ascii="Arial" w:hAnsi="Arial" w:cs="Arial"/>
          <w:sz w:val="24"/>
          <w:szCs w:val="24"/>
        </w:rPr>
        <w:t xml:space="preserve"> substituted with the following sentence:</w:t>
      </w:r>
    </w:p>
    <w:p w:rsidR="009B3B07" w:rsidRDefault="009B3B07" w:rsidP="009B3B07">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The </w:t>
      </w:r>
      <w:r w:rsidR="00F30B49">
        <w:rPr>
          <w:rFonts w:ascii="Arial" w:hAnsi="Arial" w:cs="Arial"/>
          <w:sz w:val="24"/>
          <w:szCs w:val="24"/>
        </w:rPr>
        <w:t>accused</w:t>
      </w:r>
      <w:r>
        <w:rPr>
          <w:rFonts w:ascii="Arial" w:hAnsi="Arial" w:cs="Arial"/>
          <w:sz w:val="24"/>
          <w:szCs w:val="24"/>
        </w:rPr>
        <w:t xml:space="preserve"> is sentenced to 2 (two) years’ imprisonment of which 6 (six) months imprisonment is suspended for 5 (five) years’ on condition that the accused is not convicted </w:t>
      </w:r>
      <w:r w:rsidR="00F30B49">
        <w:rPr>
          <w:rFonts w:ascii="Arial" w:hAnsi="Arial" w:cs="Arial"/>
          <w:sz w:val="24"/>
          <w:szCs w:val="24"/>
        </w:rPr>
        <w:t>of</w:t>
      </w:r>
      <w:r>
        <w:rPr>
          <w:rFonts w:ascii="Arial" w:hAnsi="Arial" w:cs="Arial"/>
          <w:sz w:val="24"/>
          <w:szCs w:val="24"/>
        </w:rPr>
        <w:t xml:space="preserve"> escaping from lawful custody, committed during the period of suspension.</w:t>
      </w:r>
    </w:p>
    <w:p w:rsidR="009B3B07" w:rsidRDefault="009B3B07" w:rsidP="009B3B07">
      <w:pPr>
        <w:pStyle w:val="ListParagraph"/>
        <w:numPr>
          <w:ilvl w:val="0"/>
          <w:numId w:val="4"/>
        </w:numPr>
        <w:spacing w:line="360" w:lineRule="auto"/>
        <w:jc w:val="both"/>
        <w:rPr>
          <w:rFonts w:ascii="Arial" w:hAnsi="Arial" w:cs="Arial"/>
          <w:sz w:val="24"/>
          <w:szCs w:val="24"/>
        </w:rPr>
      </w:pPr>
      <w:r>
        <w:rPr>
          <w:rFonts w:ascii="Arial" w:hAnsi="Arial" w:cs="Arial"/>
          <w:sz w:val="24"/>
          <w:szCs w:val="24"/>
        </w:rPr>
        <w:t>The sentence is antedated to 18 January 2016.</w:t>
      </w:r>
    </w:p>
    <w:p w:rsidR="009B3B07" w:rsidRPr="009B3B07" w:rsidRDefault="009B3B07" w:rsidP="009B3B07">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B149FA" w:rsidRPr="00C723BD" w:rsidRDefault="00B149FA" w:rsidP="00B149FA">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p>
    <w:p w:rsidR="00B149FA" w:rsidRDefault="00B149FA" w:rsidP="00B149FA">
      <w:pPr>
        <w:spacing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CC447E" w:rsidRDefault="00B87FEE">
      <w:pPr>
        <w:rPr>
          <w:rFonts w:ascii="Arial" w:hAnsi="Arial" w:cs="Arial"/>
          <w:b/>
          <w:sz w:val="24"/>
          <w:szCs w:val="24"/>
        </w:rPr>
      </w:pPr>
      <w:r>
        <w:rPr>
          <w:rFonts w:ascii="Arial" w:hAnsi="Arial" w:cs="Arial"/>
          <w:b/>
          <w:sz w:val="24"/>
          <w:szCs w:val="24"/>
        </w:rPr>
        <w:t>JANUARY J, TOMASSI J (CONCURRING)</w:t>
      </w:r>
    </w:p>
    <w:p w:rsidR="00B87FEE" w:rsidRDefault="00B87FEE" w:rsidP="00B9206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appellant was convicted for escaping from lawful custody</w:t>
      </w:r>
      <w:r>
        <w:rPr>
          <w:rStyle w:val="FootnoteReference"/>
          <w:rFonts w:ascii="Arial" w:hAnsi="Arial" w:cs="Arial"/>
          <w:sz w:val="24"/>
          <w:szCs w:val="24"/>
        </w:rPr>
        <w:footnoteReference w:id="1"/>
      </w:r>
      <w:r>
        <w:rPr>
          <w:rFonts w:ascii="Arial" w:hAnsi="Arial" w:cs="Arial"/>
          <w:sz w:val="24"/>
          <w:szCs w:val="24"/>
        </w:rPr>
        <w:t xml:space="preserve"> on his plea of guilty. He was sentenced to 3 (three) years</w:t>
      </w:r>
      <w:r w:rsidR="00B92065">
        <w:rPr>
          <w:rFonts w:ascii="Arial" w:hAnsi="Arial" w:cs="Arial"/>
          <w:sz w:val="24"/>
          <w:szCs w:val="24"/>
        </w:rPr>
        <w:t>’</w:t>
      </w:r>
      <w:r>
        <w:rPr>
          <w:rFonts w:ascii="Arial" w:hAnsi="Arial" w:cs="Arial"/>
          <w:sz w:val="24"/>
          <w:szCs w:val="24"/>
        </w:rPr>
        <w:t xml:space="preserve"> imprisonment. The matter was sent on review and the sentence was confirmed. The appellant now appeals against the sentence</w:t>
      </w:r>
      <w:r w:rsidR="00B92065">
        <w:rPr>
          <w:rFonts w:ascii="Arial" w:hAnsi="Arial" w:cs="Arial"/>
          <w:sz w:val="24"/>
          <w:szCs w:val="24"/>
        </w:rPr>
        <w:t>.</w:t>
      </w:r>
    </w:p>
    <w:p w:rsidR="00B92065" w:rsidRDefault="00B92065" w:rsidP="00B9206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grounds of appeal are that:</w:t>
      </w:r>
    </w:p>
    <w:p w:rsidR="00B92065" w:rsidRDefault="00B92065" w:rsidP="00B92065">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trial court misdirected itself on the facts;</w:t>
      </w:r>
    </w:p>
    <w:p w:rsidR="00B92065" w:rsidRDefault="00B92065" w:rsidP="00B92065">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trial court failed to take into account material facts;</w:t>
      </w:r>
    </w:p>
    <w:p w:rsidR="00B92065" w:rsidRDefault="00B92065" w:rsidP="00B92065">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sentence is startlingly inappropriate, induces a sense of shock and there is a striking disparity between the sentence imposed by the trial court and that, which would have been imposed by the court of appeal.</w:t>
      </w:r>
    </w:p>
    <w:p w:rsidR="00BF4E55" w:rsidRDefault="00B92065" w:rsidP="00B9206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E4FFE">
        <w:rPr>
          <w:rFonts w:ascii="Arial" w:hAnsi="Arial" w:cs="Arial"/>
          <w:sz w:val="24"/>
          <w:szCs w:val="24"/>
        </w:rPr>
        <w:t xml:space="preserve">Ms Samuel appears </w:t>
      </w:r>
      <w:r w:rsidR="004E4FFE">
        <w:rPr>
          <w:rFonts w:ascii="Arial" w:hAnsi="Arial" w:cs="Arial"/>
          <w:i/>
          <w:sz w:val="24"/>
          <w:szCs w:val="24"/>
        </w:rPr>
        <w:t xml:space="preserve">amicus curiae </w:t>
      </w:r>
      <w:r w:rsidR="004E4FFE">
        <w:rPr>
          <w:rFonts w:ascii="Arial" w:hAnsi="Arial" w:cs="Arial"/>
          <w:sz w:val="24"/>
          <w:szCs w:val="24"/>
        </w:rPr>
        <w:t>for the appellant and Mr. Pienaar is representing the respondent.</w:t>
      </w:r>
    </w:p>
    <w:p w:rsidR="00BF4E55" w:rsidRDefault="00BF4E55" w:rsidP="00BF4E5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Sentencing is pre-eminently within the discretion of the trial court. This court of appeal has limited power to interfere with the sentencing discretion of a court </w:t>
      </w:r>
      <w:r>
        <w:rPr>
          <w:rFonts w:ascii="Arial" w:hAnsi="Arial" w:cs="Arial"/>
          <w:i/>
          <w:sz w:val="24"/>
          <w:szCs w:val="24"/>
        </w:rPr>
        <w:t>a quo.</w:t>
      </w:r>
      <w:r>
        <w:rPr>
          <w:rFonts w:ascii="Arial" w:hAnsi="Arial" w:cs="Arial"/>
          <w:sz w:val="24"/>
          <w:szCs w:val="24"/>
        </w:rPr>
        <w:t xml:space="preserve"> A court of appeal can only interfere;</w:t>
      </w:r>
    </w:p>
    <w:p w:rsidR="00BF4E55" w:rsidRDefault="00BF4E55" w:rsidP="00BF4E55">
      <w:pPr>
        <w:pStyle w:val="ListParagraph"/>
        <w:numPr>
          <w:ilvl w:val="0"/>
          <w:numId w:val="3"/>
        </w:numPr>
        <w:spacing w:line="360" w:lineRule="auto"/>
        <w:jc w:val="both"/>
        <w:rPr>
          <w:rFonts w:ascii="Arial" w:hAnsi="Arial" w:cs="Arial"/>
          <w:sz w:val="24"/>
          <w:szCs w:val="24"/>
        </w:rPr>
      </w:pPr>
      <w:r>
        <w:rPr>
          <w:rFonts w:ascii="Arial" w:hAnsi="Arial" w:cs="Arial"/>
          <w:sz w:val="24"/>
          <w:szCs w:val="24"/>
        </w:rPr>
        <w:t>when there was a material irregularity;</w:t>
      </w:r>
      <w:r w:rsidRPr="0023206C">
        <w:rPr>
          <w:rFonts w:ascii="Arial" w:hAnsi="Arial" w:cs="Arial"/>
          <w:sz w:val="24"/>
          <w:szCs w:val="24"/>
        </w:rPr>
        <w:t xml:space="preserve"> or </w:t>
      </w:r>
    </w:p>
    <w:p w:rsidR="00BF4E55" w:rsidRPr="0023206C" w:rsidRDefault="00BF4E55" w:rsidP="00BF4E55">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a </w:t>
      </w:r>
      <w:r w:rsidRPr="0023206C">
        <w:rPr>
          <w:rFonts w:ascii="Arial" w:hAnsi="Arial" w:cs="Arial"/>
          <w:sz w:val="24"/>
          <w:szCs w:val="24"/>
        </w:rPr>
        <w:t>material misdirection on the facts or on the law; or</w:t>
      </w:r>
    </w:p>
    <w:p w:rsidR="00BF4E55" w:rsidRDefault="00BF4E55" w:rsidP="00BF4E55">
      <w:pPr>
        <w:pStyle w:val="ListParagraph"/>
        <w:numPr>
          <w:ilvl w:val="0"/>
          <w:numId w:val="3"/>
        </w:numPr>
        <w:spacing w:line="360" w:lineRule="auto"/>
        <w:jc w:val="both"/>
        <w:rPr>
          <w:rFonts w:ascii="Arial" w:hAnsi="Arial" w:cs="Arial"/>
          <w:sz w:val="24"/>
          <w:szCs w:val="24"/>
        </w:rPr>
      </w:pPr>
      <w:r>
        <w:rPr>
          <w:rFonts w:ascii="Arial" w:hAnsi="Arial" w:cs="Arial"/>
          <w:sz w:val="24"/>
          <w:szCs w:val="24"/>
        </w:rPr>
        <w:t>where the sentence was startlingly inappropriate;</w:t>
      </w:r>
    </w:p>
    <w:p w:rsidR="00BF4E55" w:rsidRDefault="00BF4E55" w:rsidP="00BF4E55">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 or induced a sense of shock; or</w:t>
      </w:r>
    </w:p>
    <w:p w:rsidR="00BF4E55" w:rsidRDefault="00BF4E55" w:rsidP="00BF4E55">
      <w:pPr>
        <w:pStyle w:val="ListParagraph"/>
        <w:numPr>
          <w:ilvl w:val="0"/>
          <w:numId w:val="3"/>
        </w:numPr>
        <w:spacing w:line="360" w:lineRule="auto"/>
        <w:jc w:val="both"/>
        <w:rPr>
          <w:rFonts w:ascii="Arial" w:hAnsi="Arial" w:cs="Arial"/>
          <w:sz w:val="24"/>
          <w:szCs w:val="24"/>
        </w:rPr>
      </w:pPr>
      <w:r>
        <w:rPr>
          <w:rFonts w:ascii="Arial" w:hAnsi="Arial" w:cs="Arial"/>
          <w:sz w:val="24"/>
          <w:szCs w:val="24"/>
        </w:rPr>
        <w:t>was such that a striking disparity exists between the sentence imposed by the trial Court and that which the Court of appeal would have imposed had it sat in first instance in that;</w:t>
      </w:r>
    </w:p>
    <w:p w:rsidR="00BF4E55" w:rsidRDefault="00BF4E55" w:rsidP="00BF4E55">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 irrelevant factors were considered and when the court </w:t>
      </w:r>
      <w:r>
        <w:rPr>
          <w:rFonts w:ascii="Arial" w:hAnsi="Arial" w:cs="Arial"/>
          <w:i/>
          <w:sz w:val="24"/>
          <w:szCs w:val="24"/>
        </w:rPr>
        <w:t xml:space="preserve">a quo </w:t>
      </w:r>
      <w:r>
        <w:rPr>
          <w:rFonts w:ascii="Arial" w:hAnsi="Arial" w:cs="Arial"/>
          <w:sz w:val="24"/>
          <w:szCs w:val="24"/>
        </w:rPr>
        <w:t>failed to consider relevant factors.</w:t>
      </w:r>
      <w:r>
        <w:rPr>
          <w:rStyle w:val="FootnoteReference"/>
          <w:rFonts w:ascii="Arial" w:hAnsi="Arial" w:cs="Arial"/>
          <w:sz w:val="24"/>
          <w:szCs w:val="24"/>
        </w:rPr>
        <w:footnoteReference w:id="2"/>
      </w:r>
      <w:r>
        <w:rPr>
          <w:rFonts w:ascii="Arial" w:hAnsi="Arial" w:cs="Arial"/>
          <w:sz w:val="24"/>
          <w:szCs w:val="24"/>
        </w:rPr>
        <w:t xml:space="preserve"> </w:t>
      </w:r>
    </w:p>
    <w:p w:rsidR="004E4FFE" w:rsidRDefault="004E4FFE" w:rsidP="00B92065">
      <w:pPr>
        <w:spacing w:line="360" w:lineRule="auto"/>
        <w:jc w:val="both"/>
        <w:rPr>
          <w:rFonts w:ascii="Arial" w:hAnsi="Arial" w:cs="Arial"/>
          <w:sz w:val="24"/>
          <w:szCs w:val="24"/>
        </w:rPr>
      </w:pPr>
      <w:r>
        <w:rPr>
          <w:rFonts w:ascii="Arial" w:hAnsi="Arial" w:cs="Arial"/>
          <w:sz w:val="24"/>
          <w:szCs w:val="24"/>
        </w:rPr>
        <w:t>[</w:t>
      </w:r>
      <w:r w:rsidR="00BF4E55">
        <w:rPr>
          <w:rFonts w:ascii="Arial" w:hAnsi="Arial" w:cs="Arial"/>
          <w:sz w:val="24"/>
          <w:szCs w:val="24"/>
        </w:rPr>
        <w:t>5</w:t>
      </w:r>
      <w:r>
        <w:rPr>
          <w:rFonts w:ascii="Arial" w:hAnsi="Arial" w:cs="Arial"/>
          <w:sz w:val="24"/>
          <w:szCs w:val="24"/>
        </w:rPr>
        <w:t>]</w:t>
      </w:r>
      <w:r>
        <w:rPr>
          <w:rFonts w:ascii="Arial" w:hAnsi="Arial" w:cs="Arial"/>
          <w:sz w:val="24"/>
          <w:szCs w:val="24"/>
        </w:rPr>
        <w:tab/>
        <w:t xml:space="preserve"> The appellant was questioned in terms of section 112(1)(b) of the Criminal Procedure Act, Act 51 of 1977</w:t>
      </w:r>
      <w:r w:rsidR="003D075B">
        <w:rPr>
          <w:rFonts w:ascii="Arial" w:hAnsi="Arial" w:cs="Arial"/>
          <w:sz w:val="24"/>
          <w:szCs w:val="24"/>
        </w:rPr>
        <w:t>. The conviction is in order and is confirmed.</w:t>
      </w:r>
      <w:r w:rsidR="009029AD">
        <w:rPr>
          <w:rFonts w:ascii="Arial" w:hAnsi="Arial" w:cs="Arial"/>
          <w:sz w:val="24"/>
          <w:szCs w:val="24"/>
        </w:rPr>
        <w:t xml:space="preserve"> There are merits in the appeal and the certificate</w:t>
      </w:r>
      <w:r w:rsidR="00D0220E">
        <w:rPr>
          <w:rFonts w:ascii="Arial" w:hAnsi="Arial" w:cs="Arial"/>
          <w:sz w:val="24"/>
          <w:szCs w:val="24"/>
        </w:rPr>
        <w:t xml:space="preserve"> that the proceedings are in accordance with justice</w:t>
      </w:r>
      <w:r w:rsidR="009029AD">
        <w:rPr>
          <w:rFonts w:ascii="Arial" w:hAnsi="Arial" w:cs="Arial"/>
          <w:sz w:val="24"/>
          <w:szCs w:val="24"/>
        </w:rPr>
        <w:t xml:space="preserve"> is hereby withdrawn.</w:t>
      </w:r>
      <w:r w:rsidR="009029AD">
        <w:rPr>
          <w:rStyle w:val="FootnoteReference"/>
          <w:rFonts w:ascii="Arial" w:hAnsi="Arial" w:cs="Arial"/>
          <w:sz w:val="24"/>
          <w:szCs w:val="24"/>
        </w:rPr>
        <w:footnoteReference w:id="3"/>
      </w:r>
    </w:p>
    <w:p w:rsidR="00F80713" w:rsidRDefault="00F80713" w:rsidP="00B92065">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I agree with what was stated by Damaseb JP (Shivute J concurring):</w:t>
      </w:r>
    </w:p>
    <w:p w:rsidR="00F80713" w:rsidRDefault="00F37FBD" w:rsidP="00F80713">
      <w:pPr>
        <w:spacing w:line="360" w:lineRule="auto"/>
        <w:ind w:left="720" w:right="720"/>
        <w:jc w:val="both"/>
        <w:rPr>
          <w:rFonts w:ascii="Arial" w:hAnsi="Arial" w:cs="Arial"/>
        </w:rPr>
      </w:pPr>
      <w:r>
        <w:rPr>
          <w:rFonts w:ascii="Arial" w:hAnsi="Arial" w:cs="Arial"/>
        </w:rPr>
        <w:t>‘</w:t>
      </w:r>
      <w:r w:rsidR="00F80713" w:rsidRPr="00F80713">
        <w:rPr>
          <w:rFonts w:ascii="Arial" w:hAnsi="Arial" w:cs="Arial"/>
        </w:rPr>
        <w:t>[9] A trier of fact has a duty to assist an unrepresented accused. The question is the scope and extent of the assistance to be given to the accused, especially one who takes the conscious decision not to enlist the services of a legal practitioner even at state's expense. The first point to be made is that the conscious decision not to enlist the services of a lawyer should not be used as some kind of punishment against an accused; nor does it offer the trier of fact t</w:t>
      </w:r>
      <w:r w:rsidR="00F80713">
        <w:rPr>
          <w:rFonts w:ascii="Arial" w:hAnsi="Arial" w:cs="Arial"/>
        </w:rPr>
        <w:t xml:space="preserve">he licence to leave the accused </w:t>
      </w:r>
      <w:r w:rsidR="00F80713" w:rsidRPr="00F80713">
        <w:rPr>
          <w:rFonts w:ascii="Arial" w:hAnsi="Arial" w:cs="Arial"/>
        </w:rPr>
        <w:t xml:space="preserve">to his own devices. Secondly, the duty to assist the unrepresented accused does not end with the trier of fact giving </w:t>
      </w:r>
      <w:r w:rsidR="00F30B49" w:rsidRPr="00F80713">
        <w:rPr>
          <w:rFonts w:ascii="Arial" w:hAnsi="Arial" w:cs="Arial"/>
        </w:rPr>
        <w:t>formuli</w:t>
      </w:r>
      <w:r w:rsidR="00F30B49">
        <w:rPr>
          <w:rFonts w:ascii="Arial" w:hAnsi="Arial" w:cs="Arial"/>
        </w:rPr>
        <w:t>st</w:t>
      </w:r>
      <w:r w:rsidR="00F30B49" w:rsidRPr="00F80713">
        <w:rPr>
          <w:rFonts w:ascii="Arial" w:hAnsi="Arial" w:cs="Arial"/>
        </w:rPr>
        <w:t>ic</w:t>
      </w:r>
      <w:r w:rsidR="00F80713" w:rsidRPr="00F80713">
        <w:rPr>
          <w:rFonts w:ascii="Arial" w:hAnsi="Arial" w:cs="Arial"/>
        </w:rPr>
        <w:t xml:space="preserve"> explanations of the procedural rights of the unrepresented accused. Thirdly, the assistance must be of substance and be meaningful: it requires of the trier of fact to be vigilant throughout the trial, remembering always that the  state bears the onus to prove the accused's guilt beyond reasonable doubt and that the accused has no duty to prove his innocence, let alone to give any explanation at all. If during the trial the accused makes any suggestion, or from state's witnesses any evidence emerges which either points towards innocence or throws doubt on the state's case, it is the duty of the trier of fact to direct the accused's attention thereto and to suggest in what way it may possibly assist his or her case.</w:t>
      </w:r>
      <w:r>
        <w:rPr>
          <w:rFonts w:ascii="Arial" w:hAnsi="Arial" w:cs="Arial"/>
        </w:rPr>
        <w:t>’</w:t>
      </w:r>
      <w:r w:rsidR="00F80713">
        <w:rPr>
          <w:rStyle w:val="FootnoteReference"/>
          <w:rFonts w:ascii="Arial" w:hAnsi="Arial" w:cs="Arial"/>
        </w:rPr>
        <w:footnoteReference w:id="4"/>
      </w:r>
    </w:p>
    <w:p w:rsidR="00F80713" w:rsidRPr="00F80713" w:rsidRDefault="00F80713" w:rsidP="00F80713">
      <w:pPr>
        <w:spacing w:line="360" w:lineRule="auto"/>
        <w:jc w:val="both"/>
        <w:rPr>
          <w:rFonts w:ascii="Arial" w:hAnsi="Arial" w:cs="Arial"/>
          <w:sz w:val="24"/>
          <w:szCs w:val="24"/>
        </w:rPr>
      </w:pPr>
      <w:r w:rsidRPr="00F80713">
        <w:rPr>
          <w:rFonts w:ascii="Arial" w:hAnsi="Arial" w:cs="Arial"/>
          <w:sz w:val="24"/>
          <w:szCs w:val="24"/>
        </w:rPr>
        <w:t>The above quoted remark was made in relation to conviction but it is applicable also to sentencing.</w:t>
      </w:r>
      <w:r w:rsidR="00B65617">
        <w:rPr>
          <w:rFonts w:ascii="Arial" w:hAnsi="Arial" w:cs="Arial"/>
          <w:sz w:val="24"/>
          <w:szCs w:val="24"/>
        </w:rPr>
        <w:t xml:space="preserve"> The magistrate used a form</w:t>
      </w:r>
      <w:r w:rsidR="00F30B49">
        <w:rPr>
          <w:rFonts w:ascii="Arial" w:hAnsi="Arial" w:cs="Arial"/>
          <w:sz w:val="24"/>
          <w:szCs w:val="24"/>
        </w:rPr>
        <w:t>u</w:t>
      </w:r>
      <w:r w:rsidR="00B65617">
        <w:rPr>
          <w:rFonts w:ascii="Arial" w:hAnsi="Arial" w:cs="Arial"/>
          <w:sz w:val="24"/>
          <w:szCs w:val="24"/>
        </w:rPr>
        <w:t xml:space="preserve">listic explanation to explain </w:t>
      </w:r>
      <w:r w:rsidR="00D0220E">
        <w:rPr>
          <w:rFonts w:ascii="Arial" w:hAnsi="Arial" w:cs="Arial"/>
          <w:sz w:val="24"/>
          <w:szCs w:val="24"/>
        </w:rPr>
        <w:t>the appellant’s</w:t>
      </w:r>
      <w:r w:rsidR="00B65617">
        <w:rPr>
          <w:rFonts w:ascii="Arial" w:hAnsi="Arial" w:cs="Arial"/>
          <w:sz w:val="24"/>
          <w:szCs w:val="24"/>
        </w:rPr>
        <w:t xml:space="preserve"> rights to mitigation and did not assist him to place mitigating factors before court.</w:t>
      </w:r>
    </w:p>
    <w:p w:rsidR="009029AD" w:rsidRDefault="003D075B" w:rsidP="00B92065">
      <w:pPr>
        <w:spacing w:line="360" w:lineRule="auto"/>
        <w:jc w:val="both"/>
        <w:rPr>
          <w:rFonts w:ascii="Arial" w:hAnsi="Arial" w:cs="Arial"/>
          <w:sz w:val="24"/>
          <w:szCs w:val="24"/>
        </w:rPr>
      </w:pPr>
      <w:r>
        <w:rPr>
          <w:rFonts w:ascii="Arial" w:hAnsi="Arial" w:cs="Arial"/>
          <w:sz w:val="24"/>
          <w:szCs w:val="24"/>
        </w:rPr>
        <w:t>[</w:t>
      </w:r>
      <w:r w:rsidR="00BF4E55">
        <w:rPr>
          <w:rFonts w:ascii="Arial" w:hAnsi="Arial" w:cs="Arial"/>
          <w:sz w:val="24"/>
          <w:szCs w:val="24"/>
        </w:rPr>
        <w:t>6</w:t>
      </w:r>
      <w:r>
        <w:rPr>
          <w:rFonts w:ascii="Arial" w:hAnsi="Arial" w:cs="Arial"/>
          <w:sz w:val="24"/>
          <w:szCs w:val="24"/>
        </w:rPr>
        <w:t>]</w:t>
      </w:r>
      <w:r w:rsidR="009029AD">
        <w:rPr>
          <w:rFonts w:ascii="Arial" w:hAnsi="Arial" w:cs="Arial"/>
          <w:sz w:val="24"/>
          <w:szCs w:val="24"/>
        </w:rPr>
        <w:tab/>
        <w:t xml:space="preserve">The appellant admitted that he escaped from lawful custody by escaping through a hole that was cut in the roof cells </w:t>
      </w:r>
      <w:r w:rsidR="00F37FBD">
        <w:rPr>
          <w:rFonts w:ascii="Arial" w:hAnsi="Arial" w:cs="Arial"/>
          <w:sz w:val="24"/>
          <w:szCs w:val="24"/>
        </w:rPr>
        <w:t>of the</w:t>
      </w:r>
      <w:r w:rsidR="009029AD">
        <w:rPr>
          <w:rFonts w:ascii="Arial" w:hAnsi="Arial" w:cs="Arial"/>
          <w:sz w:val="24"/>
          <w:szCs w:val="24"/>
        </w:rPr>
        <w:t xml:space="preserve"> Oshikango Police cells. He escaped to go and start school.</w:t>
      </w:r>
    </w:p>
    <w:p w:rsidR="00B65617" w:rsidRDefault="009029AD" w:rsidP="00B92065">
      <w:pPr>
        <w:spacing w:line="360" w:lineRule="auto"/>
        <w:jc w:val="both"/>
        <w:rPr>
          <w:rFonts w:ascii="Arial" w:hAnsi="Arial" w:cs="Arial"/>
          <w:sz w:val="24"/>
          <w:szCs w:val="24"/>
        </w:rPr>
      </w:pPr>
      <w:r>
        <w:rPr>
          <w:rFonts w:ascii="Arial" w:hAnsi="Arial" w:cs="Arial"/>
          <w:sz w:val="24"/>
          <w:szCs w:val="24"/>
        </w:rPr>
        <w:t>[</w:t>
      </w:r>
      <w:r w:rsidR="00BF4E55">
        <w:rPr>
          <w:rFonts w:ascii="Arial" w:hAnsi="Arial" w:cs="Arial"/>
          <w:sz w:val="24"/>
          <w:szCs w:val="24"/>
        </w:rPr>
        <w:t>7</w:t>
      </w:r>
      <w:r>
        <w:rPr>
          <w:rFonts w:ascii="Arial" w:hAnsi="Arial" w:cs="Arial"/>
          <w:sz w:val="24"/>
          <w:szCs w:val="24"/>
        </w:rPr>
        <w:t>]</w:t>
      </w:r>
      <w:r>
        <w:rPr>
          <w:rFonts w:ascii="Arial" w:hAnsi="Arial" w:cs="Arial"/>
          <w:sz w:val="24"/>
          <w:szCs w:val="24"/>
        </w:rPr>
        <w:tab/>
        <w:t xml:space="preserve">In mitigation the appellant only addressed the court </w:t>
      </w:r>
      <w:r w:rsidR="00F37FBD">
        <w:rPr>
          <w:rFonts w:ascii="Arial" w:hAnsi="Arial" w:cs="Arial"/>
          <w:sz w:val="24"/>
          <w:szCs w:val="24"/>
        </w:rPr>
        <w:t>from the dock. He stated that: ‘</w:t>
      </w:r>
      <w:r>
        <w:rPr>
          <w:rFonts w:ascii="Arial" w:hAnsi="Arial" w:cs="Arial"/>
        </w:rPr>
        <w:t>I am as</w:t>
      </w:r>
      <w:r w:rsidR="001C28F6">
        <w:rPr>
          <w:rFonts w:ascii="Arial" w:hAnsi="Arial" w:cs="Arial"/>
        </w:rPr>
        <w:t>th</w:t>
      </w:r>
      <w:r>
        <w:rPr>
          <w:rFonts w:ascii="Arial" w:hAnsi="Arial" w:cs="Arial"/>
        </w:rPr>
        <w:t>matic therefore I am asking for a less</w:t>
      </w:r>
      <w:r w:rsidR="001C28F6">
        <w:rPr>
          <w:rFonts w:ascii="Arial" w:hAnsi="Arial" w:cs="Arial"/>
        </w:rPr>
        <w:t xml:space="preserve">er sentence. I have problems with my eyes, they hurt when I look into the light. I want the court to be linent (sic) because I </w:t>
      </w:r>
      <w:r w:rsidR="00F37FBD">
        <w:rPr>
          <w:rFonts w:ascii="Arial" w:hAnsi="Arial" w:cs="Arial"/>
        </w:rPr>
        <w:t>want to return to start school.’</w:t>
      </w:r>
      <w:r w:rsidR="001C28F6">
        <w:rPr>
          <w:rFonts w:ascii="Arial" w:hAnsi="Arial" w:cs="Arial"/>
        </w:rPr>
        <w:t xml:space="preserve"> </w:t>
      </w:r>
      <w:r w:rsidR="001C28F6" w:rsidRPr="001C28F6">
        <w:rPr>
          <w:rFonts w:ascii="Arial" w:hAnsi="Arial" w:cs="Arial"/>
          <w:sz w:val="24"/>
          <w:szCs w:val="24"/>
        </w:rPr>
        <w:t xml:space="preserve">The learned magistrate did not assist the appellant who was </w:t>
      </w:r>
      <w:r w:rsidR="00D0220E">
        <w:rPr>
          <w:rFonts w:ascii="Arial" w:hAnsi="Arial" w:cs="Arial"/>
          <w:sz w:val="24"/>
          <w:szCs w:val="24"/>
        </w:rPr>
        <w:t>unrepresented</w:t>
      </w:r>
      <w:r w:rsidR="001C28F6" w:rsidRPr="001C28F6">
        <w:rPr>
          <w:rFonts w:ascii="Arial" w:hAnsi="Arial" w:cs="Arial"/>
          <w:sz w:val="24"/>
          <w:szCs w:val="24"/>
        </w:rPr>
        <w:t xml:space="preserve"> to place other personal circumsta</w:t>
      </w:r>
      <w:r w:rsidR="001C28F6">
        <w:rPr>
          <w:rFonts w:ascii="Arial" w:hAnsi="Arial" w:cs="Arial"/>
          <w:sz w:val="24"/>
          <w:szCs w:val="24"/>
        </w:rPr>
        <w:t>nces</w:t>
      </w:r>
      <w:r w:rsidR="0088655A">
        <w:rPr>
          <w:rFonts w:ascii="Arial" w:hAnsi="Arial" w:cs="Arial"/>
          <w:sz w:val="24"/>
          <w:szCs w:val="24"/>
        </w:rPr>
        <w:t xml:space="preserve"> i.e. his age, level of education, </w:t>
      </w:r>
      <w:r w:rsidR="00F37FBD">
        <w:rPr>
          <w:rFonts w:ascii="Arial" w:hAnsi="Arial" w:cs="Arial"/>
          <w:sz w:val="24"/>
          <w:szCs w:val="24"/>
        </w:rPr>
        <w:t>employment, dependants, marital</w:t>
      </w:r>
      <w:r w:rsidR="0088655A">
        <w:rPr>
          <w:rFonts w:ascii="Arial" w:hAnsi="Arial" w:cs="Arial"/>
          <w:sz w:val="24"/>
          <w:szCs w:val="24"/>
        </w:rPr>
        <w:t xml:space="preserve"> status, etc</w:t>
      </w:r>
      <w:r w:rsidR="00F37FBD">
        <w:rPr>
          <w:rFonts w:ascii="Arial" w:hAnsi="Arial" w:cs="Arial"/>
          <w:sz w:val="24"/>
          <w:szCs w:val="24"/>
        </w:rPr>
        <w:t>etera</w:t>
      </w:r>
      <w:r w:rsidR="001C28F6">
        <w:rPr>
          <w:rFonts w:ascii="Arial" w:hAnsi="Arial" w:cs="Arial"/>
          <w:sz w:val="24"/>
          <w:szCs w:val="24"/>
        </w:rPr>
        <w:t xml:space="preserve"> before court in mitigation.</w:t>
      </w:r>
      <w:r w:rsidR="00BE1E7C">
        <w:rPr>
          <w:rFonts w:ascii="Arial" w:hAnsi="Arial" w:cs="Arial"/>
          <w:sz w:val="24"/>
          <w:szCs w:val="24"/>
        </w:rPr>
        <w:t xml:space="preserve"> The charge sheet reflects that the appellant was 24 years of age. The State did not prove any previous conviction</w:t>
      </w:r>
      <w:r w:rsidR="00B65617">
        <w:rPr>
          <w:rFonts w:ascii="Arial" w:hAnsi="Arial" w:cs="Arial"/>
          <w:sz w:val="24"/>
          <w:szCs w:val="24"/>
        </w:rPr>
        <w:t>s.</w:t>
      </w:r>
    </w:p>
    <w:p w:rsidR="00B65617" w:rsidRDefault="00B65617" w:rsidP="00B92065">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The magistrate states in </w:t>
      </w:r>
      <w:r w:rsidR="009E2830">
        <w:rPr>
          <w:rFonts w:ascii="Arial" w:hAnsi="Arial" w:cs="Arial"/>
          <w:sz w:val="24"/>
          <w:szCs w:val="24"/>
        </w:rPr>
        <w:t>his</w:t>
      </w:r>
      <w:r>
        <w:rPr>
          <w:rFonts w:ascii="Arial" w:hAnsi="Arial" w:cs="Arial"/>
          <w:sz w:val="24"/>
          <w:szCs w:val="24"/>
        </w:rPr>
        <w:t xml:space="preserve"> reasons</w:t>
      </w:r>
      <w:r>
        <w:rPr>
          <w:rFonts w:ascii="Arial" w:hAnsi="Arial" w:cs="Arial"/>
          <w:i/>
          <w:sz w:val="24"/>
          <w:szCs w:val="24"/>
        </w:rPr>
        <w:t xml:space="preserve"> inter alia </w:t>
      </w:r>
      <w:r>
        <w:rPr>
          <w:rFonts w:ascii="Arial" w:hAnsi="Arial" w:cs="Arial"/>
          <w:sz w:val="24"/>
          <w:szCs w:val="24"/>
        </w:rPr>
        <w:t>as follows:</w:t>
      </w:r>
    </w:p>
    <w:p w:rsidR="00B65617" w:rsidRDefault="00F37FBD" w:rsidP="00120F2F">
      <w:pPr>
        <w:spacing w:line="360" w:lineRule="auto"/>
        <w:ind w:left="720" w:right="720"/>
        <w:jc w:val="both"/>
        <w:rPr>
          <w:rFonts w:ascii="Arial" w:hAnsi="Arial" w:cs="Arial"/>
        </w:rPr>
      </w:pPr>
      <w:r>
        <w:rPr>
          <w:rFonts w:ascii="Arial" w:hAnsi="Arial" w:cs="Arial"/>
        </w:rPr>
        <w:t>‘</w:t>
      </w:r>
      <w:r w:rsidR="00B65617">
        <w:rPr>
          <w:rFonts w:ascii="Arial" w:hAnsi="Arial" w:cs="Arial"/>
        </w:rPr>
        <w:t>The court has taken into consideration accused mitigating factors, that accused is asthmatic and has eye problems however the offence remains very serious and prevalent in the district of Eenhana, accused person totally undermined the work of law enforcement agent, further state property was damaged therefore state suffered monetary loss.</w:t>
      </w:r>
    </w:p>
    <w:p w:rsidR="00FF7D84" w:rsidRDefault="00B65617" w:rsidP="00120F2F">
      <w:pPr>
        <w:spacing w:line="360" w:lineRule="auto"/>
        <w:ind w:left="720" w:right="720"/>
        <w:jc w:val="both"/>
        <w:rPr>
          <w:rFonts w:ascii="Arial" w:hAnsi="Arial" w:cs="Arial"/>
        </w:rPr>
      </w:pPr>
      <w:r>
        <w:rPr>
          <w:rFonts w:ascii="Arial" w:hAnsi="Arial" w:cs="Arial"/>
        </w:rPr>
        <w:t>This is a pure sign of disrespect</w:t>
      </w:r>
      <w:r w:rsidR="00FF7D84">
        <w:rPr>
          <w:rFonts w:ascii="Arial" w:hAnsi="Arial" w:cs="Arial"/>
        </w:rPr>
        <w:t xml:space="preserve"> therefore accused needs to be taught that crime does not pay. Just 3 days prior to the accused escaping another group of inmates were sentenced for escaping from lawful custody for </w:t>
      </w:r>
      <w:r w:rsidR="00FF7D84" w:rsidRPr="009E2830">
        <w:rPr>
          <w:rFonts w:ascii="Arial" w:hAnsi="Arial" w:cs="Arial"/>
          <w:u w:val="single"/>
        </w:rPr>
        <w:t>2 years direct</w:t>
      </w:r>
      <w:r w:rsidR="00FF7D84">
        <w:rPr>
          <w:rFonts w:ascii="Arial" w:hAnsi="Arial" w:cs="Arial"/>
        </w:rPr>
        <w:t xml:space="preserve"> imprisonment with no option of a fine.</w:t>
      </w:r>
    </w:p>
    <w:p w:rsidR="00120F2F" w:rsidRDefault="00FF7D84" w:rsidP="00120F2F">
      <w:pPr>
        <w:spacing w:line="360" w:lineRule="auto"/>
        <w:ind w:left="720" w:right="720"/>
        <w:jc w:val="both"/>
        <w:rPr>
          <w:rFonts w:ascii="Arial" w:hAnsi="Arial" w:cs="Arial"/>
        </w:rPr>
      </w:pPr>
      <w:r>
        <w:rPr>
          <w:rFonts w:ascii="Arial" w:hAnsi="Arial" w:cs="Arial"/>
        </w:rPr>
        <w:t>This was to serve as a deterrent sentence for both accused persons and would be offender</w:t>
      </w:r>
      <w:r w:rsidR="00120F2F">
        <w:rPr>
          <w:rFonts w:ascii="Arial" w:hAnsi="Arial" w:cs="Arial"/>
        </w:rPr>
        <w:t>, however it seems no lesson was learned. This court will impose a fit and proper sentence in this regard. Accused person escaped in the exact same fashion as the other accused persons that were sentenced prior to his escape. A roof was cut and what is aggravating is that it was premeditated. This hole in the roof was planned for months which means accused persons we</w:t>
      </w:r>
      <w:r w:rsidR="00F37FBD">
        <w:rPr>
          <w:rFonts w:ascii="Arial" w:hAnsi="Arial" w:cs="Arial"/>
        </w:rPr>
        <w:t>re well aware of their doings……’</w:t>
      </w:r>
      <w:r w:rsidR="006C18A9">
        <w:rPr>
          <w:rFonts w:ascii="Arial" w:hAnsi="Arial" w:cs="Arial"/>
        </w:rPr>
        <w:t xml:space="preserve"> [</w:t>
      </w:r>
      <w:r w:rsidR="009E2830">
        <w:rPr>
          <w:rFonts w:ascii="Arial" w:hAnsi="Arial" w:cs="Arial"/>
        </w:rPr>
        <w:t>my emphasis]</w:t>
      </w:r>
    </w:p>
    <w:p w:rsidR="000A37AA" w:rsidRPr="000A37AA" w:rsidRDefault="000A37AA" w:rsidP="003A2F22">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learned magistrate provide</w:t>
      </w:r>
      <w:r w:rsidR="009B3B07">
        <w:rPr>
          <w:rFonts w:ascii="Arial" w:hAnsi="Arial" w:cs="Arial"/>
          <w:sz w:val="24"/>
          <w:szCs w:val="24"/>
        </w:rPr>
        <w:t>d</w:t>
      </w:r>
      <w:r>
        <w:rPr>
          <w:rFonts w:ascii="Arial" w:hAnsi="Arial" w:cs="Arial"/>
          <w:sz w:val="24"/>
          <w:szCs w:val="24"/>
        </w:rPr>
        <w:t xml:space="preserve"> additional reasons</w:t>
      </w:r>
      <w:r w:rsidR="003A2F22">
        <w:rPr>
          <w:rFonts w:ascii="Arial" w:hAnsi="Arial" w:cs="Arial"/>
          <w:sz w:val="24"/>
          <w:szCs w:val="24"/>
        </w:rPr>
        <w:t xml:space="preserve"> and again emphasized the seriousness of the offence, the prevalence of</w:t>
      </w:r>
      <w:r w:rsidR="009E2830">
        <w:rPr>
          <w:rFonts w:ascii="Arial" w:hAnsi="Arial" w:cs="Arial"/>
          <w:sz w:val="24"/>
          <w:szCs w:val="24"/>
        </w:rPr>
        <w:t xml:space="preserve"> the offence</w:t>
      </w:r>
      <w:r w:rsidR="00F37FBD">
        <w:rPr>
          <w:rFonts w:ascii="Arial" w:hAnsi="Arial" w:cs="Arial"/>
          <w:sz w:val="24"/>
          <w:szCs w:val="24"/>
        </w:rPr>
        <w:t>,</w:t>
      </w:r>
      <w:r w:rsidR="003A2F22">
        <w:rPr>
          <w:rFonts w:ascii="Arial" w:hAnsi="Arial" w:cs="Arial"/>
          <w:sz w:val="24"/>
          <w:szCs w:val="24"/>
        </w:rPr>
        <w:t xml:space="preserve"> that he deals with it on a daily basis and the need for deterrence of would be offenders.</w:t>
      </w:r>
    </w:p>
    <w:p w:rsidR="003A2F22" w:rsidRDefault="003A2F22" w:rsidP="003A2F22">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20F2F">
        <w:rPr>
          <w:rFonts w:ascii="Arial" w:hAnsi="Arial" w:cs="Arial"/>
          <w:sz w:val="24"/>
          <w:szCs w:val="24"/>
        </w:rPr>
        <w:t>Escaping from lawful custody is indeed a serious offence.</w:t>
      </w:r>
      <w:r>
        <w:rPr>
          <w:rFonts w:ascii="Arial" w:hAnsi="Arial" w:cs="Arial"/>
          <w:sz w:val="24"/>
          <w:szCs w:val="24"/>
        </w:rPr>
        <w:t xml:space="preserve"> It is trite that it attracts a custodial sentence.</w:t>
      </w:r>
      <w:r w:rsidR="00120F2F">
        <w:rPr>
          <w:rFonts w:ascii="Arial" w:hAnsi="Arial" w:cs="Arial"/>
          <w:sz w:val="24"/>
          <w:szCs w:val="24"/>
        </w:rPr>
        <w:t xml:space="preserve"> There is however no evidence in this case that the appellant planned the escape for months and no evidence that it was</w:t>
      </w:r>
      <w:r>
        <w:rPr>
          <w:rFonts w:ascii="Arial" w:hAnsi="Arial" w:cs="Arial"/>
          <w:sz w:val="24"/>
          <w:szCs w:val="24"/>
        </w:rPr>
        <w:t xml:space="preserve"> he</w:t>
      </w:r>
      <w:r w:rsidR="00120F2F">
        <w:rPr>
          <w:rFonts w:ascii="Arial" w:hAnsi="Arial" w:cs="Arial"/>
          <w:sz w:val="24"/>
          <w:szCs w:val="24"/>
        </w:rPr>
        <w:t xml:space="preserve"> who cut the hole in the roof.</w:t>
      </w:r>
      <w:r w:rsidR="000A37AA">
        <w:rPr>
          <w:rFonts w:ascii="Arial" w:hAnsi="Arial" w:cs="Arial"/>
          <w:sz w:val="24"/>
          <w:szCs w:val="24"/>
        </w:rPr>
        <w:t xml:space="preserve"> In my view the magistrate over emphasized the factor of deterrence and imposed a sentence to make an example of the accused. The magistrate did not properly apply his mind to mitigating factors. He used his knowledge of previous escapes of inmates and used the information as aggravating against the appellant.</w:t>
      </w:r>
      <w:r w:rsidR="009E2830">
        <w:rPr>
          <w:rFonts w:ascii="Arial" w:hAnsi="Arial" w:cs="Arial"/>
          <w:sz w:val="24"/>
          <w:szCs w:val="24"/>
        </w:rPr>
        <w:t xml:space="preserve"> The magistrate furthermore does not differentiate between this matter and the other cases where he imposed a sentence of two years imprisonment.</w:t>
      </w:r>
      <w:r w:rsidR="000A37AA">
        <w:rPr>
          <w:rFonts w:ascii="Arial" w:hAnsi="Arial" w:cs="Arial"/>
          <w:sz w:val="24"/>
          <w:szCs w:val="24"/>
        </w:rPr>
        <w:t xml:space="preserve"> The sentence is inappropriate for a first offender, who pleaded guilty</w:t>
      </w:r>
      <w:r w:rsidR="009E2830">
        <w:rPr>
          <w:rFonts w:ascii="Arial" w:hAnsi="Arial" w:cs="Arial"/>
          <w:sz w:val="24"/>
          <w:szCs w:val="24"/>
        </w:rPr>
        <w:t>, showing remorse</w:t>
      </w:r>
      <w:r w:rsidR="000A37AA">
        <w:rPr>
          <w:rFonts w:ascii="Arial" w:hAnsi="Arial" w:cs="Arial"/>
          <w:sz w:val="24"/>
          <w:szCs w:val="24"/>
        </w:rPr>
        <w:t xml:space="preserve"> and it induces a sense of shock.</w:t>
      </w:r>
    </w:p>
    <w:p w:rsidR="00F37FBD" w:rsidRDefault="00F37FBD" w:rsidP="003A2F22">
      <w:pPr>
        <w:spacing w:line="360" w:lineRule="auto"/>
        <w:jc w:val="both"/>
        <w:rPr>
          <w:rFonts w:ascii="Arial" w:hAnsi="Arial" w:cs="Arial"/>
          <w:sz w:val="24"/>
          <w:szCs w:val="24"/>
        </w:rPr>
      </w:pPr>
    </w:p>
    <w:p w:rsidR="00F37FBD" w:rsidRDefault="00F37FBD" w:rsidP="003A2F22">
      <w:pPr>
        <w:spacing w:line="360" w:lineRule="auto"/>
        <w:jc w:val="both"/>
        <w:rPr>
          <w:rFonts w:ascii="Arial" w:hAnsi="Arial" w:cs="Arial"/>
          <w:sz w:val="24"/>
          <w:szCs w:val="24"/>
        </w:rPr>
      </w:pPr>
    </w:p>
    <w:p w:rsidR="003A2F22" w:rsidRDefault="003A2F22" w:rsidP="00120F2F">
      <w:pPr>
        <w:spacing w:line="360" w:lineRule="auto"/>
        <w:ind w:right="720"/>
        <w:jc w:val="both"/>
        <w:rPr>
          <w:rFonts w:ascii="Arial" w:hAnsi="Arial" w:cs="Arial"/>
          <w:sz w:val="24"/>
          <w:szCs w:val="24"/>
        </w:rPr>
      </w:pPr>
      <w:r>
        <w:rPr>
          <w:rFonts w:ascii="Arial" w:hAnsi="Arial" w:cs="Arial"/>
          <w:sz w:val="24"/>
          <w:szCs w:val="24"/>
        </w:rPr>
        <w:t>[11]</w:t>
      </w:r>
      <w:r>
        <w:rPr>
          <w:rFonts w:ascii="Arial" w:hAnsi="Arial" w:cs="Arial"/>
          <w:sz w:val="24"/>
          <w:szCs w:val="24"/>
        </w:rPr>
        <w:tab/>
        <w:t>In the result:</w:t>
      </w:r>
    </w:p>
    <w:p w:rsidR="003D075B" w:rsidRPr="00D0220E" w:rsidRDefault="003A2F22" w:rsidP="00D0220E">
      <w:pPr>
        <w:pStyle w:val="ListParagraph"/>
        <w:numPr>
          <w:ilvl w:val="0"/>
          <w:numId w:val="7"/>
        </w:numPr>
        <w:spacing w:line="360" w:lineRule="auto"/>
        <w:ind w:right="720"/>
        <w:jc w:val="both"/>
        <w:rPr>
          <w:rFonts w:ascii="Arial" w:hAnsi="Arial" w:cs="Arial"/>
          <w:sz w:val="24"/>
          <w:szCs w:val="24"/>
        </w:rPr>
      </w:pPr>
      <w:r w:rsidRPr="00D0220E">
        <w:rPr>
          <w:rFonts w:ascii="Arial" w:hAnsi="Arial" w:cs="Arial"/>
          <w:sz w:val="24"/>
          <w:szCs w:val="24"/>
        </w:rPr>
        <w:t>The appeal succeeds;</w:t>
      </w:r>
    </w:p>
    <w:p w:rsidR="003A2F22" w:rsidRPr="00D0220E" w:rsidRDefault="003A2F22" w:rsidP="00D0220E">
      <w:pPr>
        <w:pStyle w:val="ListParagraph"/>
        <w:numPr>
          <w:ilvl w:val="0"/>
          <w:numId w:val="7"/>
        </w:numPr>
        <w:spacing w:line="360" w:lineRule="auto"/>
        <w:jc w:val="both"/>
        <w:rPr>
          <w:rFonts w:ascii="Arial" w:hAnsi="Arial" w:cs="Arial"/>
          <w:sz w:val="24"/>
          <w:szCs w:val="24"/>
        </w:rPr>
      </w:pPr>
      <w:r w:rsidRPr="00D0220E">
        <w:rPr>
          <w:rFonts w:ascii="Arial" w:hAnsi="Arial" w:cs="Arial"/>
          <w:sz w:val="24"/>
          <w:szCs w:val="24"/>
        </w:rPr>
        <w:t>The sentence of 3 (three) year’s imprisonment is set aside; and</w:t>
      </w:r>
      <w:r w:rsidR="009E2830">
        <w:rPr>
          <w:rFonts w:ascii="Arial" w:hAnsi="Arial" w:cs="Arial"/>
          <w:sz w:val="24"/>
          <w:szCs w:val="24"/>
        </w:rPr>
        <w:t xml:space="preserve"> substituted with the following sentence:</w:t>
      </w:r>
    </w:p>
    <w:p w:rsidR="003A2F22" w:rsidRPr="00D0220E" w:rsidRDefault="003A2F22" w:rsidP="00D0220E">
      <w:pPr>
        <w:pStyle w:val="ListParagraph"/>
        <w:numPr>
          <w:ilvl w:val="0"/>
          <w:numId w:val="7"/>
        </w:numPr>
        <w:spacing w:line="360" w:lineRule="auto"/>
        <w:jc w:val="both"/>
        <w:rPr>
          <w:rFonts w:ascii="Arial" w:hAnsi="Arial" w:cs="Arial"/>
          <w:sz w:val="24"/>
          <w:szCs w:val="24"/>
        </w:rPr>
      </w:pPr>
      <w:r w:rsidRPr="00D0220E">
        <w:rPr>
          <w:rFonts w:ascii="Arial" w:hAnsi="Arial" w:cs="Arial"/>
          <w:sz w:val="24"/>
          <w:szCs w:val="24"/>
        </w:rPr>
        <w:t xml:space="preserve">The </w:t>
      </w:r>
      <w:r w:rsidR="009E2830">
        <w:rPr>
          <w:rFonts w:ascii="Arial" w:hAnsi="Arial" w:cs="Arial"/>
          <w:sz w:val="24"/>
          <w:szCs w:val="24"/>
        </w:rPr>
        <w:t>accused</w:t>
      </w:r>
      <w:r w:rsidRPr="00D0220E">
        <w:rPr>
          <w:rFonts w:ascii="Arial" w:hAnsi="Arial" w:cs="Arial"/>
          <w:sz w:val="24"/>
          <w:szCs w:val="24"/>
        </w:rPr>
        <w:t xml:space="preserve"> is sentenced to 2 (two) years’ imprisonment of which 6 (six) months imprisonment is suspended for 5 (five) years’ on condition that the accused is not convicted for escaping from lawful custody, committed during the period of suspension</w:t>
      </w:r>
      <w:r w:rsidR="009B3B07" w:rsidRPr="00D0220E">
        <w:rPr>
          <w:rFonts w:ascii="Arial" w:hAnsi="Arial" w:cs="Arial"/>
          <w:sz w:val="24"/>
          <w:szCs w:val="24"/>
        </w:rPr>
        <w:t>.</w:t>
      </w:r>
    </w:p>
    <w:p w:rsidR="009B3B07" w:rsidRDefault="009B3B07" w:rsidP="00D0220E">
      <w:pPr>
        <w:pStyle w:val="ListParagraph"/>
        <w:numPr>
          <w:ilvl w:val="0"/>
          <w:numId w:val="7"/>
        </w:numPr>
        <w:spacing w:line="360" w:lineRule="auto"/>
        <w:jc w:val="both"/>
        <w:rPr>
          <w:rFonts w:ascii="Arial" w:hAnsi="Arial" w:cs="Arial"/>
          <w:sz w:val="24"/>
          <w:szCs w:val="24"/>
        </w:rPr>
      </w:pPr>
      <w:r w:rsidRPr="00D0220E">
        <w:rPr>
          <w:rFonts w:ascii="Arial" w:hAnsi="Arial" w:cs="Arial"/>
          <w:sz w:val="24"/>
          <w:szCs w:val="24"/>
        </w:rPr>
        <w:t>The sentence is antedated to 18 January 2016.</w:t>
      </w:r>
    </w:p>
    <w:p w:rsidR="00A60667" w:rsidRDefault="00A60667" w:rsidP="00A60667">
      <w:pPr>
        <w:spacing w:line="360" w:lineRule="auto"/>
        <w:jc w:val="both"/>
        <w:rPr>
          <w:rFonts w:ascii="Arial" w:hAnsi="Arial" w:cs="Arial"/>
          <w:sz w:val="24"/>
          <w:szCs w:val="24"/>
        </w:rPr>
      </w:pPr>
    </w:p>
    <w:p w:rsidR="00A60667" w:rsidRDefault="00A60667" w:rsidP="00A60667">
      <w:pPr>
        <w:spacing w:line="360" w:lineRule="auto"/>
        <w:jc w:val="both"/>
        <w:rPr>
          <w:rFonts w:ascii="Arial" w:hAnsi="Arial" w:cs="Arial"/>
          <w:sz w:val="24"/>
          <w:szCs w:val="24"/>
        </w:rPr>
      </w:pPr>
    </w:p>
    <w:p w:rsidR="00F37FBD" w:rsidRPr="00A60667" w:rsidRDefault="00F37FBD" w:rsidP="00285FCC">
      <w:pPr>
        <w:spacing w:line="360" w:lineRule="auto"/>
        <w:jc w:val="both"/>
        <w:rPr>
          <w:rFonts w:ascii="Arial" w:hAnsi="Arial" w:cs="Arial"/>
          <w:sz w:val="24"/>
          <w:szCs w:val="24"/>
        </w:rPr>
      </w:pPr>
    </w:p>
    <w:p w:rsidR="00285FCC" w:rsidRDefault="009B3B07" w:rsidP="00285FCC">
      <w:pPr>
        <w:spacing w:line="360" w:lineRule="auto"/>
        <w:jc w:val="right"/>
        <w:rPr>
          <w:rFonts w:ascii="Arial" w:hAnsi="Arial" w:cs="Arial"/>
          <w:sz w:val="24"/>
          <w:szCs w:val="24"/>
        </w:rPr>
      </w:pPr>
      <w:r>
        <w:rPr>
          <w:rFonts w:ascii="Arial" w:hAnsi="Arial" w:cs="Arial"/>
          <w:sz w:val="24"/>
          <w:szCs w:val="24"/>
        </w:rPr>
        <w:t xml:space="preserve">__________________________ </w:t>
      </w:r>
    </w:p>
    <w:p w:rsidR="009B3B07" w:rsidRPr="00F37FBD" w:rsidRDefault="00285FCC" w:rsidP="00285FCC">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37FBD" w:rsidRPr="00F37FBD">
        <w:rPr>
          <w:rFonts w:ascii="Arial" w:hAnsi="Arial" w:cs="Arial"/>
          <w:sz w:val="24"/>
          <w:szCs w:val="24"/>
        </w:rPr>
        <w:t>HC JANUARY</w:t>
      </w:r>
    </w:p>
    <w:p w:rsidR="009B3B07" w:rsidRPr="00F37FBD" w:rsidRDefault="00285FCC" w:rsidP="00285FCC">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w:t>
      </w:r>
      <w:r w:rsidR="00F37FBD" w:rsidRPr="00F37FBD">
        <w:rPr>
          <w:rFonts w:ascii="Arial" w:hAnsi="Arial" w:cs="Arial"/>
          <w:sz w:val="24"/>
          <w:szCs w:val="24"/>
        </w:rPr>
        <w:t>DGE</w:t>
      </w:r>
    </w:p>
    <w:p w:rsidR="00F37FBD" w:rsidRDefault="00F37FBD" w:rsidP="00285FCC">
      <w:pPr>
        <w:spacing w:line="360" w:lineRule="auto"/>
        <w:jc w:val="right"/>
        <w:rPr>
          <w:rFonts w:ascii="Arial" w:hAnsi="Arial" w:cs="Arial"/>
          <w:sz w:val="24"/>
          <w:szCs w:val="24"/>
        </w:rPr>
      </w:pPr>
    </w:p>
    <w:p w:rsidR="00F37FBD" w:rsidRDefault="00F37FBD" w:rsidP="00285FCC">
      <w:pPr>
        <w:spacing w:line="360" w:lineRule="auto"/>
        <w:jc w:val="right"/>
        <w:rPr>
          <w:rFonts w:ascii="Arial" w:hAnsi="Arial" w:cs="Arial"/>
          <w:sz w:val="24"/>
          <w:szCs w:val="24"/>
        </w:rPr>
      </w:pPr>
    </w:p>
    <w:p w:rsidR="00F37FBD" w:rsidRDefault="00F37FBD" w:rsidP="00285FCC">
      <w:pPr>
        <w:spacing w:line="360" w:lineRule="auto"/>
        <w:jc w:val="right"/>
        <w:rPr>
          <w:rFonts w:ascii="Arial" w:hAnsi="Arial" w:cs="Arial"/>
          <w:sz w:val="24"/>
          <w:szCs w:val="24"/>
        </w:rPr>
      </w:pPr>
    </w:p>
    <w:p w:rsidR="00285FCC" w:rsidRDefault="009B3B07" w:rsidP="00285FCC">
      <w:pPr>
        <w:spacing w:line="360" w:lineRule="auto"/>
        <w:jc w:val="right"/>
        <w:rPr>
          <w:rFonts w:ascii="Arial" w:hAnsi="Arial" w:cs="Arial"/>
          <w:sz w:val="24"/>
          <w:szCs w:val="24"/>
        </w:rPr>
      </w:pPr>
      <w:r>
        <w:rPr>
          <w:rFonts w:ascii="Arial" w:hAnsi="Arial" w:cs="Arial"/>
          <w:sz w:val="24"/>
          <w:szCs w:val="24"/>
        </w:rPr>
        <w:t xml:space="preserve">__________________________ </w:t>
      </w:r>
    </w:p>
    <w:p w:rsidR="009B3B07" w:rsidRPr="00F37FBD" w:rsidRDefault="00285FCC" w:rsidP="00285FCC">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37FBD" w:rsidRPr="00F37FBD">
        <w:rPr>
          <w:rFonts w:ascii="Arial" w:hAnsi="Arial" w:cs="Arial"/>
          <w:sz w:val="24"/>
          <w:szCs w:val="24"/>
        </w:rPr>
        <w:t xml:space="preserve">MA. TOMMASI </w:t>
      </w:r>
    </w:p>
    <w:p w:rsidR="00F37FBD" w:rsidRDefault="00285FCC" w:rsidP="00285FCC">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37FBD" w:rsidRPr="00F37FBD">
        <w:rPr>
          <w:rFonts w:ascii="Arial" w:hAnsi="Arial" w:cs="Arial"/>
          <w:sz w:val="24"/>
          <w:szCs w:val="24"/>
        </w:rPr>
        <w:t>JUDGE</w:t>
      </w:r>
    </w:p>
    <w:p w:rsidR="00285FCC" w:rsidRDefault="00285FCC" w:rsidP="00285FCC">
      <w:pPr>
        <w:spacing w:line="360" w:lineRule="auto"/>
        <w:rPr>
          <w:rFonts w:ascii="Arial" w:hAnsi="Arial" w:cs="Arial"/>
          <w:sz w:val="24"/>
          <w:szCs w:val="24"/>
        </w:rPr>
      </w:pPr>
    </w:p>
    <w:p w:rsidR="00285FCC" w:rsidRDefault="00285FCC" w:rsidP="00285FCC">
      <w:pPr>
        <w:spacing w:line="360" w:lineRule="auto"/>
        <w:jc w:val="both"/>
        <w:rPr>
          <w:rFonts w:ascii="Arial" w:hAnsi="Arial" w:cs="Arial"/>
          <w:sz w:val="24"/>
          <w:szCs w:val="24"/>
        </w:rPr>
      </w:pPr>
      <w:r>
        <w:rPr>
          <w:rFonts w:ascii="Arial" w:hAnsi="Arial" w:cs="Arial"/>
          <w:sz w:val="24"/>
          <w:szCs w:val="24"/>
        </w:rPr>
        <w:t>APPEARANCE:</w:t>
      </w:r>
    </w:p>
    <w:p w:rsidR="00285FCC" w:rsidRDefault="00285FCC" w:rsidP="00285FCC">
      <w:pPr>
        <w:spacing w:line="360" w:lineRule="auto"/>
        <w:jc w:val="both"/>
        <w:rPr>
          <w:rFonts w:ascii="Arial" w:hAnsi="Arial" w:cs="Arial"/>
          <w:sz w:val="24"/>
          <w:szCs w:val="24"/>
        </w:rPr>
      </w:pPr>
    </w:p>
    <w:p w:rsidR="00285FCC" w:rsidRDefault="00285FCC" w:rsidP="00285FCC">
      <w:pPr>
        <w:spacing w:line="360" w:lineRule="auto"/>
        <w:jc w:val="both"/>
        <w:rPr>
          <w:rFonts w:ascii="Arial" w:hAnsi="Arial" w:cs="Arial"/>
          <w:sz w:val="24"/>
          <w:szCs w:val="24"/>
        </w:rPr>
      </w:pPr>
    </w:p>
    <w:p w:rsidR="00285FCC" w:rsidRDefault="00285FCC" w:rsidP="00285FCC">
      <w:pPr>
        <w:spacing w:line="360" w:lineRule="auto"/>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Samuel</w:t>
      </w:r>
    </w:p>
    <w:p w:rsidR="00285FCC" w:rsidRDefault="00285FCC" w:rsidP="00285FCC">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Samuel Attorney</w:t>
      </w:r>
    </w:p>
    <w:p w:rsidR="00285FCC" w:rsidRDefault="00285FCC" w:rsidP="00285FCC">
      <w:pPr>
        <w:spacing w:line="360" w:lineRule="auto"/>
        <w:jc w:val="both"/>
        <w:rPr>
          <w:rFonts w:ascii="Arial" w:hAnsi="Arial" w:cs="Arial"/>
          <w:sz w:val="24"/>
          <w:szCs w:val="24"/>
        </w:rPr>
      </w:pPr>
    </w:p>
    <w:p w:rsidR="00285FCC" w:rsidRDefault="00285FCC" w:rsidP="00285FCC">
      <w:pPr>
        <w:spacing w:line="360" w:lineRule="auto"/>
        <w:jc w:val="both"/>
        <w:rPr>
          <w:rFonts w:ascii="Arial" w:hAnsi="Arial" w:cs="Arial"/>
          <w:sz w:val="24"/>
          <w:szCs w:val="24"/>
        </w:rPr>
      </w:pPr>
    </w:p>
    <w:p w:rsidR="006C18A9" w:rsidRDefault="006C18A9" w:rsidP="00285FCC">
      <w:pPr>
        <w:spacing w:line="360" w:lineRule="auto"/>
        <w:jc w:val="both"/>
        <w:rPr>
          <w:rFonts w:ascii="Arial" w:hAnsi="Arial" w:cs="Arial"/>
          <w:sz w:val="24"/>
          <w:szCs w:val="24"/>
        </w:rPr>
      </w:pPr>
    </w:p>
    <w:p w:rsidR="006C18A9" w:rsidRDefault="006C18A9" w:rsidP="00285FCC">
      <w:pPr>
        <w:spacing w:line="360" w:lineRule="auto"/>
        <w:jc w:val="both"/>
        <w:rPr>
          <w:rFonts w:ascii="Arial" w:hAnsi="Arial" w:cs="Arial"/>
          <w:sz w:val="24"/>
          <w:szCs w:val="24"/>
        </w:rPr>
      </w:pPr>
    </w:p>
    <w:p w:rsidR="00285FCC" w:rsidRDefault="00285FCC" w:rsidP="00285FCC">
      <w:pPr>
        <w:spacing w:line="360" w:lineRule="auto"/>
        <w:jc w:val="both"/>
        <w:rPr>
          <w:rFonts w:ascii="Arial" w:hAnsi="Arial" w:cs="Arial"/>
          <w:sz w:val="24"/>
          <w:szCs w:val="24"/>
        </w:rPr>
      </w:pPr>
    </w:p>
    <w:p w:rsidR="00285FCC" w:rsidRDefault="00285FCC" w:rsidP="00285FCC">
      <w:pPr>
        <w:spacing w:line="36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Pienaar</w:t>
      </w:r>
    </w:p>
    <w:p w:rsidR="00285FCC" w:rsidRDefault="00285FCC" w:rsidP="00285FCC">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Prosecutor General –</w:t>
      </w:r>
    </w:p>
    <w:p w:rsidR="00285FCC" w:rsidRPr="00F37FBD" w:rsidRDefault="00285FCC" w:rsidP="00285FCC">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Oshakati</w:t>
      </w:r>
    </w:p>
    <w:sectPr w:rsidR="00285FCC" w:rsidRPr="00F37F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CF" w:rsidRDefault="00D476CF" w:rsidP="00B87FEE">
      <w:pPr>
        <w:spacing w:after="0" w:line="240" w:lineRule="auto"/>
      </w:pPr>
      <w:r>
        <w:separator/>
      </w:r>
    </w:p>
  </w:endnote>
  <w:endnote w:type="continuationSeparator" w:id="0">
    <w:p w:rsidR="00D476CF" w:rsidRDefault="00D476CF" w:rsidP="00B8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162936"/>
      <w:docPartObj>
        <w:docPartGallery w:val="Page Numbers (Bottom of Page)"/>
        <w:docPartUnique/>
      </w:docPartObj>
    </w:sdtPr>
    <w:sdtEndPr>
      <w:rPr>
        <w:noProof/>
      </w:rPr>
    </w:sdtEndPr>
    <w:sdtContent>
      <w:p w:rsidR="00A60667" w:rsidRDefault="00A60667">
        <w:pPr>
          <w:pStyle w:val="Footer"/>
          <w:jc w:val="right"/>
        </w:pPr>
        <w:r>
          <w:fldChar w:fldCharType="begin"/>
        </w:r>
        <w:r>
          <w:instrText xml:space="preserve"> PAGE   \* MERGEFORMAT </w:instrText>
        </w:r>
        <w:r>
          <w:fldChar w:fldCharType="separate"/>
        </w:r>
        <w:r w:rsidR="00D476CF">
          <w:rPr>
            <w:noProof/>
          </w:rPr>
          <w:t>1</w:t>
        </w:r>
        <w:r>
          <w:rPr>
            <w:noProof/>
          </w:rPr>
          <w:fldChar w:fldCharType="end"/>
        </w:r>
      </w:p>
    </w:sdtContent>
  </w:sdt>
  <w:p w:rsidR="00A60667" w:rsidRDefault="00A60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CF" w:rsidRDefault="00D476CF" w:rsidP="00B87FEE">
      <w:pPr>
        <w:spacing w:after="0" w:line="240" w:lineRule="auto"/>
      </w:pPr>
      <w:r>
        <w:separator/>
      </w:r>
    </w:p>
  </w:footnote>
  <w:footnote w:type="continuationSeparator" w:id="0">
    <w:p w:rsidR="00D476CF" w:rsidRDefault="00D476CF" w:rsidP="00B87FEE">
      <w:pPr>
        <w:spacing w:after="0" w:line="240" w:lineRule="auto"/>
      </w:pPr>
      <w:r>
        <w:continuationSeparator/>
      </w:r>
    </w:p>
  </w:footnote>
  <w:footnote w:id="1">
    <w:p w:rsidR="00B87FEE" w:rsidRPr="00B87FEE" w:rsidRDefault="00B87FEE">
      <w:pPr>
        <w:pStyle w:val="FootnoteText"/>
        <w:rPr>
          <w:lang w:val="en-US"/>
        </w:rPr>
      </w:pPr>
      <w:r>
        <w:rPr>
          <w:rStyle w:val="FootnoteReference"/>
        </w:rPr>
        <w:footnoteRef/>
      </w:r>
      <w:r>
        <w:t xml:space="preserve"> </w:t>
      </w:r>
      <w:r>
        <w:rPr>
          <w:lang w:val="en-US"/>
        </w:rPr>
        <w:t>Under the common law</w:t>
      </w:r>
      <w:r w:rsidR="00F37FBD">
        <w:rPr>
          <w:lang w:val="en-US"/>
        </w:rPr>
        <w:t>.</w:t>
      </w:r>
    </w:p>
  </w:footnote>
  <w:footnote w:id="2">
    <w:p w:rsidR="00BF4E55" w:rsidRDefault="00BF4E55" w:rsidP="00BF4E55">
      <w:pPr>
        <w:pStyle w:val="FootnoteText"/>
        <w:rPr>
          <w:lang w:val="en-US"/>
        </w:rPr>
      </w:pPr>
      <w:r>
        <w:rPr>
          <w:rStyle w:val="FootnoteReference"/>
        </w:rPr>
        <w:footnoteRef/>
      </w:r>
      <w:r>
        <w:t xml:space="preserve"> </w:t>
      </w:r>
      <w:r>
        <w:rPr>
          <w:i/>
          <w:lang w:val="en-US"/>
        </w:rPr>
        <w:t>S v Kasita</w:t>
      </w:r>
      <w:r>
        <w:rPr>
          <w:lang w:val="en-US"/>
        </w:rPr>
        <w:t xml:space="preserve"> 2007 (1) NR 190 (HC); </w:t>
      </w:r>
      <w:r>
        <w:rPr>
          <w:i/>
          <w:lang w:val="en-US"/>
        </w:rPr>
        <w:t>S v Shapumba</w:t>
      </w:r>
      <w:r>
        <w:rPr>
          <w:lang w:val="en-US"/>
        </w:rPr>
        <w:t xml:space="preserve"> 1999 NR 342 (SC) at 344 I to 345A; </w:t>
      </w:r>
      <w:r>
        <w:rPr>
          <w:i/>
          <w:lang w:val="en-US"/>
        </w:rPr>
        <w:t>S v Jason &amp; another</w:t>
      </w:r>
      <w:r>
        <w:rPr>
          <w:lang w:val="en-US"/>
        </w:rPr>
        <w:t xml:space="preserve"> 2008 NR 359 at 363 to 364G</w:t>
      </w:r>
    </w:p>
  </w:footnote>
  <w:footnote w:id="3">
    <w:p w:rsidR="009029AD" w:rsidRPr="009029AD" w:rsidRDefault="009029AD">
      <w:pPr>
        <w:pStyle w:val="FootnoteText"/>
        <w:rPr>
          <w:lang w:val="en-US"/>
        </w:rPr>
      </w:pPr>
      <w:r>
        <w:rPr>
          <w:rStyle w:val="FootnoteReference"/>
        </w:rPr>
        <w:footnoteRef/>
      </w:r>
      <w:r>
        <w:t xml:space="preserve"> </w:t>
      </w:r>
      <w:r>
        <w:rPr>
          <w:lang w:val="en-US"/>
        </w:rPr>
        <w:t>See: Hiemstra’s Criminal Procedure, Issue 1, 2009, Lexis Nexis at p30-25; Withdrawal of certificate.</w:t>
      </w:r>
    </w:p>
  </w:footnote>
  <w:footnote w:id="4">
    <w:p w:rsidR="00F80713" w:rsidRPr="00F80713" w:rsidRDefault="00F80713">
      <w:pPr>
        <w:pStyle w:val="FootnoteText"/>
        <w:rPr>
          <w:lang w:val="en-US"/>
        </w:rPr>
      </w:pPr>
      <w:r>
        <w:rPr>
          <w:rStyle w:val="FootnoteReference"/>
        </w:rPr>
        <w:footnoteRef/>
      </w:r>
      <w:r>
        <w:t xml:space="preserve"> </w:t>
      </w:r>
      <w:r>
        <w:rPr>
          <w:lang w:val="en-US"/>
        </w:rPr>
        <w:t>S v SS 2014 (2) NR 399 (HC) at 402 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5BA3"/>
    <w:multiLevelType w:val="hybridMultilevel"/>
    <w:tmpl w:val="97BC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D1605"/>
    <w:multiLevelType w:val="hybridMultilevel"/>
    <w:tmpl w:val="D166B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74008E"/>
    <w:multiLevelType w:val="hybridMultilevel"/>
    <w:tmpl w:val="F49A3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9B4AAE"/>
    <w:multiLevelType w:val="hybridMultilevel"/>
    <w:tmpl w:val="7F404F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1640919"/>
    <w:multiLevelType w:val="hybridMultilevel"/>
    <w:tmpl w:val="673AA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52020"/>
    <w:multiLevelType w:val="hybridMultilevel"/>
    <w:tmpl w:val="4226179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6">
    <w:nsid w:val="7A8E74B0"/>
    <w:multiLevelType w:val="hybridMultilevel"/>
    <w:tmpl w:val="CCD6A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FA"/>
    <w:rsid w:val="000A37AA"/>
    <w:rsid w:val="000B46D4"/>
    <w:rsid w:val="00120F2F"/>
    <w:rsid w:val="001A521E"/>
    <w:rsid w:val="001C28F6"/>
    <w:rsid w:val="00285FCC"/>
    <w:rsid w:val="003A2F22"/>
    <w:rsid w:val="003D075B"/>
    <w:rsid w:val="00464F7B"/>
    <w:rsid w:val="004E4FFE"/>
    <w:rsid w:val="006C18A9"/>
    <w:rsid w:val="006F3884"/>
    <w:rsid w:val="00863B8E"/>
    <w:rsid w:val="0088655A"/>
    <w:rsid w:val="008873A6"/>
    <w:rsid w:val="00897FDC"/>
    <w:rsid w:val="009029AD"/>
    <w:rsid w:val="009B3B07"/>
    <w:rsid w:val="009E2830"/>
    <w:rsid w:val="00A01833"/>
    <w:rsid w:val="00A60667"/>
    <w:rsid w:val="00B149FA"/>
    <w:rsid w:val="00B65617"/>
    <w:rsid w:val="00B87FEE"/>
    <w:rsid w:val="00B92065"/>
    <w:rsid w:val="00BE1E7C"/>
    <w:rsid w:val="00BF4E55"/>
    <w:rsid w:val="00C6181F"/>
    <w:rsid w:val="00D0220E"/>
    <w:rsid w:val="00D476CF"/>
    <w:rsid w:val="00F30B49"/>
    <w:rsid w:val="00F37FBD"/>
    <w:rsid w:val="00F608C0"/>
    <w:rsid w:val="00F72794"/>
    <w:rsid w:val="00F80713"/>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F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9FA"/>
    <w:pPr>
      <w:ind w:left="720"/>
      <w:contextualSpacing/>
    </w:pPr>
  </w:style>
  <w:style w:type="paragraph" w:styleId="BalloonText">
    <w:name w:val="Balloon Text"/>
    <w:basedOn w:val="Normal"/>
    <w:link w:val="BalloonTextChar"/>
    <w:uiPriority w:val="99"/>
    <w:semiHidden/>
    <w:unhideWhenUsed/>
    <w:rsid w:val="00B1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FA"/>
    <w:rPr>
      <w:rFonts w:ascii="Tahoma" w:hAnsi="Tahoma" w:cs="Tahoma"/>
      <w:sz w:val="16"/>
      <w:szCs w:val="16"/>
      <w:lang w:val="en-ZA"/>
    </w:rPr>
  </w:style>
  <w:style w:type="paragraph" w:styleId="FootnoteText">
    <w:name w:val="footnote text"/>
    <w:basedOn w:val="Normal"/>
    <w:link w:val="FootnoteTextChar"/>
    <w:uiPriority w:val="99"/>
    <w:semiHidden/>
    <w:unhideWhenUsed/>
    <w:rsid w:val="00B87F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FEE"/>
    <w:rPr>
      <w:sz w:val="20"/>
      <w:szCs w:val="20"/>
      <w:lang w:val="en-ZA"/>
    </w:rPr>
  </w:style>
  <w:style w:type="character" w:styleId="FootnoteReference">
    <w:name w:val="footnote reference"/>
    <w:basedOn w:val="DefaultParagraphFont"/>
    <w:uiPriority w:val="99"/>
    <w:semiHidden/>
    <w:unhideWhenUsed/>
    <w:rsid w:val="00B87FEE"/>
    <w:rPr>
      <w:vertAlign w:val="superscript"/>
    </w:rPr>
  </w:style>
  <w:style w:type="paragraph" w:styleId="Header">
    <w:name w:val="header"/>
    <w:basedOn w:val="Normal"/>
    <w:link w:val="HeaderChar"/>
    <w:uiPriority w:val="99"/>
    <w:unhideWhenUsed/>
    <w:rsid w:val="00A60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667"/>
    <w:rPr>
      <w:lang w:val="en-ZA"/>
    </w:rPr>
  </w:style>
  <w:style w:type="paragraph" w:styleId="Footer">
    <w:name w:val="footer"/>
    <w:basedOn w:val="Normal"/>
    <w:link w:val="FooterChar"/>
    <w:uiPriority w:val="99"/>
    <w:unhideWhenUsed/>
    <w:rsid w:val="00A60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667"/>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F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9FA"/>
    <w:pPr>
      <w:ind w:left="720"/>
      <w:contextualSpacing/>
    </w:pPr>
  </w:style>
  <w:style w:type="paragraph" w:styleId="BalloonText">
    <w:name w:val="Balloon Text"/>
    <w:basedOn w:val="Normal"/>
    <w:link w:val="BalloonTextChar"/>
    <w:uiPriority w:val="99"/>
    <w:semiHidden/>
    <w:unhideWhenUsed/>
    <w:rsid w:val="00B1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FA"/>
    <w:rPr>
      <w:rFonts w:ascii="Tahoma" w:hAnsi="Tahoma" w:cs="Tahoma"/>
      <w:sz w:val="16"/>
      <w:szCs w:val="16"/>
      <w:lang w:val="en-ZA"/>
    </w:rPr>
  </w:style>
  <w:style w:type="paragraph" w:styleId="FootnoteText">
    <w:name w:val="footnote text"/>
    <w:basedOn w:val="Normal"/>
    <w:link w:val="FootnoteTextChar"/>
    <w:uiPriority w:val="99"/>
    <w:semiHidden/>
    <w:unhideWhenUsed/>
    <w:rsid w:val="00B87F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FEE"/>
    <w:rPr>
      <w:sz w:val="20"/>
      <w:szCs w:val="20"/>
      <w:lang w:val="en-ZA"/>
    </w:rPr>
  </w:style>
  <w:style w:type="character" w:styleId="FootnoteReference">
    <w:name w:val="footnote reference"/>
    <w:basedOn w:val="DefaultParagraphFont"/>
    <w:uiPriority w:val="99"/>
    <w:semiHidden/>
    <w:unhideWhenUsed/>
    <w:rsid w:val="00B87FEE"/>
    <w:rPr>
      <w:vertAlign w:val="superscript"/>
    </w:rPr>
  </w:style>
  <w:style w:type="paragraph" w:styleId="Header">
    <w:name w:val="header"/>
    <w:basedOn w:val="Normal"/>
    <w:link w:val="HeaderChar"/>
    <w:uiPriority w:val="99"/>
    <w:unhideWhenUsed/>
    <w:rsid w:val="00A60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667"/>
    <w:rPr>
      <w:lang w:val="en-ZA"/>
    </w:rPr>
  </w:style>
  <w:style w:type="paragraph" w:styleId="Footer">
    <w:name w:val="footer"/>
    <w:basedOn w:val="Normal"/>
    <w:link w:val="FooterChar"/>
    <w:uiPriority w:val="99"/>
    <w:unhideWhenUsed/>
    <w:rsid w:val="00A60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66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2017-02-28T18:30:00+00:00</Judgment_x0020_Date>
  </documentManagement>
</p:properties>
</file>

<file path=customXml/itemProps1.xml><?xml version="1.0" encoding="utf-8"?>
<ds:datastoreItem xmlns:ds="http://schemas.openxmlformats.org/officeDocument/2006/customXml" ds:itemID="{7A26FBAE-9709-4830-BCC4-208256D50E0D}"/>
</file>

<file path=customXml/itemProps2.xml><?xml version="1.0" encoding="utf-8"?>
<ds:datastoreItem xmlns:ds="http://schemas.openxmlformats.org/officeDocument/2006/customXml" ds:itemID="{4DF05B2D-6430-4F3C-8F88-7AA9FC3ADEB4}"/>
</file>

<file path=customXml/itemProps3.xml><?xml version="1.0" encoding="utf-8"?>
<ds:datastoreItem xmlns:ds="http://schemas.openxmlformats.org/officeDocument/2006/customXml" ds:itemID="{76FDECD3-4D99-4B4F-9F4B-0885021DCAEC}"/>
</file>

<file path=customXml/itemProps4.xml><?xml version="1.0" encoding="utf-8"?>
<ds:datastoreItem xmlns:ds="http://schemas.openxmlformats.org/officeDocument/2006/customXml" ds:itemID="{80CECBD6-9B69-4ED0-AFAC-D4FE77E7B2B4}"/>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User</cp:lastModifiedBy>
  <cp:revision>2</cp:revision>
  <cp:lastPrinted>2017-03-02T08:59:00Z</cp:lastPrinted>
  <dcterms:created xsi:type="dcterms:W3CDTF">2017-03-08T13:12:00Z</dcterms:created>
  <dcterms:modified xsi:type="dcterms:W3CDTF">2017-03-08T13:12:00Z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