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r>
                        <w:t>NOT REPORTABLE</w:t>
                      </w: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eastAsia="en-ZA"/>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037FD8" w:rsidRPr="00037FD8" w:rsidRDefault="00037FD8" w:rsidP="001B6475">
      <w:pPr>
        <w:spacing w:after="0" w:line="360" w:lineRule="auto"/>
        <w:jc w:val="center"/>
        <w:rPr>
          <w:rFonts w:ascii="Arial" w:hAnsi="Arial" w:cs="Arial"/>
          <w:b/>
          <w:sz w:val="28"/>
          <w:szCs w:val="32"/>
          <w:lang w:val="en-US"/>
        </w:rPr>
      </w:pPr>
    </w:p>
    <w:p w:rsidR="00037FD8" w:rsidRPr="00037FD8" w:rsidRDefault="00037FD8" w:rsidP="001B6475">
      <w:pPr>
        <w:spacing w:after="0" w:line="360" w:lineRule="auto"/>
        <w:jc w:val="center"/>
        <w:rPr>
          <w:rFonts w:ascii="Arial" w:hAnsi="Arial" w:cs="Arial"/>
          <w:bCs/>
          <w:sz w:val="24"/>
          <w:szCs w:val="24"/>
          <w:lang w:val="en-US"/>
        </w:rPr>
      </w:pPr>
      <w:r w:rsidRPr="00037FD8">
        <w:rPr>
          <w:rFonts w:ascii="Arial" w:hAnsi="Arial" w:cs="Arial"/>
          <w:b/>
          <w:sz w:val="24"/>
          <w:szCs w:val="24"/>
          <w:lang w:val="en-US"/>
        </w:rPr>
        <w:t>HIGH COURT OF NAMIBIA NORTHERN LOCAL DIVISION, OSHAKATI</w:t>
      </w:r>
    </w:p>
    <w:p w:rsidR="00037FD8" w:rsidRPr="00037FD8" w:rsidRDefault="00037FD8" w:rsidP="001B6475">
      <w:pPr>
        <w:spacing w:after="0" w:line="360" w:lineRule="auto"/>
        <w:jc w:val="center"/>
        <w:rPr>
          <w:rFonts w:ascii="Arial" w:hAnsi="Arial" w:cs="Arial"/>
          <w:b/>
          <w:sz w:val="24"/>
          <w:szCs w:val="24"/>
          <w:lang w:val="en-US"/>
        </w:rPr>
      </w:pPr>
    </w:p>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 xml:space="preserve">Case no CR: </w:t>
      </w:r>
      <w:r w:rsidR="00FB4156">
        <w:rPr>
          <w:rFonts w:ascii="Arial" w:hAnsi="Arial" w:cs="Arial"/>
          <w:sz w:val="24"/>
          <w:szCs w:val="24"/>
          <w:lang w:val="en-US"/>
        </w:rPr>
        <w:t xml:space="preserve">2 </w:t>
      </w:r>
      <w:r w:rsidR="00800D81">
        <w:rPr>
          <w:rFonts w:ascii="Arial" w:hAnsi="Arial" w:cs="Arial"/>
          <w:sz w:val="24"/>
          <w:szCs w:val="24"/>
          <w:lang w:val="en-US"/>
        </w:rPr>
        <w:t>/2017</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037FD8" w:rsidRPr="00037FD8" w:rsidRDefault="00037FD8" w:rsidP="001B6475">
      <w:pPr>
        <w:keepNext/>
        <w:tabs>
          <w:tab w:val="right" w:pos="9000"/>
        </w:tabs>
        <w:spacing w:after="0" w:line="360" w:lineRule="auto"/>
        <w:jc w:val="both"/>
        <w:outlineLvl w:val="3"/>
        <w:rPr>
          <w:rFonts w:ascii="Arial" w:hAnsi="Arial" w:cs="Arial"/>
          <w:sz w:val="24"/>
          <w:szCs w:val="24"/>
          <w:lang w:val="en-US"/>
        </w:rPr>
      </w:pPr>
    </w:p>
    <w:p w:rsidR="00250D87" w:rsidRDefault="00250D87" w:rsidP="001B6475">
      <w:pPr>
        <w:tabs>
          <w:tab w:val="right" w:pos="9000"/>
        </w:tabs>
        <w:spacing w:after="0" w:line="360" w:lineRule="auto"/>
        <w:jc w:val="both"/>
        <w:rPr>
          <w:rFonts w:ascii="Arial" w:hAnsi="Arial" w:cs="Arial"/>
          <w:b/>
          <w:sz w:val="24"/>
          <w:szCs w:val="24"/>
          <w:lang w:val="en-US"/>
        </w:rPr>
      </w:pPr>
    </w:p>
    <w:p w:rsidR="00250D87" w:rsidRDefault="00250D87"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THE STATE </w:t>
      </w:r>
    </w:p>
    <w:p w:rsidR="00FB4156" w:rsidRDefault="00FB4156" w:rsidP="00250D87">
      <w:pPr>
        <w:tabs>
          <w:tab w:val="right" w:pos="9000"/>
        </w:tabs>
        <w:spacing w:after="0" w:line="360" w:lineRule="auto"/>
        <w:jc w:val="both"/>
        <w:rPr>
          <w:rFonts w:ascii="Arial" w:hAnsi="Arial" w:cs="Arial"/>
          <w:b/>
          <w:sz w:val="24"/>
          <w:szCs w:val="24"/>
          <w:lang w:val="en-US"/>
        </w:rPr>
      </w:pPr>
    </w:p>
    <w:p w:rsidR="00250D87" w:rsidRDefault="00FB4156"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And </w:t>
      </w:r>
    </w:p>
    <w:p w:rsidR="00FB4156" w:rsidRDefault="00FB4156" w:rsidP="00250D87">
      <w:pPr>
        <w:tabs>
          <w:tab w:val="right" w:pos="9000"/>
        </w:tabs>
        <w:spacing w:after="0" w:line="360" w:lineRule="auto"/>
        <w:jc w:val="both"/>
        <w:rPr>
          <w:rFonts w:ascii="Arial" w:hAnsi="Arial" w:cs="Arial"/>
          <w:b/>
          <w:sz w:val="24"/>
          <w:szCs w:val="24"/>
          <w:lang w:val="en-US"/>
        </w:rPr>
      </w:pPr>
    </w:p>
    <w:p w:rsidR="00250D87" w:rsidRDefault="00250D87"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JOEL MATTI ALWEENDO</w:t>
      </w:r>
      <w:r>
        <w:rPr>
          <w:rFonts w:ascii="Arial" w:hAnsi="Arial" w:cs="Arial"/>
          <w:b/>
          <w:sz w:val="24"/>
          <w:szCs w:val="24"/>
          <w:lang w:val="en-US"/>
        </w:rPr>
        <w:tab/>
        <w:t>ACCUSED</w:t>
      </w:r>
    </w:p>
    <w:p w:rsidR="00DA3DCB" w:rsidRDefault="00DA3DCB" w:rsidP="00A30C96">
      <w:pPr>
        <w:tabs>
          <w:tab w:val="right" w:pos="9000"/>
        </w:tabs>
        <w:spacing w:after="0" w:line="360" w:lineRule="auto"/>
        <w:jc w:val="both"/>
        <w:rPr>
          <w:rFonts w:ascii="Arial" w:hAnsi="Arial" w:cs="Arial"/>
          <w:b/>
          <w:sz w:val="24"/>
          <w:szCs w:val="24"/>
          <w:lang w:val="en-US"/>
        </w:rPr>
      </w:pPr>
    </w:p>
    <w:p w:rsidR="00A30C96" w:rsidRDefault="00A30C96" w:rsidP="00A30C96">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GROENWALD DAVID MARCHEL</w:t>
      </w:r>
      <w:r>
        <w:rPr>
          <w:rFonts w:ascii="Arial" w:hAnsi="Arial" w:cs="Arial"/>
          <w:b/>
          <w:sz w:val="24"/>
          <w:szCs w:val="24"/>
          <w:lang w:val="en-US"/>
        </w:rPr>
        <w:tab/>
        <w:t>ACCUSED</w:t>
      </w:r>
    </w:p>
    <w:p w:rsidR="00DA3DCB" w:rsidRDefault="00DA3DCB" w:rsidP="001B6475">
      <w:pPr>
        <w:spacing w:after="0" w:line="360" w:lineRule="auto"/>
        <w:ind w:left="2160" w:hanging="2160"/>
        <w:jc w:val="center"/>
        <w:rPr>
          <w:rFonts w:ascii="Arial" w:hAnsi="Arial" w:cs="Arial"/>
          <w:b/>
          <w:sz w:val="24"/>
          <w:szCs w:val="24"/>
          <w:lang w:val="en-US"/>
        </w:rPr>
      </w:pPr>
    </w:p>
    <w:p w:rsidR="00037FD8" w:rsidRPr="00037FD8" w:rsidRDefault="00037FD8" w:rsidP="001B6475">
      <w:pPr>
        <w:spacing w:after="0" w:line="360" w:lineRule="auto"/>
        <w:ind w:left="2160" w:hanging="2160"/>
        <w:jc w:val="center"/>
        <w:rPr>
          <w:rFonts w:ascii="Arial" w:hAnsi="Arial" w:cs="Arial"/>
          <w:sz w:val="24"/>
          <w:szCs w:val="24"/>
          <w:lang w:val="en-US"/>
        </w:rPr>
      </w:pPr>
      <w:r w:rsidRPr="00037FD8">
        <w:rPr>
          <w:rFonts w:ascii="Arial" w:hAnsi="Arial" w:cs="Arial"/>
          <w:color w:val="000000"/>
          <w:sz w:val="24"/>
          <w:szCs w:val="24"/>
          <w:lang w:val="en-US"/>
        </w:rPr>
        <w:t>HIGH COURT NLD REVIEW CASE REF NO</w:t>
      </w:r>
      <w:r w:rsidR="00DA3DCB">
        <w:rPr>
          <w:rFonts w:ascii="Arial" w:hAnsi="Arial" w:cs="Arial"/>
          <w:color w:val="000000"/>
          <w:sz w:val="24"/>
          <w:szCs w:val="24"/>
          <w:lang w:val="en-US"/>
        </w:rPr>
        <w:t>.</w:t>
      </w:r>
      <w:r w:rsidR="000A7439">
        <w:rPr>
          <w:rFonts w:ascii="Arial" w:hAnsi="Arial" w:cs="Arial"/>
          <w:sz w:val="24"/>
          <w:szCs w:val="24"/>
          <w:lang w:val="en-US"/>
        </w:rPr>
        <w:t>:</w:t>
      </w:r>
      <w:r w:rsidR="00DA7247">
        <w:rPr>
          <w:rFonts w:ascii="Arial" w:hAnsi="Arial" w:cs="Arial"/>
          <w:sz w:val="24"/>
          <w:szCs w:val="24"/>
          <w:lang w:val="en-US"/>
        </w:rPr>
        <w:t xml:space="preserve"> </w:t>
      </w:r>
      <w:r w:rsidR="00250D87">
        <w:rPr>
          <w:rFonts w:ascii="Arial" w:hAnsi="Arial" w:cs="Arial"/>
          <w:sz w:val="24"/>
          <w:szCs w:val="24"/>
          <w:lang w:val="en-US"/>
        </w:rPr>
        <w:t>287/2015</w:t>
      </w:r>
    </w:p>
    <w:p w:rsidR="00037FD8" w:rsidRPr="00DA3DCB" w:rsidRDefault="00DA3DCB" w:rsidP="001B6475">
      <w:pPr>
        <w:spacing w:after="0" w:line="360" w:lineRule="auto"/>
        <w:rPr>
          <w:rFonts w:ascii="Arial" w:hAnsi="Arial" w:cs="Arial"/>
          <w:sz w:val="24"/>
          <w:szCs w:val="24"/>
          <w:lang w:val="en-US"/>
        </w:rPr>
      </w:pPr>
      <w:r>
        <w:rPr>
          <w:rFonts w:ascii="Arial" w:hAnsi="Arial" w:cs="Arial"/>
          <w:sz w:val="24"/>
          <w:szCs w:val="24"/>
          <w:lang w:val="en-US"/>
        </w:rPr>
        <w:tab/>
        <w:t xml:space="preserve">   </w:t>
      </w:r>
      <w:r>
        <w:rPr>
          <w:rFonts w:ascii="Arial" w:hAnsi="Arial" w:cs="Arial"/>
          <w:sz w:val="24"/>
          <w:szCs w:val="24"/>
          <w:lang w:val="en-US"/>
        </w:rPr>
        <w:tab/>
        <w:t xml:space="preserve"> </w:t>
      </w:r>
      <w:r w:rsidRPr="00037FD8">
        <w:rPr>
          <w:rFonts w:ascii="Arial" w:hAnsi="Arial" w:cs="Arial"/>
          <w:color w:val="000000"/>
          <w:sz w:val="24"/>
          <w:szCs w:val="24"/>
          <w:lang w:val="en-US"/>
        </w:rPr>
        <w:t>HIGH COURT NLD REVIEW CASE REF NO</w:t>
      </w:r>
      <w:r>
        <w:rPr>
          <w:rFonts w:ascii="Arial" w:hAnsi="Arial" w:cs="Arial"/>
          <w:color w:val="000000"/>
          <w:sz w:val="24"/>
          <w:szCs w:val="24"/>
          <w:lang w:val="en-US"/>
        </w:rPr>
        <w:t>.:87/2016</w:t>
      </w:r>
    </w:p>
    <w:p w:rsidR="00FB4156" w:rsidRDefault="00037FD8" w:rsidP="001B6475">
      <w:pPr>
        <w:spacing w:after="0" w:line="360" w:lineRule="auto"/>
        <w:ind w:left="2160" w:hanging="2160"/>
        <w:jc w:val="both"/>
        <w:rPr>
          <w:rFonts w:ascii="Arial" w:hAnsi="Arial" w:cs="Arial"/>
          <w:i/>
          <w:sz w:val="24"/>
          <w:szCs w:val="24"/>
          <w:lang w:val="en-US"/>
        </w:rPr>
      </w:pPr>
      <w:r w:rsidRPr="00037FD8">
        <w:rPr>
          <w:rFonts w:ascii="Arial" w:hAnsi="Arial" w:cs="Arial"/>
          <w:b/>
          <w:sz w:val="24"/>
          <w:szCs w:val="24"/>
          <w:lang w:val="en-US"/>
        </w:rPr>
        <w:t xml:space="preserve">Neutral citation: </w:t>
      </w:r>
      <w:r w:rsidR="00FB4156">
        <w:rPr>
          <w:rFonts w:ascii="Arial" w:hAnsi="Arial" w:cs="Arial"/>
          <w:b/>
          <w:sz w:val="24"/>
          <w:szCs w:val="24"/>
          <w:lang w:val="en-US"/>
        </w:rPr>
        <w:tab/>
      </w:r>
      <w:r w:rsidR="00800D81">
        <w:rPr>
          <w:rFonts w:ascii="Arial" w:hAnsi="Arial" w:cs="Arial"/>
          <w:i/>
          <w:sz w:val="24"/>
          <w:szCs w:val="24"/>
          <w:lang w:val="en-US"/>
        </w:rPr>
        <w:t xml:space="preserve">The State v </w:t>
      </w:r>
      <w:r w:rsidR="00DA7247" w:rsidRPr="00DA7247">
        <w:rPr>
          <w:rFonts w:ascii="Arial" w:hAnsi="Arial" w:cs="Arial"/>
          <w:i/>
          <w:sz w:val="24"/>
          <w:szCs w:val="24"/>
          <w:lang w:val="en-US"/>
        </w:rPr>
        <w:t>Alweendo</w:t>
      </w:r>
      <w:r w:rsidR="00CF0B0A">
        <w:rPr>
          <w:rFonts w:ascii="Arial" w:hAnsi="Arial" w:cs="Arial"/>
          <w:i/>
          <w:sz w:val="24"/>
          <w:szCs w:val="24"/>
          <w:lang w:val="en-US"/>
        </w:rPr>
        <w:t xml:space="preserve">; </w:t>
      </w:r>
    </w:p>
    <w:p w:rsidR="00037FD8" w:rsidRPr="00865E93" w:rsidRDefault="00FB4156" w:rsidP="001B6475">
      <w:pPr>
        <w:spacing w:after="0" w:line="360" w:lineRule="auto"/>
        <w:ind w:left="2160" w:hanging="2160"/>
        <w:jc w:val="both"/>
        <w:rPr>
          <w:rFonts w:ascii="Arial" w:hAnsi="Arial" w:cs="Arial"/>
          <w:sz w:val="24"/>
          <w:szCs w:val="24"/>
          <w:lang w:val="en-US"/>
        </w:rPr>
      </w:pPr>
      <w:r>
        <w:rPr>
          <w:rFonts w:ascii="Arial" w:hAnsi="Arial" w:cs="Arial"/>
          <w:b/>
          <w:sz w:val="24"/>
          <w:szCs w:val="24"/>
          <w:lang w:val="en-US"/>
        </w:rPr>
        <w:tab/>
      </w:r>
      <w:r w:rsidRPr="00FB4156">
        <w:rPr>
          <w:rFonts w:ascii="Arial" w:hAnsi="Arial" w:cs="Arial"/>
          <w:i/>
          <w:sz w:val="24"/>
          <w:szCs w:val="24"/>
          <w:lang w:val="en-US"/>
        </w:rPr>
        <w:t xml:space="preserve">The </w:t>
      </w:r>
      <w:r w:rsidR="00865E93">
        <w:rPr>
          <w:rFonts w:ascii="Arial" w:hAnsi="Arial" w:cs="Arial"/>
          <w:i/>
          <w:sz w:val="24"/>
          <w:szCs w:val="24"/>
          <w:lang w:val="en-US"/>
        </w:rPr>
        <w:t>State v Marc</w:t>
      </w:r>
      <w:r w:rsidR="00256E2C">
        <w:rPr>
          <w:rFonts w:ascii="Arial" w:hAnsi="Arial" w:cs="Arial"/>
          <w:i/>
          <w:sz w:val="24"/>
          <w:szCs w:val="24"/>
          <w:lang w:val="en-US"/>
        </w:rPr>
        <w:t>h</w:t>
      </w:r>
      <w:r w:rsidR="00865E93">
        <w:rPr>
          <w:rFonts w:ascii="Arial" w:hAnsi="Arial" w:cs="Arial"/>
          <w:i/>
          <w:sz w:val="24"/>
          <w:szCs w:val="24"/>
          <w:lang w:val="en-US"/>
        </w:rPr>
        <w:t>el</w:t>
      </w:r>
      <w:r w:rsidR="00800D81">
        <w:rPr>
          <w:rFonts w:ascii="Arial" w:hAnsi="Arial" w:cs="Arial"/>
          <w:i/>
          <w:sz w:val="24"/>
          <w:szCs w:val="24"/>
          <w:lang w:val="en-US"/>
        </w:rPr>
        <w:t xml:space="preserve"> </w:t>
      </w:r>
      <w:r w:rsidR="00256E2C">
        <w:rPr>
          <w:rFonts w:ascii="Arial" w:hAnsi="Arial" w:cs="Arial"/>
          <w:sz w:val="24"/>
          <w:szCs w:val="24"/>
          <w:lang w:val="en-US"/>
        </w:rPr>
        <w:t>(</w:t>
      </w:r>
      <w:r w:rsidR="00800D81" w:rsidRPr="00865E93">
        <w:rPr>
          <w:rFonts w:ascii="Arial" w:hAnsi="Arial" w:cs="Arial"/>
          <w:sz w:val="24"/>
          <w:szCs w:val="24"/>
          <w:lang w:val="en-US"/>
        </w:rPr>
        <w:t>CR</w:t>
      </w:r>
      <w:r>
        <w:rPr>
          <w:rFonts w:ascii="Arial" w:hAnsi="Arial" w:cs="Arial"/>
          <w:sz w:val="24"/>
          <w:szCs w:val="24"/>
          <w:lang w:val="en-US"/>
        </w:rPr>
        <w:t xml:space="preserve"> 2</w:t>
      </w:r>
      <w:r w:rsidR="00800D81" w:rsidRPr="00865E93">
        <w:rPr>
          <w:rFonts w:ascii="Arial" w:hAnsi="Arial" w:cs="Arial"/>
          <w:sz w:val="24"/>
          <w:szCs w:val="24"/>
          <w:lang w:val="en-US"/>
        </w:rPr>
        <w:t xml:space="preserve"> /2017</w:t>
      </w:r>
      <w:r w:rsidR="00256E2C">
        <w:rPr>
          <w:rFonts w:ascii="Arial" w:hAnsi="Arial" w:cs="Arial"/>
          <w:sz w:val="24"/>
          <w:szCs w:val="24"/>
          <w:lang w:val="en-US"/>
        </w:rPr>
        <w:t>)</w:t>
      </w:r>
      <w:r w:rsidR="002E3412">
        <w:rPr>
          <w:rFonts w:ascii="Arial" w:hAnsi="Arial" w:cs="Arial"/>
          <w:sz w:val="24"/>
          <w:szCs w:val="24"/>
          <w:lang w:val="en-US"/>
        </w:rPr>
        <w:t xml:space="preserve"> </w:t>
      </w:r>
      <w:r>
        <w:rPr>
          <w:rFonts w:ascii="Arial" w:hAnsi="Arial" w:cs="Arial"/>
          <w:sz w:val="24"/>
          <w:szCs w:val="24"/>
          <w:lang w:val="en-US"/>
        </w:rPr>
        <w:t xml:space="preserve"> </w:t>
      </w:r>
      <w:r w:rsidR="00800D81" w:rsidRPr="00865E93">
        <w:rPr>
          <w:rFonts w:ascii="Arial" w:hAnsi="Arial" w:cs="Arial"/>
          <w:sz w:val="24"/>
          <w:szCs w:val="24"/>
          <w:lang w:val="en-US"/>
        </w:rPr>
        <w:t>[2017]</w:t>
      </w:r>
      <w:r>
        <w:rPr>
          <w:rFonts w:ascii="Arial" w:hAnsi="Arial" w:cs="Arial"/>
          <w:sz w:val="24"/>
          <w:szCs w:val="24"/>
          <w:lang w:val="en-US"/>
        </w:rPr>
        <w:t xml:space="preserve"> </w:t>
      </w:r>
      <w:r w:rsidR="00256E2C">
        <w:rPr>
          <w:rFonts w:ascii="Arial" w:hAnsi="Arial" w:cs="Arial"/>
          <w:sz w:val="24"/>
          <w:szCs w:val="24"/>
          <w:lang w:val="en-US"/>
        </w:rPr>
        <w:t>NAHC</w:t>
      </w:r>
      <w:r w:rsidR="00800D81" w:rsidRPr="00865E93">
        <w:rPr>
          <w:rFonts w:ascii="Arial" w:hAnsi="Arial" w:cs="Arial"/>
          <w:sz w:val="24"/>
          <w:szCs w:val="24"/>
          <w:lang w:val="en-US"/>
        </w:rPr>
        <w:t>NLD</w:t>
      </w:r>
      <w:r w:rsidR="00256E2C">
        <w:rPr>
          <w:rFonts w:ascii="Arial" w:hAnsi="Arial" w:cs="Arial"/>
          <w:sz w:val="24"/>
          <w:szCs w:val="24"/>
          <w:lang w:val="en-US"/>
        </w:rPr>
        <w:t xml:space="preserve"> 23</w:t>
      </w:r>
    </w:p>
    <w:p w:rsidR="00800D81" w:rsidRPr="00865E93" w:rsidRDefault="00800D81" w:rsidP="001B6475">
      <w:pPr>
        <w:spacing w:after="0" w:line="360" w:lineRule="auto"/>
        <w:ind w:left="2160" w:hanging="2160"/>
        <w:jc w:val="both"/>
        <w:rPr>
          <w:rFonts w:ascii="Arial" w:hAnsi="Arial" w:cs="Arial"/>
          <w:sz w:val="24"/>
          <w:szCs w:val="24"/>
          <w:lang w:val="en-US"/>
        </w:rPr>
      </w:pPr>
      <w:r w:rsidRPr="00865E93">
        <w:rPr>
          <w:rFonts w:ascii="Arial" w:hAnsi="Arial" w:cs="Arial"/>
          <w:b/>
          <w:sz w:val="24"/>
          <w:szCs w:val="24"/>
          <w:lang w:val="en-US"/>
        </w:rPr>
        <w:tab/>
      </w:r>
      <w:r w:rsidRPr="00865E93">
        <w:rPr>
          <w:rFonts w:ascii="Arial" w:hAnsi="Arial" w:cs="Arial"/>
          <w:sz w:val="24"/>
          <w:szCs w:val="24"/>
          <w:lang w:val="en-US"/>
        </w:rPr>
        <w:t>(</w:t>
      </w:r>
      <w:r w:rsidR="002828D1">
        <w:rPr>
          <w:rFonts w:ascii="Arial" w:hAnsi="Arial" w:cs="Arial"/>
          <w:sz w:val="24"/>
          <w:szCs w:val="24"/>
          <w:lang w:val="en-US"/>
        </w:rPr>
        <w:t>28</w:t>
      </w:r>
      <w:r w:rsidR="002E3412">
        <w:rPr>
          <w:rFonts w:ascii="Arial" w:hAnsi="Arial" w:cs="Arial"/>
          <w:sz w:val="24"/>
          <w:szCs w:val="24"/>
          <w:lang w:val="en-US"/>
        </w:rPr>
        <w:t xml:space="preserve"> </w:t>
      </w:r>
      <w:r w:rsidRPr="00865E93">
        <w:rPr>
          <w:rFonts w:ascii="Arial" w:hAnsi="Arial" w:cs="Arial"/>
          <w:sz w:val="24"/>
          <w:szCs w:val="24"/>
          <w:lang w:val="en-US"/>
        </w:rPr>
        <w:t>March 2017)</w:t>
      </w:r>
    </w:p>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Pr="00037FD8" w:rsidRDefault="00037FD8" w:rsidP="001B6475">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0A7439">
        <w:rPr>
          <w:rFonts w:ascii="Arial" w:hAnsi="Arial" w:cs="Arial"/>
          <w:sz w:val="24"/>
          <w:szCs w:val="24"/>
          <w:lang w:val="en-US"/>
        </w:rPr>
        <w:tab/>
        <w:t>TOMMASI J and JANUARY</w:t>
      </w:r>
      <w:r w:rsidRPr="00037FD8">
        <w:rPr>
          <w:rFonts w:ascii="Arial" w:hAnsi="Arial" w:cs="Arial"/>
          <w:sz w:val="24"/>
          <w:szCs w:val="24"/>
          <w:lang w:val="en-US"/>
        </w:rPr>
        <w:t xml:space="preserve"> J</w:t>
      </w: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b/>
          <w:bCs/>
          <w:sz w:val="24"/>
          <w:szCs w:val="24"/>
          <w:lang w:val="en-US"/>
        </w:rPr>
        <w:t>Delivered</w:t>
      </w:r>
      <w:r w:rsidRPr="00037FD8">
        <w:rPr>
          <w:rFonts w:ascii="Arial" w:hAnsi="Arial" w:cs="Arial"/>
          <w:sz w:val="24"/>
          <w:szCs w:val="24"/>
          <w:lang w:val="en-US"/>
        </w:rPr>
        <w:t>:</w:t>
      </w:r>
      <w:r w:rsidRPr="00037FD8">
        <w:rPr>
          <w:rFonts w:ascii="Arial" w:hAnsi="Arial" w:cs="Arial"/>
          <w:sz w:val="24"/>
          <w:szCs w:val="24"/>
          <w:lang w:val="en-US"/>
        </w:rPr>
        <w:tab/>
      </w:r>
      <w:r w:rsidR="002828D1">
        <w:rPr>
          <w:rFonts w:ascii="Arial" w:hAnsi="Arial" w:cs="Arial"/>
          <w:sz w:val="24"/>
          <w:szCs w:val="24"/>
          <w:lang w:val="en-US"/>
        </w:rPr>
        <w:t xml:space="preserve">28 </w:t>
      </w:r>
      <w:r w:rsidR="00800D81">
        <w:rPr>
          <w:rFonts w:ascii="Arial" w:hAnsi="Arial" w:cs="Arial"/>
          <w:sz w:val="24"/>
          <w:szCs w:val="24"/>
          <w:lang w:val="en-US"/>
        </w:rPr>
        <w:t>March 2017</w:t>
      </w:r>
    </w:p>
    <w:p w:rsidR="00037FD8" w:rsidRPr="00037FD8" w:rsidRDefault="00037FD8" w:rsidP="001B6475">
      <w:pPr>
        <w:spacing w:after="0" w:line="360" w:lineRule="auto"/>
        <w:jc w:val="both"/>
        <w:rPr>
          <w:rFonts w:ascii="Arial" w:hAnsi="Arial" w:cs="Arial"/>
          <w:b/>
          <w:sz w:val="24"/>
          <w:szCs w:val="24"/>
          <w:lang w:val="en-US"/>
        </w:rPr>
      </w:pPr>
    </w:p>
    <w:p w:rsidR="00037FD8" w:rsidRPr="00037FD8" w:rsidRDefault="00037FD8" w:rsidP="00416B91">
      <w:pPr>
        <w:spacing w:after="0" w:line="360" w:lineRule="auto"/>
        <w:jc w:val="both"/>
        <w:rPr>
          <w:rFonts w:ascii="Arial" w:hAnsi="Arial" w:cs="Arial"/>
          <w:sz w:val="24"/>
          <w:szCs w:val="24"/>
          <w:lang w:val="en-US"/>
        </w:rPr>
      </w:pPr>
      <w:r w:rsidRPr="00037FD8">
        <w:rPr>
          <w:rFonts w:ascii="Arial" w:hAnsi="Arial" w:cs="Arial"/>
          <w:b/>
          <w:sz w:val="24"/>
          <w:szCs w:val="24"/>
          <w:lang w:val="en-US"/>
        </w:rPr>
        <w:lastRenderedPageBreak/>
        <w:t xml:space="preserve">Flynote: </w:t>
      </w:r>
      <w:r w:rsidR="00416B91">
        <w:rPr>
          <w:rFonts w:ascii="Arial" w:hAnsi="Arial" w:cs="Arial"/>
          <w:b/>
          <w:sz w:val="24"/>
          <w:szCs w:val="24"/>
          <w:lang w:val="en-US"/>
        </w:rPr>
        <w:tab/>
      </w:r>
      <w:r w:rsidR="00416B91">
        <w:rPr>
          <w:rFonts w:ascii="Arial" w:hAnsi="Arial" w:cs="Arial"/>
          <w:sz w:val="24"/>
          <w:szCs w:val="24"/>
          <w:lang w:val="en-US"/>
        </w:rPr>
        <w:t>Sentence –</w:t>
      </w:r>
      <w:r w:rsidR="00DA3DCB">
        <w:rPr>
          <w:rFonts w:ascii="Arial" w:hAnsi="Arial" w:cs="Arial"/>
          <w:sz w:val="24"/>
          <w:szCs w:val="24"/>
          <w:lang w:val="en-US"/>
        </w:rPr>
        <w:t xml:space="preserve"> A</w:t>
      </w:r>
      <w:r w:rsidR="00416B91">
        <w:rPr>
          <w:rFonts w:ascii="Arial" w:hAnsi="Arial" w:cs="Arial"/>
          <w:sz w:val="24"/>
          <w:szCs w:val="24"/>
          <w:lang w:val="en-US"/>
        </w:rPr>
        <w:t xml:space="preserve">n accused </w:t>
      </w:r>
      <w:r w:rsidR="00416B91" w:rsidRPr="00416B91">
        <w:rPr>
          <w:rFonts w:ascii="Arial" w:hAnsi="Arial" w:cs="Arial"/>
          <w:sz w:val="24"/>
          <w:szCs w:val="24"/>
          <w:lang w:val="en-US"/>
        </w:rPr>
        <w:t>entitled to plead not guilty</w:t>
      </w:r>
      <w:r w:rsidR="00416B91">
        <w:rPr>
          <w:rFonts w:ascii="Arial" w:hAnsi="Arial" w:cs="Arial"/>
          <w:sz w:val="24"/>
          <w:szCs w:val="24"/>
          <w:lang w:val="en-US"/>
        </w:rPr>
        <w:t xml:space="preserve"> and to</w:t>
      </w:r>
      <w:r w:rsidR="00416B91" w:rsidRPr="00416B91">
        <w:rPr>
          <w:rFonts w:ascii="Arial" w:hAnsi="Arial" w:cs="Arial"/>
          <w:sz w:val="24"/>
          <w:szCs w:val="24"/>
          <w:lang w:val="en-US"/>
        </w:rPr>
        <w:t xml:space="preserve"> challenge the</w:t>
      </w:r>
      <w:r w:rsidR="00416B91">
        <w:rPr>
          <w:rFonts w:ascii="Arial" w:hAnsi="Arial" w:cs="Arial"/>
          <w:sz w:val="24"/>
          <w:szCs w:val="24"/>
          <w:lang w:val="en-US"/>
        </w:rPr>
        <w:t xml:space="preserve"> pr</w:t>
      </w:r>
      <w:r w:rsidR="00DA3DCB">
        <w:rPr>
          <w:rFonts w:ascii="Arial" w:hAnsi="Arial" w:cs="Arial"/>
          <w:sz w:val="24"/>
          <w:szCs w:val="24"/>
          <w:lang w:val="en-US"/>
        </w:rPr>
        <w:t>osecution to prove his guilt – I</w:t>
      </w:r>
      <w:r w:rsidR="00416B91">
        <w:rPr>
          <w:rFonts w:ascii="Arial" w:hAnsi="Arial" w:cs="Arial"/>
          <w:sz w:val="24"/>
          <w:szCs w:val="24"/>
          <w:lang w:val="en-US"/>
        </w:rPr>
        <w:t xml:space="preserve">rregular to reason that accused wasted the court’s time by challenging the State’s case. </w:t>
      </w:r>
      <w:r w:rsidR="00416B91" w:rsidRPr="00416B91">
        <w:rPr>
          <w:rFonts w:ascii="Arial" w:hAnsi="Arial" w:cs="Arial"/>
          <w:sz w:val="24"/>
          <w:szCs w:val="24"/>
          <w:lang w:val="en-US"/>
        </w:rPr>
        <w:t xml:space="preserve"> </w:t>
      </w:r>
    </w:p>
    <w:p w:rsidR="002B0003" w:rsidRPr="00037FD8" w:rsidRDefault="002B0003" w:rsidP="001B6475">
      <w:pPr>
        <w:spacing w:after="0" w:line="360" w:lineRule="auto"/>
        <w:jc w:val="both"/>
        <w:rPr>
          <w:rFonts w:ascii="Arial" w:hAnsi="Arial" w:cs="Arial"/>
          <w:sz w:val="24"/>
          <w:szCs w:val="24"/>
          <w:lang w:val="en-US"/>
        </w:rPr>
      </w:pPr>
    </w:p>
    <w:p w:rsidR="00037FD8" w:rsidRPr="00037FD8" w:rsidRDefault="00136949" w:rsidP="001B6475">
      <w:pPr>
        <w:spacing w:after="0" w:line="360" w:lineRule="auto"/>
        <w:jc w:val="both"/>
        <w:rPr>
          <w:rFonts w:ascii="Arial" w:hAnsi="Arial" w:cs="Arial"/>
          <w:bCs/>
          <w:sz w:val="24"/>
          <w:szCs w:val="24"/>
          <w:lang w:val="en-US"/>
        </w:rPr>
      </w:pPr>
      <w:r>
        <w:rPr>
          <w:rFonts w:ascii="Arial" w:hAnsi="Arial" w:cs="Arial"/>
          <w:bCs/>
          <w:sz w:val="24"/>
          <w:szCs w:val="24"/>
          <w:lang w:val="en-US"/>
        </w:rPr>
        <w:pict>
          <v:rect id="_x0000_i1025" style="width:0;height:1.5pt" o:hralign="center" o:hrstd="t" o:hr="t" fillcolor="#a0a0a0" stroked="f"/>
        </w:pict>
      </w:r>
    </w:p>
    <w:p w:rsidR="00037FD8" w:rsidRPr="00037FD8" w:rsidRDefault="00037FD8" w:rsidP="001B6475">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037FD8" w:rsidRDefault="00037FD8" w:rsidP="001B6475">
      <w:pPr>
        <w:spacing w:after="0" w:line="36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rsidR="00037FD8" w:rsidRPr="00037FD8" w:rsidRDefault="00037FD8" w:rsidP="001B6475">
      <w:pPr>
        <w:spacing w:after="0" w:line="360" w:lineRule="auto"/>
        <w:ind w:left="1440" w:hanging="720"/>
        <w:jc w:val="both"/>
        <w:rPr>
          <w:rFonts w:ascii="Arial" w:hAnsi="Arial" w:cs="Arial"/>
          <w:sz w:val="24"/>
          <w:szCs w:val="24"/>
          <w:lang w:val="en-US"/>
        </w:rPr>
      </w:pPr>
    </w:p>
    <w:p w:rsidR="00EE463D" w:rsidRDefault="00EE463D" w:rsidP="00EE463D">
      <w:pPr>
        <w:spacing w:line="360" w:lineRule="auto"/>
        <w:ind w:firstLine="720"/>
        <w:jc w:val="both"/>
        <w:rPr>
          <w:rFonts w:ascii="Arial" w:hAnsi="Arial" w:cs="Arial"/>
          <w:sz w:val="24"/>
          <w:szCs w:val="24"/>
          <w:lang w:val="en-US"/>
        </w:rPr>
      </w:pPr>
      <w:r>
        <w:rPr>
          <w:rFonts w:ascii="Arial" w:hAnsi="Arial" w:cs="Arial"/>
          <w:sz w:val="24"/>
          <w:szCs w:val="24"/>
          <w:lang w:val="en-US"/>
        </w:rPr>
        <w:t xml:space="preserve">1. </w:t>
      </w:r>
      <w:r>
        <w:rPr>
          <w:rFonts w:ascii="Arial" w:hAnsi="Arial" w:cs="Arial"/>
          <w:sz w:val="24"/>
          <w:szCs w:val="24"/>
          <w:lang w:val="en-US"/>
        </w:rPr>
        <w:tab/>
      </w:r>
      <w:r w:rsidRPr="00932DFE">
        <w:rPr>
          <w:rFonts w:ascii="Arial" w:hAnsi="Arial" w:cs="Arial"/>
          <w:i/>
          <w:sz w:val="24"/>
          <w:szCs w:val="24"/>
          <w:lang w:val="en-US"/>
        </w:rPr>
        <w:t>S v Alweendo</w:t>
      </w:r>
      <w:r w:rsidR="00F349FB">
        <w:rPr>
          <w:rFonts w:ascii="Arial" w:hAnsi="Arial" w:cs="Arial"/>
          <w:sz w:val="24"/>
          <w:szCs w:val="24"/>
          <w:lang w:val="en-US"/>
        </w:rPr>
        <w:t xml:space="preserve"> [</w:t>
      </w:r>
      <w:r>
        <w:rPr>
          <w:rFonts w:ascii="Arial" w:hAnsi="Arial" w:cs="Arial"/>
          <w:sz w:val="24"/>
          <w:szCs w:val="24"/>
          <w:lang w:val="en-US"/>
        </w:rPr>
        <w:t xml:space="preserve">Magistrate’s Case no 722/10] </w:t>
      </w:r>
    </w:p>
    <w:p w:rsidR="00EE463D" w:rsidRDefault="00EE463D" w:rsidP="00EE463D">
      <w:pPr>
        <w:spacing w:line="360" w:lineRule="auto"/>
        <w:ind w:firstLine="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The conviction is confirmed;</w:t>
      </w:r>
    </w:p>
    <w:p w:rsidR="00EE463D" w:rsidRDefault="00EE463D" w:rsidP="00EE463D">
      <w:pPr>
        <w:spacing w:line="360" w:lineRule="auto"/>
        <w:ind w:firstLine="72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The sentence is set aside and substituted with the following sentence:</w:t>
      </w:r>
    </w:p>
    <w:p w:rsidR="00EE463D" w:rsidRDefault="00EE463D" w:rsidP="00EE463D">
      <w:pPr>
        <w:spacing w:line="360" w:lineRule="auto"/>
        <w:ind w:left="1440"/>
        <w:jc w:val="both"/>
        <w:rPr>
          <w:rFonts w:ascii="Arial" w:hAnsi="Arial" w:cs="Arial"/>
          <w:sz w:val="24"/>
          <w:szCs w:val="24"/>
          <w:lang w:val="en-US"/>
        </w:rPr>
      </w:pPr>
      <w:r>
        <w:rPr>
          <w:rFonts w:ascii="Arial" w:hAnsi="Arial" w:cs="Arial"/>
          <w:sz w:val="24"/>
          <w:szCs w:val="24"/>
          <w:lang w:val="en-US"/>
        </w:rPr>
        <w:t xml:space="preserve">The accused is ordered to pay </w:t>
      </w:r>
      <w:r w:rsidR="00F349FB">
        <w:rPr>
          <w:rFonts w:ascii="Arial" w:hAnsi="Arial" w:cs="Arial"/>
          <w:sz w:val="24"/>
          <w:szCs w:val="24"/>
          <w:lang w:val="en-US"/>
        </w:rPr>
        <w:t xml:space="preserve">a </w:t>
      </w:r>
      <w:r>
        <w:rPr>
          <w:rFonts w:ascii="Arial" w:hAnsi="Arial" w:cs="Arial"/>
          <w:sz w:val="24"/>
          <w:szCs w:val="24"/>
          <w:lang w:val="en-US"/>
        </w:rPr>
        <w:t xml:space="preserve">fine in the sum of N$2000 or in default of payment, 6 months’ imprisonment. </w:t>
      </w:r>
    </w:p>
    <w:p w:rsidR="00EE463D" w:rsidRDefault="00EE463D" w:rsidP="00EE463D">
      <w:pPr>
        <w:spacing w:line="360" w:lineRule="auto"/>
        <w:jc w:val="both"/>
        <w:rPr>
          <w:rFonts w:ascii="Arial" w:hAnsi="Arial" w:cs="Arial"/>
          <w:sz w:val="24"/>
          <w:szCs w:val="24"/>
          <w:lang w:val="en-US"/>
        </w:rPr>
      </w:pPr>
      <w:r>
        <w:rPr>
          <w:rFonts w:ascii="Arial" w:hAnsi="Arial" w:cs="Arial"/>
          <w:sz w:val="24"/>
          <w:szCs w:val="24"/>
          <w:lang w:val="en-US"/>
        </w:rPr>
        <w:tab/>
        <w:t>1.3</w:t>
      </w:r>
      <w:r>
        <w:rPr>
          <w:rFonts w:ascii="Arial" w:hAnsi="Arial" w:cs="Arial"/>
          <w:sz w:val="24"/>
          <w:szCs w:val="24"/>
          <w:lang w:val="en-US"/>
        </w:rPr>
        <w:tab/>
        <w:t>The sentence is ante-dated to 22 July 2015.</w:t>
      </w:r>
    </w:p>
    <w:p w:rsidR="00EE463D" w:rsidRPr="00876C59" w:rsidRDefault="00876C59" w:rsidP="00876C59">
      <w:pPr>
        <w:spacing w:line="360" w:lineRule="auto"/>
        <w:ind w:left="1350"/>
        <w:jc w:val="both"/>
        <w:rPr>
          <w:rFonts w:ascii="Arial" w:hAnsi="Arial" w:cs="Arial"/>
          <w:sz w:val="24"/>
          <w:szCs w:val="24"/>
          <w:lang w:val="en-US"/>
        </w:rPr>
      </w:pPr>
      <w:r>
        <w:rPr>
          <w:rFonts w:ascii="Arial" w:hAnsi="Arial" w:cs="Arial"/>
          <w:i/>
          <w:sz w:val="24"/>
          <w:szCs w:val="24"/>
          <w:lang w:val="en-US"/>
        </w:rPr>
        <w:t>2.</w:t>
      </w:r>
      <w:r>
        <w:rPr>
          <w:rFonts w:ascii="Arial" w:hAnsi="Arial" w:cs="Arial"/>
          <w:i/>
          <w:sz w:val="24"/>
          <w:szCs w:val="24"/>
          <w:lang w:val="en-US"/>
        </w:rPr>
        <w:tab/>
      </w:r>
      <w:r w:rsidR="00EE463D" w:rsidRPr="00876C59">
        <w:rPr>
          <w:rFonts w:ascii="Arial" w:hAnsi="Arial" w:cs="Arial"/>
          <w:i/>
          <w:sz w:val="24"/>
          <w:szCs w:val="24"/>
          <w:lang w:val="en-US"/>
        </w:rPr>
        <w:t>S v Groenwald David Marc</w:t>
      </w:r>
      <w:r w:rsidR="00EA12B7" w:rsidRPr="00876C59">
        <w:rPr>
          <w:rFonts w:ascii="Arial" w:hAnsi="Arial" w:cs="Arial"/>
          <w:i/>
          <w:sz w:val="24"/>
          <w:szCs w:val="24"/>
          <w:lang w:val="en-US"/>
        </w:rPr>
        <w:t>h</w:t>
      </w:r>
      <w:r w:rsidR="00EE463D" w:rsidRPr="00876C59">
        <w:rPr>
          <w:rFonts w:ascii="Arial" w:hAnsi="Arial" w:cs="Arial"/>
          <w:i/>
          <w:sz w:val="24"/>
          <w:szCs w:val="24"/>
          <w:lang w:val="en-US"/>
        </w:rPr>
        <w:t>el</w:t>
      </w:r>
      <w:r w:rsidR="00EE463D" w:rsidRPr="00876C59">
        <w:rPr>
          <w:rFonts w:ascii="Arial" w:hAnsi="Arial" w:cs="Arial"/>
          <w:sz w:val="24"/>
          <w:szCs w:val="24"/>
          <w:lang w:val="en-US"/>
        </w:rPr>
        <w:t xml:space="preserve"> [Case no OSH-CRM-3326/2015]</w:t>
      </w:r>
    </w:p>
    <w:p w:rsidR="00EE463D" w:rsidRDefault="00EE463D" w:rsidP="00EE463D">
      <w:pPr>
        <w:pStyle w:val="ListParagraph"/>
        <w:spacing w:line="360" w:lineRule="auto"/>
        <w:ind w:left="1440"/>
        <w:jc w:val="both"/>
        <w:rPr>
          <w:rFonts w:ascii="Arial" w:hAnsi="Arial" w:cs="Arial"/>
          <w:sz w:val="24"/>
          <w:szCs w:val="24"/>
          <w:lang w:val="en-US"/>
        </w:rPr>
      </w:pPr>
      <w:r w:rsidRPr="00AE2F76">
        <w:rPr>
          <w:rFonts w:ascii="Arial" w:hAnsi="Arial" w:cs="Arial"/>
          <w:sz w:val="24"/>
          <w:szCs w:val="24"/>
          <w:lang w:val="en-US"/>
        </w:rPr>
        <w:t>2.1</w:t>
      </w:r>
      <w:r w:rsidRPr="00AE2F76">
        <w:rPr>
          <w:rFonts w:ascii="Arial" w:hAnsi="Arial" w:cs="Arial"/>
          <w:sz w:val="24"/>
          <w:szCs w:val="24"/>
          <w:lang w:val="en-US"/>
        </w:rPr>
        <w:tab/>
      </w:r>
      <w:r>
        <w:rPr>
          <w:rFonts w:ascii="Arial" w:hAnsi="Arial" w:cs="Arial"/>
          <w:sz w:val="24"/>
          <w:szCs w:val="24"/>
          <w:lang w:val="en-US"/>
        </w:rPr>
        <w:t>The convictions are confirmed;</w:t>
      </w:r>
    </w:p>
    <w:p w:rsidR="00EE463D" w:rsidRDefault="00EE463D" w:rsidP="00EE463D">
      <w:pPr>
        <w:pStyle w:val="ListParagraph"/>
        <w:spacing w:line="360" w:lineRule="auto"/>
        <w:ind w:left="1440"/>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The sentence is amended to read as follow:</w:t>
      </w:r>
    </w:p>
    <w:p w:rsidR="00EE463D" w:rsidRDefault="00EE463D" w:rsidP="00EE463D">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Count 1: The accused is fined N$ 1500.00 or in default of payment 12 months imprisonment wholly suspended on condition that the accused is not found guilty of the offence of malicious damage to property committed within the period of suspension’</w:t>
      </w:r>
    </w:p>
    <w:p w:rsidR="00EE463D" w:rsidRDefault="00EE463D" w:rsidP="00EE463D">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 xml:space="preserve">Count 2: </w:t>
      </w:r>
      <w:r>
        <w:rPr>
          <w:rFonts w:ascii="Arial" w:hAnsi="Arial" w:cs="Arial"/>
          <w:sz w:val="24"/>
          <w:szCs w:val="24"/>
          <w:lang w:val="en-US"/>
        </w:rPr>
        <w:tab/>
        <w:t>Twelve (12) month’s imprisonment;</w:t>
      </w:r>
    </w:p>
    <w:p w:rsidR="00EE463D" w:rsidRDefault="00EE463D" w:rsidP="00EE463D">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 xml:space="preserve">Count 3: </w:t>
      </w:r>
      <w:r>
        <w:rPr>
          <w:rFonts w:ascii="Arial" w:hAnsi="Arial" w:cs="Arial"/>
          <w:sz w:val="24"/>
          <w:szCs w:val="24"/>
          <w:lang w:val="en-US"/>
        </w:rPr>
        <w:tab/>
        <w:t>Six (6) months’ imprisonment</w:t>
      </w:r>
    </w:p>
    <w:p w:rsidR="00876C59" w:rsidRDefault="00876C59" w:rsidP="00EE463D">
      <w:pPr>
        <w:pStyle w:val="ListParagraph"/>
        <w:spacing w:line="360" w:lineRule="auto"/>
        <w:ind w:left="2160"/>
        <w:jc w:val="both"/>
        <w:rPr>
          <w:rFonts w:ascii="Arial" w:hAnsi="Arial" w:cs="Arial"/>
          <w:sz w:val="24"/>
          <w:szCs w:val="24"/>
          <w:lang w:val="en-US"/>
        </w:rPr>
      </w:pPr>
    </w:p>
    <w:p w:rsidR="00876C59" w:rsidRDefault="00876C59" w:rsidP="00876C59">
      <w:pPr>
        <w:pStyle w:val="ListParagraph"/>
        <w:spacing w:line="360" w:lineRule="auto"/>
        <w:ind w:left="284"/>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2.3</w:t>
      </w:r>
      <w:r>
        <w:rPr>
          <w:rFonts w:ascii="Arial" w:hAnsi="Arial" w:cs="Arial"/>
          <w:sz w:val="24"/>
          <w:szCs w:val="24"/>
          <w:lang w:val="en-US"/>
        </w:rPr>
        <w:tab/>
        <w:t xml:space="preserve">It is ordered that the sentence imposed in count 3 run concurrently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with the sentence imposed in count 2.</w:t>
      </w:r>
    </w:p>
    <w:p w:rsidR="00EE463D" w:rsidRDefault="00876C59" w:rsidP="00876C59">
      <w:pPr>
        <w:pStyle w:val="ListParagraph"/>
        <w:spacing w:line="360" w:lineRule="auto"/>
        <w:ind w:left="810"/>
        <w:jc w:val="both"/>
        <w:rPr>
          <w:rFonts w:ascii="Arial" w:hAnsi="Arial" w:cs="Arial"/>
          <w:sz w:val="24"/>
          <w:szCs w:val="24"/>
          <w:lang w:val="en-US"/>
        </w:rPr>
      </w:pPr>
      <w:r>
        <w:rPr>
          <w:rFonts w:ascii="Arial" w:hAnsi="Arial" w:cs="Arial"/>
          <w:sz w:val="24"/>
          <w:szCs w:val="24"/>
          <w:lang w:val="en-US"/>
        </w:rPr>
        <w:tab/>
        <w:t>2.4</w:t>
      </w:r>
      <w:r>
        <w:rPr>
          <w:rFonts w:ascii="Arial" w:hAnsi="Arial" w:cs="Arial"/>
          <w:sz w:val="24"/>
          <w:szCs w:val="24"/>
          <w:lang w:val="en-US"/>
        </w:rPr>
        <w:tab/>
      </w:r>
      <w:r w:rsidR="00EE463D">
        <w:rPr>
          <w:rFonts w:ascii="Arial" w:hAnsi="Arial" w:cs="Arial"/>
          <w:sz w:val="24"/>
          <w:szCs w:val="24"/>
          <w:lang w:val="en-US"/>
        </w:rPr>
        <w:t>The sentences are antedated to 2 February 2016</w:t>
      </w:r>
      <w:r w:rsidR="001666B2">
        <w:rPr>
          <w:rFonts w:ascii="Arial" w:hAnsi="Arial" w:cs="Arial"/>
          <w:sz w:val="24"/>
          <w:szCs w:val="24"/>
          <w:lang w:val="en-US"/>
        </w:rPr>
        <w:t>.</w:t>
      </w:r>
    </w:p>
    <w:p w:rsidR="00EE463D" w:rsidRDefault="00EE463D" w:rsidP="00EE463D">
      <w:pPr>
        <w:pStyle w:val="ListParagraph"/>
        <w:spacing w:line="360" w:lineRule="auto"/>
        <w:ind w:left="810"/>
        <w:jc w:val="both"/>
        <w:rPr>
          <w:rFonts w:ascii="Arial" w:hAnsi="Arial" w:cs="Arial"/>
          <w:sz w:val="24"/>
          <w:szCs w:val="24"/>
          <w:lang w:val="en-US"/>
        </w:rPr>
      </w:pPr>
    </w:p>
    <w:p w:rsidR="00EE463D" w:rsidRDefault="00EE463D" w:rsidP="00EE463D">
      <w:pPr>
        <w:pStyle w:val="ListParagraph"/>
        <w:spacing w:line="360" w:lineRule="auto"/>
        <w:ind w:left="810"/>
        <w:jc w:val="both"/>
        <w:rPr>
          <w:rFonts w:ascii="Arial" w:hAnsi="Arial" w:cs="Arial"/>
          <w:sz w:val="24"/>
          <w:szCs w:val="24"/>
          <w:lang w:val="en-US"/>
        </w:rPr>
      </w:pPr>
    </w:p>
    <w:p w:rsidR="00037FD8" w:rsidRDefault="00037FD8" w:rsidP="00EE463D">
      <w:pPr>
        <w:spacing w:after="0" w:line="360" w:lineRule="auto"/>
        <w:jc w:val="both"/>
        <w:rPr>
          <w:rFonts w:ascii="Arial" w:hAnsi="Arial" w:cs="Arial"/>
          <w:sz w:val="24"/>
          <w:szCs w:val="24"/>
          <w:lang w:val="en-US"/>
        </w:rPr>
      </w:pPr>
    </w:p>
    <w:p w:rsidR="00242149" w:rsidRPr="00037FD8" w:rsidRDefault="00242149" w:rsidP="001B6475">
      <w:pPr>
        <w:spacing w:after="0" w:line="360" w:lineRule="auto"/>
        <w:ind w:firstLine="720"/>
        <w:jc w:val="both"/>
        <w:rPr>
          <w:rFonts w:ascii="Arial" w:hAnsi="Arial" w:cs="Arial"/>
          <w:sz w:val="24"/>
          <w:szCs w:val="24"/>
          <w:lang w:val="en-US"/>
        </w:rPr>
      </w:pPr>
    </w:p>
    <w:p w:rsidR="00037FD8" w:rsidRPr="00037FD8" w:rsidRDefault="00136949" w:rsidP="001B6475">
      <w:pPr>
        <w:spacing w:after="0" w:line="360" w:lineRule="auto"/>
        <w:jc w:val="both"/>
        <w:rPr>
          <w:rFonts w:ascii="Arial" w:hAnsi="Arial" w:cs="Arial"/>
          <w:bCs/>
          <w:sz w:val="24"/>
          <w:szCs w:val="24"/>
          <w:lang w:val="en-US"/>
        </w:rPr>
      </w:pPr>
      <w:r>
        <w:rPr>
          <w:rFonts w:ascii="Arial" w:hAnsi="Arial" w:cs="Arial"/>
          <w:bCs/>
          <w:sz w:val="24"/>
          <w:szCs w:val="24"/>
          <w:lang w:val="en-US"/>
        </w:rPr>
        <w:pict>
          <v:rect id="_x0000_i1026" style="width:0;height:1.5pt" o:hralign="center" o:hrstd="t" o:hr="t" fillcolor="#a0a0a0" stroked="f"/>
        </w:pict>
      </w:r>
    </w:p>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136949" w:rsidP="001B6475">
      <w:pPr>
        <w:spacing w:after="0" w:line="360" w:lineRule="auto"/>
        <w:jc w:val="center"/>
        <w:rPr>
          <w:rFonts w:ascii="Arial" w:hAnsi="Arial" w:cs="Arial"/>
          <w:b/>
          <w:sz w:val="24"/>
          <w:szCs w:val="24"/>
          <w:lang w:val="en-US"/>
        </w:rPr>
      </w:pPr>
      <w:r>
        <w:rPr>
          <w:rFonts w:ascii="Arial" w:hAnsi="Arial" w:cs="Arial"/>
          <w:bCs/>
          <w:sz w:val="24"/>
          <w:szCs w:val="24"/>
          <w:lang w:val="en-US"/>
        </w:rPr>
        <w:pict>
          <v:rect id="_x0000_i1027" style="width:0;height:1.5pt" o:hralign="center" o:hrstd="t" o:hr="t" fillcolor="#a0a0a0" stroked="f"/>
        </w:pic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Default="000A7439" w:rsidP="001B6475">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 (JANUARY</w:t>
      </w:r>
      <w:r w:rsidR="001B6475">
        <w:rPr>
          <w:rFonts w:ascii="Arial" w:hAnsi="Arial" w:cs="Arial"/>
          <w:sz w:val="24"/>
          <w:szCs w:val="24"/>
          <w:lang w:val="en-US"/>
        </w:rPr>
        <w:t xml:space="preserve"> </w:t>
      </w:r>
      <w:r w:rsidR="00037FD8" w:rsidRPr="00037FD8">
        <w:rPr>
          <w:rFonts w:ascii="Arial" w:hAnsi="Arial" w:cs="Arial"/>
          <w:sz w:val="24"/>
          <w:szCs w:val="24"/>
          <w:lang w:val="en-US"/>
        </w:rPr>
        <w:t>J concurring):</w:t>
      </w:r>
    </w:p>
    <w:p w:rsidR="000A7439" w:rsidRPr="00037FD8" w:rsidRDefault="000A7439" w:rsidP="001B6475">
      <w:pPr>
        <w:spacing w:after="0" w:line="360" w:lineRule="auto"/>
        <w:ind w:left="1440" w:hanging="1440"/>
        <w:jc w:val="both"/>
        <w:rPr>
          <w:rFonts w:ascii="Arial" w:hAnsi="Arial" w:cs="Arial"/>
          <w:b/>
          <w:i/>
          <w:sz w:val="24"/>
          <w:szCs w:val="24"/>
          <w:lang w:val="en-US"/>
        </w:rPr>
      </w:pPr>
    </w:p>
    <w:p w:rsidR="00BB5425" w:rsidRDefault="00037FD8" w:rsidP="001B6475">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800D81">
        <w:rPr>
          <w:rFonts w:ascii="Arial" w:hAnsi="Arial" w:cs="Arial"/>
          <w:sz w:val="24"/>
          <w:szCs w:val="24"/>
          <w:lang w:val="en-US"/>
        </w:rPr>
        <w:t xml:space="preserve">The above matters came before me on automatic review. The same issues </w:t>
      </w:r>
      <w:r w:rsidR="00EE463D">
        <w:rPr>
          <w:rFonts w:ascii="Arial" w:hAnsi="Arial" w:cs="Arial"/>
          <w:sz w:val="24"/>
          <w:szCs w:val="24"/>
          <w:lang w:val="en-US"/>
        </w:rPr>
        <w:t xml:space="preserve">cropped up in these two matters </w:t>
      </w:r>
      <w:r w:rsidR="00800D81">
        <w:rPr>
          <w:rFonts w:ascii="Arial" w:hAnsi="Arial" w:cs="Arial"/>
          <w:sz w:val="24"/>
          <w:szCs w:val="24"/>
          <w:lang w:val="en-US"/>
        </w:rPr>
        <w:t xml:space="preserve">and this court deemed it expedient to </w:t>
      </w:r>
      <w:r w:rsidR="00BB5425">
        <w:rPr>
          <w:rFonts w:ascii="Arial" w:hAnsi="Arial" w:cs="Arial"/>
          <w:sz w:val="24"/>
          <w:szCs w:val="24"/>
          <w:lang w:val="en-US"/>
        </w:rPr>
        <w:t xml:space="preserve">deal with </w:t>
      </w:r>
      <w:r w:rsidR="00EA12B7">
        <w:rPr>
          <w:rFonts w:ascii="Arial" w:hAnsi="Arial" w:cs="Arial"/>
          <w:sz w:val="24"/>
          <w:szCs w:val="24"/>
          <w:lang w:val="en-US"/>
        </w:rPr>
        <w:t>them</w:t>
      </w:r>
      <w:r w:rsidR="00EE463D">
        <w:rPr>
          <w:rFonts w:ascii="Arial" w:hAnsi="Arial" w:cs="Arial"/>
          <w:sz w:val="24"/>
          <w:szCs w:val="24"/>
          <w:lang w:val="en-US"/>
        </w:rPr>
        <w:t xml:space="preserve"> </w:t>
      </w:r>
      <w:r w:rsidR="00BB5425">
        <w:rPr>
          <w:rFonts w:ascii="Arial" w:hAnsi="Arial" w:cs="Arial"/>
          <w:sz w:val="24"/>
          <w:szCs w:val="24"/>
          <w:lang w:val="en-US"/>
        </w:rPr>
        <w:t>simultaneously.</w:t>
      </w:r>
    </w:p>
    <w:p w:rsidR="00BB5425" w:rsidRDefault="00BB5425" w:rsidP="001B6475">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EE463D">
        <w:rPr>
          <w:rFonts w:ascii="Arial" w:hAnsi="Arial" w:cs="Arial"/>
          <w:sz w:val="24"/>
          <w:szCs w:val="24"/>
          <w:lang w:val="en-US"/>
        </w:rPr>
        <w:t>T</w:t>
      </w:r>
      <w:r>
        <w:rPr>
          <w:rFonts w:ascii="Arial" w:hAnsi="Arial" w:cs="Arial"/>
          <w:sz w:val="24"/>
          <w:szCs w:val="24"/>
          <w:lang w:val="en-US"/>
        </w:rPr>
        <w:t>he learned magistrate, when sentencing the accused</w:t>
      </w:r>
      <w:r w:rsidR="00A27E83">
        <w:rPr>
          <w:rFonts w:ascii="Arial" w:hAnsi="Arial" w:cs="Arial"/>
          <w:sz w:val="24"/>
          <w:szCs w:val="24"/>
          <w:lang w:val="en-US"/>
        </w:rPr>
        <w:t xml:space="preserve">, </w:t>
      </w:r>
      <w:r>
        <w:rPr>
          <w:rFonts w:ascii="Arial" w:hAnsi="Arial" w:cs="Arial"/>
          <w:sz w:val="24"/>
          <w:szCs w:val="24"/>
          <w:lang w:val="en-US"/>
        </w:rPr>
        <w:t xml:space="preserve">reasoned that the accused had </w:t>
      </w:r>
      <w:r w:rsidR="004D180B">
        <w:rPr>
          <w:rFonts w:ascii="Arial" w:hAnsi="Arial" w:cs="Arial"/>
          <w:sz w:val="24"/>
          <w:szCs w:val="24"/>
          <w:lang w:val="en-US"/>
        </w:rPr>
        <w:t>‘</w:t>
      </w:r>
      <w:r w:rsidRPr="00EE463D">
        <w:rPr>
          <w:rFonts w:ascii="Arial" w:hAnsi="Arial" w:cs="Arial"/>
          <w:lang w:val="en-US"/>
        </w:rPr>
        <w:t>wasted the court’s time</w:t>
      </w:r>
      <w:r w:rsidR="00EE463D" w:rsidRPr="00EE463D">
        <w:rPr>
          <w:rFonts w:ascii="Arial" w:hAnsi="Arial" w:cs="Arial"/>
          <w:lang w:val="en-US"/>
        </w:rPr>
        <w:t xml:space="preserve"> as the evidence against him was clear</w:t>
      </w:r>
      <w:r w:rsidR="004D180B">
        <w:rPr>
          <w:rFonts w:ascii="Arial" w:hAnsi="Arial" w:cs="Arial"/>
          <w:sz w:val="24"/>
          <w:szCs w:val="24"/>
          <w:lang w:val="en-US"/>
        </w:rPr>
        <w:t>’</w:t>
      </w:r>
      <w:r w:rsidR="00A27E83">
        <w:rPr>
          <w:rFonts w:ascii="Arial" w:hAnsi="Arial" w:cs="Arial"/>
          <w:sz w:val="24"/>
          <w:szCs w:val="24"/>
          <w:lang w:val="en-US"/>
        </w:rPr>
        <w:t xml:space="preserve"> or words to this effect</w:t>
      </w:r>
      <w:r>
        <w:rPr>
          <w:rFonts w:ascii="Arial" w:hAnsi="Arial" w:cs="Arial"/>
          <w:sz w:val="24"/>
          <w:szCs w:val="24"/>
          <w:lang w:val="en-US"/>
        </w:rPr>
        <w:t xml:space="preserve">. </w:t>
      </w:r>
    </w:p>
    <w:p w:rsidR="00A27E83" w:rsidRDefault="006B40B9" w:rsidP="001B6475">
      <w:pPr>
        <w:spacing w:line="360" w:lineRule="auto"/>
        <w:jc w:val="both"/>
        <w:rPr>
          <w:rFonts w:ascii="Arial" w:hAnsi="Arial" w:cs="Arial"/>
          <w:sz w:val="24"/>
          <w:szCs w:val="24"/>
          <w:lang w:val="en-US"/>
        </w:rPr>
      </w:pPr>
      <w:r>
        <w:rPr>
          <w:rFonts w:ascii="Arial" w:hAnsi="Arial" w:cs="Arial"/>
          <w:sz w:val="24"/>
          <w:szCs w:val="24"/>
          <w:lang w:val="en-US"/>
        </w:rPr>
        <w:t>[</w:t>
      </w:r>
      <w:r w:rsidR="002E3412">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t>This court</w:t>
      </w:r>
      <w:r w:rsidR="00EE463D">
        <w:rPr>
          <w:rFonts w:ascii="Arial" w:hAnsi="Arial" w:cs="Arial"/>
          <w:sz w:val="24"/>
          <w:szCs w:val="24"/>
          <w:lang w:val="en-US"/>
        </w:rPr>
        <w:t xml:space="preserve"> already </w:t>
      </w:r>
      <w:r>
        <w:rPr>
          <w:rFonts w:ascii="Arial" w:hAnsi="Arial" w:cs="Arial"/>
          <w:sz w:val="24"/>
          <w:szCs w:val="24"/>
          <w:lang w:val="en-US"/>
        </w:rPr>
        <w:t xml:space="preserve">indicated that it was irregular for the sentencing court </w:t>
      </w:r>
      <w:r w:rsidR="00601BA4">
        <w:rPr>
          <w:rFonts w:ascii="Arial" w:hAnsi="Arial" w:cs="Arial"/>
          <w:sz w:val="24"/>
          <w:szCs w:val="24"/>
          <w:lang w:val="en-US"/>
        </w:rPr>
        <w:t xml:space="preserve">to </w:t>
      </w:r>
      <w:r w:rsidR="00876C59">
        <w:rPr>
          <w:rFonts w:ascii="Arial" w:hAnsi="Arial" w:cs="Arial"/>
          <w:sz w:val="24"/>
          <w:szCs w:val="24"/>
          <w:lang w:val="en-US"/>
        </w:rPr>
        <w:t xml:space="preserve">consider </w:t>
      </w:r>
      <w:r>
        <w:rPr>
          <w:rFonts w:ascii="Arial" w:hAnsi="Arial" w:cs="Arial"/>
          <w:sz w:val="24"/>
          <w:szCs w:val="24"/>
          <w:lang w:val="en-US"/>
        </w:rPr>
        <w:t>the fact that the accused pleaded guilty</w:t>
      </w:r>
      <w:r w:rsidR="00876C59">
        <w:rPr>
          <w:rFonts w:ascii="Arial" w:hAnsi="Arial" w:cs="Arial"/>
          <w:sz w:val="24"/>
          <w:szCs w:val="24"/>
          <w:lang w:val="en-US"/>
        </w:rPr>
        <w:t>,</w:t>
      </w:r>
      <w:r>
        <w:rPr>
          <w:rFonts w:ascii="Arial" w:hAnsi="Arial" w:cs="Arial"/>
          <w:sz w:val="24"/>
          <w:szCs w:val="24"/>
          <w:lang w:val="en-US"/>
        </w:rPr>
        <w:t xml:space="preserve"> as an aggravating factor.  </w:t>
      </w:r>
      <w:r w:rsidR="007D4077" w:rsidRPr="007D4077">
        <w:rPr>
          <w:rFonts w:ascii="Arial" w:hAnsi="Arial" w:cs="Arial"/>
          <w:i/>
          <w:sz w:val="24"/>
          <w:szCs w:val="24"/>
          <w:lang w:val="en-US"/>
        </w:rPr>
        <w:t>S v Martin</w:t>
      </w:r>
      <w:r w:rsidR="007D4077" w:rsidRPr="007D4077">
        <w:rPr>
          <w:rFonts w:ascii="Arial" w:hAnsi="Arial" w:cs="Arial"/>
          <w:sz w:val="24"/>
          <w:szCs w:val="24"/>
          <w:lang w:val="en-US"/>
        </w:rPr>
        <w:t xml:space="preserve"> 2009 (1) NR 306 (HC)</w:t>
      </w:r>
      <w:r w:rsidR="00BB5425">
        <w:rPr>
          <w:rFonts w:ascii="Arial" w:hAnsi="Arial" w:cs="Arial"/>
          <w:sz w:val="24"/>
          <w:szCs w:val="24"/>
          <w:lang w:val="en-US"/>
        </w:rPr>
        <w:t xml:space="preserve"> </w:t>
      </w:r>
      <w:r w:rsidR="00AE5182">
        <w:rPr>
          <w:rFonts w:ascii="Arial" w:hAnsi="Arial" w:cs="Arial"/>
          <w:sz w:val="24"/>
          <w:szCs w:val="24"/>
          <w:lang w:val="en-US"/>
        </w:rPr>
        <w:t>the court held that a</w:t>
      </w:r>
      <w:r w:rsidR="00AE5182" w:rsidRPr="00AE5182">
        <w:rPr>
          <w:rFonts w:ascii="Arial" w:hAnsi="Arial" w:cs="Arial"/>
          <w:sz w:val="24"/>
          <w:szCs w:val="24"/>
          <w:lang w:val="en-US"/>
        </w:rPr>
        <w:t>n accused is presum</w:t>
      </w:r>
      <w:r w:rsidR="00AE5182">
        <w:rPr>
          <w:rFonts w:ascii="Arial" w:hAnsi="Arial" w:cs="Arial"/>
          <w:sz w:val="24"/>
          <w:szCs w:val="24"/>
          <w:lang w:val="en-US"/>
        </w:rPr>
        <w:t>ed innocent until proven guilty; that a</w:t>
      </w:r>
      <w:r w:rsidR="00AE5182" w:rsidRPr="00AE5182">
        <w:rPr>
          <w:rFonts w:ascii="Arial" w:hAnsi="Arial" w:cs="Arial"/>
          <w:sz w:val="24"/>
          <w:szCs w:val="24"/>
          <w:lang w:val="en-US"/>
        </w:rPr>
        <w:t xml:space="preserve"> magistrate cannot therefore impose a heavier sentence on an accused by reason of the fact that he pleaded not guilty</w:t>
      </w:r>
      <w:r w:rsidR="00EE463D">
        <w:rPr>
          <w:rFonts w:ascii="Arial" w:hAnsi="Arial" w:cs="Arial"/>
          <w:sz w:val="24"/>
          <w:szCs w:val="24"/>
          <w:lang w:val="en-US"/>
        </w:rPr>
        <w:t>.</w:t>
      </w:r>
      <w:r w:rsidR="00AE5182">
        <w:rPr>
          <w:rFonts w:ascii="Arial" w:hAnsi="Arial" w:cs="Arial"/>
          <w:sz w:val="24"/>
          <w:szCs w:val="24"/>
          <w:lang w:val="en-US"/>
        </w:rPr>
        <w:t xml:space="preserve"> </w:t>
      </w:r>
      <w:r w:rsidR="00A27E83">
        <w:rPr>
          <w:rFonts w:ascii="Arial" w:hAnsi="Arial" w:cs="Arial"/>
          <w:sz w:val="24"/>
          <w:szCs w:val="24"/>
          <w:lang w:val="en-US"/>
        </w:rPr>
        <w:t xml:space="preserve">Shilungwe AJ </w:t>
      </w:r>
      <w:r w:rsidR="00416B91">
        <w:rPr>
          <w:rFonts w:ascii="Arial" w:hAnsi="Arial" w:cs="Arial"/>
          <w:sz w:val="24"/>
          <w:szCs w:val="24"/>
          <w:lang w:val="en-US"/>
        </w:rPr>
        <w:t>in</w:t>
      </w:r>
      <w:r w:rsidR="00EE463D">
        <w:rPr>
          <w:rFonts w:ascii="Arial" w:hAnsi="Arial" w:cs="Arial"/>
          <w:sz w:val="24"/>
          <w:szCs w:val="24"/>
          <w:lang w:val="en-US"/>
        </w:rPr>
        <w:t xml:space="preserve"> this case, </w:t>
      </w:r>
      <w:r w:rsidR="00A27E83">
        <w:rPr>
          <w:rFonts w:ascii="Arial" w:hAnsi="Arial" w:cs="Arial"/>
          <w:sz w:val="24"/>
          <w:szCs w:val="24"/>
          <w:lang w:val="en-US"/>
        </w:rPr>
        <w:t>at page 307 C-D states the following:</w:t>
      </w:r>
    </w:p>
    <w:p w:rsidR="00A27E83" w:rsidRPr="00B264DE" w:rsidRDefault="00FA43C7" w:rsidP="00B264DE">
      <w:pPr>
        <w:spacing w:line="360" w:lineRule="auto"/>
        <w:ind w:left="720"/>
        <w:jc w:val="both"/>
        <w:rPr>
          <w:rFonts w:ascii="Arial" w:hAnsi="Arial" w:cs="Arial"/>
          <w:lang w:val="en-US"/>
        </w:rPr>
      </w:pPr>
      <w:r>
        <w:rPr>
          <w:rFonts w:ascii="Arial" w:hAnsi="Arial" w:cs="Arial"/>
          <w:sz w:val="24"/>
          <w:szCs w:val="24"/>
          <w:lang w:val="en-US"/>
        </w:rPr>
        <w:t>‘</w:t>
      </w:r>
      <w:r w:rsidR="00A27E83" w:rsidRPr="00B264DE">
        <w:rPr>
          <w:rFonts w:ascii="Arial" w:hAnsi="Arial" w:cs="Arial"/>
          <w:lang w:val="en-US"/>
        </w:rPr>
        <w:t>It is thus needless to stress that an accused person is fully entitled to plead not guilty to a criminal charge, in which event, it behoves the prosecution to lead evidence so as to prove the case against such accused beyond reasonable doubt. In the circumstances, the question whether the accused wasted the court's time and put the State to a great expense, on account of his plea of not guilty, is irrelevant and, as such, should not be reckoned as an aggravating factor for purposes of sentencing</w:t>
      </w:r>
      <w:r w:rsidR="00B264DE" w:rsidRPr="00B264DE">
        <w:rPr>
          <w:rFonts w:ascii="Arial" w:hAnsi="Arial" w:cs="Arial"/>
          <w:lang w:val="en-US"/>
        </w:rPr>
        <w:t>.</w:t>
      </w:r>
      <w:r>
        <w:rPr>
          <w:rFonts w:ascii="Arial" w:hAnsi="Arial" w:cs="Arial"/>
          <w:lang w:val="en-US"/>
        </w:rPr>
        <w:t>’</w:t>
      </w:r>
    </w:p>
    <w:p w:rsidR="007D4077" w:rsidRDefault="007D4077" w:rsidP="001B6475">
      <w:pPr>
        <w:spacing w:line="360" w:lineRule="auto"/>
        <w:jc w:val="both"/>
        <w:rPr>
          <w:rFonts w:ascii="Arial" w:hAnsi="Arial" w:cs="Arial"/>
          <w:lang w:val="en-US"/>
        </w:rPr>
      </w:pPr>
      <w:r>
        <w:rPr>
          <w:rFonts w:ascii="Arial" w:hAnsi="Arial" w:cs="Arial"/>
          <w:sz w:val="24"/>
          <w:szCs w:val="24"/>
          <w:lang w:val="en-US"/>
        </w:rPr>
        <w:t xml:space="preserve">In </w:t>
      </w:r>
      <w:r w:rsidRPr="007D4077">
        <w:rPr>
          <w:rFonts w:ascii="Arial" w:hAnsi="Arial" w:cs="Arial"/>
          <w:i/>
          <w:sz w:val="24"/>
          <w:szCs w:val="24"/>
          <w:lang w:val="en-US"/>
        </w:rPr>
        <w:t>S v Zemburuka</w:t>
      </w:r>
      <w:r w:rsidRPr="007D4077">
        <w:rPr>
          <w:rFonts w:ascii="Arial" w:hAnsi="Arial" w:cs="Arial"/>
          <w:sz w:val="24"/>
          <w:szCs w:val="24"/>
          <w:lang w:val="en-US"/>
        </w:rPr>
        <w:t xml:space="preserve"> 2008 (2) NR 737 (HC)</w:t>
      </w:r>
      <w:r>
        <w:rPr>
          <w:rFonts w:ascii="Arial" w:hAnsi="Arial" w:cs="Arial"/>
          <w:sz w:val="24"/>
          <w:szCs w:val="24"/>
          <w:lang w:val="en-US"/>
        </w:rPr>
        <w:t xml:space="preserve"> Van Niekerk J, at page 742, para 18, remarked as follows</w:t>
      </w:r>
      <w:r w:rsidRPr="007D4077">
        <w:rPr>
          <w:rFonts w:ascii="Arial" w:hAnsi="Arial" w:cs="Arial"/>
          <w:lang w:val="en-US"/>
        </w:rPr>
        <w:t xml:space="preserve">: </w:t>
      </w:r>
    </w:p>
    <w:p w:rsidR="00BB5425" w:rsidRDefault="00FA43C7" w:rsidP="007D4077">
      <w:pPr>
        <w:spacing w:line="360" w:lineRule="auto"/>
        <w:ind w:left="720"/>
        <w:jc w:val="both"/>
        <w:rPr>
          <w:rFonts w:ascii="Arial" w:hAnsi="Arial" w:cs="Arial"/>
          <w:lang w:val="en-US"/>
        </w:rPr>
      </w:pPr>
      <w:r>
        <w:rPr>
          <w:rFonts w:ascii="Arial" w:hAnsi="Arial" w:cs="Arial"/>
          <w:lang w:val="en-US"/>
        </w:rPr>
        <w:t>‘</w:t>
      </w:r>
      <w:r w:rsidR="007D4077" w:rsidRPr="007D4077">
        <w:rPr>
          <w:rFonts w:ascii="Arial" w:hAnsi="Arial" w:cs="Arial"/>
          <w:lang w:val="en-US"/>
        </w:rPr>
        <w:t xml:space="preserve">I agree with amicus curiae that the remark that the court's time was wasted 'tremendously' and the fact that it is specifically mentioned in what is otherwise a very brief judgment mentioning only aggravating circumstances, leads one to the inescapable conclusion that the alleged waste of the trial court's time weighed against </w:t>
      </w:r>
      <w:r w:rsidR="007D4077" w:rsidRPr="007D4077">
        <w:rPr>
          <w:rFonts w:ascii="Arial" w:hAnsi="Arial" w:cs="Arial"/>
          <w:lang w:val="en-US"/>
        </w:rPr>
        <w:lastRenderedPageBreak/>
        <w:t>the appellant when sentence was passed. An irregularity which prejudiced appellant was committed.</w:t>
      </w:r>
      <w:r>
        <w:rPr>
          <w:rFonts w:ascii="Arial" w:hAnsi="Arial" w:cs="Arial"/>
          <w:lang w:val="en-US"/>
        </w:rPr>
        <w:t>’</w:t>
      </w:r>
    </w:p>
    <w:p w:rsidR="009A4B48" w:rsidRPr="00B264DE" w:rsidRDefault="00B264DE" w:rsidP="009A4B48">
      <w:pPr>
        <w:spacing w:line="360" w:lineRule="auto"/>
        <w:jc w:val="both"/>
        <w:rPr>
          <w:rFonts w:ascii="Arial" w:hAnsi="Arial" w:cs="Arial"/>
          <w:sz w:val="24"/>
          <w:szCs w:val="24"/>
          <w:lang w:val="en-US"/>
        </w:rPr>
      </w:pPr>
      <w:r>
        <w:rPr>
          <w:rFonts w:ascii="Arial" w:hAnsi="Arial" w:cs="Arial"/>
          <w:sz w:val="24"/>
          <w:szCs w:val="24"/>
          <w:lang w:val="en-US"/>
        </w:rPr>
        <w:t>[</w:t>
      </w:r>
      <w:r w:rsidR="002E3412">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EE463D">
        <w:rPr>
          <w:rFonts w:ascii="Arial" w:hAnsi="Arial" w:cs="Arial"/>
          <w:sz w:val="24"/>
          <w:szCs w:val="24"/>
          <w:lang w:val="en-US"/>
        </w:rPr>
        <w:t>If</w:t>
      </w:r>
      <w:r>
        <w:rPr>
          <w:rFonts w:ascii="Arial" w:hAnsi="Arial" w:cs="Arial"/>
          <w:sz w:val="24"/>
          <w:szCs w:val="24"/>
          <w:lang w:val="en-US"/>
        </w:rPr>
        <w:t xml:space="preserve"> an accused plead guilty it may be taken as a sign</w:t>
      </w:r>
      <w:r w:rsidR="009A4B48">
        <w:rPr>
          <w:rFonts w:ascii="Arial" w:hAnsi="Arial" w:cs="Arial"/>
          <w:sz w:val="24"/>
          <w:szCs w:val="24"/>
          <w:lang w:val="en-US"/>
        </w:rPr>
        <w:t xml:space="preserve"> of remorse but this is not always the case. Where an accused pleads not guilty, which he/she has every right to do, </w:t>
      </w:r>
      <w:r w:rsidR="009A4B48" w:rsidRPr="009A4B48">
        <w:rPr>
          <w:rFonts w:ascii="Arial" w:hAnsi="Arial" w:cs="Arial"/>
          <w:lang w:val="en-US"/>
        </w:rPr>
        <w:t xml:space="preserve">“the Court would take into consideration once an accused has been found guilty, that the accused by pleading 'not guilty' and persisting in an obviously false defence, </w:t>
      </w:r>
      <w:r w:rsidR="00B54584" w:rsidRPr="00B54584">
        <w:rPr>
          <w:rFonts w:ascii="Arial" w:hAnsi="Arial" w:cs="Arial"/>
          <w:u w:val="single"/>
          <w:lang w:val="en-US"/>
        </w:rPr>
        <w:t xml:space="preserve">had </w:t>
      </w:r>
      <w:r w:rsidR="009A4B48" w:rsidRPr="00B54584">
        <w:rPr>
          <w:rFonts w:ascii="Arial" w:hAnsi="Arial" w:cs="Arial"/>
          <w:u w:val="single"/>
          <w:lang w:val="en-US"/>
        </w:rPr>
        <w:t>not shown any remorse and would consequently be dealt with more hars</w:t>
      </w:r>
      <w:r w:rsidR="00B54584" w:rsidRPr="00B54584">
        <w:rPr>
          <w:rFonts w:ascii="Arial" w:hAnsi="Arial" w:cs="Arial"/>
          <w:u w:val="single"/>
          <w:lang w:val="en-US"/>
        </w:rPr>
        <w:t>hly</w:t>
      </w:r>
      <w:r w:rsidR="00B54584">
        <w:rPr>
          <w:rFonts w:ascii="Arial" w:hAnsi="Arial" w:cs="Arial"/>
          <w:lang w:val="en-US"/>
        </w:rPr>
        <w:t xml:space="preserve"> than an accused who had </w:t>
      </w:r>
      <w:r w:rsidR="009A4B48" w:rsidRPr="00B54584">
        <w:rPr>
          <w:rFonts w:ascii="Arial" w:hAnsi="Arial" w:cs="Arial"/>
          <w:lang w:val="en-US"/>
        </w:rPr>
        <w:t>admitted his guilt and co-operated with the prosecution in bringing the matt</w:t>
      </w:r>
      <w:r w:rsidR="00FA43C7">
        <w:rPr>
          <w:rFonts w:ascii="Arial" w:hAnsi="Arial" w:cs="Arial"/>
          <w:lang w:val="en-US"/>
        </w:rPr>
        <w:t>er to an expeditious conclusion’</w:t>
      </w:r>
      <w:r w:rsidR="00B54584">
        <w:rPr>
          <w:rFonts w:ascii="Arial" w:hAnsi="Arial" w:cs="Arial"/>
          <w:lang w:val="en-US"/>
        </w:rPr>
        <w:t xml:space="preserve"> (</w:t>
      </w:r>
      <w:r w:rsidR="009A4B48" w:rsidRPr="00B54584">
        <w:rPr>
          <w:rFonts w:ascii="Arial" w:hAnsi="Arial" w:cs="Arial"/>
          <w:i/>
          <w:sz w:val="24"/>
          <w:szCs w:val="24"/>
          <w:lang w:val="en-US"/>
        </w:rPr>
        <w:t>S v Monday 2002</w:t>
      </w:r>
      <w:r w:rsidR="009A4B48">
        <w:rPr>
          <w:rFonts w:ascii="Arial" w:hAnsi="Arial" w:cs="Arial"/>
          <w:sz w:val="24"/>
          <w:szCs w:val="24"/>
          <w:lang w:val="en-US"/>
        </w:rPr>
        <w:t xml:space="preserve"> NR 167 SC, page 171 J -172</w:t>
      </w:r>
      <w:r w:rsidR="00B54584">
        <w:rPr>
          <w:rFonts w:ascii="Arial" w:hAnsi="Arial" w:cs="Arial"/>
          <w:sz w:val="24"/>
          <w:szCs w:val="24"/>
          <w:lang w:val="en-US"/>
        </w:rPr>
        <w:t xml:space="preserve">A).  </w:t>
      </w:r>
      <w:r w:rsidR="00377D49">
        <w:rPr>
          <w:rFonts w:ascii="Arial" w:hAnsi="Arial" w:cs="Arial"/>
          <w:sz w:val="24"/>
          <w:szCs w:val="24"/>
          <w:lang w:val="en-US"/>
        </w:rPr>
        <w:t>This does not mean that a sentencing court may h</w:t>
      </w:r>
      <w:r w:rsidR="00EE463D">
        <w:rPr>
          <w:rFonts w:ascii="Arial" w:hAnsi="Arial" w:cs="Arial"/>
          <w:sz w:val="24"/>
          <w:szCs w:val="24"/>
          <w:lang w:val="en-US"/>
        </w:rPr>
        <w:t>old</w:t>
      </w:r>
      <w:r w:rsidR="00377D49">
        <w:rPr>
          <w:rFonts w:ascii="Arial" w:hAnsi="Arial" w:cs="Arial"/>
          <w:sz w:val="24"/>
          <w:szCs w:val="24"/>
          <w:lang w:val="en-US"/>
        </w:rPr>
        <w:t xml:space="preserve"> it against an accused if he/she </w:t>
      </w:r>
      <w:r w:rsidR="002769F6">
        <w:rPr>
          <w:rFonts w:ascii="Arial" w:hAnsi="Arial" w:cs="Arial"/>
          <w:sz w:val="24"/>
          <w:szCs w:val="24"/>
          <w:lang w:val="en-US"/>
        </w:rPr>
        <w:t>challenge</w:t>
      </w:r>
      <w:r w:rsidR="00377D49">
        <w:rPr>
          <w:rFonts w:ascii="Arial" w:hAnsi="Arial" w:cs="Arial"/>
          <w:sz w:val="24"/>
          <w:szCs w:val="24"/>
          <w:lang w:val="en-US"/>
        </w:rPr>
        <w:t>s</w:t>
      </w:r>
      <w:r w:rsidR="002769F6">
        <w:rPr>
          <w:rFonts w:ascii="Arial" w:hAnsi="Arial" w:cs="Arial"/>
          <w:sz w:val="24"/>
          <w:szCs w:val="24"/>
          <w:lang w:val="en-US"/>
        </w:rPr>
        <w:t xml:space="preserve"> the prosecution in a trial to prove its case against him</w:t>
      </w:r>
      <w:r w:rsidR="00377D49">
        <w:rPr>
          <w:rFonts w:ascii="Arial" w:hAnsi="Arial" w:cs="Arial"/>
          <w:sz w:val="24"/>
          <w:szCs w:val="24"/>
          <w:lang w:val="en-US"/>
        </w:rPr>
        <w:t>.</w:t>
      </w:r>
      <w:r w:rsidR="00EE463D">
        <w:rPr>
          <w:rFonts w:ascii="Arial" w:hAnsi="Arial" w:cs="Arial"/>
          <w:sz w:val="24"/>
          <w:szCs w:val="24"/>
          <w:lang w:val="en-US"/>
        </w:rPr>
        <w:t xml:space="preserve"> </w:t>
      </w:r>
      <w:r w:rsidR="002769F6">
        <w:rPr>
          <w:rFonts w:ascii="Arial" w:hAnsi="Arial" w:cs="Arial"/>
          <w:sz w:val="24"/>
          <w:szCs w:val="24"/>
          <w:lang w:val="en-US"/>
        </w:rPr>
        <w:t xml:space="preserve">The learned author, SS Terblance in the Guide to Sentencing </w:t>
      </w:r>
      <w:r w:rsidR="00ED7B0A">
        <w:rPr>
          <w:rFonts w:ascii="Arial" w:hAnsi="Arial" w:cs="Arial"/>
          <w:sz w:val="24"/>
          <w:szCs w:val="24"/>
          <w:lang w:val="en-US"/>
        </w:rPr>
        <w:t>in South Africa</w:t>
      </w:r>
      <w:r w:rsidR="002769F6">
        <w:rPr>
          <w:rFonts w:ascii="Arial" w:hAnsi="Arial" w:cs="Arial"/>
          <w:sz w:val="24"/>
          <w:szCs w:val="24"/>
          <w:lang w:val="en-US"/>
        </w:rPr>
        <w:t>, 2</w:t>
      </w:r>
      <w:r w:rsidR="002769F6" w:rsidRPr="002769F6">
        <w:rPr>
          <w:rFonts w:ascii="Arial" w:hAnsi="Arial" w:cs="Arial"/>
          <w:sz w:val="24"/>
          <w:szCs w:val="24"/>
          <w:vertAlign w:val="superscript"/>
          <w:lang w:val="en-US"/>
        </w:rPr>
        <w:t>nd</w:t>
      </w:r>
      <w:r w:rsidR="002769F6">
        <w:rPr>
          <w:rFonts w:ascii="Arial" w:hAnsi="Arial" w:cs="Arial"/>
          <w:sz w:val="24"/>
          <w:szCs w:val="24"/>
          <w:lang w:val="en-US"/>
        </w:rPr>
        <w:t xml:space="preserve"> ed., at page 190</w:t>
      </w:r>
      <w:r w:rsidR="00377D49">
        <w:rPr>
          <w:rFonts w:ascii="Arial" w:hAnsi="Arial" w:cs="Arial"/>
          <w:sz w:val="24"/>
          <w:szCs w:val="24"/>
          <w:lang w:val="en-US"/>
        </w:rPr>
        <w:t>,</w:t>
      </w:r>
      <w:r w:rsidR="002769F6">
        <w:rPr>
          <w:rFonts w:ascii="Arial" w:hAnsi="Arial" w:cs="Arial"/>
          <w:sz w:val="24"/>
          <w:szCs w:val="24"/>
          <w:lang w:val="en-US"/>
        </w:rPr>
        <w:t xml:space="preserve"> state</w:t>
      </w:r>
      <w:r w:rsidR="00377D49">
        <w:rPr>
          <w:rFonts w:ascii="Arial" w:hAnsi="Arial" w:cs="Arial"/>
          <w:sz w:val="24"/>
          <w:szCs w:val="24"/>
          <w:lang w:val="en-US"/>
        </w:rPr>
        <w:t>s</w:t>
      </w:r>
      <w:r w:rsidR="00FA43C7">
        <w:rPr>
          <w:rFonts w:ascii="Arial" w:hAnsi="Arial" w:cs="Arial"/>
          <w:sz w:val="24"/>
          <w:szCs w:val="24"/>
          <w:lang w:val="en-US"/>
        </w:rPr>
        <w:t xml:space="preserve"> the following: ‘</w:t>
      </w:r>
      <w:r w:rsidR="002769F6">
        <w:rPr>
          <w:rFonts w:ascii="Arial" w:hAnsi="Arial" w:cs="Arial"/>
          <w:sz w:val="24"/>
          <w:szCs w:val="24"/>
          <w:lang w:val="en-US"/>
        </w:rPr>
        <w:t xml:space="preserve">… </w:t>
      </w:r>
      <w:r w:rsidR="002769F6" w:rsidRPr="00ED7B0A">
        <w:rPr>
          <w:rFonts w:ascii="Arial" w:hAnsi="Arial" w:cs="Arial"/>
          <w:lang w:val="en-US"/>
        </w:rPr>
        <w:t xml:space="preserve">the offender is entitled to plead not guilty, to challenge the prosecution to prove his guilt, and to attack in cross-examination the </w:t>
      </w:r>
      <w:r w:rsidR="00416B91" w:rsidRPr="00ED7B0A">
        <w:rPr>
          <w:rFonts w:ascii="Arial" w:hAnsi="Arial" w:cs="Arial"/>
          <w:lang w:val="en-US"/>
        </w:rPr>
        <w:t>witnesses’</w:t>
      </w:r>
      <w:r w:rsidR="002769F6" w:rsidRPr="00ED7B0A">
        <w:rPr>
          <w:rFonts w:ascii="Arial" w:hAnsi="Arial" w:cs="Arial"/>
          <w:lang w:val="en-US"/>
        </w:rPr>
        <w:t xml:space="preserve"> version of events.</w:t>
      </w:r>
      <w:r w:rsidR="009A4B48" w:rsidRPr="00ED7B0A">
        <w:rPr>
          <w:rFonts w:ascii="Arial" w:hAnsi="Arial" w:cs="Arial"/>
          <w:lang w:val="en-US"/>
        </w:rPr>
        <w:t xml:space="preserve"> </w:t>
      </w:r>
      <w:r w:rsidR="002769F6" w:rsidRPr="00ED7B0A">
        <w:rPr>
          <w:rFonts w:ascii="Arial" w:hAnsi="Arial" w:cs="Arial"/>
          <w:lang w:val="en-US"/>
        </w:rPr>
        <w:t>This should never be held against him when sentence is imposed</w:t>
      </w:r>
      <w:r w:rsidR="00FA43C7">
        <w:rPr>
          <w:rFonts w:ascii="Arial" w:hAnsi="Arial" w:cs="Arial"/>
          <w:sz w:val="24"/>
          <w:szCs w:val="24"/>
          <w:lang w:val="en-US"/>
        </w:rPr>
        <w:t>.’</w:t>
      </w:r>
    </w:p>
    <w:p w:rsidR="00B54584" w:rsidRDefault="00AE5182" w:rsidP="001B6475">
      <w:pPr>
        <w:spacing w:line="360" w:lineRule="auto"/>
        <w:jc w:val="both"/>
        <w:rPr>
          <w:rFonts w:ascii="Arial" w:hAnsi="Arial" w:cs="Arial"/>
          <w:sz w:val="24"/>
          <w:szCs w:val="24"/>
          <w:lang w:val="en-US"/>
        </w:rPr>
      </w:pPr>
      <w:r>
        <w:rPr>
          <w:rFonts w:ascii="Arial" w:hAnsi="Arial" w:cs="Arial"/>
          <w:sz w:val="24"/>
          <w:szCs w:val="24"/>
          <w:lang w:val="en-US"/>
        </w:rPr>
        <w:t>[</w:t>
      </w:r>
      <w:r w:rsidR="002E3412">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 xml:space="preserve">It is irregular for </w:t>
      </w:r>
      <w:r w:rsidR="00377D49">
        <w:rPr>
          <w:rFonts w:ascii="Arial" w:hAnsi="Arial" w:cs="Arial"/>
          <w:sz w:val="24"/>
          <w:szCs w:val="24"/>
          <w:lang w:val="en-US"/>
        </w:rPr>
        <w:t>the learned ma</w:t>
      </w:r>
      <w:r>
        <w:rPr>
          <w:rFonts w:ascii="Arial" w:hAnsi="Arial" w:cs="Arial"/>
          <w:sz w:val="24"/>
          <w:szCs w:val="24"/>
          <w:lang w:val="en-US"/>
        </w:rPr>
        <w:t>gistrate to consider</w:t>
      </w:r>
      <w:r w:rsidR="00FA43C7">
        <w:rPr>
          <w:rFonts w:ascii="Arial" w:hAnsi="Arial" w:cs="Arial"/>
          <w:sz w:val="24"/>
          <w:szCs w:val="24"/>
          <w:lang w:val="en-US"/>
        </w:rPr>
        <w:t xml:space="preserve"> the fact that the accused had ‘</w:t>
      </w:r>
      <w:r w:rsidR="00B54584" w:rsidRPr="00B54584">
        <w:rPr>
          <w:rFonts w:ascii="Arial" w:hAnsi="Arial" w:cs="Arial"/>
          <w:lang w:val="en-US"/>
        </w:rPr>
        <w:t xml:space="preserve">wasted time </w:t>
      </w:r>
      <w:r w:rsidR="00377D49">
        <w:rPr>
          <w:rFonts w:ascii="Arial" w:hAnsi="Arial" w:cs="Arial"/>
          <w:lang w:val="en-US"/>
        </w:rPr>
        <w:t>as the evidence is clear against him was clear</w:t>
      </w:r>
      <w:r w:rsidR="00FA43C7">
        <w:rPr>
          <w:rFonts w:ascii="Arial" w:hAnsi="Arial" w:cs="Arial"/>
          <w:sz w:val="24"/>
          <w:szCs w:val="24"/>
          <w:lang w:val="en-US"/>
        </w:rPr>
        <w:t>’</w:t>
      </w:r>
      <w:r>
        <w:rPr>
          <w:rFonts w:ascii="Arial" w:hAnsi="Arial" w:cs="Arial"/>
          <w:sz w:val="24"/>
          <w:szCs w:val="24"/>
          <w:lang w:val="en-US"/>
        </w:rPr>
        <w:t xml:space="preserve"> as an aggravating factor. The more correct approach would be for the learned magistrate to consider whether or not the accused had shown remorse. </w:t>
      </w:r>
    </w:p>
    <w:p w:rsidR="00B54584" w:rsidRDefault="008C012B" w:rsidP="001B6475">
      <w:pPr>
        <w:spacing w:line="360" w:lineRule="auto"/>
        <w:jc w:val="both"/>
        <w:rPr>
          <w:rFonts w:ascii="Arial" w:hAnsi="Arial" w:cs="Arial"/>
          <w:sz w:val="24"/>
          <w:szCs w:val="24"/>
          <w:lang w:val="en-US"/>
        </w:rPr>
      </w:pPr>
      <w:r>
        <w:rPr>
          <w:rFonts w:ascii="Arial" w:hAnsi="Arial" w:cs="Arial"/>
          <w:sz w:val="24"/>
          <w:szCs w:val="24"/>
          <w:lang w:val="en-US"/>
        </w:rPr>
        <w:t>[</w:t>
      </w:r>
      <w:r w:rsidR="002E3412">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8D68D6">
        <w:rPr>
          <w:rFonts w:ascii="Arial" w:hAnsi="Arial" w:cs="Arial"/>
          <w:sz w:val="24"/>
          <w:szCs w:val="24"/>
          <w:lang w:val="en-US"/>
        </w:rPr>
        <w:t xml:space="preserve">It is not however every irregularity which vitiates the sentencing procedure. </w:t>
      </w:r>
      <w:r w:rsidR="00416B91">
        <w:rPr>
          <w:rFonts w:ascii="Arial" w:hAnsi="Arial" w:cs="Arial"/>
          <w:sz w:val="24"/>
          <w:szCs w:val="24"/>
          <w:lang w:val="en-US"/>
        </w:rPr>
        <w:t>The learned magistrate</w:t>
      </w:r>
      <w:r w:rsidR="00AE2F76">
        <w:rPr>
          <w:rFonts w:ascii="Arial" w:hAnsi="Arial" w:cs="Arial"/>
          <w:sz w:val="24"/>
          <w:szCs w:val="24"/>
          <w:lang w:val="en-US"/>
        </w:rPr>
        <w:t>,</w:t>
      </w:r>
      <w:r w:rsidR="00416B91">
        <w:rPr>
          <w:rFonts w:ascii="Arial" w:hAnsi="Arial" w:cs="Arial"/>
          <w:sz w:val="24"/>
          <w:szCs w:val="24"/>
          <w:lang w:val="en-US"/>
        </w:rPr>
        <w:t xml:space="preserve"> in </w:t>
      </w:r>
      <w:r w:rsidR="00AE2F76">
        <w:rPr>
          <w:rFonts w:ascii="Arial" w:hAnsi="Arial" w:cs="Arial"/>
          <w:sz w:val="24"/>
          <w:szCs w:val="24"/>
          <w:lang w:val="en-US"/>
        </w:rPr>
        <w:t xml:space="preserve">numerous matters which came before me on automatic review, used more or less the </w:t>
      </w:r>
      <w:r w:rsidR="008D68D6">
        <w:rPr>
          <w:rFonts w:ascii="Arial" w:hAnsi="Arial" w:cs="Arial"/>
          <w:sz w:val="24"/>
          <w:szCs w:val="24"/>
          <w:lang w:val="en-US"/>
        </w:rPr>
        <w:t xml:space="preserve">same phrase </w:t>
      </w:r>
      <w:r w:rsidR="00AE2F76">
        <w:rPr>
          <w:rFonts w:ascii="Arial" w:hAnsi="Arial" w:cs="Arial"/>
          <w:sz w:val="24"/>
          <w:szCs w:val="24"/>
          <w:lang w:val="en-US"/>
        </w:rPr>
        <w:t xml:space="preserve">in her reasons for sentence. It however </w:t>
      </w:r>
      <w:r w:rsidR="008D68D6">
        <w:rPr>
          <w:rFonts w:ascii="Arial" w:hAnsi="Arial" w:cs="Arial"/>
          <w:sz w:val="24"/>
          <w:szCs w:val="24"/>
          <w:lang w:val="en-US"/>
        </w:rPr>
        <w:t xml:space="preserve">does not appear that the learned magistrate placed undue emphasis on this </w:t>
      </w:r>
      <w:r w:rsidR="00377D49">
        <w:rPr>
          <w:rFonts w:ascii="Arial" w:hAnsi="Arial" w:cs="Arial"/>
          <w:sz w:val="24"/>
          <w:szCs w:val="24"/>
          <w:lang w:val="en-US"/>
        </w:rPr>
        <w:t>factor in some of these matters</w:t>
      </w:r>
      <w:r w:rsidR="008D68D6">
        <w:rPr>
          <w:rFonts w:ascii="Arial" w:hAnsi="Arial" w:cs="Arial"/>
          <w:sz w:val="24"/>
          <w:szCs w:val="24"/>
          <w:lang w:val="en-US"/>
        </w:rPr>
        <w:t xml:space="preserve">. </w:t>
      </w:r>
      <w:r w:rsidR="00DE4815">
        <w:rPr>
          <w:rFonts w:ascii="Arial" w:hAnsi="Arial" w:cs="Arial"/>
          <w:sz w:val="24"/>
          <w:szCs w:val="24"/>
          <w:lang w:val="en-US"/>
        </w:rPr>
        <w:t>The</w:t>
      </w:r>
      <w:r w:rsidR="008D68D6">
        <w:rPr>
          <w:rFonts w:ascii="Arial" w:hAnsi="Arial" w:cs="Arial"/>
          <w:sz w:val="24"/>
          <w:szCs w:val="24"/>
          <w:lang w:val="en-US"/>
        </w:rPr>
        <w:t xml:space="preserve"> sentences</w:t>
      </w:r>
      <w:r w:rsidR="00AE1584">
        <w:rPr>
          <w:rFonts w:ascii="Arial" w:hAnsi="Arial" w:cs="Arial"/>
          <w:sz w:val="24"/>
          <w:szCs w:val="24"/>
          <w:lang w:val="en-US"/>
        </w:rPr>
        <w:t xml:space="preserve"> in these matters </w:t>
      </w:r>
      <w:r w:rsidR="003267C6">
        <w:rPr>
          <w:rFonts w:ascii="Arial" w:hAnsi="Arial" w:cs="Arial"/>
          <w:sz w:val="24"/>
          <w:szCs w:val="24"/>
          <w:lang w:val="en-US"/>
        </w:rPr>
        <w:t xml:space="preserve">were considered to be </w:t>
      </w:r>
      <w:r w:rsidR="008D68D6">
        <w:rPr>
          <w:rFonts w:ascii="Arial" w:hAnsi="Arial" w:cs="Arial"/>
          <w:sz w:val="24"/>
          <w:szCs w:val="24"/>
          <w:lang w:val="en-US"/>
        </w:rPr>
        <w:t xml:space="preserve">appropriate </w:t>
      </w:r>
      <w:r w:rsidR="00FA43C7">
        <w:rPr>
          <w:rFonts w:ascii="Arial" w:hAnsi="Arial" w:cs="Arial"/>
          <w:sz w:val="24"/>
          <w:szCs w:val="24"/>
          <w:lang w:val="en-US"/>
        </w:rPr>
        <w:t>and were</w:t>
      </w:r>
      <w:r w:rsidR="003267C6">
        <w:rPr>
          <w:rFonts w:ascii="Arial" w:hAnsi="Arial" w:cs="Arial"/>
          <w:sz w:val="24"/>
          <w:szCs w:val="24"/>
          <w:lang w:val="en-US"/>
        </w:rPr>
        <w:t xml:space="preserve"> confirmed</w:t>
      </w:r>
      <w:r w:rsidR="00B54584">
        <w:rPr>
          <w:rFonts w:ascii="Arial" w:hAnsi="Arial" w:cs="Arial"/>
          <w:sz w:val="24"/>
          <w:szCs w:val="24"/>
          <w:lang w:val="en-US"/>
        </w:rPr>
        <w:t>.</w:t>
      </w:r>
      <w:r w:rsidR="008D68D6">
        <w:rPr>
          <w:rFonts w:ascii="Arial" w:hAnsi="Arial" w:cs="Arial"/>
          <w:sz w:val="24"/>
          <w:szCs w:val="24"/>
          <w:lang w:val="en-US"/>
        </w:rPr>
        <w:t xml:space="preserve"> </w:t>
      </w:r>
      <w:r w:rsidR="00B54584">
        <w:rPr>
          <w:rFonts w:ascii="Arial" w:hAnsi="Arial" w:cs="Arial"/>
          <w:sz w:val="24"/>
          <w:szCs w:val="24"/>
          <w:lang w:val="en-US"/>
        </w:rPr>
        <w:t xml:space="preserve"> </w:t>
      </w:r>
    </w:p>
    <w:p w:rsidR="003267C6" w:rsidRDefault="008C012B" w:rsidP="001B6475">
      <w:pPr>
        <w:spacing w:line="360" w:lineRule="auto"/>
        <w:jc w:val="both"/>
        <w:rPr>
          <w:rFonts w:ascii="Arial" w:hAnsi="Arial" w:cs="Arial"/>
          <w:sz w:val="24"/>
          <w:szCs w:val="24"/>
          <w:lang w:val="en-US"/>
        </w:rPr>
      </w:pPr>
      <w:r>
        <w:rPr>
          <w:rFonts w:ascii="Arial" w:hAnsi="Arial" w:cs="Arial"/>
          <w:sz w:val="24"/>
          <w:szCs w:val="24"/>
          <w:lang w:val="en-US"/>
        </w:rPr>
        <w:t>[</w:t>
      </w:r>
      <w:r w:rsidR="002E3412">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 xml:space="preserve">In </w:t>
      </w:r>
      <w:r w:rsidRPr="002D2512">
        <w:rPr>
          <w:rFonts w:ascii="Arial" w:hAnsi="Arial" w:cs="Arial"/>
          <w:i/>
          <w:sz w:val="24"/>
          <w:szCs w:val="24"/>
          <w:lang w:val="en-US"/>
        </w:rPr>
        <w:t>S v Alweendo</w:t>
      </w:r>
      <w:r>
        <w:rPr>
          <w:rFonts w:ascii="Arial" w:hAnsi="Arial" w:cs="Arial"/>
          <w:sz w:val="24"/>
          <w:szCs w:val="24"/>
          <w:lang w:val="en-US"/>
        </w:rPr>
        <w:t xml:space="preserve"> [</w:t>
      </w:r>
      <w:r w:rsidR="00AE2F76">
        <w:rPr>
          <w:rFonts w:ascii="Arial" w:hAnsi="Arial" w:cs="Arial"/>
          <w:sz w:val="24"/>
          <w:szCs w:val="24"/>
          <w:lang w:val="en-US"/>
        </w:rPr>
        <w:t xml:space="preserve">Magistrate’s </w:t>
      </w:r>
      <w:r w:rsidR="00A30C96">
        <w:rPr>
          <w:rFonts w:ascii="Arial" w:hAnsi="Arial" w:cs="Arial"/>
          <w:sz w:val="24"/>
          <w:szCs w:val="24"/>
          <w:lang w:val="en-US"/>
        </w:rPr>
        <w:t>C</w:t>
      </w:r>
      <w:r>
        <w:rPr>
          <w:rFonts w:ascii="Arial" w:hAnsi="Arial" w:cs="Arial"/>
          <w:sz w:val="24"/>
          <w:szCs w:val="24"/>
          <w:lang w:val="en-US"/>
        </w:rPr>
        <w:t>ase no 722/10] the learned magistrate convicted the accused of having contravened s</w:t>
      </w:r>
      <w:r w:rsidR="00FA43C7">
        <w:rPr>
          <w:rFonts w:ascii="Arial" w:hAnsi="Arial" w:cs="Arial"/>
          <w:sz w:val="24"/>
          <w:szCs w:val="24"/>
          <w:lang w:val="en-US"/>
        </w:rPr>
        <w:t xml:space="preserve"> </w:t>
      </w:r>
      <w:r>
        <w:rPr>
          <w:rFonts w:ascii="Arial" w:hAnsi="Arial" w:cs="Arial"/>
          <w:sz w:val="24"/>
          <w:szCs w:val="24"/>
          <w:lang w:val="en-US"/>
        </w:rPr>
        <w:t xml:space="preserve">85(2)(b) of the Road Traffic and Transportation Act, 22 of 1999 in that he was found in possession of a license which </w:t>
      </w:r>
      <w:r w:rsidR="002D2512">
        <w:rPr>
          <w:rFonts w:ascii="Arial" w:hAnsi="Arial" w:cs="Arial"/>
          <w:sz w:val="24"/>
          <w:szCs w:val="24"/>
          <w:lang w:val="en-US"/>
        </w:rPr>
        <w:t xml:space="preserve">had been tampered with. </w:t>
      </w:r>
      <w:r w:rsidR="003267C6">
        <w:rPr>
          <w:rFonts w:ascii="Arial" w:hAnsi="Arial" w:cs="Arial"/>
          <w:sz w:val="24"/>
          <w:szCs w:val="24"/>
          <w:lang w:val="en-US"/>
        </w:rPr>
        <w:t xml:space="preserve">The conviction is in order and may be confirmed. </w:t>
      </w:r>
    </w:p>
    <w:p w:rsidR="003267C6" w:rsidRDefault="003267C6" w:rsidP="001B6475">
      <w:pPr>
        <w:spacing w:line="360" w:lineRule="auto"/>
        <w:jc w:val="both"/>
        <w:rPr>
          <w:rFonts w:ascii="Arial" w:hAnsi="Arial" w:cs="Arial"/>
          <w:sz w:val="24"/>
          <w:szCs w:val="24"/>
          <w:lang w:val="en-US"/>
        </w:rPr>
      </w:pPr>
      <w:r>
        <w:rPr>
          <w:rFonts w:ascii="Arial" w:hAnsi="Arial" w:cs="Arial"/>
          <w:sz w:val="24"/>
          <w:szCs w:val="24"/>
          <w:lang w:val="en-US"/>
        </w:rPr>
        <w:t>[</w:t>
      </w:r>
      <w:r w:rsidR="002E3412">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2D2512">
        <w:rPr>
          <w:rFonts w:ascii="Arial" w:hAnsi="Arial" w:cs="Arial"/>
          <w:sz w:val="24"/>
          <w:szCs w:val="24"/>
          <w:lang w:val="en-US"/>
        </w:rPr>
        <w:t>The accused testified that he was a single parent of 2 children</w:t>
      </w:r>
      <w:r w:rsidR="00AE1584">
        <w:rPr>
          <w:rFonts w:ascii="Arial" w:hAnsi="Arial" w:cs="Arial"/>
          <w:sz w:val="24"/>
          <w:szCs w:val="24"/>
          <w:lang w:val="en-US"/>
        </w:rPr>
        <w:t>,</w:t>
      </w:r>
      <w:r w:rsidR="002D2512">
        <w:rPr>
          <w:rFonts w:ascii="Arial" w:hAnsi="Arial" w:cs="Arial"/>
          <w:sz w:val="24"/>
          <w:szCs w:val="24"/>
          <w:lang w:val="en-US"/>
        </w:rPr>
        <w:t xml:space="preserve"> aged 7 and 3 years respectively</w:t>
      </w:r>
      <w:r w:rsidR="00AE1584">
        <w:rPr>
          <w:rFonts w:ascii="Arial" w:hAnsi="Arial" w:cs="Arial"/>
          <w:sz w:val="24"/>
          <w:szCs w:val="24"/>
          <w:lang w:val="en-US"/>
        </w:rPr>
        <w:t xml:space="preserve">; </w:t>
      </w:r>
      <w:r w:rsidR="002D2512">
        <w:rPr>
          <w:rFonts w:ascii="Arial" w:hAnsi="Arial" w:cs="Arial"/>
          <w:sz w:val="24"/>
          <w:szCs w:val="24"/>
          <w:lang w:val="en-US"/>
        </w:rPr>
        <w:t>he</w:t>
      </w:r>
      <w:r w:rsidR="00FA43C7">
        <w:rPr>
          <w:rFonts w:ascii="Arial" w:hAnsi="Arial" w:cs="Arial"/>
          <w:sz w:val="24"/>
          <w:szCs w:val="24"/>
          <w:lang w:val="en-US"/>
        </w:rPr>
        <w:t xml:space="preserve"> was earning a living by doing ‘</w:t>
      </w:r>
      <w:r w:rsidR="00FA43C7" w:rsidRPr="00FA43C7">
        <w:rPr>
          <w:rFonts w:ascii="Arial" w:hAnsi="Arial" w:cs="Arial"/>
          <w:lang w:val="en-US"/>
        </w:rPr>
        <w:t>piece work’</w:t>
      </w:r>
      <w:r w:rsidR="00AE1584">
        <w:rPr>
          <w:rFonts w:ascii="Arial" w:hAnsi="Arial" w:cs="Arial"/>
          <w:sz w:val="24"/>
          <w:szCs w:val="24"/>
          <w:lang w:val="en-US"/>
        </w:rPr>
        <w:t xml:space="preserve"> as a bricklayer; h</w:t>
      </w:r>
      <w:r w:rsidR="002D2512">
        <w:rPr>
          <w:rFonts w:ascii="Arial" w:hAnsi="Arial" w:cs="Arial"/>
          <w:sz w:val="24"/>
          <w:szCs w:val="24"/>
          <w:lang w:val="en-US"/>
        </w:rPr>
        <w:t>e completed grade 10</w:t>
      </w:r>
      <w:r w:rsidR="00AE1584">
        <w:rPr>
          <w:rFonts w:ascii="Arial" w:hAnsi="Arial" w:cs="Arial"/>
          <w:sz w:val="24"/>
          <w:szCs w:val="24"/>
          <w:lang w:val="en-US"/>
        </w:rPr>
        <w:t xml:space="preserve">; </w:t>
      </w:r>
      <w:r w:rsidR="002D2512">
        <w:rPr>
          <w:rFonts w:ascii="Arial" w:hAnsi="Arial" w:cs="Arial"/>
          <w:sz w:val="24"/>
          <w:szCs w:val="24"/>
          <w:lang w:val="en-US"/>
        </w:rPr>
        <w:t>he had no assets of value</w:t>
      </w:r>
      <w:r w:rsidR="00AE1584">
        <w:rPr>
          <w:rFonts w:ascii="Arial" w:hAnsi="Arial" w:cs="Arial"/>
          <w:sz w:val="24"/>
          <w:szCs w:val="24"/>
          <w:lang w:val="en-US"/>
        </w:rPr>
        <w:t xml:space="preserve">; and he was able to </w:t>
      </w:r>
      <w:r w:rsidR="002D2512">
        <w:rPr>
          <w:rFonts w:ascii="Arial" w:hAnsi="Arial" w:cs="Arial"/>
          <w:sz w:val="24"/>
          <w:szCs w:val="24"/>
          <w:lang w:val="en-US"/>
        </w:rPr>
        <w:t xml:space="preserve">pay a fine of N$500. The State prosecutor informed the court that the accused pleaded not guilty and he had wasted the court’s time for 4 years. She called for </w:t>
      </w:r>
      <w:r w:rsidR="005B4E65">
        <w:rPr>
          <w:rFonts w:ascii="Arial" w:hAnsi="Arial" w:cs="Arial"/>
          <w:sz w:val="24"/>
          <w:szCs w:val="24"/>
          <w:lang w:val="en-US"/>
        </w:rPr>
        <w:t xml:space="preserve">a fine </w:t>
      </w:r>
      <w:r w:rsidR="002D2512">
        <w:rPr>
          <w:rFonts w:ascii="Arial" w:hAnsi="Arial" w:cs="Arial"/>
          <w:sz w:val="24"/>
          <w:szCs w:val="24"/>
          <w:lang w:val="en-US"/>
        </w:rPr>
        <w:t xml:space="preserve">in the sum of N$2000 or 6 months imprisonment. </w:t>
      </w:r>
      <w:r w:rsidR="005B4E65">
        <w:rPr>
          <w:rFonts w:ascii="Arial" w:hAnsi="Arial" w:cs="Arial"/>
          <w:sz w:val="24"/>
          <w:szCs w:val="24"/>
          <w:lang w:val="en-US"/>
        </w:rPr>
        <w:t>The learned magistrate took into consideration his personal circumstances, the offence which he has committ</w:t>
      </w:r>
      <w:r w:rsidR="00613C4E">
        <w:rPr>
          <w:rFonts w:ascii="Arial" w:hAnsi="Arial" w:cs="Arial"/>
          <w:sz w:val="24"/>
          <w:szCs w:val="24"/>
          <w:lang w:val="en-US"/>
        </w:rPr>
        <w:t>ed, that he is a first offender and unemp</w:t>
      </w:r>
      <w:r w:rsidR="00FA43C7">
        <w:rPr>
          <w:rFonts w:ascii="Arial" w:hAnsi="Arial" w:cs="Arial"/>
          <w:sz w:val="24"/>
          <w:szCs w:val="24"/>
          <w:lang w:val="en-US"/>
        </w:rPr>
        <w:t>loyed. The</w:t>
      </w:r>
      <w:r w:rsidR="00876C59">
        <w:rPr>
          <w:rFonts w:ascii="Arial" w:hAnsi="Arial" w:cs="Arial"/>
          <w:sz w:val="24"/>
          <w:szCs w:val="24"/>
          <w:lang w:val="en-US"/>
        </w:rPr>
        <w:t xml:space="preserve"> learned magistrate remarked</w:t>
      </w:r>
      <w:r w:rsidR="00FA43C7">
        <w:rPr>
          <w:rFonts w:ascii="Arial" w:hAnsi="Arial" w:cs="Arial"/>
          <w:sz w:val="24"/>
          <w:szCs w:val="24"/>
          <w:lang w:val="en-US"/>
        </w:rPr>
        <w:t xml:space="preserve"> that ‘</w:t>
      </w:r>
      <w:r w:rsidR="00613C4E" w:rsidRPr="00613C4E">
        <w:rPr>
          <w:rFonts w:ascii="Arial" w:hAnsi="Arial" w:cs="Arial"/>
          <w:lang w:val="en-US"/>
        </w:rPr>
        <w:t>The accused has wasted the court’</w:t>
      </w:r>
      <w:r w:rsidR="00416B91">
        <w:rPr>
          <w:rFonts w:ascii="Arial" w:hAnsi="Arial" w:cs="Arial"/>
          <w:lang w:val="en-US"/>
        </w:rPr>
        <w:t xml:space="preserve">s </w:t>
      </w:r>
      <w:r w:rsidR="00613C4E" w:rsidRPr="00613C4E">
        <w:rPr>
          <w:rFonts w:ascii="Arial" w:hAnsi="Arial" w:cs="Arial"/>
          <w:lang w:val="en-US"/>
        </w:rPr>
        <w:t>tim</w:t>
      </w:r>
      <w:r w:rsidR="004C68E2">
        <w:rPr>
          <w:rFonts w:ascii="Arial" w:hAnsi="Arial" w:cs="Arial"/>
          <w:lang w:val="en-US"/>
        </w:rPr>
        <w:t>e</w:t>
      </w:r>
      <w:r w:rsidR="00613C4E" w:rsidRPr="00613C4E">
        <w:rPr>
          <w:rFonts w:ascii="Arial" w:hAnsi="Arial" w:cs="Arial"/>
          <w:lang w:val="en-US"/>
        </w:rPr>
        <w:t xml:space="preserve"> as the evidence against him was clear</w:t>
      </w:r>
      <w:r w:rsidR="00FA43C7">
        <w:rPr>
          <w:rFonts w:ascii="Arial" w:hAnsi="Arial" w:cs="Arial"/>
          <w:sz w:val="24"/>
          <w:szCs w:val="24"/>
          <w:lang w:val="en-US"/>
        </w:rPr>
        <w:t>. ‘</w:t>
      </w:r>
      <w:r w:rsidR="005B4E65">
        <w:rPr>
          <w:rFonts w:ascii="Arial" w:hAnsi="Arial" w:cs="Arial"/>
          <w:sz w:val="24"/>
          <w:szCs w:val="24"/>
          <w:lang w:val="en-US"/>
        </w:rPr>
        <w:t xml:space="preserve"> </w:t>
      </w:r>
      <w:r w:rsidR="004C68E2">
        <w:rPr>
          <w:rFonts w:ascii="Arial" w:hAnsi="Arial" w:cs="Arial"/>
          <w:sz w:val="24"/>
          <w:szCs w:val="24"/>
          <w:lang w:val="en-US"/>
        </w:rPr>
        <w:t xml:space="preserve">The court </w:t>
      </w:r>
      <w:r w:rsidR="00AE2F76" w:rsidRPr="00AE2F76">
        <w:rPr>
          <w:rFonts w:ascii="Arial" w:hAnsi="Arial" w:cs="Arial"/>
          <w:i/>
          <w:sz w:val="24"/>
          <w:szCs w:val="24"/>
          <w:lang w:val="en-US"/>
        </w:rPr>
        <w:t>a quo</w:t>
      </w:r>
      <w:r w:rsidR="00AE2F76">
        <w:rPr>
          <w:rFonts w:ascii="Arial" w:hAnsi="Arial" w:cs="Arial"/>
          <w:sz w:val="24"/>
          <w:szCs w:val="24"/>
          <w:lang w:val="en-US"/>
        </w:rPr>
        <w:t xml:space="preserve"> </w:t>
      </w:r>
      <w:r w:rsidR="004C68E2">
        <w:rPr>
          <w:rFonts w:ascii="Arial" w:hAnsi="Arial" w:cs="Arial"/>
          <w:sz w:val="24"/>
          <w:szCs w:val="24"/>
          <w:lang w:val="en-US"/>
        </w:rPr>
        <w:t xml:space="preserve">imposed </w:t>
      </w:r>
      <w:r w:rsidR="005B4E65">
        <w:rPr>
          <w:rFonts w:ascii="Arial" w:hAnsi="Arial" w:cs="Arial"/>
          <w:sz w:val="24"/>
          <w:szCs w:val="24"/>
          <w:lang w:val="en-US"/>
        </w:rPr>
        <w:t xml:space="preserve">a fine of N$4000 or 12 months imprisonment of which N$2000 or 6 months was suspended. </w:t>
      </w:r>
    </w:p>
    <w:p w:rsidR="008C012B" w:rsidRDefault="003267C6" w:rsidP="001B6475">
      <w:pPr>
        <w:spacing w:line="360" w:lineRule="auto"/>
        <w:jc w:val="both"/>
        <w:rPr>
          <w:rFonts w:ascii="Arial" w:hAnsi="Arial" w:cs="Arial"/>
          <w:sz w:val="24"/>
          <w:szCs w:val="24"/>
          <w:lang w:val="en-US"/>
        </w:rPr>
      </w:pPr>
      <w:r>
        <w:rPr>
          <w:rFonts w:ascii="Arial" w:hAnsi="Arial" w:cs="Arial"/>
          <w:sz w:val="24"/>
          <w:szCs w:val="24"/>
          <w:lang w:val="en-US"/>
        </w:rPr>
        <w:t>[</w:t>
      </w:r>
      <w:r w:rsidR="002E3412">
        <w:rPr>
          <w:rFonts w:ascii="Arial" w:hAnsi="Arial" w:cs="Arial"/>
          <w:sz w:val="24"/>
          <w:szCs w:val="24"/>
          <w:lang w:val="en-US"/>
        </w:rPr>
        <w:t>9]</w:t>
      </w:r>
      <w:r>
        <w:rPr>
          <w:rFonts w:ascii="Arial" w:hAnsi="Arial" w:cs="Arial"/>
          <w:sz w:val="24"/>
          <w:szCs w:val="24"/>
          <w:lang w:val="en-US"/>
        </w:rPr>
        <w:tab/>
        <w:t xml:space="preserve">The sentence imposed appears to be unduly harsh. The only explanation must be found in the learned magistrate’s dissatisfaction that the accused had wasted the court’s time when the evidence against him was clear. The learned magistrate clearly held the view that he ought to have pleaded guilty under the circumstances. </w:t>
      </w:r>
      <w:r w:rsidR="004C68E2">
        <w:rPr>
          <w:rFonts w:ascii="Arial" w:hAnsi="Arial" w:cs="Arial"/>
          <w:sz w:val="24"/>
          <w:szCs w:val="24"/>
          <w:lang w:val="en-US"/>
        </w:rPr>
        <w:t>In view of</w:t>
      </w:r>
      <w:r w:rsidR="005E4705">
        <w:rPr>
          <w:rFonts w:ascii="Arial" w:hAnsi="Arial" w:cs="Arial"/>
          <w:sz w:val="24"/>
          <w:szCs w:val="24"/>
          <w:lang w:val="en-US"/>
        </w:rPr>
        <w:t xml:space="preserve"> the misdirection this court may interfere with the sentence.  </w:t>
      </w:r>
      <w:r>
        <w:rPr>
          <w:rFonts w:ascii="Arial" w:hAnsi="Arial" w:cs="Arial"/>
          <w:sz w:val="24"/>
          <w:szCs w:val="24"/>
          <w:lang w:val="en-US"/>
        </w:rPr>
        <w:t xml:space="preserve">An appropriate sentence under the circumstances is the one proposed by the State Prosecutor in the court </w:t>
      </w:r>
      <w:r w:rsidRPr="00AE1584">
        <w:rPr>
          <w:rFonts w:ascii="Arial" w:hAnsi="Arial" w:cs="Arial"/>
          <w:i/>
          <w:sz w:val="24"/>
          <w:szCs w:val="24"/>
          <w:lang w:val="en-US"/>
        </w:rPr>
        <w:t xml:space="preserve">a quo </w:t>
      </w:r>
      <w:r>
        <w:rPr>
          <w:rFonts w:ascii="Arial" w:hAnsi="Arial" w:cs="Arial"/>
          <w:sz w:val="24"/>
          <w:szCs w:val="24"/>
          <w:lang w:val="en-US"/>
        </w:rPr>
        <w:t xml:space="preserve">i.e a fine in the sum of N$2000 or 6 months imprisonment. </w:t>
      </w:r>
    </w:p>
    <w:p w:rsidR="000B5EE6" w:rsidRDefault="00C81E1B" w:rsidP="001B6475">
      <w:pPr>
        <w:spacing w:line="360" w:lineRule="auto"/>
        <w:jc w:val="both"/>
        <w:rPr>
          <w:rFonts w:ascii="Arial" w:hAnsi="Arial" w:cs="Arial"/>
          <w:sz w:val="24"/>
          <w:szCs w:val="24"/>
          <w:lang w:val="en-US"/>
        </w:rPr>
      </w:pPr>
      <w:r>
        <w:rPr>
          <w:rFonts w:ascii="Arial" w:hAnsi="Arial" w:cs="Arial"/>
          <w:sz w:val="24"/>
          <w:szCs w:val="24"/>
          <w:lang w:val="en-US"/>
        </w:rPr>
        <w:t>[1</w:t>
      </w:r>
      <w:r w:rsidR="002E3412">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F95E80">
        <w:rPr>
          <w:rFonts w:ascii="Arial" w:hAnsi="Arial" w:cs="Arial"/>
          <w:sz w:val="24"/>
          <w:szCs w:val="24"/>
          <w:lang w:val="en-US"/>
        </w:rPr>
        <w:t xml:space="preserve">In </w:t>
      </w:r>
      <w:r w:rsidR="00F95E80" w:rsidRPr="00A30C96">
        <w:rPr>
          <w:rFonts w:ascii="Arial" w:hAnsi="Arial" w:cs="Arial"/>
          <w:i/>
          <w:sz w:val="24"/>
          <w:szCs w:val="24"/>
          <w:lang w:val="en-US"/>
        </w:rPr>
        <w:t>S v Groenwald David Marcel</w:t>
      </w:r>
      <w:r w:rsidR="00F95E80">
        <w:rPr>
          <w:rFonts w:ascii="Arial" w:hAnsi="Arial" w:cs="Arial"/>
          <w:sz w:val="24"/>
          <w:szCs w:val="24"/>
          <w:lang w:val="en-US"/>
        </w:rPr>
        <w:t xml:space="preserve"> [Case no OSH-CRM-3326/2015] the accused was convicted </w:t>
      </w:r>
      <w:r w:rsidR="00AE1584">
        <w:rPr>
          <w:rFonts w:ascii="Arial" w:hAnsi="Arial" w:cs="Arial"/>
          <w:sz w:val="24"/>
          <w:szCs w:val="24"/>
          <w:lang w:val="en-US"/>
        </w:rPr>
        <w:t xml:space="preserve">of </w:t>
      </w:r>
      <w:r w:rsidR="00F95E80">
        <w:rPr>
          <w:rFonts w:ascii="Arial" w:hAnsi="Arial" w:cs="Arial"/>
          <w:sz w:val="24"/>
          <w:szCs w:val="24"/>
          <w:lang w:val="en-US"/>
        </w:rPr>
        <w:t>malicious damage to property (count 1); assault by threat</w:t>
      </w:r>
      <w:r w:rsidR="006D2C26" w:rsidRPr="006D2C26">
        <w:rPr>
          <w:rFonts w:ascii="Arial" w:hAnsi="Arial" w:cs="Arial"/>
          <w:sz w:val="24"/>
          <w:szCs w:val="24"/>
          <w:lang w:val="en-US"/>
        </w:rPr>
        <w:t xml:space="preserve"> </w:t>
      </w:r>
      <w:r w:rsidR="006D2C26">
        <w:rPr>
          <w:rFonts w:ascii="Arial" w:hAnsi="Arial" w:cs="Arial"/>
          <w:sz w:val="24"/>
          <w:szCs w:val="24"/>
          <w:lang w:val="en-US"/>
        </w:rPr>
        <w:t>read with the provisions of the Combating of Domestic Violence Act, 4 of 2003</w:t>
      </w:r>
      <w:r w:rsidR="00F95E80">
        <w:rPr>
          <w:rFonts w:ascii="Arial" w:hAnsi="Arial" w:cs="Arial"/>
          <w:sz w:val="24"/>
          <w:szCs w:val="24"/>
          <w:lang w:val="en-US"/>
        </w:rPr>
        <w:t>; and assault read with the provisions of the Combating of Domestic Violence Act, 4 of 2003. The accused was properly convicted and the conviction</w:t>
      </w:r>
      <w:r w:rsidR="00AE1584">
        <w:rPr>
          <w:rFonts w:ascii="Arial" w:hAnsi="Arial" w:cs="Arial"/>
          <w:sz w:val="24"/>
          <w:szCs w:val="24"/>
          <w:lang w:val="en-US"/>
        </w:rPr>
        <w:t>s</w:t>
      </w:r>
      <w:r w:rsidR="00F95E80">
        <w:rPr>
          <w:rFonts w:ascii="Arial" w:hAnsi="Arial" w:cs="Arial"/>
          <w:sz w:val="24"/>
          <w:szCs w:val="24"/>
          <w:lang w:val="en-US"/>
        </w:rPr>
        <w:t xml:space="preserve"> will be confirme</w:t>
      </w:r>
      <w:r w:rsidR="006D2C26">
        <w:rPr>
          <w:rFonts w:ascii="Arial" w:hAnsi="Arial" w:cs="Arial"/>
          <w:sz w:val="24"/>
          <w:szCs w:val="24"/>
          <w:lang w:val="en-US"/>
        </w:rPr>
        <w:t>d</w:t>
      </w:r>
      <w:r w:rsidR="00F95E80">
        <w:rPr>
          <w:rFonts w:ascii="Arial" w:hAnsi="Arial" w:cs="Arial"/>
          <w:sz w:val="24"/>
          <w:szCs w:val="24"/>
          <w:lang w:val="en-US"/>
        </w:rPr>
        <w:t xml:space="preserve">. </w:t>
      </w:r>
      <w:r w:rsidR="00AE1584">
        <w:rPr>
          <w:rFonts w:ascii="Arial" w:hAnsi="Arial" w:cs="Arial"/>
          <w:sz w:val="24"/>
          <w:szCs w:val="24"/>
          <w:lang w:val="en-US"/>
        </w:rPr>
        <w:t>He was sentence</w:t>
      </w:r>
      <w:r w:rsidR="00876C59">
        <w:rPr>
          <w:rFonts w:ascii="Arial" w:hAnsi="Arial" w:cs="Arial"/>
          <w:sz w:val="24"/>
          <w:szCs w:val="24"/>
          <w:lang w:val="en-US"/>
        </w:rPr>
        <w:t>d</w:t>
      </w:r>
      <w:r w:rsidR="00AE1584">
        <w:rPr>
          <w:rFonts w:ascii="Arial" w:hAnsi="Arial" w:cs="Arial"/>
          <w:sz w:val="24"/>
          <w:szCs w:val="24"/>
          <w:lang w:val="en-US"/>
        </w:rPr>
        <w:t xml:space="preserve"> to: Count 1 - A fine of N$1500 or 12 months imprisonment; Count 2 – 12 months imprisonment; Count 3 – 6 months imprisonment. It was ordered that the sentences run </w:t>
      </w:r>
      <w:r w:rsidR="002E3412">
        <w:rPr>
          <w:rFonts w:ascii="Arial" w:hAnsi="Arial" w:cs="Arial"/>
          <w:sz w:val="24"/>
          <w:szCs w:val="24"/>
          <w:lang w:val="en-US"/>
        </w:rPr>
        <w:t>cumulatively</w:t>
      </w:r>
      <w:r w:rsidR="00AE1584">
        <w:rPr>
          <w:rFonts w:ascii="Arial" w:hAnsi="Arial" w:cs="Arial"/>
          <w:sz w:val="24"/>
          <w:szCs w:val="24"/>
          <w:lang w:val="en-US"/>
        </w:rPr>
        <w:t>. The learned magistrate</w:t>
      </w:r>
      <w:r w:rsidR="002E3412">
        <w:rPr>
          <w:rFonts w:ascii="Arial" w:hAnsi="Arial" w:cs="Arial"/>
          <w:sz w:val="24"/>
          <w:szCs w:val="24"/>
          <w:lang w:val="en-US"/>
        </w:rPr>
        <w:t xml:space="preserve"> reasoned </w:t>
      </w:r>
      <w:r w:rsidR="002E3412" w:rsidRPr="002E3412">
        <w:rPr>
          <w:rFonts w:ascii="Arial" w:hAnsi="Arial" w:cs="Arial"/>
          <w:i/>
          <w:sz w:val="24"/>
          <w:szCs w:val="24"/>
          <w:lang w:val="en-US"/>
        </w:rPr>
        <w:t>inter alia</w:t>
      </w:r>
      <w:r w:rsidR="002E3412">
        <w:rPr>
          <w:rFonts w:ascii="Arial" w:hAnsi="Arial" w:cs="Arial"/>
          <w:sz w:val="24"/>
          <w:szCs w:val="24"/>
          <w:lang w:val="en-US"/>
        </w:rPr>
        <w:t xml:space="preserve">, that the </w:t>
      </w:r>
      <w:r w:rsidR="00F95E80">
        <w:rPr>
          <w:rFonts w:ascii="Arial" w:hAnsi="Arial" w:cs="Arial"/>
          <w:sz w:val="24"/>
          <w:szCs w:val="24"/>
          <w:lang w:val="en-US"/>
        </w:rPr>
        <w:t xml:space="preserve">accused had: </w:t>
      </w:r>
      <w:r w:rsidR="00FA43C7">
        <w:rPr>
          <w:rFonts w:ascii="Arial" w:hAnsi="Arial" w:cs="Arial"/>
          <w:lang w:val="en-US"/>
        </w:rPr>
        <w:t>‘</w:t>
      </w:r>
      <w:r w:rsidR="00F95E80" w:rsidRPr="00F95E80">
        <w:rPr>
          <w:rFonts w:ascii="Arial" w:hAnsi="Arial" w:cs="Arial"/>
          <w:lang w:val="en-US"/>
        </w:rPr>
        <w:t>wasted the court’s time by taking the matter on trial when the evidence clearly pointed to himself</w:t>
      </w:r>
      <w:r w:rsidR="00FA43C7">
        <w:rPr>
          <w:rFonts w:ascii="Arial" w:hAnsi="Arial" w:cs="Arial"/>
          <w:sz w:val="24"/>
          <w:szCs w:val="24"/>
          <w:lang w:val="en-US"/>
        </w:rPr>
        <w:t>.’</w:t>
      </w:r>
      <w:r w:rsidR="00F95E80">
        <w:rPr>
          <w:rFonts w:ascii="Arial" w:hAnsi="Arial" w:cs="Arial"/>
          <w:sz w:val="24"/>
          <w:szCs w:val="24"/>
          <w:lang w:val="en-US"/>
        </w:rPr>
        <w:t xml:space="preserve"> </w:t>
      </w:r>
    </w:p>
    <w:p w:rsidR="000B5EE6" w:rsidRDefault="009D1147" w:rsidP="001B6475">
      <w:pPr>
        <w:spacing w:line="360" w:lineRule="auto"/>
        <w:jc w:val="both"/>
        <w:rPr>
          <w:rFonts w:ascii="Arial" w:hAnsi="Arial" w:cs="Arial"/>
          <w:sz w:val="24"/>
          <w:szCs w:val="24"/>
          <w:lang w:val="en-US"/>
        </w:rPr>
      </w:pPr>
      <w:r>
        <w:rPr>
          <w:rFonts w:ascii="Arial" w:hAnsi="Arial" w:cs="Arial"/>
          <w:sz w:val="24"/>
          <w:szCs w:val="24"/>
          <w:lang w:val="en-US"/>
        </w:rPr>
        <w:t>[1</w:t>
      </w:r>
      <w:r w:rsidR="002E3412">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9122F7">
        <w:rPr>
          <w:rFonts w:ascii="Arial" w:hAnsi="Arial" w:cs="Arial"/>
          <w:sz w:val="24"/>
          <w:szCs w:val="24"/>
          <w:lang w:val="en-US"/>
        </w:rPr>
        <w:t>T</w:t>
      </w:r>
      <w:r w:rsidR="006D2C26">
        <w:rPr>
          <w:rFonts w:ascii="Arial" w:hAnsi="Arial" w:cs="Arial"/>
          <w:sz w:val="24"/>
          <w:szCs w:val="24"/>
          <w:lang w:val="en-US"/>
        </w:rPr>
        <w:t xml:space="preserve">he </w:t>
      </w:r>
      <w:r w:rsidR="009122F7">
        <w:rPr>
          <w:rFonts w:ascii="Arial" w:hAnsi="Arial" w:cs="Arial"/>
          <w:sz w:val="24"/>
          <w:szCs w:val="24"/>
          <w:lang w:val="en-US"/>
        </w:rPr>
        <w:t xml:space="preserve">accused committed all offences in one evening. He threw a brick at the </w:t>
      </w:r>
      <w:r w:rsidR="006D2C26">
        <w:rPr>
          <w:rFonts w:ascii="Arial" w:hAnsi="Arial" w:cs="Arial"/>
          <w:sz w:val="24"/>
          <w:szCs w:val="24"/>
          <w:lang w:val="en-US"/>
        </w:rPr>
        <w:t>window</w:t>
      </w:r>
      <w:r w:rsidR="005F586D">
        <w:rPr>
          <w:rFonts w:ascii="Arial" w:hAnsi="Arial" w:cs="Arial"/>
          <w:sz w:val="24"/>
          <w:szCs w:val="24"/>
          <w:lang w:val="en-US"/>
        </w:rPr>
        <w:t>s</w:t>
      </w:r>
      <w:r w:rsidR="006D2C26">
        <w:rPr>
          <w:rFonts w:ascii="Arial" w:hAnsi="Arial" w:cs="Arial"/>
          <w:sz w:val="24"/>
          <w:szCs w:val="24"/>
          <w:lang w:val="en-US"/>
        </w:rPr>
        <w:t xml:space="preserve"> of the </w:t>
      </w:r>
      <w:r w:rsidR="005F586D">
        <w:rPr>
          <w:rFonts w:ascii="Arial" w:hAnsi="Arial" w:cs="Arial"/>
          <w:sz w:val="24"/>
          <w:szCs w:val="24"/>
          <w:lang w:val="en-US"/>
        </w:rPr>
        <w:t xml:space="preserve">room his </w:t>
      </w:r>
      <w:r w:rsidR="006D2C26">
        <w:rPr>
          <w:rFonts w:ascii="Arial" w:hAnsi="Arial" w:cs="Arial"/>
          <w:sz w:val="24"/>
          <w:szCs w:val="24"/>
          <w:lang w:val="en-US"/>
        </w:rPr>
        <w:t>girlfrie</w:t>
      </w:r>
      <w:r w:rsidR="0096065A">
        <w:rPr>
          <w:rFonts w:ascii="Arial" w:hAnsi="Arial" w:cs="Arial"/>
          <w:sz w:val="24"/>
          <w:szCs w:val="24"/>
          <w:lang w:val="en-US"/>
        </w:rPr>
        <w:t>nd</w:t>
      </w:r>
      <w:r w:rsidR="005F586D">
        <w:rPr>
          <w:rFonts w:ascii="Arial" w:hAnsi="Arial" w:cs="Arial"/>
          <w:sz w:val="24"/>
          <w:szCs w:val="24"/>
          <w:lang w:val="en-US"/>
        </w:rPr>
        <w:t>’s</w:t>
      </w:r>
      <w:r w:rsidR="0096065A">
        <w:rPr>
          <w:rFonts w:ascii="Arial" w:hAnsi="Arial" w:cs="Arial"/>
          <w:sz w:val="24"/>
          <w:szCs w:val="24"/>
          <w:lang w:val="en-US"/>
        </w:rPr>
        <w:t xml:space="preserve"> mother</w:t>
      </w:r>
      <w:r w:rsidR="005F586D">
        <w:rPr>
          <w:rFonts w:ascii="Arial" w:hAnsi="Arial" w:cs="Arial"/>
          <w:sz w:val="24"/>
          <w:szCs w:val="24"/>
          <w:lang w:val="en-US"/>
        </w:rPr>
        <w:t xml:space="preserve"> was renting; </w:t>
      </w:r>
      <w:r w:rsidR="002E3412">
        <w:rPr>
          <w:rFonts w:ascii="Arial" w:hAnsi="Arial" w:cs="Arial"/>
          <w:sz w:val="24"/>
          <w:szCs w:val="24"/>
          <w:lang w:val="en-US"/>
        </w:rPr>
        <w:t xml:space="preserve">he </w:t>
      </w:r>
      <w:r w:rsidR="0096065A">
        <w:rPr>
          <w:rFonts w:ascii="Arial" w:hAnsi="Arial" w:cs="Arial"/>
          <w:sz w:val="24"/>
          <w:szCs w:val="24"/>
          <w:lang w:val="en-US"/>
        </w:rPr>
        <w:t>assaulted his girlfriend’s mother</w:t>
      </w:r>
      <w:r w:rsidR="002E3412">
        <w:rPr>
          <w:rFonts w:ascii="Arial" w:hAnsi="Arial" w:cs="Arial"/>
          <w:sz w:val="24"/>
          <w:szCs w:val="24"/>
          <w:lang w:val="en-US"/>
        </w:rPr>
        <w:t xml:space="preserve">; and he threatened to kill his girlfriend’s mother. </w:t>
      </w:r>
      <w:r w:rsidR="000B5EE6">
        <w:rPr>
          <w:rFonts w:ascii="Arial" w:hAnsi="Arial" w:cs="Arial"/>
          <w:sz w:val="24"/>
          <w:szCs w:val="24"/>
          <w:lang w:val="en-US"/>
        </w:rPr>
        <w:t xml:space="preserve">He </w:t>
      </w:r>
      <w:r w:rsidR="009122F7">
        <w:rPr>
          <w:rFonts w:ascii="Arial" w:hAnsi="Arial" w:cs="Arial"/>
          <w:sz w:val="24"/>
          <w:szCs w:val="24"/>
          <w:lang w:val="en-US"/>
        </w:rPr>
        <w:t xml:space="preserve">is </w:t>
      </w:r>
      <w:r w:rsidR="005F586D">
        <w:rPr>
          <w:rFonts w:ascii="Arial" w:hAnsi="Arial" w:cs="Arial"/>
          <w:sz w:val="24"/>
          <w:szCs w:val="24"/>
          <w:lang w:val="en-US"/>
        </w:rPr>
        <w:t>35 years old and a f</w:t>
      </w:r>
      <w:r w:rsidR="009122F7">
        <w:rPr>
          <w:rFonts w:ascii="Arial" w:hAnsi="Arial" w:cs="Arial"/>
          <w:sz w:val="24"/>
          <w:szCs w:val="24"/>
          <w:lang w:val="en-US"/>
        </w:rPr>
        <w:t xml:space="preserve">irst offender. </w:t>
      </w:r>
      <w:r w:rsidR="000B5EE6">
        <w:rPr>
          <w:rFonts w:ascii="Arial" w:hAnsi="Arial" w:cs="Arial"/>
          <w:sz w:val="24"/>
          <w:szCs w:val="24"/>
          <w:lang w:val="en-US"/>
        </w:rPr>
        <w:t>At the time he was sentence</w:t>
      </w:r>
      <w:r w:rsidR="00FA43C7">
        <w:rPr>
          <w:rFonts w:ascii="Arial" w:hAnsi="Arial" w:cs="Arial"/>
          <w:sz w:val="24"/>
          <w:szCs w:val="24"/>
          <w:lang w:val="en-US"/>
        </w:rPr>
        <w:t>d</w:t>
      </w:r>
      <w:r w:rsidR="000B5EE6">
        <w:rPr>
          <w:rFonts w:ascii="Arial" w:hAnsi="Arial" w:cs="Arial"/>
          <w:sz w:val="24"/>
          <w:szCs w:val="24"/>
          <w:lang w:val="en-US"/>
        </w:rPr>
        <w:t xml:space="preserve"> he was gainfully emp</w:t>
      </w:r>
      <w:r w:rsidR="009122F7">
        <w:rPr>
          <w:rFonts w:ascii="Arial" w:hAnsi="Arial" w:cs="Arial"/>
          <w:sz w:val="24"/>
          <w:szCs w:val="24"/>
          <w:lang w:val="en-US"/>
        </w:rPr>
        <w:t xml:space="preserve">loyed as an </w:t>
      </w:r>
      <w:r w:rsidR="000B5EE6">
        <w:rPr>
          <w:rFonts w:ascii="Arial" w:hAnsi="Arial" w:cs="Arial"/>
          <w:sz w:val="24"/>
          <w:szCs w:val="24"/>
          <w:lang w:val="en-US"/>
        </w:rPr>
        <w:t>electrician and earned N$3500 per month</w:t>
      </w:r>
      <w:r w:rsidR="009122F7">
        <w:rPr>
          <w:rFonts w:ascii="Arial" w:hAnsi="Arial" w:cs="Arial"/>
          <w:sz w:val="24"/>
          <w:szCs w:val="24"/>
          <w:lang w:val="en-US"/>
        </w:rPr>
        <w:t>. He is not married but has 3 young children.</w:t>
      </w:r>
      <w:r w:rsidR="002E3412">
        <w:rPr>
          <w:rFonts w:ascii="Arial" w:hAnsi="Arial" w:cs="Arial"/>
          <w:sz w:val="24"/>
          <w:szCs w:val="24"/>
          <w:lang w:val="en-US"/>
        </w:rPr>
        <w:t xml:space="preserve"> The youngest child is the child of his girlfriend.</w:t>
      </w:r>
      <w:r w:rsidR="009122F7">
        <w:rPr>
          <w:rFonts w:ascii="Arial" w:hAnsi="Arial" w:cs="Arial"/>
          <w:sz w:val="24"/>
          <w:szCs w:val="24"/>
          <w:lang w:val="en-US"/>
        </w:rPr>
        <w:t xml:space="preserve"> He requested </w:t>
      </w:r>
      <w:r w:rsidR="000B5EE6">
        <w:rPr>
          <w:rFonts w:ascii="Arial" w:hAnsi="Arial" w:cs="Arial"/>
          <w:sz w:val="24"/>
          <w:szCs w:val="24"/>
          <w:lang w:val="en-US"/>
        </w:rPr>
        <w:t xml:space="preserve">the court </w:t>
      </w:r>
      <w:r w:rsidR="000B5EE6" w:rsidRPr="009D1147">
        <w:rPr>
          <w:rFonts w:ascii="Arial" w:hAnsi="Arial" w:cs="Arial"/>
          <w:i/>
          <w:sz w:val="24"/>
          <w:szCs w:val="24"/>
          <w:lang w:val="en-US"/>
        </w:rPr>
        <w:t>a quo</w:t>
      </w:r>
      <w:r w:rsidR="000B5EE6">
        <w:rPr>
          <w:rFonts w:ascii="Arial" w:hAnsi="Arial" w:cs="Arial"/>
          <w:sz w:val="24"/>
          <w:szCs w:val="24"/>
          <w:lang w:val="en-US"/>
        </w:rPr>
        <w:t xml:space="preserve"> to impose </w:t>
      </w:r>
      <w:r w:rsidR="009122F7">
        <w:rPr>
          <w:rFonts w:ascii="Arial" w:hAnsi="Arial" w:cs="Arial"/>
          <w:sz w:val="24"/>
          <w:szCs w:val="24"/>
          <w:lang w:val="en-US"/>
        </w:rPr>
        <w:t xml:space="preserve">a fine </w:t>
      </w:r>
      <w:r w:rsidR="000B5EE6">
        <w:rPr>
          <w:rFonts w:ascii="Arial" w:hAnsi="Arial" w:cs="Arial"/>
          <w:sz w:val="24"/>
          <w:szCs w:val="24"/>
          <w:lang w:val="en-US"/>
        </w:rPr>
        <w:t xml:space="preserve">so that he could continue working </w:t>
      </w:r>
      <w:r w:rsidR="009122F7">
        <w:rPr>
          <w:rFonts w:ascii="Arial" w:hAnsi="Arial" w:cs="Arial"/>
          <w:sz w:val="24"/>
          <w:szCs w:val="24"/>
          <w:lang w:val="en-US"/>
        </w:rPr>
        <w:t xml:space="preserve">in order to maintain </w:t>
      </w:r>
      <w:r>
        <w:rPr>
          <w:rFonts w:ascii="Arial" w:hAnsi="Arial" w:cs="Arial"/>
          <w:sz w:val="24"/>
          <w:szCs w:val="24"/>
          <w:lang w:val="en-US"/>
        </w:rPr>
        <w:t>his</w:t>
      </w:r>
      <w:r w:rsidR="009122F7">
        <w:rPr>
          <w:rFonts w:ascii="Arial" w:hAnsi="Arial" w:cs="Arial"/>
          <w:sz w:val="24"/>
          <w:szCs w:val="24"/>
          <w:lang w:val="en-US"/>
        </w:rPr>
        <w:t xml:space="preserve"> children. </w:t>
      </w:r>
    </w:p>
    <w:p w:rsidR="009B3404" w:rsidRDefault="000B5EE6" w:rsidP="001B6475">
      <w:pPr>
        <w:spacing w:line="360" w:lineRule="auto"/>
        <w:jc w:val="both"/>
        <w:rPr>
          <w:rFonts w:ascii="Arial" w:hAnsi="Arial" w:cs="Arial"/>
          <w:sz w:val="24"/>
          <w:szCs w:val="24"/>
          <w:lang w:val="en-US"/>
        </w:rPr>
      </w:pPr>
      <w:r>
        <w:rPr>
          <w:rFonts w:ascii="Arial" w:hAnsi="Arial" w:cs="Arial"/>
          <w:sz w:val="24"/>
          <w:szCs w:val="24"/>
          <w:lang w:val="en-US"/>
        </w:rPr>
        <w:t>[1</w:t>
      </w:r>
      <w:r w:rsidR="002E3412">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9122F7">
        <w:rPr>
          <w:rFonts w:ascii="Arial" w:hAnsi="Arial" w:cs="Arial"/>
          <w:sz w:val="24"/>
          <w:szCs w:val="24"/>
          <w:lang w:val="en-US"/>
        </w:rPr>
        <w:t xml:space="preserve">The </w:t>
      </w:r>
      <w:r w:rsidR="009D1147">
        <w:rPr>
          <w:rFonts w:ascii="Arial" w:hAnsi="Arial" w:cs="Arial"/>
          <w:sz w:val="24"/>
          <w:szCs w:val="24"/>
          <w:lang w:val="en-US"/>
        </w:rPr>
        <w:t xml:space="preserve">learned </w:t>
      </w:r>
      <w:r w:rsidR="009122F7">
        <w:rPr>
          <w:rFonts w:ascii="Arial" w:hAnsi="Arial" w:cs="Arial"/>
          <w:sz w:val="24"/>
          <w:szCs w:val="24"/>
          <w:lang w:val="en-US"/>
        </w:rPr>
        <w:t>magistrate when queried responded by saying that: “</w:t>
      </w:r>
      <w:r w:rsidR="009122F7" w:rsidRPr="0079202F">
        <w:rPr>
          <w:rFonts w:ascii="Arial" w:hAnsi="Arial" w:cs="Arial"/>
          <w:lang w:val="en-US"/>
        </w:rPr>
        <w:t>In fact the record is clear that accused wasted the court’s time in taking this matter on trial because throughout trial accused had provided mutually destructive versions and his version of the events continuously changed</w:t>
      </w:r>
      <w:r w:rsidR="009122F7">
        <w:rPr>
          <w:rFonts w:ascii="Arial" w:hAnsi="Arial" w:cs="Arial"/>
          <w:sz w:val="24"/>
          <w:szCs w:val="24"/>
          <w:lang w:val="en-US"/>
        </w:rPr>
        <w:t>.”</w:t>
      </w:r>
      <w:r w:rsidR="0079202F">
        <w:rPr>
          <w:rFonts w:ascii="Arial" w:hAnsi="Arial" w:cs="Arial"/>
          <w:sz w:val="24"/>
          <w:szCs w:val="24"/>
          <w:lang w:val="en-US"/>
        </w:rPr>
        <w:t xml:space="preserve"> The learned magistrate remain</w:t>
      </w:r>
      <w:r>
        <w:rPr>
          <w:rFonts w:ascii="Arial" w:hAnsi="Arial" w:cs="Arial"/>
          <w:sz w:val="24"/>
          <w:szCs w:val="24"/>
          <w:lang w:val="en-US"/>
        </w:rPr>
        <w:t>ed</w:t>
      </w:r>
      <w:r w:rsidR="0079202F">
        <w:rPr>
          <w:rFonts w:ascii="Arial" w:hAnsi="Arial" w:cs="Arial"/>
          <w:sz w:val="24"/>
          <w:szCs w:val="24"/>
          <w:lang w:val="en-US"/>
        </w:rPr>
        <w:t xml:space="preserve"> adamant that the accused had wasted her time. I further wanted to know from the learned magistrate whether she had notified the complainant in terms of the </w:t>
      </w:r>
      <w:r w:rsidR="00FA43C7">
        <w:rPr>
          <w:rFonts w:ascii="Arial" w:hAnsi="Arial" w:cs="Arial"/>
          <w:sz w:val="24"/>
          <w:szCs w:val="24"/>
          <w:lang w:val="en-US"/>
        </w:rPr>
        <w:t>provisions of s25 of the Combat</w:t>
      </w:r>
      <w:r w:rsidR="0079202F">
        <w:rPr>
          <w:rFonts w:ascii="Arial" w:hAnsi="Arial" w:cs="Arial"/>
          <w:sz w:val="24"/>
          <w:szCs w:val="24"/>
          <w:lang w:val="en-US"/>
        </w:rPr>
        <w:t>ing of Domestic Violence Act and the learned magis</w:t>
      </w:r>
      <w:r w:rsidR="00FA43C7">
        <w:rPr>
          <w:rFonts w:ascii="Arial" w:hAnsi="Arial" w:cs="Arial"/>
          <w:sz w:val="24"/>
          <w:szCs w:val="24"/>
          <w:lang w:val="en-US"/>
        </w:rPr>
        <w:t>trate responded that: ‘</w:t>
      </w:r>
      <w:r w:rsidR="0079202F">
        <w:rPr>
          <w:rFonts w:ascii="Arial" w:hAnsi="Arial" w:cs="Arial"/>
          <w:sz w:val="24"/>
          <w:szCs w:val="24"/>
          <w:lang w:val="en-US"/>
        </w:rPr>
        <w:t xml:space="preserve">… </w:t>
      </w:r>
      <w:r w:rsidR="0079202F" w:rsidRPr="000B5EE6">
        <w:rPr>
          <w:rFonts w:ascii="Arial" w:hAnsi="Arial" w:cs="Arial"/>
          <w:lang w:val="en-US"/>
        </w:rPr>
        <w:t>although section 25 of Act 4 of 2003 allows the victim of domestic violence to be present specifically during sentencing, his/her presence is not a necessity and is thus accommodate if reasonably possible looking at each case in its entirety</w:t>
      </w:r>
      <w:r w:rsidR="00FA43C7">
        <w:rPr>
          <w:rFonts w:ascii="Arial" w:hAnsi="Arial" w:cs="Arial"/>
          <w:sz w:val="24"/>
          <w:szCs w:val="24"/>
          <w:lang w:val="en-US"/>
        </w:rPr>
        <w:t>.’</w:t>
      </w:r>
      <w:r w:rsidR="00876C59">
        <w:rPr>
          <w:rFonts w:ascii="Arial" w:hAnsi="Arial" w:cs="Arial"/>
          <w:sz w:val="24"/>
          <w:szCs w:val="24"/>
          <w:lang w:val="en-US"/>
        </w:rPr>
        <w:t>(sic)</w:t>
      </w:r>
      <w:r w:rsidR="0079202F">
        <w:rPr>
          <w:rFonts w:ascii="Arial" w:hAnsi="Arial" w:cs="Arial"/>
          <w:sz w:val="24"/>
          <w:szCs w:val="24"/>
          <w:lang w:val="en-US"/>
        </w:rPr>
        <w:t xml:space="preserve"> This is not a proper interpretation of s</w:t>
      </w:r>
      <w:r w:rsidR="00FA43C7">
        <w:rPr>
          <w:rFonts w:ascii="Arial" w:hAnsi="Arial" w:cs="Arial"/>
          <w:sz w:val="24"/>
          <w:szCs w:val="24"/>
          <w:lang w:val="en-US"/>
        </w:rPr>
        <w:t xml:space="preserve"> </w:t>
      </w:r>
      <w:r w:rsidR="0079202F">
        <w:rPr>
          <w:rFonts w:ascii="Arial" w:hAnsi="Arial" w:cs="Arial"/>
          <w:sz w:val="24"/>
          <w:szCs w:val="24"/>
          <w:lang w:val="en-US"/>
        </w:rPr>
        <w:t xml:space="preserve">25. </w:t>
      </w:r>
      <w:r>
        <w:rPr>
          <w:rFonts w:ascii="Arial" w:hAnsi="Arial" w:cs="Arial"/>
          <w:sz w:val="24"/>
          <w:szCs w:val="24"/>
          <w:lang w:val="en-US"/>
        </w:rPr>
        <w:t>The court is compelled to notify the victim, if reasonably possible. The learned magistrate admitted that she did not notify or even tried to notify the victim.</w:t>
      </w:r>
      <w:r w:rsidR="009D1147">
        <w:rPr>
          <w:rFonts w:ascii="Arial" w:hAnsi="Arial" w:cs="Arial"/>
          <w:sz w:val="24"/>
          <w:szCs w:val="24"/>
          <w:lang w:val="en-US"/>
        </w:rPr>
        <w:t xml:space="preserve"> </w:t>
      </w:r>
    </w:p>
    <w:p w:rsidR="009B3404" w:rsidRDefault="000B5EE6" w:rsidP="009B3404">
      <w:pPr>
        <w:spacing w:line="360" w:lineRule="auto"/>
        <w:jc w:val="both"/>
        <w:rPr>
          <w:rFonts w:ascii="Arial" w:hAnsi="Arial" w:cs="Arial"/>
          <w:sz w:val="24"/>
          <w:szCs w:val="24"/>
          <w:lang w:val="en-US"/>
        </w:rPr>
      </w:pPr>
      <w:r>
        <w:rPr>
          <w:rFonts w:ascii="Arial" w:hAnsi="Arial" w:cs="Arial"/>
          <w:sz w:val="24"/>
          <w:szCs w:val="24"/>
          <w:lang w:val="en-US"/>
        </w:rPr>
        <w:t>[1</w:t>
      </w:r>
      <w:r w:rsidR="00AE1584">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t xml:space="preserve">For the aforesaid reasons </w:t>
      </w:r>
      <w:r w:rsidR="00E372B1">
        <w:rPr>
          <w:rFonts w:ascii="Arial" w:hAnsi="Arial" w:cs="Arial"/>
          <w:sz w:val="24"/>
          <w:szCs w:val="24"/>
          <w:lang w:val="en-US"/>
        </w:rPr>
        <w:t xml:space="preserve">I am </w:t>
      </w:r>
      <w:r>
        <w:rPr>
          <w:rFonts w:ascii="Arial" w:hAnsi="Arial" w:cs="Arial"/>
          <w:sz w:val="24"/>
          <w:szCs w:val="24"/>
          <w:lang w:val="en-US"/>
        </w:rPr>
        <w:t>of view that t</w:t>
      </w:r>
      <w:r w:rsidR="0079202F">
        <w:rPr>
          <w:rFonts w:ascii="Arial" w:hAnsi="Arial" w:cs="Arial"/>
          <w:sz w:val="24"/>
          <w:szCs w:val="24"/>
          <w:lang w:val="en-US"/>
        </w:rPr>
        <w:t>he sentence is not in accordance with justice</w:t>
      </w:r>
      <w:r w:rsidR="00DF1F78">
        <w:rPr>
          <w:rFonts w:ascii="Arial" w:hAnsi="Arial" w:cs="Arial"/>
          <w:sz w:val="24"/>
          <w:szCs w:val="24"/>
          <w:lang w:val="en-US"/>
        </w:rPr>
        <w:t xml:space="preserve">.  Given the learned magistrate’s view in regard to this accused it would not be </w:t>
      </w:r>
      <w:r>
        <w:rPr>
          <w:rFonts w:ascii="Arial" w:hAnsi="Arial" w:cs="Arial"/>
          <w:sz w:val="24"/>
          <w:szCs w:val="24"/>
          <w:lang w:val="en-US"/>
        </w:rPr>
        <w:t xml:space="preserve">in </w:t>
      </w:r>
      <w:r w:rsidR="00FA43C7">
        <w:rPr>
          <w:rFonts w:ascii="Arial" w:hAnsi="Arial" w:cs="Arial"/>
          <w:sz w:val="24"/>
          <w:szCs w:val="24"/>
          <w:lang w:val="en-US"/>
        </w:rPr>
        <w:t xml:space="preserve">the </w:t>
      </w:r>
      <w:r w:rsidR="00DF1F78">
        <w:rPr>
          <w:rFonts w:ascii="Arial" w:hAnsi="Arial" w:cs="Arial"/>
          <w:sz w:val="24"/>
          <w:szCs w:val="24"/>
          <w:lang w:val="en-US"/>
        </w:rPr>
        <w:t>interest of justice to</w:t>
      </w:r>
      <w:r w:rsidR="0079202F">
        <w:rPr>
          <w:rFonts w:ascii="Arial" w:hAnsi="Arial" w:cs="Arial"/>
          <w:sz w:val="24"/>
          <w:szCs w:val="24"/>
          <w:lang w:val="en-US"/>
        </w:rPr>
        <w:t xml:space="preserve"> </w:t>
      </w:r>
      <w:r w:rsidR="00A30C96">
        <w:rPr>
          <w:rFonts w:ascii="Arial" w:hAnsi="Arial" w:cs="Arial"/>
          <w:sz w:val="24"/>
          <w:szCs w:val="24"/>
          <w:lang w:val="en-US"/>
        </w:rPr>
        <w:t>remit</w:t>
      </w:r>
      <w:r w:rsidR="0079202F">
        <w:rPr>
          <w:rFonts w:ascii="Arial" w:hAnsi="Arial" w:cs="Arial"/>
          <w:sz w:val="24"/>
          <w:szCs w:val="24"/>
          <w:lang w:val="en-US"/>
        </w:rPr>
        <w:t xml:space="preserve"> t</w:t>
      </w:r>
      <w:r w:rsidR="00DF1F78">
        <w:rPr>
          <w:rFonts w:ascii="Arial" w:hAnsi="Arial" w:cs="Arial"/>
          <w:sz w:val="24"/>
          <w:szCs w:val="24"/>
          <w:lang w:val="en-US"/>
        </w:rPr>
        <w:t xml:space="preserve">he matter to the concerned </w:t>
      </w:r>
      <w:r w:rsidR="0079202F">
        <w:rPr>
          <w:rFonts w:ascii="Arial" w:hAnsi="Arial" w:cs="Arial"/>
          <w:sz w:val="24"/>
          <w:szCs w:val="24"/>
          <w:lang w:val="en-US"/>
        </w:rPr>
        <w:t xml:space="preserve">magistrate. </w:t>
      </w:r>
      <w:r w:rsidR="009B3404">
        <w:rPr>
          <w:rFonts w:ascii="Arial" w:hAnsi="Arial" w:cs="Arial"/>
          <w:sz w:val="24"/>
          <w:szCs w:val="24"/>
          <w:lang w:val="en-US"/>
        </w:rPr>
        <w:t>The accused herein already served the sentenced imposed in count 2. This sentence</w:t>
      </w:r>
      <w:r w:rsidR="00876C59">
        <w:rPr>
          <w:rFonts w:ascii="Arial" w:hAnsi="Arial" w:cs="Arial"/>
          <w:sz w:val="24"/>
          <w:szCs w:val="24"/>
          <w:lang w:val="en-US"/>
        </w:rPr>
        <w:t>,</w:t>
      </w:r>
      <w:r w:rsidR="009B3404">
        <w:rPr>
          <w:rFonts w:ascii="Arial" w:hAnsi="Arial" w:cs="Arial"/>
          <w:sz w:val="24"/>
          <w:szCs w:val="24"/>
          <w:lang w:val="en-US"/>
        </w:rPr>
        <w:t xml:space="preserve"> in any event is not shockingly inappropriate in view of the offence committed and bearing in mind the interest of society. This sentence may be confirmed. I am however of the view that this court ought to interfere with the sentence imposed in count 3 and 1</w:t>
      </w:r>
      <w:r w:rsidR="002E3412">
        <w:rPr>
          <w:rFonts w:ascii="Arial" w:hAnsi="Arial" w:cs="Arial"/>
          <w:sz w:val="24"/>
          <w:szCs w:val="24"/>
          <w:lang w:val="en-US"/>
        </w:rPr>
        <w:t>.</w:t>
      </w:r>
      <w:r w:rsidR="009B3404">
        <w:rPr>
          <w:rFonts w:ascii="Arial" w:hAnsi="Arial" w:cs="Arial"/>
          <w:sz w:val="24"/>
          <w:szCs w:val="24"/>
          <w:lang w:val="en-US"/>
        </w:rPr>
        <w:t xml:space="preserve"> </w:t>
      </w:r>
    </w:p>
    <w:p w:rsidR="00AE2F76" w:rsidRDefault="00AE2F76" w:rsidP="007200F2">
      <w:pPr>
        <w:spacing w:line="360" w:lineRule="auto"/>
        <w:jc w:val="both"/>
        <w:rPr>
          <w:rFonts w:ascii="Arial" w:hAnsi="Arial" w:cs="Arial"/>
          <w:sz w:val="24"/>
          <w:szCs w:val="24"/>
          <w:lang w:val="en-US"/>
        </w:rPr>
      </w:pPr>
      <w:r>
        <w:rPr>
          <w:rFonts w:ascii="Arial" w:hAnsi="Arial" w:cs="Arial"/>
          <w:sz w:val="24"/>
          <w:szCs w:val="24"/>
          <w:lang w:val="en-US"/>
        </w:rPr>
        <w:t>[1</w:t>
      </w:r>
      <w:r w:rsidR="002E3412">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In the result the following order is made:</w:t>
      </w:r>
    </w:p>
    <w:p w:rsidR="00AE2F76" w:rsidRDefault="00AE2F76" w:rsidP="00AE2F76">
      <w:pPr>
        <w:spacing w:line="360" w:lineRule="auto"/>
        <w:ind w:firstLine="720"/>
        <w:jc w:val="both"/>
        <w:rPr>
          <w:rFonts w:ascii="Arial" w:hAnsi="Arial" w:cs="Arial"/>
          <w:sz w:val="24"/>
          <w:szCs w:val="24"/>
          <w:lang w:val="en-US"/>
        </w:rPr>
      </w:pPr>
      <w:r>
        <w:rPr>
          <w:rFonts w:ascii="Arial" w:hAnsi="Arial" w:cs="Arial"/>
          <w:sz w:val="24"/>
          <w:szCs w:val="24"/>
          <w:lang w:val="en-US"/>
        </w:rPr>
        <w:t xml:space="preserve">1. </w:t>
      </w:r>
      <w:r>
        <w:rPr>
          <w:rFonts w:ascii="Arial" w:hAnsi="Arial" w:cs="Arial"/>
          <w:sz w:val="24"/>
          <w:szCs w:val="24"/>
          <w:lang w:val="en-US"/>
        </w:rPr>
        <w:tab/>
      </w:r>
      <w:r w:rsidRPr="00932DFE">
        <w:rPr>
          <w:rFonts w:ascii="Arial" w:hAnsi="Arial" w:cs="Arial"/>
          <w:i/>
          <w:sz w:val="24"/>
          <w:szCs w:val="24"/>
          <w:lang w:val="en-US"/>
        </w:rPr>
        <w:t>S v Alweendo</w:t>
      </w:r>
      <w:r w:rsidR="00FA43C7">
        <w:rPr>
          <w:rFonts w:ascii="Arial" w:hAnsi="Arial" w:cs="Arial"/>
          <w:sz w:val="24"/>
          <w:szCs w:val="24"/>
          <w:lang w:val="en-US"/>
        </w:rPr>
        <w:t xml:space="preserve"> </w:t>
      </w:r>
      <w:r>
        <w:rPr>
          <w:rFonts w:ascii="Arial" w:hAnsi="Arial" w:cs="Arial"/>
          <w:sz w:val="24"/>
          <w:szCs w:val="24"/>
          <w:lang w:val="en-US"/>
        </w:rPr>
        <w:t xml:space="preserve">[Magistrate’s Case no 722/10] </w:t>
      </w:r>
    </w:p>
    <w:p w:rsidR="00AE2F76" w:rsidRDefault="00AE2F76" w:rsidP="00AE2F76">
      <w:pPr>
        <w:spacing w:line="360" w:lineRule="auto"/>
        <w:ind w:firstLine="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The conviction is confirmed</w:t>
      </w:r>
      <w:r w:rsidR="00932DFE">
        <w:rPr>
          <w:rFonts w:ascii="Arial" w:hAnsi="Arial" w:cs="Arial"/>
          <w:sz w:val="24"/>
          <w:szCs w:val="24"/>
          <w:lang w:val="en-US"/>
        </w:rPr>
        <w:t>;</w:t>
      </w:r>
    </w:p>
    <w:p w:rsidR="00AE2F76" w:rsidRDefault="00AE2F76" w:rsidP="00FA43C7">
      <w:pPr>
        <w:spacing w:after="0" w:line="360" w:lineRule="auto"/>
        <w:ind w:firstLine="72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The sentence is set aside and substituted with the following sentence:</w:t>
      </w:r>
    </w:p>
    <w:p w:rsidR="00AE2F76" w:rsidRDefault="00AE2F76" w:rsidP="00AE2F76">
      <w:pPr>
        <w:spacing w:line="360" w:lineRule="auto"/>
        <w:ind w:left="1440"/>
        <w:jc w:val="both"/>
        <w:rPr>
          <w:rFonts w:ascii="Arial" w:hAnsi="Arial" w:cs="Arial"/>
          <w:sz w:val="24"/>
          <w:szCs w:val="24"/>
          <w:lang w:val="en-US"/>
        </w:rPr>
      </w:pPr>
      <w:r>
        <w:rPr>
          <w:rFonts w:ascii="Arial" w:hAnsi="Arial" w:cs="Arial"/>
          <w:sz w:val="24"/>
          <w:szCs w:val="24"/>
          <w:lang w:val="en-US"/>
        </w:rPr>
        <w:t>The accused is ordered to pay</w:t>
      </w:r>
      <w:r w:rsidR="00FA43C7">
        <w:rPr>
          <w:rFonts w:ascii="Arial" w:hAnsi="Arial" w:cs="Arial"/>
          <w:sz w:val="24"/>
          <w:szCs w:val="24"/>
          <w:lang w:val="en-US"/>
        </w:rPr>
        <w:t xml:space="preserve"> a</w:t>
      </w:r>
      <w:r>
        <w:rPr>
          <w:rFonts w:ascii="Arial" w:hAnsi="Arial" w:cs="Arial"/>
          <w:sz w:val="24"/>
          <w:szCs w:val="24"/>
          <w:lang w:val="en-US"/>
        </w:rPr>
        <w:t xml:space="preserve"> fine in the sum of N$2000 or in default of payment, 6 months’ imprisonment. </w:t>
      </w:r>
    </w:p>
    <w:p w:rsidR="00932DFE" w:rsidRDefault="00932DFE" w:rsidP="00932DFE">
      <w:pPr>
        <w:spacing w:line="360" w:lineRule="auto"/>
        <w:jc w:val="both"/>
        <w:rPr>
          <w:rFonts w:ascii="Arial" w:hAnsi="Arial" w:cs="Arial"/>
          <w:sz w:val="24"/>
          <w:szCs w:val="24"/>
          <w:lang w:val="en-US"/>
        </w:rPr>
      </w:pPr>
      <w:r>
        <w:rPr>
          <w:rFonts w:ascii="Arial" w:hAnsi="Arial" w:cs="Arial"/>
          <w:sz w:val="24"/>
          <w:szCs w:val="24"/>
          <w:lang w:val="en-US"/>
        </w:rPr>
        <w:tab/>
      </w:r>
      <w:r w:rsidR="00876C59">
        <w:rPr>
          <w:rFonts w:ascii="Arial" w:hAnsi="Arial" w:cs="Arial"/>
          <w:sz w:val="24"/>
          <w:szCs w:val="24"/>
          <w:lang w:val="en-US"/>
        </w:rPr>
        <w:t>2.</w:t>
      </w:r>
      <w:r>
        <w:rPr>
          <w:rFonts w:ascii="Arial" w:hAnsi="Arial" w:cs="Arial"/>
          <w:sz w:val="24"/>
          <w:szCs w:val="24"/>
          <w:lang w:val="en-US"/>
        </w:rPr>
        <w:tab/>
        <w:t>The sentence is ante-dated to 22 July 2015.</w:t>
      </w:r>
    </w:p>
    <w:p w:rsidR="00AE2F76" w:rsidRDefault="00AE2F76" w:rsidP="00AE2F76">
      <w:pPr>
        <w:pStyle w:val="ListParagraph"/>
        <w:numPr>
          <w:ilvl w:val="0"/>
          <w:numId w:val="1"/>
        </w:numPr>
        <w:spacing w:line="360" w:lineRule="auto"/>
        <w:ind w:left="810" w:firstLine="0"/>
        <w:jc w:val="both"/>
        <w:rPr>
          <w:rFonts w:ascii="Arial" w:hAnsi="Arial" w:cs="Arial"/>
          <w:sz w:val="24"/>
          <w:szCs w:val="24"/>
          <w:lang w:val="en-US"/>
        </w:rPr>
      </w:pPr>
      <w:r w:rsidRPr="00AE2F76">
        <w:rPr>
          <w:rFonts w:ascii="Arial" w:hAnsi="Arial" w:cs="Arial"/>
          <w:i/>
          <w:sz w:val="24"/>
          <w:szCs w:val="24"/>
          <w:lang w:val="en-US"/>
        </w:rPr>
        <w:t>S v Groenwald David Marc</w:t>
      </w:r>
      <w:r w:rsidR="00FA43C7">
        <w:rPr>
          <w:rFonts w:ascii="Arial" w:hAnsi="Arial" w:cs="Arial"/>
          <w:i/>
          <w:sz w:val="24"/>
          <w:szCs w:val="24"/>
          <w:lang w:val="en-US"/>
        </w:rPr>
        <w:t>h</w:t>
      </w:r>
      <w:r w:rsidRPr="00AE2F76">
        <w:rPr>
          <w:rFonts w:ascii="Arial" w:hAnsi="Arial" w:cs="Arial"/>
          <w:i/>
          <w:sz w:val="24"/>
          <w:szCs w:val="24"/>
          <w:lang w:val="en-US"/>
        </w:rPr>
        <w:t>el</w:t>
      </w:r>
      <w:r w:rsidRPr="00AE2F76">
        <w:rPr>
          <w:rFonts w:ascii="Arial" w:hAnsi="Arial" w:cs="Arial"/>
          <w:sz w:val="24"/>
          <w:szCs w:val="24"/>
          <w:lang w:val="en-US"/>
        </w:rPr>
        <w:t xml:space="preserve"> [Case no OSH-CRM-3326/2015]</w:t>
      </w:r>
    </w:p>
    <w:p w:rsidR="00AE2F76" w:rsidRDefault="00AE2F76" w:rsidP="00AE2F76">
      <w:pPr>
        <w:pStyle w:val="ListParagraph"/>
        <w:spacing w:line="360" w:lineRule="auto"/>
        <w:ind w:left="1440"/>
        <w:jc w:val="both"/>
        <w:rPr>
          <w:rFonts w:ascii="Arial" w:hAnsi="Arial" w:cs="Arial"/>
          <w:sz w:val="24"/>
          <w:szCs w:val="24"/>
          <w:lang w:val="en-US"/>
        </w:rPr>
      </w:pPr>
      <w:r w:rsidRPr="00AE2F76">
        <w:rPr>
          <w:rFonts w:ascii="Arial" w:hAnsi="Arial" w:cs="Arial"/>
          <w:sz w:val="24"/>
          <w:szCs w:val="24"/>
          <w:lang w:val="en-US"/>
        </w:rPr>
        <w:t>2.1</w:t>
      </w:r>
      <w:r w:rsidRPr="00AE2F76">
        <w:rPr>
          <w:rFonts w:ascii="Arial" w:hAnsi="Arial" w:cs="Arial"/>
          <w:sz w:val="24"/>
          <w:szCs w:val="24"/>
          <w:lang w:val="en-US"/>
        </w:rPr>
        <w:tab/>
      </w:r>
      <w:r>
        <w:rPr>
          <w:rFonts w:ascii="Arial" w:hAnsi="Arial" w:cs="Arial"/>
          <w:sz w:val="24"/>
          <w:szCs w:val="24"/>
          <w:lang w:val="en-US"/>
        </w:rPr>
        <w:t>The convictions are confirmed</w:t>
      </w:r>
      <w:r w:rsidR="00932DFE">
        <w:rPr>
          <w:rFonts w:ascii="Arial" w:hAnsi="Arial" w:cs="Arial"/>
          <w:sz w:val="24"/>
          <w:szCs w:val="24"/>
          <w:lang w:val="en-US"/>
        </w:rPr>
        <w:t>;</w:t>
      </w:r>
    </w:p>
    <w:p w:rsidR="00932DFE" w:rsidRDefault="00932DFE" w:rsidP="00AE2F76">
      <w:pPr>
        <w:pStyle w:val="ListParagraph"/>
        <w:spacing w:line="360" w:lineRule="auto"/>
        <w:ind w:left="1440"/>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The sentence is amended to read as follow:</w:t>
      </w:r>
    </w:p>
    <w:p w:rsidR="00932DFE" w:rsidRDefault="00932DFE" w:rsidP="00932DFE">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Count 1</w:t>
      </w:r>
      <w:r w:rsidR="001E3017">
        <w:rPr>
          <w:rFonts w:ascii="Arial" w:hAnsi="Arial" w:cs="Arial"/>
          <w:sz w:val="24"/>
          <w:szCs w:val="24"/>
          <w:lang w:val="en-US"/>
        </w:rPr>
        <w:t xml:space="preserve">: </w:t>
      </w:r>
      <w:r>
        <w:rPr>
          <w:rFonts w:ascii="Arial" w:hAnsi="Arial" w:cs="Arial"/>
          <w:sz w:val="24"/>
          <w:szCs w:val="24"/>
          <w:lang w:val="en-US"/>
        </w:rPr>
        <w:t>The accused is f</w:t>
      </w:r>
      <w:r w:rsidR="001E3017">
        <w:rPr>
          <w:rFonts w:ascii="Arial" w:hAnsi="Arial" w:cs="Arial"/>
          <w:sz w:val="24"/>
          <w:szCs w:val="24"/>
          <w:lang w:val="en-US"/>
        </w:rPr>
        <w:t>ined N$ 1500</w:t>
      </w:r>
      <w:r w:rsidR="00FA43C7">
        <w:rPr>
          <w:rFonts w:ascii="Arial" w:hAnsi="Arial" w:cs="Arial"/>
          <w:sz w:val="24"/>
          <w:szCs w:val="24"/>
          <w:lang w:val="en-US"/>
        </w:rPr>
        <w:t xml:space="preserve"> </w:t>
      </w:r>
      <w:r w:rsidR="001E3017">
        <w:rPr>
          <w:rFonts w:ascii="Arial" w:hAnsi="Arial" w:cs="Arial"/>
          <w:sz w:val="24"/>
          <w:szCs w:val="24"/>
          <w:lang w:val="en-US"/>
        </w:rPr>
        <w:t>or in default of</w:t>
      </w:r>
      <w:r>
        <w:rPr>
          <w:rFonts w:ascii="Arial" w:hAnsi="Arial" w:cs="Arial"/>
          <w:sz w:val="24"/>
          <w:szCs w:val="24"/>
          <w:lang w:val="en-US"/>
        </w:rPr>
        <w:t xml:space="preserve"> payment 12 months imprisonment wholly suspended on condition that the accused is not found guilty of the offence of malicious damage to property committed within the period of suspension’</w:t>
      </w:r>
    </w:p>
    <w:p w:rsidR="00612E8A" w:rsidRDefault="00932DFE" w:rsidP="00612E8A">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C</w:t>
      </w:r>
      <w:r w:rsidR="001E3017">
        <w:rPr>
          <w:rFonts w:ascii="Arial" w:hAnsi="Arial" w:cs="Arial"/>
          <w:sz w:val="24"/>
          <w:szCs w:val="24"/>
          <w:lang w:val="en-US"/>
        </w:rPr>
        <w:t xml:space="preserve">ount 2: </w:t>
      </w:r>
      <w:r>
        <w:rPr>
          <w:rFonts w:ascii="Arial" w:hAnsi="Arial" w:cs="Arial"/>
          <w:sz w:val="24"/>
          <w:szCs w:val="24"/>
          <w:lang w:val="en-US"/>
        </w:rPr>
        <w:tab/>
        <w:t xml:space="preserve">Twelve (12) </w:t>
      </w:r>
      <w:r w:rsidR="001E3017">
        <w:rPr>
          <w:rFonts w:ascii="Arial" w:hAnsi="Arial" w:cs="Arial"/>
          <w:sz w:val="24"/>
          <w:szCs w:val="24"/>
          <w:lang w:val="en-US"/>
        </w:rPr>
        <w:t>month’s imprisonment</w:t>
      </w:r>
      <w:r>
        <w:rPr>
          <w:rFonts w:ascii="Arial" w:hAnsi="Arial" w:cs="Arial"/>
          <w:sz w:val="24"/>
          <w:szCs w:val="24"/>
          <w:lang w:val="en-US"/>
        </w:rPr>
        <w:t>;</w:t>
      </w:r>
    </w:p>
    <w:p w:rsidR="001E3017" w:rsidRDefault="001E3017" w:rsidP="00612E8A">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 xml:space="preserve">Count 3: </w:t>
      </w:r>
      <w:r w:rsidR="00932DFE">
        <w:rPr>
          <w:rFonts w:ascii="Arial" w:hAnsi="Arial" w:cs="Arial"/>
          <w:sz w:val="24"/>
          <w:szCs w:val="24"/>
          <w:lang w:val="en-US"/>
        </w:rPr>
        <w:tab/>
        <w:t>Six (</w:t>
      </w:r>
      <w:r>
        <w:rPr>
          <w:rFonts w:ascii="Arial" w:hAnsi="Arial" w:cs="Arial"/>
          <w:sz w:val="24"/>
          <w:szCs w:val="24"/>
          <w:lang w:val="en-US"/>
        </w:rPr>
        <w:t>6</w:t>
      </w:r>
      <w:r w:rsidR="00932DFE">
        <w:rPr>
          <w:rFonts w:ascii="Arial" w:hAnsi="Arial" w:cs="Arial"/>
          <w:sz w:val="24"/>
          <w:szCs w:val="24"/>
          <w:lang w:val="en-US"/>
        </w:rPr>
        <w:t xml:space="preserve">) </w:t>
      </w:r>
      <w:r>
        <w:rPr>
          <w:rFonts w:ascii="Arial" w:hAnsi="Arial" w:cs="Arial"/>
          <w:sz w:val="24"/>
          <w:szCs w:val="24"/>
          <w:lang w:val="en-US"/>
        </w:rPr>
        <w:t>months</w:t>
      </w:r>
      <w:r w:rsidR="00932DFE">
        <w:rPr>
          <w:rFonts w:ascii="Arial" w:hAnsi="Arial" w:cs="Arial"/>
          <w:sz w:val="24"/>
          <w:szCs w:val="24"/>
          <w:lang w:val="en-US"/>
        </w:rPr>
        <w:t>’</w:t>
      </w:r>
      <w:r>
        <w:rPr>
          <w:rFonts w:ascii="Arial" w:hAnsi="Arial" w:cs="Arial"/>
          <w:sz w:val="24"/>
          <w:szCs w:val="24"/>
          <w:lang w:val="en-US"/>
        </w:rPr>
        <w:t xml:space="preserve"> imprisonment</w:t>
      </w:r>
    </w:p>
    <w:p w:rsidR="00876C59" w:rsidRDefault="00876C59" w:rsidP="00612E8A">
      <w:pPr>
        <w:pStyle w:val="ListParagraph"/>
        <w:spacing w:line="360" w:lineRule="auto"/>
        <w:ind w:left="2160"/>
        <w:jc w:val="both"/>
        <w:rPr>
          <w:rFonts w:ascii="Arial" w:hAnsi="Arial" w:cs="Arial"/>
          <w:sz w:val="24"/>
          <w:szCs w:val="24"/>
          <w:lang w:val="en-US"/>
        </w:rPr>
      </w:pPr>
    </w:p>
    <w:p w:rsidR="00876C59" w:rsidRDefault="00876C59" w:rsidP="00876C59">
      <w:pPr>
        <w:pStyle w:val="ListParagraph"/>
        <w:spacing w:line="360" w:lineRule="auto"/>
        <w:ind w:left="794"/>
        <w:jc w:val="both"/>
        <w:rPr>
          <w:rFonts w:ascii="Arial" w:hAnsi="Arial" w:cs="Arial"/>
          <w:sz w:val="24"/>
          <w:szCs w:val="24"/>
          <w:lang w:val="en-US"/>
        </w:rPr>
      </w:pPr>
      <w:r>
        <w:rPr>
          <w:rFonts w:ascii="Arial" w:hAnsi="Arial" w:cs="Arial"/>
          <w:sz w:val="24"/>
          <w:szCs w:val="24"/>
          <w:lang w:val="en-US"/>
        </w:rPr>
        <w:tab/>
        <w:t>2.3</w:t>
      </w:r>
      <w:r>
        <w:rPr>
          <w:rFonts w:ascii="Arial" w:hAnsi="Arial" w:cs="Arial"/>
          <w:sz w:val="24"/>
          <w:szCs w:val="24"/>
          <w:lang w:val="en-US"/>
        </w:rPr>
        <w:tab/>
        <w:t xml:space="preserve">It is ordered that the sentence imposed in count 3 run concurrently </w:t>
      </w:r>
      <w:r>
        <w:rPr>
          <w:rFonts w:ascii="Arial" w:hAnsi="Arial" w:cs="Arial"/>
          <w:sz w:val="24"/>
          <w:szCs w:val="24"/>
          <w:lang w:val="en-US"/>
        </w:rPr>
        <w:tab/>
      </w:r>
      <w:r>
        <w:rPr>
          <w:rFonts w:ascii="Arial" w:hAnsi="Arial" w:cs="Arial"/>
          <w:sz w:val="24"/>
          <w:szCs w:val="24"/>
          <w:lang w:val="en-US"/>
        </w:rPr>
        <w:tab/>
        <w:t>with the sentence impose in count 2.</w:t>
      </w:r>
    </w:p>
    <w:p w:rsidR="00FA43C7" w:rsidRDefault="00FA43C7" w:rsidP="00612E8A">
      <w:pPr>
        <w:pStyle w:val="ListParagraph"/>
        <w:spacing w:line="360" w:lineRule="auto"/>
        <w:ind w:left="2160"/>
        <w:jc w:val="both"/>
        <w:rPr>
          <w:rFonts w:ascii="Arial" w:hAnsi="Arial" w:cs="Arial"/>
          <w:sz w:val="24"/>
          <w:szCs w:val="24"/>
          <w:lang w:val="en-US"/>
        </w:rPr>
      </w:pPr>
    </w:p>
    <w:p w:rsidR="00932DFE" w:rsidRPr="00876C59" w:rsidRDefault="00876C59" w:rsidP="00876C59">
      <w:pPr>
        <w:spacing w:line="360" w:lineRule="auto"/>
        <w:ind w:left="71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2.4</w:t>
      </w:r>
      <w:r>
        <w:rPr>
          <w:rFonts w:ascii="Arial" w:hAnsi="Arial" w:cs="Arial"/>
          <w:sz w:val="24"/>
          <w:szCs w:val="24"/>
          <w:lang w:val="en-US"/>
        </w:rPr>
        <w:tab/>
      </w:r>
      <w:r w:rsidR="00932DFE" w:rsidRPr="00876C59">
        <w:rPr>
          <w:rFonts w:ascii="Arial" w:hAnsi="Arial" w:cs="Arial"/>
          <w:sz w:val="24"/>
          <w:szCs w:val="24"/>
          <w:lang w:val="en-US"/>
        </w:rPr>
        <w:t>The sentences are antedated to 2 February 2016</w:t>
      </w:r>
      <w:r w:rsidR="00FA43C7" w:rsidRPr="00876C59">
        <w:rPr>
          <w:rFonts w:ascii="Arial" w:hAnsi="Arial" w:cs="Arial"/>
          <w:sz w:val="24"/>
          <w:szCs w:val="24"/>
          <w:lang w:val="en-US"/>
        </w:rPr>
        <w:t>.</w:t>
      </w:r>
    </w:p>
    <w:p w:rsidR="00932DFE" w:rsidRDefault="00932DFE" w:rsidP="00932DFE">
      <w:pPr>
        <w:pStyle w:val="ListParagraph"/>
        <w:spacing w:line="360" w:lineRule="auto"/>
        <w:ind w:left="810"/>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DE4815" w:rsidRDefault="00DE4815" w:rsidP="00932DFE">
      <w:pPr>
        <w:pStyle w:val="ListParagraph"/>
        <w:spacing w:line="360" w:lineRule="auto"/>
        <w:ind w:left="810"/>
        <w:jc w:val="both"/>
        <w:rPr>
          <w:rFonts w:ascii="Arial" w:hAnsi="Arial" w:cs="Arial"/>
          <w:sz w:val="24"/>
          <w:szCs w:val="24"/>
          <w:lang w:val="en-US"/>
        </w:rPr>
      </w:pPr>
    </w:p>
    <w:p w:rsidR="00DE4815" w:rsidRDefault="00DE4815" w:rsidP="00932DFE">
      <w:pPr>
        <w:pStyle w:val="ListParagraph"/>
        <w:spacing w:line="360" w:lineRule="auto"/>
        <w:ind w:left="810"/>
        <w:jc w:val="both"/>
        <w:rPr>
          <w:rFonts w:ascii="Arial" w:hAnsi="Arial" w:cs="Arial"/>
          <w:sz w:val="24"/>
          <w:szCs w:val="24"/>
          <w:lang w:val="en-US"/>
        </w:rPr>
      </w:pPr>
    </w:p>
    <w:p w:rsidR="00932DFE" w:rsidRDefault="00932DFE" w:rsidP="00932DFE">
      <w:pPr>
        <w:pStyle w:val="ListParagraph"/>
        <w:spacing w:line="360" w:lineRule="auto"/>
        <w:ind w:left="810"/>
        <w:jc w:val="both"/>
        <w:rPr>
          <w:rFonts w:ascii="Arial" w:hAnsi="Arial" w:cs="Arial"/>
          <w:sz w:val="24"/>
          <w:szCs w:val="24"/>
          <w:lang w:val="en-US"/>
        </w:rPr>
      </w:pPr>
    </w:p>
    <w:p w:rsidR="00FA43C7" w:rsidRDefault="00FA43C7" w:rsidP="00932DFE">
      <w:pPr>
        <w:pStyle w:val="ListParagraph"/>
        <w:spacing w:line="360" w:lineRule="auto"/>
        <w:ind w:left="810"/>
        <w:jc w:val="both"/>
        <w:rPr>
          <w:rFonts w:ascii="Arial" w:hAnsi="Arial" w:cs="Arial"/>
          <w:sz w:val="24"/>
          <w:szCs w:val="24"/>
          <w:lang w:val="en-US"/>
        </w:rPr>
      </w:pPr>
    </w:p>
    <w:p w:rsidR="002E3412" w:rsidRDefault="002E3412" w:rsidP="00932DFE">
      <w:pPr>
        <w:pStyle w:val="ListParagraph"/>
        <w:spacing w:line="360" w:lineRule="auto"/>
        <w:ind w:left="810"/>
        <w:jc w:val="both"/>
        <w:rPr>
          <w:rFonts w:ascii="Arial" w:hAnsi="Arial" w:cs="Arial"/>
          <w:sz w:val="24"/>
          <w:szCs w:val="24"/>
          <w:lang w:val="en-US"/>
        </w:rPr>
      </w:pPr>
    </w:p>
    <w:p w:rsidR="00932DFE" w:rsidRPr="00932DFE" w:rsidRDefault="00932DFE" w:rsidP="00932DFE">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JUDGE</w:t>
      </w:r>
    </w:p>
    <w:p w:rsidR="00932DFE" w:rsidRDefault="00932DF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 A TOMMASI</w:t>
      </w:r>
    </w:p>
    <w:p w:rsidR="00E372B1" w:rsidRDefault="00E372B1"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DE4815" w:rsidRDefault="00DE4815"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E372B1" w:rsidRPr="00932DFE" w:rsidRDefault="0057727B" w:rsidP="00E372B1">
      <w:pPr>
        <w:pStyle w:val="ListParagraph"/>
        <w:spacing w:line="360" w:lineRule="auto"/>
        <w:ind w:left="810"/>
        <w:jc w:val="right"/>
        <w:rPr>
          <w:rFonts w:ascii="Arial" w:hAnsi="Arial" w:cs="Arial"/>
          <w:sz w:val="24"/>
          <w:szCs w:val="24"/>
          <w:lang w:val="en-US"/>
        </w:rPr>
      </w:pPr>
      <w:r>
        <w:rPr>
          <w:rFonts w:ascii="Arial" w:hAnsi="Arial" w:cs="Arial"/>
          <w:b/>
          <w:sz w:val="24"/>
          <w:szCs w:val="24"/>
          <w:lang w:val="en-US"/>
        </w:rPr>
        <w:tab/>
      </w:r>
      <w:r w:rsidR="00932DFE">
        <w:rPr>
          <w:rFonts w:ascii="Arial" w:hAnsi="Arial" w:cs="Arial"/>
          <w:b/>
          <w:sz w:val="24"/>
          <w:szCs w:val="24"/>
          <w:lang w:val="en-US"/>
        </w:rPr>
        <w:tab/>
      </w:r>
      <w:r w:rsidR="00E372B1">
        <w:rPr>
          <w:rFonts w:ascii="Arial" w:hAnsi="Arial" w:cs="Arial"/>
          <w:sz w:val="24"/>
          <w:szCs w:val="24"/>
          <w:lang w:val="en-US"/>
        </w:rPr>
        <w:t>________________________</w:t>
      </w:r>
    </w:p>
    <w:p w:rsidR="00E372B1" w:rsidRDefault="00E372B1"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JUDGE</w:t>
      </w:r>
    </w:p>
    <w:p w:rsidR="00E372B1" w:rsidRDefault="00601BA4"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w:t>
      </w:r>
      <w:r w:rsidR="00E372B1">
        <w:rPr>
          <w:rFonts w:ascii="Arial" w:hAnsi="Arial" w:cs="Arial"/>
          <w:sz w:val="24"/>
          <w:szCs w:val="24"/>
          <w:lang w:val="en-US"/>
        </w:rPr>
        <w:t xml:space="preserve"> C JANUARY </w:t>
      </w:r>
    </w:p>
    <w:sectPr w:rsidR="00E372B1" w:rsidSect="004F36E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E2" w:rsidRDefault="00C57CE2">
      <w:pPr>
        <w:spacing w:after="0" w:line="240" w:lineRule="auto"/>
      </w:pPr>
      <w:r>
        <w:separator/>
      </w:r>
    </w:p>
  </w:endnote>
  <w:endnote w:type="continuationSeparator" w:id="0">
    <w:p w:rsidR="00C57CE2" w:rsidRDefault="00C5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E2" w:rsidRDefault="00C57CE2">
      <w:pPr>
        <w:spacing w:after="0" w:line="240" w:lineRule="auto"/>
      </w:pPr>
      <w:r>
        <w:separator/>
      </w:r>
    </w:p>
  </w:footnote>
  <w:footnote w:type="continuationSeparator" w:id="0">
    <w:p w:rsidR="00C57CE2" w:rsidRDefault="00C57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136949">
          <w:rPr>
            <w:noProof/>
          </w:rPr>
          <w:t>7</w:t>
        </w:r>
        <w:r>
          <w:rPr>
            <w:noProof/>
          </w:rPr>
          <w:fldChar w:fldCharType="end"/>
        </w:r>
      </w:p>
    </w:sdtContent>
  </w:sdt>
  <w:p w:rsidR="004F36E6" w:rsidRDefault="00136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5BDD056E"/>
    <w:multiLevelType w:val="hybridMultilevel"/>
    <w:tmpl w:val="C73E442E"/>
    <w:lvl w:ilvl="0" w:tplc="0620439A">
      <w:start w:val="1"/>
      <w:numFmt w:val="decimal"/>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2371E"/>
    <w:rsid w:val="00037FD8"/>
    <w:rsid w:val="00046E1F"/>
    <w:rsid w:val="0004740A"/>
    <w:rsid w:val="0006050B"/>
    <w:rsid w:val="0006207F"/>
    <w:rsid w:val="000640E9"/>
    <w:rsid w:val="0006687C"/>
    <w:rsid w:val="0007516A"/>
    <w:rsid w:val="00083A6A"/>
    <w:rsid w:val="000A7439"/>
    <w:rsid w:val="000B0A42"/>
    <w:rsid w:val="000B5EE6"/>
    <w:rsid w:val="000C162B"/>
    <w:rsid w:val="000D1C6D"/>
    <w:rsid w:val="000F1D3B"/>
    <w:rsid w:val="00103627"/>
    <w:rsid w:val="001244FE"/>
    <w:rsid w:val="00136949"/>
    <w:rsid w:val="001666B2"/>
    <w:rsid w:val="001B404E"/>
    <w:rsid w:val="001B6475"/>
    <w:rsid w:val="001E2428"/>
    <w:rsid w:val="001E3017"/>
    <w:rsid w:val="001F6672"/>
    <w:rsid w:val="001F6A77"/>
    <w:rsid w:val="002145C1"/>
    <w:rsid w:val="00220BDC"/>
    <w:rsid w:val="00242149"/>
    <w:rsid w:val="00244FCE"/>
    <w:rsid w:val="00250D87"/>
    <w:rsid w:val="0025331A"/>
    <w:rsid w:val="00256E2C"/>
    <w:rsid w:val="00256F02"/>
    <w:rsid w:val="002769F6"/>
    <w:rsid w:val="002828D1"/>
    <w:rsid w:val="00283773"/>
    <w:rsid w:val="002930DE"/>
    <w:rsid w:val="002B0003"/>
    <w:rsid w:val="002D15EA"/>
    <w:rsid w:val="002D2512"/>
    <w:rsid w:val="002D7F72"/>
    <w:rsid w:val="002E3412"/>
    <w:rsid w:val="002F6EAE"/>
    <w:rsid w:val="003205EC"/>
    <w:rsid w:val="003267C6"/>
    <w:rsid w:val="00333074"/>
    <w:rsid w:val="00351AC9"/>
    <w:rsid w:val="0036359F"/>
    <w:rsid w:val="0037446E"/>
    <w:rsid w:val="00377D49"/>
    <w:rsid w:val="00384E00"/>
    <w:rsid w:val="003A0BF9"/>
    <w:rsid w:val="003C58E5"/>
    <w:rsid w:val="003D678D"/>
    <w:rsid w:val="00416B91"/>
    <w:rsid w:val="00430517"/>
    <w:rsid w:val="00432EE7"/>
    <w:rsid w:val="0044633D"/>
    <w:rsid w:val="00452BCA"/>
    <w:rsid w:val="00455C0C"/>
    <w:rsid w:val="0049378A"/>
    <w:rsid w:val="004B2734"/>
    <w:rsid w:val="004B7E29"/>
    <w:rsid w:val="004C68E2"/>
    <w:rsid w:val="004D180B"/>
    <w:rsid w:val="004F56F1"/>
    <w:rsid w:val="004F6B92"/>
    <w:rsid w:val="005323C6"/>
    <w:rsid w:val="00543241"/>
    <w:rsid w:val="00570463"/>
    <w:rsid w:val="00572986"/>
    <w:rsid w:val="0057727B"/>
    <w:rsid w:val="005B4E65"/>
    <w:rsid w:val="005B5D71"/>
    <w:rsid w:val="005B6BF6"/>
    <w:rsid w:val="005C018A"/>
    <w:rsid w:val="005C71FB"/>
    <w:rsid w:val="005E4705"/>
    <w:rsid w:val="005F1F26"/>
    <w:rsid w:val="005F586D"/>
    <w:rsid w:val="00601BA4"/>
    <w:rsid w:val="0060607E"/>
    <w:rsid w:val="00607FBC"/>
    <w:rsid w:val="00612E8A"/>
    <w:rsid w:val="00613C4E"/>
    <w:rsid w:val="00627380"/>
    <w:rsid w:val="0063108F"/>
    <w:rsid w:val="006763C6"/>
    <w:rsid w:val="006A5AFE"/>
    <w:rsid w:val="006B40B9"/>
    <w:rsid w:val="006D2C26"/>
    <w:rsid w:val="006E341A"/>
    <w:rsid w:val="006F59C3"/>
    <w:rsid w:val="00713099"/>
    <w:rsid w:val="007156E7"/>
    <w:rsid w:val="007200F2"/>
    <w:rsid w:val="00731C31"/>
    <w:rsid w:val="0073261C"/>
    <w:rsid w:val="00735E02"/>
    <w:rsid w:val="007361D8"/>
    <w:rsid w:val="00757798"/>
    <w:rsid w:val="00762052"/>
    <w:rsid w:val="007814BE"/>
    <w:rsid w:val="00784FED"/>
    <w:rsid w:val="0079202F"/>
    <w:rsid w:val="00797C90"/>
    <w:rsid w:val="007B773F"/>
    <w:rsid w:val="007D4077"/>
    <w:rsid w:val="007E1002"/>
    <w:rsid w:val="00800D81"/>
    <w:rsid w:val="00821538"/>
    <w:rsid w:val="00842341"/>
    <w:rsid w:val="00846ECA"/>
    <w:rsid w:val="008544DA"/>
    <w:rsid w:val="008545C3"/>
    <w:rsid w:val="00865E93"/>
    <w:rsid w:val="00876C59"/>
    <w:rsid w:val="00877FDC"/>
    <w:rsid w:val="008848F5"/>
    <w:rsid w:val="008B206D"/>
    <w:rsid w:val="008C012B"/>
    <w:rsid w:val="008C5E8E"/>
    <w:rsid w:val="008D68D6"/>
    <w:rsid w:val="008E5FEE"/>
    <w:rsid w:val="009122F7"/>
    <w:rsid w:val="00913474"/>
    <w:rsid w:val="009302A1"/>
    <w:rsid w:val="00932DFE"/>
    <w:rsid w:val="0095071D"/>
    <w:rsid w:val="0096065A"/>
    <w:rsid w:val="00977290"/>
    <w:rsid w:val="0098437E"/>
    <w:rsid w:val="009A4B48"/>
    <w:rsid w:val="009B3404"/>
    <w:rsid w:val="009D1147"/>
    <w:rsid w:val="009F3638"/>
    <w:rsid w:val="00A13E9F"/>
    <w:rsid w:val="00A13ED4"/>
    <w:rsid w:val="00A26FA8"/>
    <w:rsid w:val="00A27E83"/>
    <w:rsid w:val="00A30C96"/>
    <w:rsid w:val="00A80377"/>
    <w:rsid w:val="00A96C7E"/>
    <w:rsid w:val="00AB4068"/>
    <w:rsid w:val="00AE1584"/>
    <w:rsid w:val="00AE2F76"/>
    <w:rsid w:val="00AE5182"/>
    <w:rsid w:val="00AF33E1"/>
    <w:rsid w:val="00B264DE"/>
    <w:rsid w:val="00B54584"/>
    <w:rsid w:val="00B639EA"/>
    <w:rsid w:val="00BA1F95"/>
    <w:rsid w:val="00BA6F3C"/>
    <w:rsid w:val="00BB5425"/>
    <w:rsid w:val="00BC024B"/>
    <w:rsid w:val="00BD19E0"/>
    <w:rsid w:val="00C04174"/>
    <w:rsid w:val="00C25D23"/>
    <w:rsid w:val="00C40808"/>
    <w:rsid w:val="00C41C17"/>
    <w:rsid w:val="00C46A99"/>
    <w:rsid w:val="00C556F7"/>
    <w:rsid w:val="00C57CE2"/>
    <w:rsid w:val="00C66D50"/>
    <w:rsid w:val="00C67683"/>
    <w:rsid w:val="00C70787"/>
    <w:rsid w:val="00C70A03"/>
    <w:rsid w:val="00C81E1B"/>
    <w:rsid w:val="00C84ADC"/>
    <w:rsid w:val="00CA5C9E"/>
    <w:rsid w:val="00CC2625"/>
    <w:rsid w:val="00CF0B0A"/>
    <w:rsid w:val="00CF38F4"/>
    <w:rsid w:val="00CF6170"/>
    <w:rsid w:val="00D01FB0"/>
    <w:rsid w:val="00D175D2"/>
    <w:rsid w:val="00D42C58"/>
    <w:rsid w:val="00D602B6"/>
    <w:rsid w:val="00D730F1"/>
    <w:rsid w:val="00D933D6"/>
    <w:rsid w:val="00DA3DCB"/>
    <w:rsid w:val="00DA7247"/>
    <w:rsid w:val="00DB4825"/>
    <w:rsid w:val="00DD2365"/>
    <w:rsid w:val="00DD3DD7"/>
    <w:rsid w:val="00DE0C64"/>
    <w:rsid w:val="00DE4815"/>
    <w:rsid w:val="00DF0CAD"/>
    <w:rsid w:val="00DF1F78"/>
    <w:rsid w:val="00DF2787"/>
    <w:rsid w:val="00DF4E32"/>
    <w:rsid w:val="00E13AC0"/>
    <w:rsid w:val="00E372B1"/>
    <w:rsid w:val="00E75816"/>
    <w:rsid w:val="00E85182"/>
    <w:rsid w:val="00E86069"/>
    <w:rsid w:val="00EA12B7"/>
    <w:rsid w:val="00EC3B8F"/>
    <w:rsid w:val="00ED7B0A"/>
    <w:rsid w:val="00EE463D"/>
    <w:rsid w:val="00EF611B"/>
    <w:rsid w:val="00F0167F"/>
    <w:rsid w:val="00F10151"/>
    <w:rsid w:val="00F10D8E"/>
    <w:rsid w:val="00F133CF"/>
    <w:rsid w:val="00F349FB"/>
    <w:rsid w:val="00F631DF"/>
    <w:rsid w:val="00F95E80"/>
    <w:rsid w:val="00FA43C7"/>
    <w:rsid w:val="00FB4156"/>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CCE4C8F-48CA-4CBA-9728-F64BED07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2017-03-27T18:30:00+00:00</Judgment_x0020_Date>
  </documentManagement>
</p:properties>
</file>

<file path=customXml/itemProps1.xml><?xml version="1.0" encoding="utf-8"?>
<ds:datastoreItem xmlns:ds="http://schemas.openxmlformats.org/officeDocument/2006/customXml" ds:itemID="{2108370A-91C1-4B50-A578-61E8DFFDFC62}"/>
</file>

<file path=customXml/itemProps2.xml><?xml version="1.0" encoding="utf-8"?>
<ds:datastoreItem xmlns:ds="http://schemas.openxmlformats.org/officeDocument/2006/customXml" ds:itemID="{C450DB55-6DDC-4C8A-B69C-2F5620AE83F7}"/>
</file>

<file path=customXml/itemProps3.xml><?xml version="1.0" encoding="utf-8"?>
<ds:datastoreItem xmlns:ds="http://schemas.openxmlformats.org/officeDocument/2006/customXml" ds:itemID="{9CB9FB36-69D9-49A9-B3E1-9F0DF3259221}"/>
</file>

<file path=customXml/itemProps4.xml><?xml version="1.0" encoding="utf-8"?>
<ds:datastoreItem xmlns:ds="http://schemas.openxmlformats.org/officeDocument/2006/customXml" ds:itemID="{84823BA2-1ACC-4213-8EBD-75DE654D3D78}"/>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Ambunda</cp:lastModifiedBy>
  <cp:revision>2</cp:revision>
  <cp:lastPrinted>2017-03-24T08:54:00Z</cp:lastPrinted>
  <dcterms:created xsi:type="dcterms:W3CDTF">2017-03-30T08:37:00Z</dcterms:created>
  <dcterms:modified xsi:type="dcterms:W3CDTF">2017-03-30T08:37:00Z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