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4C8" w:rsidRPr="007404C8" w:rsidRDefault="007404C8" w:rsidP="007404C8">
      <w:pPr>
        <w:jc w:val="right"/>
        <w:rPr>
          <w:rFonts w:ascii="Arial" w:hAnsi="Arial" w:cs="Arial"/>
          <w:sz w:val="24"/>
          <w:szCs w:val="24"/>
        </w:rPr>
      </w:pPr>
      <w:r w:rsidRPr="007404C8">
        <w:rPr>
          <w:rFonts w:ascii="Arial" w:hAnsi="Arial" w:cs="Arial"/>
          <w:sz w:val="24"/>
          <w:szCs w:val="24"/>
        </w:rPr>
        <w:t>NOT REPORTABLE</w:t>
      </w:r>
    </w:p>
    <w:p w:rsidR="007404C8" w:rsidRDefault="007404C8" w:rsidP="00BF676B">
      <w:pPr>
        <w:jc w:val="center"/>
        <w:rPr>
          <w:rFonts w:ascii="Arial" w:hAnsi="Arial" w:cs="Arial"/>
          <w:sz w:val="24"/>
          <w:szCs w:val="24"/>
        </w:rPr>
      </w:pPr>
      <w:r>
        <w:rPr>
          <w:rFonts w:ascii="Arial" w:hAnsi="Arial" w:cs="Arial"/>
          <w:noProof/>
          <w:sz w:val="24"/>
          <w:szCs w:val="24"/>
        </w:rPr>
        <w:drawing>
          <wp:inline distT="0" distB="0" distL="0" distR="0" wp14:anchorId="7A586067" wp14:editId="2B7755FE">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6465" cy="969645"/>
                    </a:xfrm>
                    <a:prstGeom prst="rect">
                      <a:avLst/>
                    </a:prstGeom>
                    <a:noFill/>
                  </pic:spPr>
                </pic:pic>
              </a:graphicData>
            </a:graphic>
          </wp:inline>
        </w:drawing>
      </w:r>
    </w:p>
    <w:p w:rsidR="007404C8" w:rsidRPr="007404C8" w:rsidRDefault="007404C8" w:rsidP="006921AF">
      <w:pPr>
        <w:spacing w:line="360" w:lineRule="auto"/>
        <w:jc w:val="center"/>
        <w:rPr>
          <w:rFonts w:ascii="Arial" w:hAnsi="Arial" w:cs="Arial"/>
          <w:b/>
          <w:sz w:val="24"/>
          <w:szCs w:val="24"/>
        </w:rPr>
      </w:pPr>
      <w:r w:rsidRPr="007404C8">
        <w:rPr>
          <w:rFonts w:ascii="Arial" w:hAnsi="Arial" w:cs="Arial"/>
          <w:b/>
          <w:sz w:val="24"/>
          <w:szCs w:val="24"/>
        </w:rPr>
        <w:t>HIGH COURT OF NAMIBIA NORTHERN LOCAL DIVISION, OSHAKATI</w:t>
      </w:r>
    </w:p>
    <w:p w:rsidR="007404C8" w:rsidRPr="007404C8" w:rsidRDefault="00672B98" w:rsidP="006921AF">
      <w:pPr>
        <w:spacing w:line="360" w:lineRule="auto"/>
        <w:jc w:val="center"/>
        <w:rPr>
          <w:rFonts w:ascii="Arial" w:hAnsi="Arial" w:cs="Arial"/>
          <w:b/>
          <w:sz w:val="24"/>
          <w:szCs w:val="24"/>
        </w:rPr>
      </w:pPr>
      <w:r>
        <w:rPr>
          <w:rFonts w:ascii="Arial" w:hAnsi="Arial" w:cs="Arial"/>
          <w:b/>
          <w:sz w:val="24"/>
          <w:szCs w:val="24"/>
        </w:rPr>
        <w:t xml:space="preserve">APPEAL </w:t>
      </w:r>
      <w:r w:rsidR="007404C8" w:rsidRPr="007404C8">
        <w:rPr>
          <w:rFonts w:ascii="Arial" w:hAnsi="Arial" w:cs="Arial"/>
          <w:b/>
          <w:sz w:val="24"/>
          <w:szCs w:val="24"/>
        </w:rPr>
        <w:t>JUDGMENT</w:t>
      </w:r>
    </w:p>
    <w:p w:rsidR="007404C8" w:rsidRPr="007404C8" w:rsidRDefault="00350701" w:rsidP="006921AF">
      <w:pPr>
        <w:spacing w:line="360" w:lineRule="auto"/>
        <w:jc w:val="right"/>
        <w:rPr>
          <w:rFonts w:ascii="Arial" w:hAnsi="Arial" w:cs="Arial"/>
          <w:sz w:val="24"/>
          <w:szCs w:val="24"/>
        </w:rPr>
      </w:pPr>
      <w:r>
        <w:rPr>
          <w:rFonts w:ascii="Arial" w:hAnsi="Arial" w:cs="Arial"/>
          <w:sz w:val="24"/>
          <w:szCs w:val="24"/>
        </w:rPr>
        <w:t xml:space="preserve">Case no:  </w:t>
      </w:r>
      <w:r w:rsidR="005C5772">
        <w:rPr>
          <w:rFonts w:ascii="Arial" w:hAnsi="Arial" w:cs="Arial"/>
          <w:sz w:val="24"/>
          <w:szCs w:val="24"/>
        </w:rPr>
        <w:t>CA</w:t>
      </w:r>
      <w:r w:rsidR="00672B98">
        <w:rPr>
          <w:rFonts w:ascii="Arial" w:hAnsi="Arial" w:cs="Arial"/>
          <w:sz w:val="24"/>
          <w:szCs w:val="24"/>
        </w:rPr>
        <w:t xml:space="preserve"> 42 /2016</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In the matter between:</w:t>
      </w:r>
    </w:p>
    <w:p w:rsidR="007404C8" w:rsidRPr="007404C8" w:rsidRDefault="00672B98" w:rsidP="006921AF">
      <w:pPr>
        <w:spacing w:line="360" w:lineRule="auto"/>
        <w:jc w:val="both"/>
        <w:rPr>
          <w:rFonts w:ascii="Arial" w:hAnsi="Arial" w:cs="Arial"/>
          <w:b/>
          <w:sz w:val="24"/>
          <w:szCs w:val="24"/>
        </w:rPr>
      </w:pPr>
      <w:r>
        <w:rPr>
          <w:rFonts w:ascii="Arial" w:hAnsi="Arial" w:cs="Arial"/>
          <w:b/>
          <w:sz w:val="24"/>
          <w:szCs w:val="24"/>
        </w:rPr>
        <w:t xml:space="preserve">LUCAS LAZARUS NGHIVALI </w:t>
      </w:r>
      <w:r w:rsidR="007404C8" w:rsidRPr="007404C8">
        <w:rPr>
          <w:rFonts w:ascii="Arial" w:hAnsi="Arial" w:cs="Arial"/>
          <w:b/>
          <w:sz w:val="24"/>
          <w:szCs w:val="24"/>
        </w:rPr>
        <w:tab/>
      </w:r>
      <w:r w:rsidR="007404C8" w:rsidRPr="007404C8">
        <w:rPr>
          <w:rFonts w:ascii="Arial" w:hAnsi="Arial" w:cs="Arial"/>
          <w:b/>
          <w:sz w:val="24"/>
          <w:szCs w:val="24"/>
        </w:rPr>
        <w:tab/>
      </w:r>
      <w:r w:rsidR="007404C8" w:rsidRPr="007404C8">
        <w:rPr>
          <w:rFonts w:ascii="Arial" w:hAnsi="Arial" w:cs="Arial"/>
          <w:b/>
          <w:sz w:val="24"/>
          <w:szCs w:val="24"/>
        </w:rPr>
        <w:tab/>
      </w:r>
      <w:r w:rsidR="00AF36DC">
        <w:rPr>
          <w:rFonts w:ascii="Arial" w:hAnsi="Arial" w:cs="Arial"/>
          <w:b/>
          <w:sz w:val="24"/>
          <w:szCs w:val="24"/>
        </w:rPr>
        <w:tab/>
      </w:r>
      <w:r w:rsidR="001B3047">
        <w:rPr>
          <w:rFonts w:ascii="Arial" w:hAnsi="Arial" w:cs="Arial"/>
          <w:b/>
          <w:sz w:val="24"/>
          <w:szCs w:val="24"/>
        </w:rPr>
        <w:tab/>
        <w:t xml:space="preserve">                </w:t>
      </w:r>
      <w:r w:rsidR="004630D7">
        <w:rPr>
          <w:rFonts w:ascii="Arial" w:hAnsi="Arial" w:cs="Arial"/>
          <w:b/>
          <w:sz w:val="24"/>
          <w:szCs w:val="24"/>
        </w:rPr>
        <w:t>APPELLANT</w:t>
      </w:r>
    </w:p>
    <w:p w:rsidR="007404C8" w:rsidRPr="007404C8" w:rsidRDefault="007404C8" w:rsidP="006921AF">
      <w:pPr>
        <w:spacing w:line="360" w:lineRule="auto"/>
        <w:jc w:val="both"/>
        <w:rPr>
          <w:rFonts w:ascii="Arial" w:hAnsi="Arial" w:cs="Arial"/>
          <w:sz w:val="24"/>
          <w:szCs w:val="24"/>
        </w:rPr>
      </w:pPr>
      <w:proofErr w:type="gramStart"/>
      <w:r w:rsidRPr="007404C8">
        <w:rPr>
          <w:rFonts w:ascii="Arial" w:hAnsi="Arial" w:cs="Arial"/>
          <w:sz w:val="24"/>
          <w:szCs w:val="24"/>
        </w:rPr>
        <w:t>and</w:t>
      </w:r>
      <w:proofErr w:type="gramEnd"/>
      <w:r w:rsidRPr="007404C8">
        <w:rPr>
          <w:rFonts w:ascii="Arial" w:hAnsi="Arial" w:cs="Arial"/>
          <w:sz w:val="24"/>
          <w:szCs w:val="24"/>
        </w:rPr>
        <w:t xml:space="preserve"> </w:t>
      </w:r>
    </w:p>
    <w:p w:rsidR="007404C8" w:rsidRPr="007404C8" w:rsidRDefault="007404C8" w:rsidP="006921AF">
      <w:pPr>
        <w:spacing w:line="360" w:lineRule="auto"/>
        <w:jc w:val="both"/>
        <w:rPr>
          <w:rFonts w:ascii="Arial" w:hAnsi="Arial" w:cs="Arial"/>
          <w:b/>
          <w:sz w:val="24"/>
          <w:szCs w:val="24"/>
        </w:rPr>
      </w:pPr>
      <w:r w:rsidRPr="007404C8">
        <w:rPr>
          <w:rFonts w:ascii="Arial" w:hAnsi="Arial" w:cs="Arial"/>
          <w:b/>
          <w:sz w:val="24"/>
          <w:szCs w:val="24"/>
        </w:rPr>
        <w:t xml:space="preserve">THE STATE </w:t>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001B3047">
        <w:rPr>
          <w:rFonts w:ascii="Arial" w:hAnsi="Arial" w:cs="Arial"/>
          <w:b/>
          <w:sz w:val="24"/>
          <w:szCs w:val="24"/>
        </w:rPr>
        <w:t xml:space="preserve">                          </w:t>
      </w:r>
      <w:r w:rsidRPr="007404C8">
        <w:rPr>
          <w:rFonts w:ascii="Arial" w:hAnsi="Arial" w:cs="Arial"/>
          <w:b/>
          <w:sz w:val="24"/>
          <w:szCs w:val="24"/>
        </w:rPr>
        <w:t>RESPONDENT</w:t>
      </w:r>
    </w:p>
    <w:p w:rsidR="007404C8" w:rsidRPr="007404C8" w:rsidRDefault="007404C8" w:rsidP="006921AF">
      <w:pPr>
        <w:spacing w:line="360" w:lineRule="auto"/>
        <w:jc w:val="both"/>
        <w:rPr>
          <w:rFonts w:ascii="Arial" w:hAnsi="Arial" w:cs="Arial"/>
          <w:b/>
          <w:sz w:val="24"/>
          <w:szCs w:val="24"/>
        </w:rPr>
      </w:pPr>
    </w:p>
    <w:p w:rsidR="007404C8" w:rsidRDefault="007404C8" w:rsidP="006921AF">
      <w:pPr>
        <w:spacing w:line="360" w:lineRule="auto"/>
        <w:jc w:val="both"/>
        <w:rPr>
          <w:rFonts w:ascii="Arial" w:hAnsi="Arial" w:cs="Arial"/>
          <w:sz w:val="24"/>
          <w:szCs w:val="24"/>
        </w:rPr>
      </w:pPr>
      <w:r w:rsidRPr="007404C8">
        <w:rPr>
          <w:rFonts w:ascii="Arial" w:hAnsi="Arial" w:cs="Arial"/>
          <w:b/>
          <w:sz w:val="24"/>
          <w:szCs w:val="24"/>
        </w:rPr>
        <w:t>Neutral citation</w:t>
      </w:r>
      <w:r w:rsidRPr="007404C8">
        <w:rPr>
          <w:rFonts w:ascii="Arial" w:hAnsi="Arial" w:cs="Arial"/>
          <w:sz w:val="24"/>
          <w:szCs w:val="24"/>
        </w:rPr>
        <w:t xml:space="preserve">:  </w:t>
      </w:r>
      <w:proofErr w:type="spellStart"/>
      <w:r w:rsidR="00672B98">
        <w:rPr>
          <w:rFonts w:ascii="Arial" w:hAnsi="Arial" w:cs="Arial"/>
          <w:i/>
          <w:sz w:val="24"/>
          <w:szCs w:val="24"/>
        </w:rPr>
        <w:t>Nghivali</w:t>
      </w:r>
      <w:proofErr w:type="spellEnd"/>
      <w:r w:rsidR="00672B98">
        <w:rPr>
          <w:rFonts w:ascii="Arial" w:hAnsi="Arial" w:cs="Arial"/>
          <w:i/>
          <w:sz w:val="24"/>
          <w:szCs w:val="24"/>
        </w:rPr>
        <w:t xml:space="preserve"> v </w:t>
      </w:r>
      <w:r w:rsidR="009877D3">
        <w:rPr>
          <w:rFonts w:ascii="Arial" w:hAnsi="Arial" w:cs="Arial"/>
          <w:i/>
          <w:sz w:val="24"/>
          <w:szCs w:val="24"/>
        </w:rPr>
        <w:t>S</w:t>
      </w:r>
      <w:r w:rsidRPr="007404C8">
        <w:rPr>
          <w:rFonts w:ascii="Arial" w:hAnsi="Arial" w:cs="Arial"/>
          <w:sz w:val="24"/>
          <w:szCs w:val="24"/>
        </w:rPr>
        <w:t xml:space="preserve"> (</w:t>
      </w:r>
      <w:r w:rsidR="00672B98">
        <w:rPr>
          <w:rFonts w:ascii="Arial" w:hAnsi="Arial" w:cs="Arial"/>
          <w:sz w:val="24"/>
          <w:szCs w:val="24"/>
        </w:rPr>
        <w:t>CA</w:t>
      </w:r>
      <w:r w:rsidR="00D54CA0">
        <w:rPr>
          <w:rFonts w:ascii="Arial" w:hAnsi="Arial" w:cs="Arial"/>
          <w:sz w:val="24"/>
          <w:szCs w:val="24"/>
        </w:rPr>
        <w:t xml:space="preserve"> </w:t>
      </w:r>
      <w:r w:rsidR="00672B98">
        <w:rPr>
          <w:rFonts w:ascii="Arial" w:hAnsi="Arial" w:cs="Arial"/>
          <w:sz w:val="24"/>
          <w:szCs w:val="24"/>
        </w:rPr>
        <w:t>42</w:t>
      </w:r>
      <w:r w:rsidR="009877D3">
        <w:rPr>
          <w:rFonts w:ascii="Arial" w:hAnsi="Arial" w:cs="Arial"/>
          <w:sz w:val="24"/>
          <w:szCs w:val="24"/>
        </w:rPr>
        <w:t>-</w:t>
      </w:r>
      <w:r w:rsidR="00AF36DC">
        <w:rPr>
          <w:rFonts w:ascii="Arial" w:hAnsi="Arial" w:cs="Arial"/>
          <w:sz w:val="24"/>
          <w:szCs w:val="24"/>
        </w:rPr>
        <w:t>201</w:t>
      </w:r>
      <w:r w:rsidR="00672B98">
        <w:rPr>
          <w:rFonts w:ascii="Arial" w:hAnsi="Arial" w:cs="Arial"/>
          <w:sz w:val="24"/>
          <w:szCs w:val="24"/>
        </w:rPr>
        <w:t>6</w:t>
      </w:r>
      <w:r>
        <w:rPr>
          <w:rFonts w:ascii="Arial" w:hAnsi="Arial" w:cs="Arial"/>
          <w:sz w:val="24"/>
          <w:szCs w:val="24"/>
        </w:rPr>
        <w:t>)</w:t>
      </w:r>
      <w:r w:rsidR="000379F8">
        <w:rPr>
          <w:rFonts w:ascii="Arial" w:hAnsi="Arial" w:cs="Arial"/>
          <w:sz w:val="24"/>
          <w:szCs w:val="24"/>
        </w:rPr>
        <w:t xml:space="preserve"> [20</w:t>
      </w:r>
      <w:r w:rsidR="00485514">
        <w:rPr>
          <w:rFonts w:ascii="Arial" w:hAnsi="Arial" w:cs="Arial"/>
          <w:sz w:val="24"/>
          <w:szCs w:val="24"/>
        </w:rPr>
        <w:t>1</w:t>
      </w:r>
      <w:r w:rsidR="00672B98">
        <w:rPr>
          <w:rFonts w:ascii="Arial" w:hAnsi="Arial" w:cs="Arial"/>
          <w:sz w:val="24"/>
          <w:szCs w:val="24"/>
        </w:rPr>
        <w:t>7</w:t>
      </w:r>
      <w:r w:rsidR="000379F8">
        <w:rPr>
          <w:rFonts w:ascii="Arial" w:hAnsi="Arial" w:cs="Arial"/>
          <w:sz w:val="24"/>
          <w:szCs w:val="24"/>
        </w:rPr>
        <w:t xml:space="preserve">] NAHCNLD </w:t>
      </w:r>
      <w:r w:rsidR="00D54CA0">
        <w:rPr>
          <w:rFonts w:ascii="Arial" w:hAnsi="Arial" w:cs="Arial"/>
          <w:sz w:val="24"/>
          <w:szCs w:val="24"/>
        </w:rPr>
        <w:t>5</w:t>
      </w:r>
      <w:r w:rsidR="00510702">
        <w:rPr>
          <w:rFonts w:ascii="Arial" w:hAnsi="Arial" w:cs="Arial"/>
          <w:sz w:val="24"/>
          <w:szCs w:val="24"/>
        </w:rPr>
        <w:t>5</w:t>
      </w:r>
      <w:bookmarkStart w:id="0" w:name="_GoBack"/>
      <w:bookmarkEnd w:id="0"/>
      <w:r w:rsidR="009877D3">
        <w:rPr>
          <w:rFonts w:ascii="Arial" w:hAnsi="Arial" w:cs="Arial"/>
          <w:sz w:val="24"/>
          <w:szCs w:val="24"/>
        </w:rPr>
        <w:t xml:space="preserve"> </w:t>
      </w:r>
      <w:r w:rsidR="00D54CA0">
        <w:rPr>
          <w:rFonts w:ascii="Arial" w:hAnsi="Arial" w:cs="Arial"/>
          <w:sz w:val="24"/>
          <w:szCs w:val="24"/>
        </w:rPr>
        <w:t>(15</w:t>
      </w:r>
      <w:r w:rsidR="009877D3">
        <w:rPr>
          <w:rFonts w:ascii="Arial" w:hAnsi="Arial" w:cs="Arial"/>
          <w:sz w:val="24"/>
          <w:szCs w:val="24"/>
        </w:rPr>
        <w:t xml:space="preserve"> </w:t>
      </w:r>
      <w:r w:rsidR="00672B98">
        <w:rPr>
          <w:rFonts w:ascii="Arial" w:hAnsi="Arial" w:cs="Arial"/>
          <w:sz w:val="24"/>
          <w:szCs w:val="24"/>
        </w:rPr>
        <w:t>June 2017</w:t>
      </w:r>
      <w:r w:rsidRPr="007404C8">
        <w:rPr>
          <w:rFonts w:ascii="Arial" w:hAnsi="Arial" w:cs="Arial"/>
          <w:sz w:val="24"/>
          <w:szCs w:val="24"/>
        </w:rPr>
        <w:t>)</w:t>
      </w:r>
    </w:p>
    <w:p w:rsidR="009877D3" w:rsidRPr="007404C8" w:rsidRDefault="009877D3" w:rsidP="006921AF">
      <w:pPr>
        <w:spacing w:line="360" w:lineRule="auto"/>
        <w:jc w:val="both"/>
        <w:rPr>
          <w:rFonts w:ascii="Arial" w:hAnsi="Arial" w:cs="Arial"/>
          <w:sz w:val="24"/>
          <w:szCs w:val="24"/>
        </w:rPr>
      </w:pPr>
    </w:p>
    <w:p w:rsidR="007404C8" w:rsidRDefault="007404C8" w:rsidP="006921AF">
      <w:pPr>
        <w:spacing w:line="360" w:lineRule="auto"/>
        <w:jc w:val="both"/>
        <w:rPr>
          <w:rFonts w:ascii="Arial" w:hAnsi="Arial" w:cs="Arial"/>
          <w:sz w:val="24"/>
          <w:szCs w:val="24"/>
        </w:rPr>
      </w:pPr>
      <w:r w:rsidRPr="007404C8">
        <w:rPr>
          <w:rFonts w:ascii="Arial" w:hAnsi="Arial" w:cs="Arial"/>
          <w:b/>
          <w:sz w:val="24"/>
          <w:szCs w:val="24"/>
        </w:rPr>
        <w:t>Coram</w:t>
      </w:r>
      <w:r w:rsidR="00F71790">
        <w:rPr>
          <w:rFonts w:ascii="Arial" w:hAnsi="Arial" w:cs="Arial"/>
          <w:sz w:val="24"/>
          <w:szCs w:val="24"/>
        </w:rPr>
        <w:t>:</w:t>
      </w:r>
      <w:r w:rsidR="00F71790">
        <w:rPr>
          <w:rFonts w:ascii="Arial" w:hAnsi="Arial" w:cs="Arial"/>
          <w:sz w:val="24"/>
          <w:szCs w:val="24"/>
        </w:rPr>
        <w:tab/>
        <w:t>TOMMASI J and JANUARY J</w:t>
      </w:r>
    </w:p>
    <w:p w:rsidR="006C3A43" w:rsidRPr="007404C8" w:rsidRDefault="006C3A43" w:rsidP="006921AF">
      <w:pPr>
        <w:spacing w:line="360" w:lineRule="auto"/>
        <w:jc w:val="both"/>
        <w:rPr>
          <w:rFonts w:ascii="Arial" w:hAnsi="Arial" w:cs="Arial"/>
          <w:sz w:val="24"/>
          <w:szCs w:val="24"/>
        </w:rPr>
      </w:pPr>
      <w:r w:rsidRPr="006C3A43">
        <w:rPr>
          <w:rFonts w:ascii="Arial" w:hAnsi="Arial" w:cs="Arial"/>
          <w:b/>
          <w:sz w:val="24"/>
          <w:szCs w:val="24"/>
        </w:rPr>
        <w:t>Heard on</w:t>
      </w:r>
      <w:r>
        <w:rPr>
          <w:rFonts w:ascii="Arial" w:hAnsi="Arial" w:cs="Arial"/>
          <w:sz w:val="24"/>
          <w:szCs w:val="24"/>
        </w:rPr>
        <w:t>:</w:t>
      </w:r>
      <w:r>
        <w:rPr>
          <w:rFonts w:ascii="Arial" w:hAnsi="Arial" w:cs="Arial"/>
          <w:sz w:val="24"/>
          <w:szCs w:val="24"/>
        </w:rPr>
        <w:tab/>
      </w:r>
      <w:r w:rsidR="00310AC7">
        <w:rPr>
          <w:rFonts w:ascii="Arial" w:hAnsi="Arial" w:cs="Arial"/>
          <w:sz w:val="24"/>
          <w:szCs w:val="24"/>
        </w:rPr>
        <w:t>13 June 2017</w:t>
      </w:r>
    </w:p>
    <w:p w:rsidR="007404C8" w:rsidRDefault="007404C8" w:rsidP="006921AF">
      <w:pPr>
        <w:spacing w:line="360" w:lineRule="auto"/>
        <w:jc w:val="both"/>
        <w:rPr>
          <w:rFonts w:ascii="Arial" w:hAnsi="Arial" w:cs="Arial"/>
          <w:sz w:val="24"/>
          <w:szCs w:val="24"/>
        </w:rPr>
      </w:pPr>
      <w:r w:rsidRPr="007404C8">
        <w:rPr>
          <w:rFonts w:ascii="Arial" w:hAnsi="Arial" w:cs="Arial"/>
          <w:b/>
          <w:sz w:val="24"/>
          <w:szCs w:val="24"/>
        </w:rPr>
        <w:t>Delivered:</w:t>
      </w:r>
      <w:r w:rsidRPr="007404C8">
        <w:rPr>
          <w:rFonts w:ascii="Arial" w:hAnsi="Arial" w:cs="Arial"/>
          <w:sz w:val="24"/>
          <w:szCs w:val="24"/>
        </w:rPr>
        <w:t xml:space="preserve">  </w:t>
      </w:r>
      <w:r w:rsidR="00F71790">
        <w:rPr>
          <w:rFonts w:ascii="Arial" w:hAnsi="Arial" w:cs="Arial"/>
          <w:sz w:val="24"/>
          <w:szCs w:val="24"/>
        </w:rPr>
        <w:tab/>
      </w:r>
      <w:r w:rsidR="00672B98">
        <w:rPr>
          <w:rFonts w:ascii="Arial" w:hAnsi="Arial" w:cs="Arial"/>
          <w:sz w:val="24"/>
          <w:szCs w:val="24"/>
        </w:rPr>
        <w:t>1</w:t>
      </w:r>
      <w:r w:rsidR="00ED0F04">
        <w:rPr>
          <w:rFonts w:ascii="Arial" w:hAnsi="Arial" w:cs="Arial"/>
          <w:sz w:val="24"/>
          <w:szCs w:val="24"/>
        </w:rPr>
        <w:t>5</w:t>
      </w:r>
      <w:r w:rsidR="00672B98">
        <w:rPr>
          <w:rFonts w:ascii="Arial" w:hAnsi="Arial" w:cs="Arial"/>
          <w:sz w:val="24"/>
          <w:szCs w:val="24"/>
        </w:rPr>
        <w:t xml:space="preserve"> June 2017</w:t>
      </w:r>
    </w:p>
    <w:p w:rsidR="00310AC7" w:rsidRDefault="00310AC7" w:rsidP="006921AF">
      <w:pPr>
        <w:spacing w:line="360" w:lineRule="auto"/>
        <w:jc w:val="both"/>
        <w:rPr>
          <w:rFonts w:ascii="Arial" w:hAnsi="Arial" w:cs="Arial"/>
          <w:sz w:val="24"/>
          <w:szCs w:val="24"/>
        </w:rPr>
      </w:pPr>
    </w:p>
    <w:p w:rsidR="005C5772" w:rsidRDefault="007404C8" w:rsidP="006921AF">
      <w:pPr>
        <w:spacing w:line="360" w:lineRule="auto"/>
        <w:jc w:val="both"/>
        <w:rPr>
          <w:rFonts w:ascii="Arial" w:hAnsi="Arial" w:cs="Arial"/>
          <w:sz w:val="24"/>
          <w:szCs w:val="24"/>
        </w:rPr>
      </w:pPr>
      <w:proofErr w:type="spellStart"/>
      <w:r w:rsidRPr="007404C8">
        <w:rPr>
          <w:rFonts w:ascii="Arial" w:hAnsi="Arial" w:cs="Arial"/>
          <w:b/>
          <w:sz w:val="24"/>
          <w:szCs w:val="24"/>
        </w:rPr>
        <w:t>Flynote</w:t>
      </w:r>
      <w:proofErr w:type="spellEnd"/>
      <w:r w:rsidRPr="007404C8">
        <w:rPr>
          <w:rFonts w:ascii="Arial" w:hAnsi="Arial" w:cs="Arial"/>
          <w:sz w:val="24"/>
          <w:szCs w:val="24"/>
        </w:rPr>
        <w:t xml:space="preserve">:  </w:t>
      </w:r>
      <w:r w:rsidR="002D539C">
        <w:rPr>
          <w:rFonts w:ascii="Arial" w:hAnsi="Arial" w:cs="Arial"/>
          <w:sz w:val="24"/>
          <w:szCs w:val="24"/>
        </w:rPr>
        <w:tab/>
      </w:r>
      <w:r w:rsidRPr="007404C8">
        <w:rPr>
          <w:rFonts w:ascii="Arial" w:hAnsi="Arial" w:cs="Arial"/>
          <w:sz w:val="24"/>
          <w:szCs w:val="24"/>
        </w:rPr>
        <w:t xml:space="preserve">Appeal </w:t>
      </w:r>
      <w:r w:rsidR="00F71790">
        <w:rPr>
          <w:rFonts w:ascii="Arial" w:hAnsi="Arial" w:cs="Arial"/>
          <w:sz w:val="24"/>
          <w:szCs w:val="24"/>
        </w:rPr>
        <w:t>–</w:t>
      </w:r>
      <w:r w:rsidR="002D539C">
        <w:rPr>
          <w:rFonts w:ascii="Arial" w:hAnsi="Arial" w:cs="Arial"/>
          <w:sz w:val="24"/>
          <w:szCs w:val="24"/>
        </w:rPr>
        <w:t xml:space="preserve"> </w:t>
      </w:r>
      <w:r w:rsidR="00F71790">
        <w:rPr>
          <w:rFonts w:ascii="Arial" w:hAnsi="Arial" w:cs="Arial"/>
          <w:sz w:val="24"/>
          <w:szCs w:val="24"/>
        </w:rPr>
        <w:t>Criminal Procedur</w:t>
      </w:r>
      <w:r w:rsidR="00D54CA0">
        <w:rPr>
          <w:rFonts w:ascii="Arial" w:hAnsi="Arial" w:cs="Arial"/>
          <w:sz w:val="24"/>
          <w:szCs w:val="24"/>
        </w:rPr>
        <w:t>e – O</w:t>
      </w:r>
      <w:r w:rsidR="00A556A5">
        <w:rPr>
          <w:rFonts w:ascii="Arial" w:hAnsi="Arial" w:cs="Arial"/>
          <w:sz w:val="24"/>
          <w:szCs w:val="24"/>
        </w:rPr>
        <w:t>rder made in terms of s 77</w:t>
      </w:r>
      <w:r w:rsidR="00F71790">
        <w:rPr>
          <w:rFonts w:ascii="Arial" w:hAnsi="Arial" w:cs="Arial"/>
          <w:sz w:val="24"/>
          <w:szCs w:val="24"/>
        </w:rPr>
        <w:t xml:space="preserve">(6) for appellant to be detained in a mental hospital pending the signification of the State President – The recommendation was that the appellant can receive psychiatric treatment, as a civil patient, in terms of </w:t>
      </w:r>
      <w:r w:rsidR="00D54CA0">
        <w:rPr>
          <w:rFonts w:ascii="Arial" w:hAnsi="Arial" w:cs="Arial"/>
          <w:sz w:val="24"/>
          <w:szCs w:val="24"/>
        </w:rPr>
        <w:t>s 9 of the Mental Health Act – C</w:t>
      </w:r>
      <w:r w:rsidR="00F71790">
        <w:rPr>
          <w:rFonts w:ascii="Arial" w:hAnsi="Arial" w:cs="Arial"/>
          <w:sz w:val="24"/>
          <w:szCs w:val="24"/>
        </w:rPr>
        <w:t xml:space="preserve">ourt </w:t>
      </w:r>
      <w:r w:rsidR="00F71790" w:rsidRPr="00F71790">
        <w:rPr>
          <w:rFonts w:ascii="Arial" w:hAnsi="Arial" w:cs="Arial"/>
          <w:i/>
          <w:sz w:val="24"/>
          <w:szCs w:val="24"/>
        </w:rPr>
        <w:t>a quo</w:t>
      </w:r>
      <w:r w:rsidR="00F71790">
        <w:rPr>
          <w:rFonts w:ascii="Arial" w:hAnsi="Arial" w:cs="Arial"/>
          <w:sz w:val="24"/>
          <w:szCs w:val="24"/>
        </w:rPr>
        <w:t xml:space="preserve"> failing to allow the State the opportunity to investigate </w:t>
      </w:r>
      <w:r w:rsidR="00ED0F04">
        <w:rPr>
          <w:rFonts w:ascii="Arial" w:hAnsi="Arial" w:cs="Arial"/>
          <w:sz w:val="24"/>
          <w:szCs w:val="24"/>
        </w:rPr>
        <w:t>options available</w:t>
      </w:r>
      <w:r w:rsidR="00F71790">
        <w:rPr>
          <w:rFonts w:ascii="Arial" w:hAnsi="Arial" w:cs="Arial"/>
          <w:sz w:val="24"/>
          <w:szCs w:val="24"/>
        </w:rPr>
        <w:t xml:space="preserve"> – </w:t>
      </w:r>
      <w:r w:rsidR="00D54CA0">
        <w:rPr>
          <w:rFonts w:ascii="Arial" w:hAnsi="Arial" w:cs="Arial"/>
          <w:sz w:val="24"/>
          <w:szCs w:val="24"/>
        </w:rPr>
        <w:t>R</w:t>
      </w:r>
      <w:r w:rsidR="00ED0F04">
        <w:rPr>
          <w:rFonts w:ascii="Arial" w:hAnsi="Arial" w:cs="Arial"/>
          <w:sz w:val="24"/>
          <w:szCs w:val="24"/>
        </w:rPr>
        <w:t xml:space="preserve">esulted in a </w:t>
      </w:r>
      <w:r w:rsidR="00ED0F04">
        <w:rPr>
          <w:rFonts w:ascii="Arial" w:hAnsi="Arial" w:cs="Arial"/>
          <w:sz w:val="24"/>
          <w:szCs w:val="24"/>
        </w:rPr>
        <w:lastRenderedPageBreak/>
        <w:t xml:space="preserve">miscarriage of justice - </w:t>
      </w:r>
      <w:r w:rsidR="00310AC7">
        <w:rPr>
          <w:rFonts w:ascii="Arial" w:hAnsi="Arial" w:cs="Arial"/>
          <w:sz w:val="24"/>
          <w:szCs w:val="24"/>
        </w:rPr>
        <w:t>P</w:t>
      </w:r>
      <w:r w:rsidR="00F71790">
        <w:rPr>
          <w:rFonts w:ascii="Arial" w:hAnsi="Arial" w:cs="Arial"/>
          <w:sz w:val="24"/>
          <w:szCs w:val="24"/>
        </w:rPr>
        <w:t>roceedings set aside and remitted to the court t</w:t>
      </w:r>
      <w:r w:rsidR="00A556A5">
        <w:rPr>
          <w:rFonts w:ascii="Arial" w:hAnsi="Arial" w:cs="Arial"/>
          <w:sz w:val="24"/>
          <w:szCs w:val="24"/>
        </w:rPr>
        <w:t>hat issued the direction in terms of s 77 (10)</w:t>
      </w:r>
      <w:r w:rsidR="00F71790">
        <w:rPr>
          <w:rFonts w:ascii="Arial" w:hAnsi="Arial" w:cs="Arial"/>
          <w:sz w:val="24"/>
          <w:szCs w:val="24"/>
        </w:rPr>
        <w:t>.</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7404C8" w:rsidRPr="007404C8" w:rsidRDefault="007404C8" w:rsidP="006921AF">
      <w:pPr>
        <w:spacing w:line="360" w:lineRule="auto"/>
        <w:jc w:val="center"/>
        <w:rPr>
          <w:rFonts w:ascii="Arial" w:hAnsi="Arial" w:cs="Arial"/>
          <w:sz w:val="24"/>
          <w:szCs w:val="24"/>
        </w:rPr>
      </w:pPr>
      <w:r w:rsidRPr="007404C8">
        <w:rPr>
          <w:rFonts w:ascii="Arial" w:hAnsi="Arial" w:cs="Arial"/>
          <w:sz w:val="24"/>
          <w:szCs w:val="24"/>
        </w:rPr>
        <w:t>ORDER</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A556A5" w:rsidRDefault="00A556A5" w:rsidP="00A556A5">
      <w:pPr>
        <w:spacing w:line="360" w:lineRule="auto"/>
        <w:ind w:left="1440" w:hanging="720"/>
        <w:jc w:val="both"/>
        <w:rPr>
          <w:rFonts w:ascii="Arial" w:hAnsi="Arial" w:cs="Arial"/>
          <w:sz w:val="24"/>
          <w:szCs w:val="24"/>
        </w:rPr>
      </w:pPr>
      <w:r>
        <w:rPr>
          <w:rFonts w:ascii="Arial" w:hAnsi="Arial" w:cs="Arial"/>
          <w:sz w:val="24"/>
          <w:szCs w:val="24"/>
        </w:rPr>
        <w:t>1.</w:t>
      </w:r>
      <w:r>
        <w:rPr>
          <w:rFonts w:ascii="Arial" w:hAnsi="Arial" w:cs="Arial"/>
          <w:sz w:val="24"/>
          <w:szCs w:val="24"/>
        </w:rPr>
        <w:tab/>
        <w:t>The direction issued by the district court in terms of section 77 (6) of the Criminal Procedure Act, 1977 (Act 51 of 1977) that the accused be detained in a mental hospital pending the signification of the State President, is hereby set aside; and</w:t>
      </w:r>
    </w:p>
    <w:p w:rsidR="00A556A5" w:rsidRDefault="00A556A5" w:rsidP="00A556A5">
      <w:pPr>
        <w:spacing w:line="360" w:lineRule="auto"/>
        <w:ind w:left="1440" w:hanging="72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matter is remitted to </w:t>
      </w:r>
      <w:r w:rsidRPr="00AC00F2">
        <w:rPr>
          <w:rFonts w:ascii="Arial" w:hAnsi="Arial" w:cs="Arial"/>
          <w:sz w:val="24"/>
          <w:szCs w:val="24"/>
        </w:rPr>
        <w:t xml:space="preserve">the </w:t>
      </w:r>
      <w:r>
        <w:rPr>
          <w:rFonts w:ascii="Arial" w:hAnsi="Arial" w:cs="Arial"/>
          <w:sz w:val="24"/>
          <w:szCs w:val="24"/>
        </w:rPr>
        <w:t xml:space="preserve">district </w:t>
      </w:r>
      <w:r w:rsidRPr="00AC00F2">
        <w:rPr>
          <w:rFonts w:ascii="Arial" w:hAnsi="Arial" w:cs="Arial"/>
          <w:sz w:val="24"/>
          <w:szCs w:val="24"/>
        </w:rPr>
        <w:t>court</w:t>
      </w:r>
      <w:r w:rsidR="00D54CA0">
        <w:rPr>
          <w:rFonts w:ascii="Arial" w:hAnsi="Arial" w:cs="Arial"/>
          <w:sz w:val="24"/>
          <w:szCs w:val="24"/>
        </w:rPr>
        <w:t xml:space="preserve"> of </w:t>
      </w:r>
      <w:proofErr w:type="spellStart"/>
      <w:r w:rsidR="00D54CA0">
        <w:rPr>
          <w:rFonts w:ascii="Arial" w:hAnsi="Arial" w:cs="Arial"/>
          <w:sz w:val="24"/>
          <w:szCs w:val="24"/>
        </w:rPr>
        <w:t>Omungwelume</w:t>
      </w:r>
      <w:proofErr w:type="spellEnd"/>
      <w:r w:rsidR="00D54CA0">
        <w:rPr>
          <w:rFonts w:ascii="Arial" w:hAnsi="Arial" w:cs="Arial"/>
          <w:sz w:val="24"/>
          <w:szCs w:val="24"/>
        </w:rPr>
        <w:t xml:space="preserve"> in the district of Oshakati</w:t>
      </w:r>
      <w:r>
        <w:rPr>
          <w:rFonts w:ascii="Arial" w:hAnsi="Arial" w:cs="Arial"/>
          <w:sz w:val="24"/>
          <w:szCs w:val="24"/>
        </w:rPr>
        <w:t xml:space="preserve"> in terms of section 77 (10) with the direction that the relevant </w:t>
      </w:r>
      <w:r w:rsidRPr="00AC00F2">
        <w:rPr>
          <w:rFonts w:ascii="Arial" w:hAnsi="Arial" w:cs="Arial"/>
          <w:sz w:val="24"/>
          <w:szCs w:val="24"/>
        </w:rPr>
        <w:t>proceedings shall b</w:t>
      </w:r>
      <w:r>
        <w:rPr>
          <w:rFonts w:ascii="Arial" w:hAnsi="Arial" w:cs="Arial"/>
          <w:sz w:val="24"/>
          <w:szCs w:val="24"/>
        </w:rPr>
        <w:t>e continued in the ordinary way having due regard to the findings of this court.</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7404C8" w:rsidRPr="007404C8" w:rsidRDefault="007404C8" w:rsidP="006921AF">
      <w:pPr>
        <w:spacing w:line="360" w:lineRule="auto"/>
        <w:jc w:val="center"/>
        <w:rPr>
          <w:rFonts w:ascii="Arial" w:hAnsi="Arial" w:cs="Arial"/>
          <w:sz w:val="24"/>
          <w:szCs w:val="24"/>
        </w:rPr>
      </w:pPr>
      <w:r w:rsidRPr="007404C8">
        <w:rPr>
          <w:rFonts w:ascii="Arial" w:hAnsi="Arial" w:cs="Arial"/>
          <w:sz w:val="24"/>
          <w:szCs w:val="24"/>
        </w:rPr>
        <w:t>JUDGEMENT</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TOMMASI J (</w:t>
      </w:r>
      <w:r w:rsidR="008502CA">
        <w:rPr>
          <w:rFonts w:ascii="Arial" w:hAnsi="Arial" w:cs="Arial"/>
          <w:sz w:val="24"/>
          <w:szCs w:val="24"/>
        </w:rPr>
        <w:t xml:space="preserve">JANUARY </w:t>
      </w:r>
      <w:r w:rsidR="005C5772">
        <w:rPr>
          <w:rFonts w:ascii="Arial" w:hAnsi="Arial" w:cs="Arial"/>
          <w:sz w:val="24"/>
          <w:szCs w:val="24"/>
        </w:rPr>
        <w:t xml:space="preserve">J </w:t>
      </w:r>
      <w:r w:rsidRPr="007404C8">
        <w:rPr>
          <w:rFonts w:ascii="Arial" w:hAnsi="Arial" w:cs="Arial"/>
          <w:sz w:val="24"/>
          <w:szCs w:val="24"/>
        </w:rPr>
        <w:t>concurring)</w:t>
      </w:r>
    </w:p>
    <w:p w:rsidR="00AF36DC" w:rsidRDefault="007404C8" w:rsidP="006921AF">
      <w:pPr>
        <w:spacing w:line="360" w:lineRule="auto"/>
        <w:jc w:val="both"/>
        <w:rPr>
          <w:rFonts w:ascii="Arial" w:hAnsi="Arial" w:cs="Arial"/>
          <w:sz w:val="24"/>
          <w:szCs w:val="24"/>
        </w:rPr>
      </w:pPr>
      <w:r w:rsidRPr="007404C8">
        <w:rPr>
          <w:rFonts w:ascii="Arial" w:hAnsi="Arial" w:cs="Arial"/>
          <w:sz w:val="24"/>
          <w:szCs w:val="24"/>
        </w:rPr>
        <w:t>[1]</w:t>
      </w:r>
      <w:r w:rsidRPr="007404C8">
        <w:rPr>
          <w:rFonts w:ascii="Arial" w:hAnsi="Arial" w:cs="Arial"/>
          <w:sz w:val="24"/>
          <w:szCs w:val="24"/>
        </w:rPr>
        <w:tab/>
      </w:r>
      <w:r w:rsidR="008502CA">
        <w:rPr>
          <w:rFonts w:ascii="Arial" w:hAnsi="Arial" w:cs="Arial"/>
          <w:sz w:val="24"/>
          <w:szCs w:val="24"/>
        </w:rPr>
        <w:t xml:space="preserve">This is an appeal against the order by the learned magistrate that the appellant be detained in a mental hospital pending the signification of the State President in terms of section 78 (6) of the Criminal Procedure Act 51 of 1977 on 8 May 2015. </w:t>
      </w:r>
    </w:p>
    <w:p w:rsidR="008502CA" w:rsidRDefault="008502CA" w:rsidP="006921AF">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w:t>
      </w:r>
      <w:r w:rsidR="0031327B">
        <w:rPr>
          <w:rFonts w:ascii="Arial" w:hAnsi="Arial" w:cs="Arial"/>
          <w:sz w:val="24"/>
          <w:szCs w:val="24"/>
        </w:rPr>
        <w:t xml:space="preserve">charge sheet reflects that the </w:t>
      </w:r>
      <w:r>
        <w:rPr>
          <w:rFonts w:ascii="Arial" w:hAnsi="Arial" w:cs="Arial"/>
          <w:sz w:val="24"/>
          <w:szCs w:val="24"/>
        </w:rPr>
        <w:t xml:space="preserve">appellant </w:t>
      </w:r>
      <w:r w:rsidR="0031327B">
        <w:rPr>
          <w:rFonts w:ascii="Arial" w:hAnsi="Arial" w:cs="Arial"/>
          <w:sz w:val="24"/>
          <w:szCs w:val="24"/>
        </w:rPr>
        <w:t xml:space="preserve">faced two counts namely </w:t>
      </w:r>
      <w:r>
        <w:rPr>
          <w:rFonts w:ascii="Arial" w:hAnsi="Arial" w:cs="Arial"/>
          <w:sz w:val="24"/>
          <w:szCs w:val="24"/>
        </w:rPr>
        <w:t xml:space="preserve">contravening </w:t>
      </w:r>
      <w:r w:rsidR="0031327B">
        <w:rPr>
          <w:rFonts w:ascii="Arial" w:hAnsi="Arial" w:cs="Arial"/>
          <w:sz w:val="24"/>
          <w:szCs w:val="24"/>
        </w:rPr>
        <w:t>s 38</w:t>
      </w:r>
      <w:r w:rsidR="00FA0896">
        <w:rPr>
          <w:rFonts w:ascii="Arial" w:hAnsi="Arial" w:cs="Arial"/>
          <w:sz w:val="24"/>
          <w:szCs w:val="24"/>
        </w:rPr>
        <w:t xml:space="preserve"> (1) </w:t>
      </w:r>
      <w:r w:rsidR="0031327B">
        <w:rPr>
          <w:rFonts w:ascii="Arial" w:hAnsi="Arial" w:cs="Arial"/>
          <w:sz w:val="24"/>
          <w:szCs w:val="24"/>
        </w:rPr>
        <w:t>(</w:t>
      </w:r>
      <w:r w:rsidR="00FA0896">
        <w:rPr>
          <w:rFonts w:ascii="Arial" w:hAnsi="Arial" w:cs="Arial"/>
          <w:sz w:val="24"/>
          <w:szCs w:val="24"/>
        </w:rPr>
        <w:t>o</w:t>
      </w:r>
      <w:r w:rsidR="0031327B">
        <w:rPr>
          <w:rFonts w:ascii="Arial" w:hAnsi="Arial" w:cs="Arial"/>
          <w:sz w:val="24"/>
          <w:szCs w:val="24"/>
        </w:rPr>
        <w:t xml:space="preserve">) of the </w:t>
      </w:r>
      <w:r w:rsidR="00FA0896">
        <w:rPr>
          <w:rFonts w:ascii="Arial" w:hAnsi="Arial" w:cs="Arial"/>
          <w:sz w:val="24"/>
          <w:szCs w:val="24"/>
        </w:rPr>
        <w:t>A</w:t>
      </w:r>
      <w:r w:rsidR="0031327B">
        <w:rPr>
          <w:rFonts w:ascii="Arial" w:hAnsi="Arial" w:cs="Arial"/>
          <w:sz w:val="24"/>
          <w:szCs w:val="24"/>
        </w:rPr>
        <w:t xml:space="preserve">rms and </w:t>
      </w:r>
      <w:r w:rsidR="00FA0896">
        <w:rPr>
          <w:rFonts w:ascii="Arial" w:hAnsi="Arial" w:cs="Arial"/>
          <w:sz w:val="24"/>
          <w:szCs w:val="24"/>
        </w:rPr>
        <w:t>A</w:t>
      </w:r>
      <w:r w:rsidR="0031327B">
        <w:rPr>
          <w:rFonts w:ascii="Arial" w:hAnsi="Arial" w:cs="Arial"/>
          <w:sz w:val="24"/>
          <w:szCs w:val="24"/>
        </w:rPr>
        <w:t xml:space="preserve">mmunition Act, 7 of 1996 </w:t>
      </w:r>
      <w:proofErr w:type="spellStart"/>
      <w:r w:rsidR="0031327B">
        <w:rPr>
          <w:rFonts w:ascii="Arial" w:hAnsi="Arial" w:cs="Arial"/>
          <w:sz w:val="24"/>
          <w:szCs w:val="24"/>
        </w:rPr>
        <w:t>i.e</w:t>
      </w:r>
      <w:proofErr w:type="spellEnd"/>
      <w:r w:rsidR="0031327B">
        <w:rPr>
          <w:rFonts w:ascii="Arial" w:hAnsi="Arial" w:cs="Arial"/>
          <w:sz w:val="24"/>
          <w:szCs w:val="24"/>
        </w:rPr>
        <w:t xml:space="preserve"> discharge of a fire-arm</w:t>
      </w:r>
      <w:r w:rsidR="00FA0896">
        <w:rPr>
          <w:rFonts w:ascii="Arial" w:hAnsi="Arial" w:cs="Arial"/>
          <w:sz w:val="24"/>
          <w:szCs w:val="24"/>
        </w:rPr>
        <w:t xml:space="preserve"> and assault through threat read with the provisions of the Combating of Domestic Violence Act, 4 of 2003. He however never pleaded to these charges but was referred for mental observation. The accused was not represented at the time.</w:t>
      </w:r>
    </w:p>
    <w:p w:rsidR="00FA0896" w:rsidRDefault="00FA0896" w:rsidP="006921AF">
      <w:pPr>
        <w:spacing w:line="360" w:lineRule="auto"/>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t xml:space="preserve">On 8 May 2015 the appellant appeared before the court and </w:t>
      </w:r>
      <w:r w:rsidR="005262D1">
        <w:rPr>
          <w:rFonts w:ascii="Arial" w:hAnsi="Arial" w:cs="Arial"/>
          <w:sz w:val="24"/>
          <w:szCs w:val="24"/>
        </w:rPr>
        <w:t xml:space="preserve">what follows is verbatim what </w:t>
      </w:r>
      <w:r>
        <w:rPr>
          <w:rFonts w:ascii="Arial" w:hAnsi="Arial" w:cs="Arial"/>
          <w:sz w:val="24"/>
          <w:szCs w:val="24"/>
        </w:rPr>
        <w:t>was recorded:</w:t>
      </w:r>
    </w:p>
    <w:p w:rsidR="00FA0896" w:rsidRPr="00700DEC" w:rsidRDefault="00FA0896" w:rsidP="00700DEC">
      <w:pPr>
        <w:spacing w:line="360" w:lineRule="auto"/>
        <w:ind w:left="1440" w:hanging="720"/>
        <w:jc w:val="both"/>
        <w:rPr>
          <w:rFonts w:ascii="Arial" w:hAnsi="Arial" w:cs="Arial"/>
        </w:rPr>
      </w:pPr>
      <w:r w:rsidRPr="00700DEC">
        <w:rPr>
          <w:rFonts w:ascii="Arial" w:hAnsi="Arial" w:cs="Arial"/>
        </w:rPr>
        <w:t>“PP:</w:t>
      </w:r>
      <w:r w:rsidRPr="00700DEC">
        <w:rPr>
          <w:rFonts w:ascii="Arial" w:hAnsi="Arial" w:cs="Arial"/>
        </w:rPr>
        <w:tab/>
        <w:t xml:space="preserve">The accused was subjected to </w:t>
      </w:r>
      <w:r w:rsidR="00850A9F" w:rsidRPr="00700DEC">
        <w:rPr>
          <w:rFonts w:ascii="Arial" w:hAnsi="Arial" w:cs="Arial"/>
        </w:rPr>
        <w:t>psychiatric</w:t>
      </w:r>
      <w:r w:rsidRPr="00700DEC">
        <w:rPr>
          <w:rFonts w:ascii="Arial" w:hAnsi="Arial" w:cs="Arial"/>
        </w:rPr>
        <w:t xml:space="preserve"> evaluation in terms of section 79 of the CPA. A report was completed by the Forensic </w:t>
      </w:r>
      <w:r w:rsidR="00B97412" w:rsidRPr="00700DEC">
        <w:rPr>
          <w:rFonts w:ascii="Arial" w:hAnsi="Arial" w:cs="Arial"/>
        </w:rPr>
        <w:t>psychiatric</w:t>
      </w:r>
      <w:r w:rsidRPr="00700DEC">
        <w:rPr>
          <w:rFonts w:ascii="Arial" w:hAnsi="Arial" w:cs="Arial"/>
        </w:rPr>
        <w:t xml:space="preserve"> unit in Windhoek. May the report’s cont</w:t>
      </w:r>
      <w:r w:rsidR="00B97412">
        <w:rPr>
          <w:rFonts w:ascii="Arial" w:hAnsi="Arial" w:cs="Arial"/>
        </w:rPr>
        <w:t>ents be conveyed to the accused?</w:t>
      </w:r>
    </w:p>
    <w:p w:rsidR="00FA0896" w:rsidRPr="00700DEC" w:rsidRDefault="00FA0896" w:rsidP="006921AF">
      <w:pPr>
        <w:spacing w:line="360" w:lineRule="auto"/>
        <w:jc w:val="both"/>
        <w:rPr>
          <w:rFonts w:ascii="Arial" w:hAnsi="Arial" w:cs="Arial"/>
        </w:rPr>
      </w:pPr>
      <w:r w:rsidRPr="00700DEC">
        <w:rPr>
          <w:rFonts w:ascii="Arial" w:hAnsi="Arial" w:cs="Arial"/>
        </w:rPr>
        <w:tab/>
        <w:t xml:space="preserve"> </w:t>
      </w:r>
      <w:proofErr w:type="spellStart"/>
      <w:r w:rsidRPr="00700DEC">
        <w:rPr>
          <w:rFonts w:ascii="Arial" w:hAnsi="Arial" w:cs="Arial"/>
        </w:rPr>
        <w:t>Mr</w:t>
      </w:r>
      <w:proofErr w:type="spellEnd"/>
      <w:r w:rsidRPr="00700DEC">
        <w:rPr>
          <w:rFonts w:ascii="Arial" w:hAnsi="Arial" w:cs="Arial"/>
        </w:rPr>
        <w:t xml:space="preserve"> </w:t>
      </w:r>
      <w:proofErr w:type="spellStart"/>
      <w:r w:rsidRPr="00700DEC">
        <w:rPr>
          <w:rFonts w:ascii="Arial" w:hAnsi="Arial" w:cs="Arial"/>
        </w:rPr>
        <w:t>Dawid</w:t>
      </w:r>
      <w:proofErr w:type="spellEnd"/>
      <w:r w:rsidRPr="00700DEC">
        <w:rPr>
          <w:rFonts w:ascii="Arial" w:hAnsi="Arial" w:cs="Arial"/>
        </w:rPr>
        <w:t xml:space="preserve"> (interpreter): </w:t>
      </w:r>
      <w:r w:rsidR="00B626D4">
        <w:rPr>
          <w:rFonts w:ascii="Arial" w:hAnsi="Arial" w:cs="Arial"/>
        </w:rPr>
        <w:t xml:space="preserve">  </w:t>
      </w:r>
      <w:r w:rsidRPr="00700DEC">
        <w:rPr>
          <w:rFonts w:ascii="Arial" w:hAnsi="Arial" w:cs="Arial"/>
        </w:rPr>
        <w:t>Reads out the report to the accused.</w:t>
      </w:r>
    </w:p>
    <w:p w:rsidR="00FA0896" w:rsidRPr="00700DEC" w:rsidRDefault="00FA0896" w:rsidP="006921AF">
      <w:pPr>
        <w:spacing w:line="360" w:lineRule="auto"/>
        <w:jc w:val="both"/>
        <w:rPr>
          <w:rFonts w:ascii="Arial" w:hAnsi="Arial" w:cs="Arial"/>
        </w:rPr>
      </w:pPr>
      <w:r w:rsidRPr="00700DEC">
        <w:rPr>
          <w:rFonts w:ascii="Arial" w:hAnsi="Arial" w:cs="Arial"/>
        </w:rPr>
        <w:tab/>
        <w:t xml:space="preserve"> CRT: </w:t>
      </w:r>
      <w:r w:rsidR="00700DEC">
        <w:rPr>
          <w:rFonts w:ascii="Arial" w:hAnsi="Arial" w:cs="Arial"/>
        </w:rPr>
        <w:tab/>
      </w:r>
      <w:r w:rsidRPr="00700DEC">
        <w:rPr>
          <w:rFonts w:ascii="Arial" w:hAnsi="Arial" w:cs="Arial"/>
        </w:rPr>
        <w:t>Sir did you understand the contents of the report?</w:t>
      </w:r>
    </w:p>
    <w:p w:rsidR="00FA0896" w:rsidRPr="00700DEC" w:rsidRDefault="00FA0896" w:rsidP="006921AF">
      <w:pPr>
        <w:spacing w:line="360" w:lineRule="auto"/>
        <w:jc w:val="both"/>
        <w:rPr>
          <w:rFonts w:ascii="Arial" w:hAnsi="Arial" w:cs="Arial"/>
        </w:rPr>
      </w:pPr>
      <w:r w:rsidRPr="00700DEC">
        <w:rPr>
          <w:rFonts w:ascii="Arial" w:hAnsi="Arial" w:cs="Arial"/>
        </w:rPr>
        <w:tab/>
      </w:r>
      <w:r w:rsidR="00700DEC">
        <w:rPr>
          <w:rFonts w:ascii="Arial" w:hAnsi="Arial" w:cs="Arial"/>
        </w:rPr>
        <w:t xml:space="preserve"> </w:t>
      </w:r>
      <w:r w:rsidRPr="00700DEC">
        <w:rPr>
          <w:rFonts w:ascii="Arial" w:hAnsi="Arial" w:cs="Arial"/>
        </w:rPr>
        <w:t xml:space="preserve">ACC: </w:t>
      </w:r>
      <w:r w:rsidR="00700DEC">
        <w:rPr>
          <w:rFonts w:ascii="Arial" w:hAnsi="Arial" w:cs="Arial"/>
        </w:rPr>
        <w:tab/>
      </w:r>
      <w:r w:rsidRPr="00700DEC">
        <w:rPr>
          <w:rFonts w:ascii="Arial" w:hAnsi="Arial" w:cs="Arial"/>
        </w:rPr>
        <w:t>Understands</w:t>
      </w:r>
    </w:p>
    <w:p w:rsidR="00FA0896" w:rsidRPr="00700DEC" w:rsidRDefault="00FA0896" w:rsidP="006921AF">
      <w:pPr>
        <w:spacing w:line="360" w:lineRule="auto"/>
        <w:jc w:val="both"/>
        <w:rPr>
          <w:rFonts w:ascii="Arial" w:hAnsi="Arial" w:cs="Arial"/>
        </w:rPr>
      </w:pPr>
      <w:r w:rsidRPr="00700DEC">
        <w:rPr>
          <w:rFonts w:ascii="Arial" w:hAnsi="Arial" w:cs="Arial"/>
        </w:rPr>
        <w:tab/>
      </w:r>
      <w:r w:rsidR="00700DEC">
        <w:rPr>
          <w:rFonts w:ascii="Arial" w:hAnsi="Arial" w:cs="Arial"/>
        </w:rPr>
        <w:t xml:space="preserve"> </w:t>
      </w:r>
      <w:r w:rsidRPr="00700DEC">
        <w:rPr>
          <w:rFonts w:ascii="Arial" w:hAnsi="Arial" w:cs="Arial"/>
        </w:rPr>
        <w:t xml:space="preserve">CRT: </w:t>
      </w:r>
      <w:r w:rsidR="00700DEC">
        <w:rPr>
          <w:rFonts w:ascii="Arial" w:hAnsi="Arial" w:cs="Arial"/>
        </w:rPr>
        <w:tab/>
      </w:r>
      <w:r w:rsidRPr="00700DEC">
        <w:rPr>
          <w:rFonts w:ascii="Arial" w:hAnsi="Arial" w:cs="Arial"/>
        </w:rPr>
        <w:t xml:space="preserve">Sir </w:t>
      </w:r>
      <w:r w:rsidR="00B97412" w:rsidRPr="00700DEC">
        <w:rPr>
          <w:rFonts w:ascii="Arial" w:hAnsi="Arial" w:cs="Arial"/>
        </w:rPr>
        <w:t>Do</w:t>
      </w:r>
      <w:r w:rsidRPr="00700DEC">
        <w:rPr>
          <w:rFonts w:ascii="Arial" w:hAnsi="Arial" w:cs="Arial"/>
        </w:rPr>
        <w:t xml:space="preserve"> you agree with the findings of the specialists who examined you?</w:t>
      </w:r>
    </w:p>
    <w:p w:rsidR="00FA0896" w:rsidRPr="00700DEC" w:rsidRDefault="00700DEC" w:rsidP="00700DEC">
      <w:pPr>
        <w:spacing w:line="360" w:lineRule="auto"/>
        <w:ind w:left="1440" w:hanging="720"/>
        <w:jc w:val="both"/>
        <w:rPr>
          <w:rFonts w:ascii="Arial" w:hAnsi="Arial" w:cs="Arial"/>
        </w:rPr>
      </w:pPr>
      <w:r>
        <w:rPr>
          <w:rFonts w:ascii="Arial" w:hAnsi="Arial" w:cs="Arial"/>
        </w:rPr>
        <w:t xml:space="preserve">  </w:t>
      </w:r>
      <w:proofErr w:type="spellStart"/>
      <w:r w:rsidR="00FA0896" w:rsidRPr="00700DEC">
        <w:rPr>
          <w:rFonts w:ascii="Arial" w:hAnsi="Arial" w:cs="Arial"/>
        </w:rPr>
        <w:t>Acc</w:t>
      </w:r>
      <w:proofErr w:type="spellEnd"/>
      <w:r w:rsidR="00FA0896" w:rsidRPr="00700DEC">
        <w:rPr>
          <w:rFonts w:ascii="Arial" w:hAnsi="Arial" w:cs="Arial"/>
        </w:rPr>
        <w:t xml:space="preserve">: </w:t>
      </w:r>
      <w:r>
        <w:rPr>
          <w:rFonts w:ascii="Arial" w:hAnsi="Arial" w:cs="Arial"/>
        </w:rPr>
        <w:tab/>
      </w:r>
      <w:r w:rsidR="00FA0896" w:rsidRPr="00700DEC">
        <w:rPr>
          <w:rFonts w:ascii="Arial" w:hAnsi="Arial" w:cs="Arial"/>
        </w:rPr>
        <w:t xml:space="preserve">I don’t agree with the results. I even </w:t>
      </w:r>
      <w:r w:rsidR="002D539C">
        <w:rPr>
          <w:rFonts w:ascii="Arial" w:hAnsi="Arial" w:cs="Arial"/>
        </w:rPr>
        <w:t>informed the detective, how did they determine?</w:t>
      </w:r>
    </w:p>
    <w:p w:rsidR="00FA0896" w:rsidRPr="00700DEC" w:rsidRDefault="00FA0896" w:rsidP="006921AF">
      <w:pPr>
        <w:spacing w:line="360" w:lineRule="auto"/>
        <w:jc w:val="both"/>
        <w:rPr>
          <w:rFonts w:ascii="Arial" w:hAnsi="Arial" w:cs="Arial"/>
        </w:rPr>
      </w:pPr>
      <w:r w:rsidRPr="00700DEC">
        <w:rPr>
          <w:rFonts w:ascii="Arial" w:hAnsi="Arial" w:cs="Arial"/>
        </w:rPr>
        <w:tab/>
      </w:r>
      <w:r w:rsidR="00700DEC">
        <w:rPr>
          <w:rFonts w:ascii="Arial" w:hAnsi="Arial" w:cs="Arial"/>
        </w:rPr>
        <w:t xml:space="preserve"> </w:t>
      </w:r>
      <w:r w:rsidRPr="00700DEC">
        <w:rPr>
          <w:rFonts w:ascii="Arial" w:hAnsi="Arial" w:cs="Arial"/>
        </w:rPr>
        <w:t xml:space="preserve">CRT: </w:t>
      </w:r>
      <w:r w:rsidR="00700DEC">
        <w:rPr>
          <w:rFonts w:ascii="Arial" w:hAnsi="Arial" w:cs="Arial"/>
        </w:rPr>
        <w:tab/>
      </w:r>
      <w:proofErr w:type="spellStart"/>
      <w:r w:rsidRPr="00700DEC">
        <w:rPr>
          <w:rFonts w:ascii="Arial" w:hAnsi="Arial" w:cs="Arial"/>
        </w:rPr>
        <w:t>Mr</w:t>
      </w:r>
      <w:proofErr w:type="spellEnd"/>
      <w:r w:rsidRPr="00700DEC">
        <w:rPr>
          <w:rFonts w:ascii="Arial" w:hAnsi="Arial" w:cs="Arial"/>
        </w:rPr>
        <w:t xml:space="preserve"> Jacobs the accused disputes the findings.</w:t>
      </w:r>
    </w:p>
    <w:p w:rsidR="00FA0896" w:rsidRPr="00700DEC" w:rsidRDefault="00700DEC" w:rsidP="00700DEC">
      <w:pPr>
        <w:spacing w:line="360" w:lineRule="auto"/>
        <w:ind w:left="1440" w:hanging="720"/>
        <w:jc w:val="both"/>
        <w:rPr>
          <w:rFonts w:ascii="Arial" w:hAnsi="Arial" w:cs="Arial"/>
        </w:rPr>
      </w:pPr>
      <w:r>
        <w:rPr>
          <w:rFonts w:ascii="Arial" w:hAnsi="Arial" w:cs="Arial"/>
          <w:sz w:val="24"/>
          <w:szCs w:val="24"/>
        </w:rPr>
        <w:t xml:space="preserve"> </w:t>
      </w:r>
      <w:r w:rsidR="00FA0896" w:rsidRPr="00700DEC">
        <w:rPr>
          <w:rFonts w:ascii="Arial" w:hAnsi="Arial" w:cs="Arial"/>
        </w:rPr>
        <w:t xml:space="preserve">PP: </w:t>
      </w:r>
      <w:r>
        <w:rPr>
          <w:rFonts w:ascii="Arial" w:hAnsi="Arial" w:cs="Arial"/>
        </w:rPr>
        <w:tab/>
      </w:r>
      <w:r w:rsidR="00FA0896" w:rsidRPr="00700DEC">
        <w:rPr>
          <w:rFonts w:ascii="Arial" w:hAnsi="Arial" w:cs="Arial"/>
        </w:rPr>
        <w:t xml:space="preserve">I wanted to peruse the section 9 of the Mental </w:t>
      </w:r>
      <w:r w:rsidR="005262D1" w:rsidRPr="00700DEC">
        <w:rPr>
          <w:rFonts w:ascii="Arial" w:hAnsi="Arial" w:cs="Arial"/>
        </w:rPr>
        <w:t xml:space="preserve">Health Act and at this stage I don’t have proper understand and I would want </w:t>
      </w:r>
      <w:r w:rsidR="00B97412">
        <w:rPr>
          <w:rFonts w:ascii="Arial" w:hAnsi="Arial" w:cs="Arial"/>
        </w:rPr>
        <w:t>t</w:t>
      </w:r>
      <w:r w:rsidR="005262D1" w:rsidRPr="00700DEC">
        <w:rPr>
          <w:rFonts w:ascii="Arial" w:hAnsi="Arial" w:cs="Arial"/>
        </w:rPr>
        <w:t xml:space="preserve">o conduct research in this matter and to also contact my seniors. May matter be remanded to 13/05/2015 to consider whether the accused can be released as per collective legal </w:t>
      </w:r>
      <w:r w:rsidR="00B97412" w:rsidRPr="00700DEC">
        <w:rPr>
          <w:rFonts w:ascii="Arial" w:hAnsi="Arial" w:cs="Arial"/>
        </w:rPr>
        <w:t>position?</w:t>
      </w:r>
      <w:r w:rsidR="005262D1" w:rsidRPr="00700DEC">
        <w:rPr>
          <w:rFonts w:ascii="Arial" w:hAnsi="Arial" w:cs="Arial"/>
        </w:rPr>
        <w:t xml:space="preserve"> State is in possession of a fire-arm of the accused perhaps the fitness thereof has to be enquired. Seeing the accused is responding in a way that he does not understand the proceedings here today after numerous explanations given to him today. </w:t>
      </w:r>
    </w:p>
    <w:p w:rsidR="005262D1" w:rsidRPr="00700DEC" w:rsidRDefault="005262D1" w:rsidP="00700DEC">
      <w:pPr>
        <w:spacing w:line="360" w:lineRule="auto"/>
        <w:ind w:left="1440" w:hanging="720"/>
        <w:jc w:val="both"/>
        <w:rPr>
          <w:rFonts w:ascii="Arial" w:hAnsi="Arial" w:cs="Arial"/>
        </w:rPr>
      </w:pPr>
      <w:r w:rsidRPr="00700DEC">
        <w:rPr>
          <w:rFonts w:ascii="Arial" w:hAnsi="Arial" w:cs="Arial"/>
        </w:rPr>
        <w:t xml:space="preserve">CRT: </w:t>
      </w:r>
      <w:r w:rsidR="00700DEC">
        <w:rPr>
          <w:rFonts w:ascii="Arial" w:hAnsi="Arial" w:cs="Arial"/>
        </w:rPr>
        <w:tab/>
      </w:r>
      <w:r w:rsidRPr="00700DEC">
        <w:rPr>
          <w:rFonts w:ascii="Arial" w:hAnsi="Arial" w:cs="Arial"/>
        </w:rPr>
        <w:t>Section 78 (4) lays down the procedure to be followed where the findings of a report are disputed.</w:t>
      </w:r>
    </w:p>
    <w:p w:rsidR="005262D1" w:rsidRPr="00700DEC" w:rsidRDefault="005262D1" w:rsidP="006921AF">
      <w:pPr>
        <w:spacing w:line="360" w:lineRule="auto"/>
        <w:jc w:val="both"/>
        <w:rPr>
          <w:rFonts w:ascii="Arial" w:hAnsi="Arial" w:cs="Arial"/>
        </w:rPr>
      </w:pPr>
      <w:r w:rsidRPr="00700DEC">
        <w:rPr>
          <w:rFonts w:ascii="Arial" w:hAnsi="Arial" w:cs="Arial"/>
        </w:rPr>
        <w:tab/>
        <w:t xml:space="preserve">CRT: </w:t>
      </w:r>
      <w:r w:rsidR="00700DEC">
        <w:rPr>
          <w:rFonts w:ascii="Arial" w:hAnsi="Arial" w:cs="Arial"/>
        </w:rPr>
        <w:tab/>
      </w:r>
      <w:r w:rsidRPr="00700DEC">
        <w:rPr>
          <w:rFonts w:ascii="Arial" w:hAnsi="Arial" w:cs="Arial"/>
        </w:rPr>
        <w:t>Sir what exactly in the report are you disputing?</w:t>
      </w:r>
    </w:p>
    <w:p w:rsidR="005262D1" w:rsidRPr="00700DEC" w:rsidRDefault="00700DEC" w:rsidP="00700DEC">
      <w:pPr>
        <w:spacing w:line="360" w:lineRule="auto"/>
        <w:ind w:left="1440" w:hanging="720"/>
        <w:jc w:val="both"/>
        <w:rPr>
          <w:rFonts w:ascii="Arial" w:hAnsi="Arial" w:cs="Arial"/>
        </w:rPr>
      </w:pPr>
      <w:r>
        <w:rPr>
          <w:rFonts w:ascii="Arial" w:hAnsi="Arial" w:cs="Arial"/>
        </w:rPr>
        <w:t xml:space="preserve"> </w:t>
      </w:r>
      <w:proofErr w:type="spellStart"/>
      <w:r w:rsidR="005262D1" w:rsidRPr="00700DEC">
        <w:rPr>
          <w:rFonts w:ascii="Arial" w:hAnsi="Arial" w:cs="Arial"/>
        </w:rPr>
        <w:t>Acc</w:t>
      </w:r>
      <w:proofErr w:type="spellEnd"/>
      <w:r w:rsidR="005262D1" w:rsidRPr="00700DEC">
        <w:rPr>
          <w:rFonts w:ascii="Arial" w:hAnsi="Arial" w:cs="Arial"/>
        </w:rPr>
        <w:t xml:space="preserve">: </w:t>
      </w:r>
      <w:r>
        <w:rPr>
          <w:rFonts w:ascii="Arial" w:hAnsi="Arial" w:cs="Arial"/>
        </w:rPr>
        <w:tab/>
      </w:r>
      <w:r w:rsidR="005262D1" w:rsidRPr="00700DEC">
        <w:rPr>
          <w:rFonts w:ascii="Arial" w:hAnsi="Arial" w:cs="Arial"/>
        </w:rPr>
        <w:t xml:space="preserve">I thought the result said </w:t>
      </w:r>
      <w:r>
        <w:rPr>
          <w:rFonts w:ascii="Arial" w:hAnsi="Arial" w:cs="Arial"/>
        </w:rPr>
        <w:t>b</w:t>
      </w:r>
      <w:r w:rsidR="005262D1" w:rsidRPr="00700DEC">
        <w:rPr>
          <w:rFonts w:ascii="Arial" w:hAnsi="Arial" w:cs="Arial"/>
        </w:rPr>
        <w:t>ecause I was found to have such a problem then I should be taken back to Windhoek.</w:t>
      </w:r>
    </w:p>
    <w:p w:rsidR="005262D1" w:rsidRPr="00700DEC" w:rsidRDefault="005262D1" w:rsidP="006921AF">
      <w:pPr>
        <w:spacing w:line="360" w:lineRule="auto"/>
        <w:jc w:val="both"/>
        <w:rPr>
          <w:rFonts w:ascii="Arial" w:hAnsi="Arial" w:cs="Arial"/>
        </w:rPr>
      </w:pPr>
      <w:r w:rsidRPr="00700DEC">
        <w:rPr>
          <w:rFonts w:ascii="Arial" w:hAnsi="Arial" w:cs="Arial"/>
        </w:rPr>
        <w:tab/>
      </w:r>
      <w:r w:rsidR="00700DEC">
        <w:rPr>
          <w:rFonts w:ascii="Arial" w:hAnsi="Arial" w:cs="Arial"/>
        </w:rPr>
        <w:t xml:space="preserve"> </w:t>
      </w:r>
      <w:r w:rsidR="00850A9F">
        <w:rPr>
          <w:rFonts w:ascii="Arial" w:hAnsi="Arial" w:cs="Arial"/>
        </w:rPr>
        <w:t>CRT: That is correct Sir</w:t>
      </w:r>
      <w:r w:rsidRPr="00700DEC">
        <w:rPr>
          <w:rFonts w:ascii="Arial" w:hAnsi="Arial" w:cs="Arial"/>
        </w:rPr>
        <w:t xml:space="preserve"> those are the concluding recommendations.</w:t>
      </w:r>
    </w:p>
    <w:p w:rsidR="005262D1" w:rsidRPr="00700DEC" w:rsidRDefault="005262D1" w:rsidP="006921AF">
      <w:pPr>
        <w:spacing w:line="360" w:lineRule="auto"/>
        <w:jc w:val="both"/>
        <w:rPr>
          <w:rFonts w:ascii="Arial" w:hAnsi="Arial" w:cs="Arial"/>
        </w:rPr>
      </w:pPr>
      <w:r w:rsidRPr="00700DEC">
        <w:rPr>
          <w:rFonts w:ascii="Arial" w:hAnsi="Arial" w:cs="Arial"/>
        </w:rPr>
        <w:tab/>
      </w:r>
      <w:r w:rsidR="00700DEC">
        <w:rPr>
          <w:rFonts w:ascii="Arial" w:hAnsi="Arial" w:cs="Arial"/>
        </w:rPr>
        <w:t xml:space="preserve"> </w:t>
      </w:r>
      <w:proofErr w:type="spellStart"/>
      <w:r w:rsidRPr="00700DEC">
        <w:rPr>
          <w:rFonts w:ascii="Arial" w:hAnsi="Arial" w:cs="Arial"/>
        </w:rPr>
        <w:t>Acc</w:t>
      </w:r>
      <w:proofErr w:type="spellEnd"/>
      <w:r w:rsidRPr="00700DEC">
        <w:rPr>
          <w:rFonts w:ascii="Arial" w:hAnsi="Arial" w:cs="Arial"/>
        </w:rPr>
        <w:t xml:space="preserve">: </w:t>
      </w:r>
      <w:r w:rsidR="00700DEC">
        <w:rPr>
          <w:rFonts w:ascii="Arial" w:hAnsi="Arial" w:cs="Arial"/>
        </w:rPr>
        <w:tab/>
      </w:r>
      <w:r w:rsidRPr="00700DEC">
        <w:rPr>
          <w:rFonts w:ascii="Arial" w:hAnsi="Arial" w:cs="Arial"/>
        </w:rPr>
        <w:t>I’m in agreement with the findings</w:t>
      </w:r>
    </w:p>
    <w:p w:rsidR="005262D1" w:rsidRPr="00700DEC" w:rsidRDefault="00700DEC" w:rsidP="00700DEC">
      <w:pPr>
        <w:spacing w:line="360" w:lineRule="auto"/>
        <w:ind w:left="1440" w:hanging="720"/>
        <w:jc w:val="both"/>
        <w:rPr>
          <w:rFonts w:ascii="Arial" w:hAnsi="Arial" w:cs="Arial"/>
        </w:rPr>
      </w:pPr>
      <w:r>
        <w:rPr>
          <w:rFonts w:ascii="Arial" w:hAnsi="Arial" w:cs="Arial"/>
        </w:rPr>
        <w:lastRenderedPageBreak/>
        <w:t xml:space="preserve"> </w:t>
      </w:r>
      <w:r w:rsidR="005262D1" w:rsidRPr="00700DEC">
        <w:rPr>
          <w:rFonts w:ascii="Arial" w:hAnsi="Arial" w:cs="Arial"/>
        </w:rPr>
        <w:t>CRT:</w:t>
      </w:r>
      <w:r>
        <w:rPr>
          <w:rFonts w:ascii="Arial" w:hAnsi="Arial" w:cs="Arial"/>
        </w:rPr>
        <w:tab/>
      </w:r>
      <w:r w:rsidR="005262D1" w:rsidRPr="00700DEC">
        <w:rPr>
          <w:rFonts w:ascii="Arial" w:hAnsi="Arial" w:cs="Arial"/>
        </w:rPr>
        <w:t xml:space="preserve"> In that case since the findings of the </w:t>
      </w:r>
      <w:r w:rsidRPr="00700DEC">
        <w:rPr>
          <w:rFonts w:ascii="Arial" w:hAnsi="Arial" w:cs="Arial"/>
        </w:rPr>
        <w:t>psychiatrists</w:t>
      </w:r>
      <w:r w:rsidR="005262D1" w:rsidRPr="00700DEC">
        <w:rPr>
          <w:rFonts w:ascii="Arial" w:hAnsi="Arial" w:cs="Arial"/>
        </w:rPr>
        <w:t xml:space="preserve"> is unanimous and are also not disputed by both parties. The court will decide this matter based on the report. The court hereby applies section 78(6) of Act 51 of 1977, and the court hereby orders that the accused be detained in a Mental Hospital pending the signification of the state’s president.</w:t>
      </w:r>
      <w:r>
        <w:rPr>
          <w:rFonts w:ascii="Arial" w:hAnsi="Arial" w:cs="Arial"/>
        </w:rPr>
        <w:t>”</w:t>
      </w:r>
      <w:r w:rsidR="005262D1" w:rsidRPr="00700DEC">
        <w:rPr>
          <w:rFonts w:ascii="Arial" w:hAnsi="Arial" w:cs="Arial"/>
        </w:rPr>
        <w:t xml:space="preserve"> </w:t>
      </w:r>
    </w:p>
    <w:p w:rsidR="005262D1" w:rsidRDefault="00700DEC" w:rsidP="006921AF">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The report finds that he appellant had abnormal believes and thought disturbances. He had no insight into his mental state. The conclusion was that the appellant was suffering from a delusional disorder and he was not fit to stand trial (s79 (4) (c) and at the time of the commission of the alleged crime, he was mentally ill and was not able to appreciate the wrongfulness of the alleged offence and to act in accordance with such appreciation. It was recommended that the appellant can receive psychiatric treatment, as a civil patient, in terms of section 9 of the Mental Health Act, Act 18 of 1973.</w:t>
      </w:r>
      <w:r w:rsidR="00002343">
        <w:rPr>
          <w:rFonts w:ascii="Arial" w:hAnsi="Arial" w:cs="Arial"/>
          <w:sz w:val="24"/>
          <w:szCs w:val="24"/>
        </w:rPr>
        <w:t xml:space="preserve"> </w:t>
      </w:r>
      <w:r>
        <w:rPr>
          <w:rFonts w:ascii="Arial" w:hAnsi="Arial" w:cs="Arial"/>
          <w:sz w:val="24"/>
          <w:szCs w:val="24"/>
        </w:rPr>
        <w:t xml:space="preserve">This was the unanimous opinion of the constituted panel. </w:t>
      </w:r>
    </w:p>
    <w:p w:rsidR="0085490F" w:rsidRDefault="00002343" w:rsidP="006921AF">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The appellant </w:t>
      </w:r>
      <w:r w:rsidR="0085490F">
        <w:rPr>
          <w:rFonts w:ascii="Arial" w:hAnsi="Arial" w:cs="Arial"/>
          <w:sz w:val="24"/>
          <w:szCs w:val="24"/>
        </w:rPr>
        <w:t xml:space="preserve">on his </w:t>
      </w:r>
      <w:r>
        <w:rPr>
          <w:rFonts w:ascii="Arial" w:hAnsi="Arial" w:cs="Arial"/>
          <w:sz w:val="24"/>
          <w:szCs w:val="24"/>
        </w:rPr>
        <w:t xml:space="preserve">is own </w:t>
      </w:r>
      <w:r w:rsidR="0085490F">
        <w:rPr>
          <w:rFonts w:ascii="Arial" w:hAnsi="Arial" w:cs="Arial"/>
          <w:sz w:val="24"/>
          <w:szCs w:val="24"/>
        </w:rPr>
        <w:t xml:space="preserve">or </w:t>
      </w:r>
      <w:r w:rsidR="0025651F">
        <w:rPr>
          <w:rFonts w:ascii="Arial" w:hAnsi="Arial" w:cs="Arial"/>
          <w:sz w:val="24"/>
          <w:szCs w:val="24"/>
        </w:rPr>
        <w:t xml:space="preserve">with the assistance of </w:t>
      </w:r>
      <w:r w:rsidR="0085490F">
        <w:rPr>
          <w:rFonts w:ascii="Arial" w:hAnsi="Arial" w:cs="Arial"/>
          <w:sz w:val="24"/>
          <w:szCs w:val="24"/>
        </w:rPr>
        <w:t xml:space="preserve">an inmate, </w:t>
      </w:r>
      <w:r w:rsidR="0025651F">
        <w:rPr>
          <w:rFonts w:ascii="Arial" w:hAnsi="Arial" w:cs="Arial"/>
          <w:sz w:val="24"/>
          <w:szCs w:val="24"/>
        </w:rPr>
        <w:t>drafted</w:t>
      </w:r>
      <w:r w:rsidR="0085490F">
        <w:rPr>
          <w:rFonts w:ascii="Arial" w:hAnsi="Arial" w:cs="Arial"/>
          <w:sz w:val="24"/>
          <w:szCs w:val="24"/>
        </w:rPr>
        <w:t xml:space="preserve"> a notice </w:t>
      </w:r>
      <w:r>
        <w:rPr>
          <w:rFonts w:ascii="Arial" w:hAnsi="Arial" w:cs="Arial"/>
          <w:sz w:val="24"/>
          <w:szCs w:val="24"/>
        </w:rPr>
        <w:t xml:space="preserve">of appeal on 28 April 2016. The appellant at that time was detained at </w:t>
      </w:r>
      <w:proofErr w:type="spellStart"/>
      <w:r>
        <w:rPr>
          <w:rFonts w:ascii="Arial" w:hAnsi="Arial" w:cs="Arial"/>
          <w:sz w:val="24"/>
          <w:szCs w:val="24"/>
        </w:rPr>
        <w:t>Oluno</w:t>
      </w:r>
      <w:proofErr w:type="spellEnd"/>
      <w:r>
        <w:rPr>
          <w:rFonts w:ascii="Arial" w:hAnsi="Arial" w:cs="Arial"/>
          <w:sz w:val="24"/>
          <w:szCs w:val="24"/>
        </w:rPr>
        <w:t xml:space="preserve"> Prison and in his notice of appeal stated that he had not received medication for his mental condition since his arrest which was almost 11 months. He wanted to know why he was not tried if he is not treated as a mentally ill patient and if he is not receiving medication he averred that he was fit to stand trial. He stated that he did not know what it means to be a President’s pati</w:t>
      </w:r>
      <w:r w:rsidR="0085490F">
        <w:rPr>
          <w:rFonts w:ascii="Arial" w:hAnsi="Arial" w:cs="Arial"/>
          <w:sz w:val="24"/>
          <w:szCs w:val="24"/>
        </w:rPr>
        <w:t xml:space="preserve">ent and he now wants court dates. A concern was further raised as to who would be responsible to stand trial on behalf of the appellant if he is declared a president’s patient. He requested that the doctor come to court who will testify on his behalf. </w:t>
      </w:r>
    </w:p>
    <w:p w:rsidR="006B7DAB" w:rsidRDefault="0085490F" w:rsidP="006921AF">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proofErr w:type="spellStart"/>
      <w:r w:rsidR="0025651F">
        <w:rPr>
          <w:rFonts w:ascii="Arial" w:hAnsi="Arial" w:cs="Arial"/>
          <w:sz w:val="24"/>
          <w:szCs w:val="24"/>
        </w:rPr>
        <w:t>Mr</w:t>
      </w:r>
      <w:proofErr w:type="spellEnd"/>
      <w:r w:rsidR="0025651F">
        <w:rPr>
          <w:rFonts w:ascii="Arial" w:hAnsi="Arial" w:cs="Arial"/>
          <w:sz w:val="24"/>
          <w:szCs w:val="24"/>
        </w:rPr>
        <w:t xml:space="preserve"> </w:t>
      </w:r>
      <w:proofErr w:type="spellStart"/>
      <w:r w:rsidR="0025651F">
        <w:rPr>
          <w:rFonts w:ascii="Arial" w:hAnsi="Arial" w:cs="Arial"/>
          <w:sz w:val="24"/>
          <w:szCs w:val="24"/>
        </w:rPr>
        <w:t>Nyambe</w:t>
      </w:r>
      <w:proofErr w:type="spellEnd"/>
      <w:r w:rsidR="0025651F">
        <w:rPr>
          <w:rFonts w:ascii="Arial" w:hAnsi="Arial" w:cs="Arial"/>
          <w:sz w:val="24"/>
          <w:szCs w:val="24"/>
        </w:rPr>
        <w:t xml:space="preserve"> was appointed counsel </w:t>
      </w:r>
      <w:r w:rsidR="0025651F" w:rsidRPr="00ED0F04">
        <w:rPr>
          <w:rFonts w:ascii="Arial" w:hAnsi="Arial" w:cs="Arial"/>
          <w:i/>
          <w:sz w:val="24"/>
          <w:szCs w:val="24"/>
        </w:rPr>
        <w:t>amicus curiae</w:t>
      </w:r>
      <w:r w:rsidR="0025651F">
        <w:rPr>
          <w:rFonts w:ascii="Arial" w:hAnsi="Arial" w:cs="Arial"/>
          <w:sz w:val="24"/>
          <w:szCs w:val="24"/>
        </w:rPr>
        <w:t xml:space="preserve"> and he filed an amended notice of appeal. </w:t>
      </w:r>
      <w:proofErr w:type="spellStart"/>
      <w:r w:rsidR="00FC1090">
        <w:rPr>
          <w:rFonts w:ascii="Arial" w:hAnsi="Arial" w:cs="Arial"/>
          <w:sz w:val="24"/>
          <w:szCs w:val="24"/>
        </w:rPr>
        <w:t>Mr</w:t>
      </w:r>
      <w:proofErr w:type="spellEnd"/>
      <w:r w:rsidR="00FC1090">
        <w:rPr>
          <w:rFonts w:ascii="Arial" w:hAnsi="Arial" w:cs="Arial"/>
          <w:sz w:val="24"/>
          <w:szCs w:val="24"/>
        </w:rPr>
        <w:t xml:space="preserve"> </w:t>
      </w:r>
      <w:proofErr w:type="spellStart"/>
      <w:r w:rsidR="00FC1090">
        <w:rPr>
          <w:rFonts w:ascii="Arial" w:hAnsi="Arial" w:cs="Arial"/>
          <w:sz w:val="24"/>
          <w:szCs w:val="24"/>
        </w:rPr>
        <w:t>Gaweseb</w:t>
      </w:r>
      <w:proofErr w:type="spellEnd"/>
      <w:r w:rsidR="00FC1090">
        <w:rPr>
          <w:rFonts w:ascii="Arial" w:hAnsi="Arial" w:cs="Arial"/>
          <w:sz w:val="24"/>
          <w:szCs w:val="24"/>
        </w:rPr>
        <w:t xml:space="preserve">, counsel for the respondent, did not oppose </w:t>
      </w:r>
      <w:r w:rsidR="00ED0F04">
        <w:rPr>
          <w:rFonts w:ascii="Arial" w:hAnsi="Arial" w:cs="Arial"/>
          <w:sz w:val="24"/>
          <w:szCs w:val="24"/>
        </w:rPr>
        <w:t xml:space="preserve">the </w:t>
      </w:r>
      <w:r w:rsidR="00FC1090">
        <w:rPr>
          <w:rFonts w:ascii="Arial" w:hAnsi="Arial" w:cs="Arial"/>
          <w:sz w:val="24"/>
          <w:szCs w:val="24"/>
        </w:rPr>
        <w:t xml:space="preserve">late noting of the appeal as he held the view that there were reasonable prospects of success. </w:t>
      </w:r>
      <w:r w:rsidR="0025651F">
        <w:rPr>
          <w:rFonts w:ascii="Arial" w:hAnsi="Arial" w:cs="Arial"/>
          <w:sz w:val="24"/>
          <w:szCs w:val="24"/>
        </w:rPr>
        <w:t xml:space="preserve">The grounds are briefly that: </w:t>
      </w:r>
    </w:p>
    <w:p w:rsidR="006B7DAB" w:rsidRDefault="006B7DAB" w:rsidP="006B7DAB">
      <w:pPr>
        <w:spacing w:line="360" w:lineRule="auto"/>
        <w:ind w:left="1440" w:hanging="720"/>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r>
      <w:proofErr w:type="gramStart"/>
      <w:r w:rsidR="0025651F">
        <w:rPr>
          <w:rFonts w:ascii="Arial" w:hAnsi="Arial" w:cs="Arial"/>
          <w:sz w:val="24"/>
          <w:szCs w:val="24"/>
        </w:rPr>
        <w:t>the</w:t>
      </w:r>
      <w:proofErr w:type="gramEnd"/>
      <w:r w:rsidR="0025651F">
        <w:rPr>
          <w:rFonts w:ascii="Arial" w:hAnsi="Arial" w:cs="Arial"/>
          <w:sz w:val="24"/>
          <w:szCs w:val="24"/>
        </w:rPr>
        <w:t xml:space="preserve"> magistrate erred when he relied on the report by the psychiatrist in terms of section 7</w:t>
      </w:r>
      <w:r>
        <w:rPr>
          <w:rFonts w:ascii="Arial" w:hAnsi="Arial" w:cs="Arial"/>
          <w:sz w:val="24"/>
          <w:szCs w:val="24"/>
        </w:rPr>
        <w:t>9 of the Criminal Procedure Act;</w:t>
      </w:r>
    </w:p>
    <w:p w:rsidR="006B7DAB" w:rsidRDefault="006B7DAB" w:rsidP="006B7DAB">
      <w:pPr>
        <w:spacing w:line="360" w:lineRule="auto"/>
        <w:ind w:left="1440" w:hanging="720"/>
        <w:jc w:val="both"/>
        <w:rPr>
          <w:rFonts w:ascii="Arial" w:hAnsi="Arial" w:cs="Arial"/>
          <w:sz w:val="24"/>
          <w:szCs w:val="24"/>
        </w:rPr>
      </w:pPr>
      <w:r>
        <w:rPr>
          <w:rFonts w:ascii="Arial" w:hAnsi="Arial" w:cs="Arial"/>
          <w:sz w:val="24"/>
          <w:szCs w:val="24"/>
        </w:rPr>
        <w:lastRenderedPageBreak/>
        <w:t>(b)</w:t>
      </w:r>
      <w:r>
        <w:rPr>
          <w:rFonts w:ascii="Arial" w:hAnsi="Arial" w:cs="Arial"/>
          <w:sz w:val="24"/>
          <w:szCs w:val="24"/>
        </w:rPr>
        <w:tab/>
      </w:r>
      <w:r w:rsidR="0025651F">
        <w:rPr>
          <w:rFonts w:ascii="Arial" w:hAnsi="Arial" w:cs="Arial"/>
          <w:sz w:val="24"/>
          <w:szCs w:val="24"/>
        </w:rPr>
        <w:t xml:space="preserve"> </w:t>
      </w:r>
      <w:proofErr w:type="gramStart"/>
      <w:r w:rsidR="0025651F">
        <w:rPr>
          <w:rFonts w:ascii="Arial" w:hAnsi="Arial" w:cs="Arial"/>
          <w:sz w:val="24"/>
          <w:szCs w:val="24"/>
        </w:rPr>
        <w:t>that</w:t>
      </w:r>
      <w:proofErr w:type="gramEnd"/>
      <w:r w:rsidR="0025651F">
        <w:rPr>
          <w:rFonts w:ascii="Arial" w:hAnsi="Arial" w:cs="Arial"/>
          <w:sz w:val="24"/>
          <w:szCs w:val="24"/>
        </w:rPr>
        <w:t xml:space="preserve"> the court was too hasty to conclude that the appellant does not dispute the findings of the report; and </w:t>
      </w:r>
    </w:p>
    <w:p w:rsidR="00002343" w:rsidRDefault="006B7DAB" w:rsidP="006B7DAB">
      <w:pPr>
        <w:spacing w:line="360" w:lineRule="auto"/>
        <w:ind w:left="1440" w:hanging="720"/>
        <w:jc w:val="both"/>
        <w:rPr>
          <w:rFonts w:ascii="Arial" w:hAnsi="Arial" w:cs="Arial"/>
          <w:sz w:val="24"/>
          <w:szCs w:val="24"/>
        </w:rPr>
      </w:pPr>
      <w:r>
        <w:rPr>
          <w:rFonts w:ascii="Arial" w:hAnsi="Arial" w:cs="Arial"/>
          <w:sz w:val="24"/>
          <w:szCs w:val="24"/>
        </w:rPr>
        <w:t>(c)</w:t>
      </w:r>
      <w:r>
        <w:rPr>
          <w:rFonts w:ascii="Arial" w:hAnsi="Arial" w:cs="Arial"/>
          <w:sz w:val="24"/>
          <w:szCs w:val="24"/>
        </w:rPr>
        <w:tab/>
      </w:r>
      <w:proofErr w:type="gramStart"/>
      <w:r w:rsidR="0025651F">
        <w:rPr>
          <w:rFonts w:ascii="Arial" w:hAnsi="Arial" w:cs="Arial"/>
          <w:sz w:val="24"/>
          <w:szCs w:val="24"/>
        </w:rPr>
        <w:t>that</w:t>
      </w:r>
      <w:proofErr w:type="gramEnd"/>
      <w:r w:rsidR="0025651F">
        <w:rPr>
          <w:rFonts w:ascii="Arial" w:hAnsi="Arial" w:cs="Arial"/>
          <w:sz w:val="24"/>
          <w:szCs w:val="24"/>
        </w:rPr>
        <w:t xml:space="preserve"> the magistrate erred when he concluded that the appellant agreed with the findings of the psychiatric</w:t>
      </w:r>
      <w:r>
        <w:rPr>
          <w:rFonts w:ascii="Arial" w:hAnsi="Arial" w:cs="Arial"/>
          <w:sz w:val="24"/>
          <w:szCs w:val="24"/>
        </w:rPr>
        <w:t xml:space="preserve"> report</w:t>
      </w:r>
      <w:r w:rsidR="0025651F">
        <w:rPr>
          <w:rFonts w:ascii="Arial" w:hAnsi="Arial" w:cs="Arial"/>
          <w:sz w:val="24"/>
          <w:szCs w:val="24"/>
        </w:rPr>
        <w:t xml:space="preserve">.  </w:t>
      </w:r>
      <w:r w:rsidR="00002343">
        <w:rPr>
          <w:rFonts w:ascii="Arial" w:hAnsi="Arial" w:cs="Arial"/>
          <w:sz w:val="24"/>
          <w:szCs w:val="24"/>
        </w:rPr>
        <w:t xml:space="preserve"> </w:t>
      </w:r>
    </w:p>
    <w:p w:rsidR="006B7DAB" w:rsidRDefault="006B7DAB" w:rsidP="006921AF">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The learned magistrate</w:t>
      </w:r>
      <w:r w:rsidR="00ED0F04">
        <w:rPr>
          <w:rFonts w:ascii="Arial" w:hAnsi="Arial" w:cs="Arial"/>
          <w:sz w:val="24"/>
          <w:szCs w:val="24"/>
        </w:rPr>
        <w:t>’s</w:t>
      </w:r>
      <w:r>
        <w:rPr>
          <w:rFonts w:ascii="Arial" w:hAnsi="Arial" w:cs="Arial"/>
          <w:sz w:val="24"/>
          <w:szCs w:val="24"/>
        </w:rPr>
        <w:t xml:space="preserve"> response to </w:t>
      </w:r>
      <w:r w:rsidR="00573A9D">
        <w:rPr>
          <w:rFonts w:ascii="Arial" w:hAnsi="Arial" w:cs="Arial"/>
          <w:sz w:val="24"/>
          <w:szCs w:val="24"/>
        </w:rPr>
        <w:t>the grounds is</w:t>
      </w:r>
      <w:r>
        <w:rPr>
          <w:rFonts w:ascii="Arial" w:hAnsi="Arial" w:cs="Arial"/>
          <w:sz w:val="24"/>
          <w:szCs w:val="24"/>
        </w:rPr>
        <w:t xml:space="preserve"> as follow</w:t>
      </w:r>
      <w:r w:rsidR="00573A9D">
        <w:rPr>
          <w:rFonts w:ascii="Arial" w:hAnsi="Arial" w:cs="Arial"/>
          <w:sz w:val="24"/>
          <w:szCs w:val="24"/>
        </w:rPr>
        <w:t>s</w:t>
      </w:r>
      <w:r>
        <w:rPr>
          <w:rFonts w:ascii="Arial" w:hAnsi="Arial" w:cs="Arial"/>
          <w:sz w:val="24"/>
          <w:szCs w:val="24"/>
        </w:rPr>
        <w:t>:</w:t>
      </w:r>
    </w:p>
    <w:p w:rsidR="006B7DAB" w:rsidRDefault="00FC1090" w:rsidP="006B7DAB">
      <w:pPr>
        <w:spacing w:line="360" w:lineRule="auto"/>
        <w:ind w:left="144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report, although abridged, covered and contained the essential details; it </w:t>
      </w:r>
      <w:r w:rsidR="006B7DAB">
        <w:rPr>
          <w:rFonts w:ascii="Arial" w:hAnsi="Arial" w:cs="Arial"/>
          <w:sz w:val="24"/>
          <w:szCs w:val="24"/>
        </w:rPr>
        <w:t>was a reflection of the unanimous decision of the constituted panel of professional</w:t>
      </w:r>
      <w:r>
        <w:rPr>
          <w:rFonts w:ascii="Arial" w:hAnsi="Arial" w:cs="Arial"/>
          <w:sz w:val="24"/>
          <w:szCs w:val="24"/>
        </w:rPr>
        <w:t xml:space="preserve"> thus it </w:t>
      </w:r>
      <w:r w:rsidR="006B7DAB">
        <w:rPr>
          <w:rFonts w:ascii="Arial" w:hAnsi="Arial" w:cs="Arial"/>
          <w:sz w:val="24"/>
          <w:szCs w:val="24"/>
        </w:rPr>
        <w:t>was reliable and persuasive</w:t>
      </w:r>
      <w:r>
        <w:rPr>
          <w:rFonts w:ascii="Arial" w:hAnsi="Arial" w:cs="Arial"/>
          <w:sz w:val="24"/>
          <w:szCs w:val="24"/>
        </w:rPr>
        <w:t>;</w:t>
      </w:r>
      <w:r w:rsidR="006B7DAB">
        <w:rPr>
          <w:rFonts w:ascii="Arial" w:hAnsi="Arial" w:cs="Arial"/>
          <w:sz w:val="24"/>
          <w:szCs w:val="24"/>
        </w:rPr>
        <w:t xml:space="preserve"> and he did not misdirect himself when he relied on the report;</w:t>
      </w:r>
    </w:p>
    <w:p w:rsidR="006B7DAB" w:rsidRDefault="006B7DAB" w:rsidP="006921AF">
      <w:pPr>
        <w:spacing w:line="360" w:lineRule="auto"/>
        <w:jc w:val="both"/>
        <w:rPr>
          <w:rFonts w:ascii="Arial" w:hAnsi="Arial" w:cs="Arial"/>
          <w:sz w:val="24"/>
          <w:szCs w:val="24"/>
        </w:rPr>
      </w:pPr>
      <w:r>
        <w:rPr>
          <w:rFonts w:ascii="Arial" w:hAnsi="Arial" w:cs="Arial"/>
          <w:sz w:val="24"/>
          <w:szCs w:val="24"/>
        </w:rPr>
        <w:tab/>
        <w:t>(b)</w:t>
      </w:r>
      <w:r>
        <w:rPr>
          <w:rFonts w:ascii="Arial" w:hAnsi="Arial" w:cs="Arial"/>
          <w:sz w:val="24"/>
          <w:szCs w:val="24"/>
        </w:rPr>
        <w:tab/>
        <w:t xml:space="preserve">He applied the </w:t>
      </w:r>
      <w:proofErr w:type="spellStart"/>
      <w:r w:rsidRPr="00FC1090">
        <w:rPr>
          <w:rFonts w:ascii="Arial" w:hAnsi="Arial" w:cs="Arial"/>
          <w:i/>
          <w:sz w:val="24"/>
          <w:szCs w:val="24"/>
        </w:rPr>
        <w:t>audi</w:t>
      </w:r>
      <w:proofErr w:type="spellEnd"/>
      <w:r w:rsidRPr="00FC1090">
        <w:rPr>
          <w:rFonts w:ascii="Arial" w:hAnsi="Arial" w:cs="Arial"/>
          <w:i/>
          <w:sz w:val="24"/>
          <w:szCs w:val="24"/>
        </w:rPr>
        <w:t xml:space="preserve"> </w:t>
      </w:r>
      <w:proofErr w:type="spellStart"/>
      <w:r w:rsidRPr="00FC1090">
        <w:rPr>
          <w:rFonts w:ascii="Arial" w:hAnsi="Arial" w:cs="Arial"/>
          <w:i/>
          <w:sz w:val="24"/>
          <w:szCs w:val="24"/>
        </w:rPr>
        <w:t>alterem</w:t>
      </w:r>
      <w:proofErr w:type="spellEnd"/>
      <w:r w:rsidRPr="00FC1090">
        <w:rPr>
          <w:rFonts w:ascii="Arial" w:hAnsi="Arial" w:cs="Arial"/>
          <w:i/>
          <w:sz w:val="24"/>
          <w:szCs w:val="24"/>
        </w:rPr>
        <w:t xml:space="preserve"> </w:t>
      </w:r>
      <w:proofErr w:type="spellStart"/>
      <w:r w:rsidRPr="00FC1090">
        <w:rPr>
          <w:rFonts w:ascii="Arial" w:hAnsi="Arial" w:cs="Arial"/>
          <w:i/>
          <w:sz w:val="24"/>
          <w:szCs w:val="24"/>
        </w:rPr>
        <w:t>partem</w:t>
      </w:r>
      <w:proofErr w:type="spellEnd"/>
      <w:r>
        <w:rPr>
          <w:rFonts w:ascii="Arial" w:hAnsi="Arial" w:cs="Arial"/>
          <w:sz w:val="24"/>
          <w:szCs w:val="24"/>
        </w:rPr>
        <w:t xml:space="preserve"> rule; and</w:t>
      </w:r>
    </w:p>
    <w:p w:rsidR="006B7DAB" w:rsidRDefault="006B7DAB" w:rsidP="006B7DAB">
      <w:pPr>
        <w:spacing w:line="360" w:lineRule="auto"/>
        <w:ind w:left="1440" w:hanging="720"/>
        <w:jc w:val="both"/>
        <w:rPr>
          <w:rFonts w:ascii="Arial" w:hAnsi="Arial" w:cs="Arial"/>
          <w:sz w:val="24"/>
          <w:szCs w:val="24"/>
        </w:rPr>
      </w:pPr>
      <w:r>
        <w:rPr>
          <w:rFonts w:ascii="Arial" w:hAnsi="Arial" w:cs="Arial"/>
          <w:sz w:val="24"/>
          <w:szCs w:val="24"/>
        </w:rPr>
        <w:t>(c)</w:t>
      </w:r>
      <w:r>
        <w:rPr>
          <w:rFonts w:ascii="Arial" w:hAnsi="Arial" w:cs="Arial"/>
          <w:sz w:val="24"/>
          <w:szCs w:val="24"/>
        </w:rPr>
        <w:tab/>
        <w:t xml:space="preserve">He probed the appellant with regards to what he was disputing and the record explicitly reveals that the appellant explicitly agreed to the findings. </w:t>
      </w:r>
    </w:p>
    <w:p w:rsidR="006B7DAB" w:rsidRDefault="006B7DAB" w:rsidP="006B7DAB">
      <w:pPr>
        <w:spacing w:line="360" w:lineRule="auto"/>
        <w:jc w:val="both"/>
        <w:rPr>
          <w:rFonts w:ascii="Arial" w:hAnsi="Arial" w:cs="Arial"/>
          <w:sz w:val="24"/>
          <w:szCs w:val="24"/>
        </w:rPr>
      </w:pPr>
      <w:r>
        <w:rPr>
          <w:rFonts w:ascii="Arial" w:hAnsi="Arial" w:cs="Arial"/>
          <w:sz w:val="24"/>
          <w:szCs w:val="24"/>
        </w:rPr>
        <w:t>The magistrate held the view that the grounds were devoid of merit and that the appeal should be dismissed.</w:t>
      </w:r>
    </w:p>
    <w:p w:rsidR="006B7DAB" w:rsidRDefault="006B7DAB" w:rsidP="006B7DAB">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proofErr w:type="spellStart"/>
      <w:r>
        <w:rPr>
          <w:rFonts w:ascii="Arial" w:hAnsi="Arial" w:cs="Arial"/>
          <w:sz w:val="24"/>
          <w:szCs w:val="24"/>
        </w:rPr>
        <w:t>Mr</w:t>
      </w:r>
      <w:proofErr w:type="spellEnd"/>
      <w:r>
        <w:rPr>
          <w:rFonts w:ascii="Arial" w:hAnsi="Arial" w:cs="Arial"/>
          <w:sz w:val="24"/>
          <w:szCs w:val="24"/>
        </w:rPr>
        <w:t xml:space="preserve"> </w:t>
      </w:r>
      <w:proofErr w:type="spellStart"/>
      <w:r>
        <w:rPr>
          <w:rFonts w:ascii="Arial" w:hAnsi="Arial" w:cs="Arial"/>
          <w:sz w:val="24"/>
          <w:szCs w:val="24"/>
        </w:rPr>
        <w:t>Nyambe</w:t>
      </w:r>
      <w:proofErr w:type="spellEnd"/>
      <w:r>
        <w:rPr>
          <w:rFonts w:ascii="Arial" w:hAnsi="Arial" w:cs="Arial"/>
          <w:sz w:val="24"/>
          <w:szCs w:val="24"/>
        </w:rPr>
        <w:t xml:space="preserve"> submitted in argument</w:t>
      </w:r>
      <w:r w:rsidR="00FC1090">
        <w:rPr>
          <w:rFonts w:ascii="Arial" w:hAnsi="Arial" w:cs="Arial"/>
          <w:sz w:val="24"/>
          <w:szCs w:val="24"/>
        </w:rPr>
        <w:t xml:space="preserve"> that it could not be assumed that the appellant understood the report due to complexity thereof and particularly for an accused who has been diagnosed as being mentally disturbed. </w:t>
      </w:r>
      <w:r>
        <w:rPr>
          <w:rFonts w:ascii="Arial" w:hAnsi="Arial" w:cs="Arial"/>
          <w:sz w:val="24"/>
          <w:szCs w:val="24"/>
        </w:rPr>
        <w:t xml:space="preserve"> </w:t>
      </w:r>
      <w:r w:rsidR="00FC1090">
        <w:rPr>
          <w:rFonts w:ascii="Arial" w:hAnsi="Arial" w:cs="Arial"/>
          <w:sz w:val="24"/>
          <w:szCs w:val="24"/>
        </w:rPr>
        <w:t xml:space="preserve">He submitted that the reports should explain the nature of the inquiries held in terms of section 79 in detail and it should be illustrated in the reports. It appears that the first issue is the lack of information in the report and secondly the fact that the appellant could not have been expected to understand the report. </w:t>
      </w:r>
    </w:p>
    <w:p w:rsidR="00B4212D" w:rsidRPr="00B4212D" w:rsidRDefault="00B4212D" w:rsidP="00B4212D">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In terms of s</w:t>
      </w:r>
      <w:r w:rsidR="00ED0F04">
        <w:rPr>
          <w:rFonts w:ascii="Arial" w:hAnsi="Arial" w:cs="Arial"/>
          <w:sz w:val="24"/>
          <w:szCs w:val="24"/>
        </w:rPr>
        <w:t xml:space="preserve"> </w:t>
      </w:r>
      <w:r>
        <w:rPr>
          <w:rFonts w:ascii="Arial" w:hAnsi="Arial" w:cs="Arial"/>
          <w:sz w:val="24"/>
          <w:szCs w:val="24"/>
        </w:rPr>
        <w:t>79 (4) t</w:t>
      </w:r>
      <w:r w:rsidRPr="00B4212D">
        <w:rPr>
          <w:rFonts w:ascii="Arial" w:hAnsi="Arial" w:cs="Arial"/>
          <w:sz w:val="24"/>
          <w:szCs w:val="24"/>
        </w:rPr>
        <w:t>he report shall-</w:t>
      </w:r>
    </w:p>
    <w:p w:rsidR="00B4212D" w:rsidRPr="00B4212D" w:rsidRDefault="00B4212D" w:rsidP="00B4212D">
      <w:pPr>
        <w:spacing w:line="360" w:lineRule="auto"/>
        <w:jc w:val="both"/>
        <w:rPr>
          <w:rFonts w:ascii="Arial" w:hAnsi="Arial" w:cs="Arial"/>
        </w:rPr>
      </w:pPr>
      <w:r w:rsidRPr="00B4212D">
        <w:rPr>
          <w:rFonts w:ascii="Arial" w:hAnsi="Arial" w:cs="Arial"/>
          <w:sz w:val="24"/>
          <w:szCs w:val="24"/>
        </w:rPr>
        <w:tab/>
      </w:r>
      <w:r w:rsidRPr="00B4212D">
        <w:rPr>
          <w:rFonts w:ascii="Arial" w:hAnsi="Arial" w:cs="Arial"/>
        </w:rPr>
        <w:t>“(a)</w:t>
      </w:r>
      <w:r w:rsidRPr="00B4212D">
        <w:rPr>
          <w:rFonts w:ascii="Arial" w:hAnsi="Arial" w:cs="Arial"/>
        </w:rPr>
        <w:tab/>
        <w:t>include a description of the nature of the enquiry; and</w:t>
      </w:r>
    </w:p>
    <w:p w:rsidR="00B4212D" w:rsidRPr="00B4212D" w:rsidRDefault="00B4212D" w:rsidP="00B4212D">
      <w:pPr>
        <w:spacing w:line="360" w:lineRule="auto"/>
        <w:jc w:val="both"/>
        <w:rPr>
          <w:rFonts w:ascii="Arial" w:hAnsi="Arial" w:cs="Arial"/>
        </w:rPr>
      </w:pPr>
      <w:r w:rsidRPr="00B4212D">
        <w:rPr>
          <w:rFonts w:ascii="Arial" w:hAnsi="Arial" w:cs="Arial"/>
        </w:rPr>
        <w:tab/>
        <w:t>(b)</w:t>
      </w:r>
      <w:r w:rsidRPr="00B4212D">
        <w:rPr>
          <w:rFonts w:ascii="Arial" w:hAnsi="Arial" w:cs="Arial"/>
        </w:rPr>
        <w:tab/>
      </w:r>
      <w:proofErr w:type="gramStart"/>
      <w:r w:rsidRPr="00B4212D">
        <w:rPr>
          <w:rFonts w:ascii="Arial" w:hAnsi="Arial" w:cs="Arial"/>
        </w:rPr>
        <w:t>include</w:t>
      </w:r>
      <w:proofErr w:type="gramEnd"/>
      <w:r w:rsidRPr="00B4212D">
        <w:rPr>
          <w:rFonts w:ascii="Arial" w:hAnsi="Arial" w:cs="Arial"/>
        </w:rPr>
        <w:t xml:space="preserve"> a diagnosis of the mental condition of the accused; and</w:t>
      </w:r>
    </w:p>
    <w:p w:rsidR="00B4212D" w:rsidRPr="00B4212D" w:rsidRDefault="00B4212D" w:rsidP="00B4212D">
      <w:pPr>
        <w:spacing w:line="360" w:lineRule="auto"/>
        <w:ind w:left="1440" w:hanging="720"/>
        <w:jc w:val="both"/>
        <w:rPr>
          <w:rFonts w:ascii="Arial" w:hAnsi="Arial" w:cs="Arial"/>
        </w:rPr>
      </w:pPr>
      <w:r w:rsidRPr="00B4212D">
        <w:rPr>
          <w:rFonts w:ascii="Arial" w:hAnsi="Arial" w:cs="Arial"/>
        </w:rPr>
        <w:lastRenderedPageBreak/>
        <w:t>(c)</w:t>
      </w:r>
      <w:r w:rsidRPr="00B4212D">
        <w:rPr>
          <w:rFonts w:ascii="Arial" w:hAnsi="Arial" w:cs="Arial"/>
        </w:rPr>
        <w:tab/>
        <w:t xml:space="preserve">if the enquiry is under section 77(1), include a finding as to whether the accused is capable of understanding the proceedings in question so as to make a proper </w:t>
      </w:r>
      <w:r w:rsidR="00ED0F04" w:rsidRPr="00B4212D">
        <w:rPr>
          <w:rFonts w:ascii="Arial" w:hAnsi="Arial" w:cs="Arial"/>
        </w:rPr>
        <w:t>defense</w:t>
      </w:r>
      <w:r w:rsidRPr="00B4212D">
        <w:rPr>
          <w:rFonts w:ascii="Arial" w:hAnsi="Arial" w:cs="Arial"/>
        </w:rPr>
        <w:t>; or</w:t>
      </w:r>
    </w:p>
    <w:p w:rsidR="00B4212D" w:rsidRDefault="00B4212D" w:rsidP="00B4212D">
      <w:pPr>
        <w:spacing w:line="360" w:lineRule="auto"/>
        <w:ind w:left="1440" w:hanging="720"/>
        <w:jc w:val="both"/>
        <w:rPr>
          <w:rFonts w:ascii="Arial" w:hAnsi="Arial" w:cs="Arial"/>
        </w:rPr>
      </w:pPr>
      <w:r w:rsidRPr="00B4212D">
        <w:rPr>
          <w:rFonts w:ascii="Arial" w:hAnsi="Arial" w:cs="Arial"/>
        </w:rPr>
        <w:t>(d)</w:t>
      </w:r>
      <w:r w:rsidRPr="00B4212D">
        <w:rPr>
          <w:rFonts w:ascii="Arial" w:hAnsi="Arial" w:cs="Arial"/>
        </w:rPr>
        <w:tab/>
        <w:t>if the enquiry is under section 78(2), include a finding as to the extent to which the capacity of the accused to appreciate the wrongfulness of the act in question or to act in accordance with an appreciation of the wrongfulness of that act was, at the time of the commission thereof, affected by mental illness or mental defect.</w:t>
      </w:r>
      <w:r>
        <w:rPr>
          <w:rFonts w:ascii="Arial" w:hAnsi="Arial" w:cs="Arial"/>
        </w:rPr>
        <w:t>”</w:t>
      </w:r>
    </w:p>
    <w:p w:rsidR="00B4212D" w:rsidRDefault="00B4212D" w:rsidP="006921AF">
      <w:pPr>
        <w:spacing w:line="360" w:lineRule="auto"/>
        <w:jc w:val="both"/>
        <w:rPr>
          <w:rFonts w:ascii="Arial" w:hAnsi="Arial" w:cs="Arial"/>
          <w:sz w:val="24"/>
          <w:szCs w:val="24"/>
        </w:rPr>
      </w:pPr>
      <w:r>
        <w:rPr>
          <w:rFonts w:ascii="Arial" w:hAnsi="Arial" w:cs="Arial"/>
          <w:sz w:val="24"/>
          <w:szCs w:val="24"/>
        </w:rPr>
        <w:t xml:space="preserve">The magistrate </w:t>
      </w:r>
      <w:r w:rsidR="000B1EE4">
        <w:rPr>
          <w:rFonts w:ascii="Arial" w:hAnsi="Arial" w:cs="Arial"/>
          <w:sz w:val="24"/>
          <w:szCs w:val="24"/>
        </w:rPr>
        <w:t>in this regard certainly makes the point that, despite the brevity of the report that it indeed include</w:t>
      </w:r>
      <w:r w:rsidR="00ED0F04">
        <w:rPr>
          <w:rFonts w:ascii="Arial" w:hAnsi="Arial" w:cs="Arial"/>
          <w:sz w:val="24"/>
          <w:szCs w:val="24"/>
        </w:rPr>
        <w:t>d</w:t>
      </w:r>
      <w:r w:rsidR="000B1EE4">
        <w:rPr>
          <w:rFonts w:ascii="Arial" w:hAnsi="Arial" w:cs="Arial"/>
          <w:sz w:val="24"/>
          <w:szCs w:val="24"/>
        </w:rPr>
        <w:t xml:space="preserve"> the essentials as outlined above. </w:t>
      </w:r>
    </w:p>
    <w:p w:rsidR="00850A9F" w:rsidRDefault="00B4212D" w:rsidP="006921AF">
      <w:pPr>
        <w:spacing w:line="360" w:lineRule="auto"/>
        <w:jc w:val="both"/>
        <w:rPr>
          <w:rFonts w:ascii="Arial" w:hAnsi="Arial" w:cs="Arial"/>
          <w:sz w:val="24"/>
          <w:szCs w:val="24"/>
        </w:rPr>
      </w:pPr>
      <w:r>
        <w:rPr>
          <w:rFonts w:ascii="Arial" w:hAnsi="Arial" w:cs="Arial"/>
          <w:sz w:val="24"/>
          <w:szCs w:val="24"/>
        </w:rPr>
        <w:t>[</w:t>
      </w:r>
      <w:r w:rsidR="006A2AF4">
        <w:rPr>
          <w:rFonts w:ascii="Arial" w:hAnsi="Arial" w:cs="Arial"/>
          <w:sz w:val="24"/>
          <w:szCs w:val="24"/>
        </w:rPr>
        <w:t>10</w:t>
      </w:r>
      <w:r>
        <w:rPr>
          <w:rFonts w:ascii="Arial" w:hAnsi="Arial" w:cs="Arial"/>
          <w:sz w:val="24"/>
          <w:szCs w:val="24"/>
        </w:rPr>
        <w:t>]</w:t>
      </w:r>
      <w:r>
        <w:rPr>
          <w:rFonts w:ascii="Arial" w:hAnsi="Arial" w:cs="Arial"/>
          <w:sz w:val="24"/>
          <w:szCs w:val="24"/>
        </w:rPr>
        <w:tab/>
      </w:r>
      <w:r w:rsidR="000B1EE4">
        <w:rPr>
          <w:rFonts w:ascii="Arial" w:hAnsi="Arial" w:cs="Arial"/>
          <w:sz w:val="24"/>
          <w:szCs w:val="24"/>
        </w:rPr>
        <w:t xml:space="preserve">The second issue is whether the </w:t>
      </w:r>
      <w:r w:rsidR="00632115">
        <w:rPr>
          <w:rFonts w:ascii="Arial" w:hAnsi="Arial" w:cs="Arial"/>
          <w:sz w:val="24"/>
          <w:szCs w:val="24"/>
        </w:rPr>
        <w:t xml:space="preserve">court sufficiently explained the report to the </w:t>
      </w:r>
      <w:r w:rsidR="000B1EE4">
        <w:rPr>
          <w:rFonts w:ascii="Arial" w:hAnsi="Arial" w:cs="Arial"/>
          <w:sz w:val="24"/>
          <w:szCs w:val="24"/>
        </w:rPr>
        <w:t>appellant</w:t>
      </w:r>
      <w:r w:rsidR="00632115">
        <w:rPr>
          <w:rFonts w:ascii="Arial" w:hAnsi="Arial" w:cs="Arial"/>
          <w:sz w:val="24"/>
          <w:szCs w:val="24"/>
        </w:rPr>
        <w:t xml:space="preserve"> who was due to his mental condition found to be unable to follow the proceedings</w:t>
      </w:r>
      <w:r w:rsidR="000B1EE4">
        <w:rPr>
          <w:rFonts w:ascii="Arial" w:hAnsi="Arial" w:cs="Arial"/>
          <w:sz w:val="24"/>
          <w:szCs w:val="24"/>
        </w:rPr>
        <w:t xml:space="preserve">, given his mental state, </w:t>
      </w:r>
      <w:r w:rsidR="00556E96">
        <w:rPr>
          <w:rFonts w:ascii="Arial" w:hAnsi="Arial" w:cs="Arial"/>
          <w:sz w:val="24"/>
          <w:szCs w:val="24"/>
        </w:rPr>
        <w:t xml:space="preserve">was </w:t>
      </w:r>
      <w:r w:rsidR="000B1EE4">
        <w:rPr>
          <w:rFonts w:ascii="Arial" w:hAnsi="Arial" w:cs="Arial"/>
          <w:sz w:val="24"/>
          <w:szCs w:val="24"/>
        </w:rPr>
        <w:t>able</w:t>
      </w:r>
      <w:r w:rsidR="00556E96">
        <w:rPr>
          <w:rFonts w:ascii="Arial" w:hAnsi="Arial" w:cs="Arial"/>
          <w:sz w:val="24"/>
          <w:szCs w:val="24"/>
        </w:rPr>
        <w:t xml:space="preserve"> to understand the proceedings or the contents of the report.</w:t>
      </w:r>
      <w:r w:rsidR="00C126CC">
        <w:rPr>
          <w:rFonts w:ascii="Arial" w:hAnsi="Arial" w:cs="Arial"/>
          <w:sz w:val="24"/>
          <w:szCs w:val="24"/>
        </w:rPr>
        <w:t xml:space="preserve"> The report was read to the appellant and he indicated that he understood. The court has to accept his response as recorded. </w:t>
      </w:r>
    </w:p>
    <w:p w:rsidR="00ED0F04" w:rsidRDefault="00850A9F" w:rsidP="006921AF">
      <w:pPr>
        <w:spacing w:line="360" w:lineRule="auto"/>
        <w:jc w:val="both"/>
        <w:rPr>
          <w:rFonts w:ascii="Arial" w:hAnsi="Arial" w:cs="Arial"/>
          <w:sz w:val="24"/>
          <w:szCs w:val="24"/>
        </w:rPr>
      </w:pPr>
      <w:r>
        <w:rPr>
          <w:rFonts w:ascii="Arial" w:hAnsi="Arial" w:cs="Arial"/>
          <w:sz w:val="24"/>
          <w:szCs w:val="24"/>
        </w:rPr>
        <w:t>[</w:t>
      </w:r>
      <w:r w:rsidR="006A2AF4">
        <w:rPr>
          <w:rFonts w:ascii="Arial" w:hAnsi="Arial" w:cs="Arial"/>
          <w:sz w:val="24"/>
          <w:szCs w:val="24"/>
        </w:rPr>
        <w:t>11</w:t>
      </w:r>
      <w:r>
        <w:rPr>
          <w:rFonts w:ascii="Arial" w:hAnsi="Arial" w:cs="Arial"/>
          <w:sz w:val="24"/>
          <w:szCs w:val="24"/>
        </w:rPr>
        <w:t>]</w:t>
      </w:r>
      <w:r>
        <w:rPr>
          <w:rFonts w:ascii="Arial" w:hAnsi="Arial" w:cs="Arial"/>
          <w:sz w:val="24"/>
          <w:szCs w:val="24"/>
        </w:rPr>
        <w:tab/>
        <w:t xml:space="preserve">The next question is whether the learned magistrate was too hasty to conclude that the appellant accepted the findings of the report. </w:t>
      </w:r>
      <w:r w:rsidR="00573A9D">
        <w:rPr>
          <w:rFonts w:ascii="Arial" w:hAnsi="Arial" w:cs="Arial"/>
          <w:sz w:val="24"/>
          <w:szCs w:val="24"/>
        </w:rPr>
        <w:t>The</w:t>
      </w:r>
      <w:r>
        <w:rPr>
          <w:rFonts w:ascii="Arial" w:hAnsi="Arial" w:cs="Arial"/>
          <w:sz w:val="24"/>
          <w:szCs w:val="24"/>
        </w:rPr>
        <w:t xml:space="preserve"> appellant </w:t>
      </w:r>
      <w:r w:rsidR="00573A9D">
        <w:rPr>
          <w:rFonts w:ascii="Arial" w:hAnsi="Arial" w:cs="Arial"/>
          <w:sz w:val="24"/>
          <w:szCs w:val="24"/>
        </w:rPr>
        <w:t xml:space="preserve">explicitly stated that he understood the report and that he </w:t>
      </w:r>
      <w:r>
        <w:rPr>
          <w:rFonts w:ascii="Arial" w:hAnsi="Arial" w:cs="Arial"/>
          <w:sz w:val="24"/>
          <w:szCs w:val="24"/>
        </w:rPr>
        <w:t>agreed with the findings. Th</w:t>
      </w:r>
      <w:r w:rsidR="00573A9D">
        <w:rPr>
          <w:rFonts w:ascii="Arial" w:hAnsi="Arial" w:cs="Arial"/>
          <w:sz w:val="24"/>
          <w:szCs w:val="24"/>
        </w:rPr>
        <w:t xml:space="preserve">is was however after he </w:t>
      </w:r>
      <w:r>
        <w:rPr>
          <w:rFonts w:ascii="Arial" w:hAnsi="Arial" w:cs="Arial"/>
          <w:sz w:val="24"/>
          <w:szCs w:val="24"/>
        </w:rPr>
        <w:t xml:space="preserve">in no uncertain terms indicated to the court that he does not agree with the findings. </w:t>
      </w:r>
      <w:r w:rsidR="00573A9D">
        <w:rPr>
          <w:rFonts w:ascii="Arial" w:hAnsi="Arial" w:cs="Arial"/>
          <w:sz w:val="24"/>
          <w:szCs w:val="24"/>
        </w:rPr>
        <w:t>The reason why the appellant later agreed with the report is to be found in the reassurance by the learned magistrate that he would be taken back to Windhoek as those were the recommendation by the Psychiatrist</w:t>
      </w:r>
      <w:r w:rsidR="00131DF4">
        <w:rPr>
          <w:rFonts w:ascii="Arial" w:hAnsi="Arial" w:cs="Arial"/>
          <w:sz w:val="24"/>
          <w:szCs w:val="24"/>
        </w:rPr>
        <w:t>.</w:t>
      </w:r>
      <w:r w:rsidR="00573A9D">
        <w:rPr>
          <w:rFonts w:ascii="Arial" w:hAnsi="Arial" w:cs="Arial"/>
          <w:sz w:val="24"/>
          <w:szCs w:val="24"/>
        </w:rPr>
        <w:t xml:space="preserve"> The learned magistrate clearly </w:t>
      </w:r>
      <w:r w:rsidR="00ED0F04">
        <w:rPr>
          <w:rFonts w:ascii="Arial" w:hAnsi="Arial" w:cs="Arial"/>
          <w:sz w:val="24"/>
          <w:szCs w:val="24"/>
        </w:rPr>
        <w:t xml:space="preserve">issued a direction </w:t>
      </w:r>
      <w:r w:rsidR="00C03055">
        <w:rPr>
          <w:rFonts w:ascii="Arial" w:hAnsi="Arial" w:cs="Arial"/>
          <w:sz w:val="24"/>
          <w:szCs w:val="24"/>
        </w:rPr>
        <w:t xml:space="preserve">that the appellant must be detained in a mental hospital. </w:t>
      </w:r>
    </w:p>
    <w:p w:rsidR="00E208B3" w:rsidRDefault="00ED0F04" w:rsidP="006921AF">
      <w:pPr>
        <w:spacing w:line="360" w:lineRule="auto"/>
        <w:jc w:val="both"/>
        <w:rPr>
          <w:rFonts w:ascii="Arial" w:hAnsi="Arial" w:cs="Arial"/>
          <w:sz w:val="24"/>
          <w:szCs w:val="24"/>
        </w:rPr>
      </w:pPr>
      <w:r>
        <w:rPr>
          <w:rFonts w:ascii="Arial" w:hAnsi="Arial" w:cs="Arial"/>
          <w:sz w:val="24"/>
          <w:szCs w:val="24"/>
        </w:rPr>
        <w:t>[1</w:t>
      </w:r>
      <w:r w:rsidR="006A2AF4">
        <w:rPr>
          <w:rFonts w:ascii="Arial" w:hAnsi="Arial" w:cs="Arial"/>
          <w:sz w:val="24"/>
          <w:szCs w:val="24"/>
        </w:rPr>
        <w:t>2</w:t>
      </w:r>
      <w:r>
        <w:rPr>
          <w:rFonts w:ascii="Arial" w:hAnsi="Arial" w:cs="Arial"/>
          <w:sz w:val="24"/>
          <w:szCs w:val="24"/>
        </w:rPr>
        <w:t>]</w:t>
      </w:r>
      <w:r>
        <w:rPr>
          <w:rFonts w:ascii="Arial" w:hAnsi="Arial" w:cs="Arial"/>
          <w:sz w:val="24"/>
          <w:szCs w:val="24"/>
        </w:rPr>
        <w:tab/>
      </w:r>
      <w:r w:rsidR="00C03055">
        <w:rPr>
          <w:rFonts w:ascii="Arial" w:hAnsi="Arial" w:cs="Arial"/>
          <w:sz w:val="24"/>
          <w:szCs w:val="24"/>
        </w:rPr>
        <w:t xml:space="preserve">I am not sure how the appellant ended up at </w:t>
      </w:r>
      <w:proofErr w:type="spellStart"/>
      <w:r w:rsidR="00C03055">
        <w:rPr>
          <w:rFonts w:ascii="Arial" w:hAnsi="Arial" w:cs="Arial"/>
          <w:sz w:val="24"/>
          <w:szCs w:val="24"/>
        </w:rPr>
        <w:t>Oluno</w:t>
      </w:r>
      <w:proofErr w:type="spellEnd"/>
      <w:r w:rsidR="00C03055">
        <w:rPr>
          <w:rFonts w:ascii="Arial" w:hAnsi="Arial" w:cs="Arial"/>
          <w:sz w:val="24"/>
          <w:szCs w:val="24"/>
        </w:rPr>
        <w:t xml:space="preserve"> Prison</w:t>
      </w:r>
      <w:r>
        <w:rPr>
          <w:rFonts w:ascii="Arial" w:hAnsi="Arial" w:cs="Arial"/>
          <w:sz w:val="24"/>
          <w:szCs w:val="24"/>
        </w:rPr>
        <w:t xml:space="preserve"> when the court directed that he be placed in a mental hospital. </w:t>
      </w:r>
      <w:r w:rsidR="00C03055">
        <w:rPr>
          <w:rFonts w:ascii="Arial" w:hAnsi="Arial" w:cs="Arial"/>
          <w:sz w:val="24"/>
          <w:szCs w:val="24"/>
        </w:rPr>
        <w:t xml:space="preserve">What is more disconcerting is that the appellant is still detained at </w:t>
      </w:r>
      <w:proofErr w:type="spellStart"/>
      <w:r w:rsidR="00C03055">
        <w:rPr>
          <w:rFonts w:ascii="Arial" w:hAnsi="Arial" w:cs="Arial"/>
          <w:sz w:val="24"/>
          <w:szCs w:val="24"/>
        </w:rPr>
        <w:t>Oluno</w:t>
      </w:r>
      <w:proofErr w:type="spellEnd"/>
      <w:r w:rsidR="00C03055">
        <w:rPr>
          <w:rFonts w:ascii="Arial" w:hAnsi="Arial" w:cs="Arial"/>
          <w:sz w:val="24"/>
          <w:szCs w:val="24"/>
        </w:rPr>
        <w:t xml:space="preserve"> Prison. </w:t>
      </w:r>
      <w:r>
        <w:rPr>
          <w:rFonts w:ascii="Arial" w:hAnsi="Arial" w:cs="Arial"/>
          <w:sz w:val="24"/>
          <w:szCs w:val="24"/>
        </w:rPr>
        <w:t xml:space="preserve">On the face of the documents before us there is nothing authorizing the appellant’s detention at the prison. The </w:t>
      </w:r>
      <w:r w:rsidR="003B4597">
        <w:rPr>
          <w:rFonts w:ascii="Arial" w:hAnsi="Arial" w:cs="Arial"/>
          <w:sz w:val="24"/>
          <w:szCs w:val="24"/>
        </w:rPr>
        <w:t xml:space="preserve">Prosecutor-General who </w:t>
      </w:r>
      <w:r w:rsidR="00FE2830">
        <w:rPr>
          <w:rFonts w:ascii="Arial" w:hAnsi="Arial" w:cs="Arial"/>
          <w:sz w:val="24"/>
          <w:szCs w:val="24"/>
        </w:rPr>
        <w:t xml:space="preserve">is the official </w:t>
      </w:r>
      <w:r w:rsidR="00FE2830" w:rsidRPr="00BE6BD1">
        <w:rPr>
          <w:rFonts w:ascii="Arial" w:hAnsi="Arial" w:cs="Arial"/>
          <w:i/>
          <w:sz w:val="24"/>
          <w:szCs w:val="24"/>
        </w:rPr>
        <w:t>curator-ad-litem</w:t>
      </w:r>
      <w:r w:rsidR="00FE2830">
        <w:rPr>
          <w:rFonts w:ascii="Arial" w:hAnsi="Arial" w:cs="Arial"/>
          <w:sz w:val="24"/>
          <w:szCs w:val="24"/>
        </w:rPr>
        <w:t xml:space="preserve"> of persons who are declared president’s patients in </w:t>
      </w:r>
      <w:r w:rsidR="00FE2830">
        <w:rPr>
          <w:rFonts w:ascii="Arial" w:hAnsi="Arial" w:cs="Arial"/>
          <w:sz w:val="24"/>
          <w:szCs w:val="24"/>
        </w:rPr>
        <w:lastRenderedPageBreak/>
        <w:t>term of the provision of the Mental Health Act,</w:t>
      </w:r>
      <w:r>
        <w:rPr>
          <w:rFonts w:ascii="Arial" w:hAnsi="Arial" w:cs="Arial"/>
          <w:sz w:val="24"/>
          <w:szCs w:val="24"/>
        </w:rPr>
        <w:t xml:space="preserve"> </w:t>
      </w:r>
      <w:r w:rsidR="00FE2830">
        <w:rPr>
          <w:rFonts w:ascii="Arial" w:hAnsi="Arial" w:cs="Arial"/>
          <w:sz w:val="24"/>
          <w:szCs w:val="24"/>
        </w:rPr>
        <w:t>1973 (Act 18 of 1973)</w:t>
      </w:r>
      <w:r>
        <w:rPr>
          <w:rFonts w:ascii="Arial" w:hAnsi="Arial" w:cs="Arial"/>
          <w:sz w:val="24"/>
          <w:szCs w:val="24"/>
        </w:rPr>
        <w:t xml:space="preserve"> ought to investigate the detention of the appellant in a prison</w:t>
      </w:r>
      <w:r w:rsidR="00FE2830">
        <w:rPr>
          <w:rFonts w:ascii="Arial" w:hAnsi="Arial" w:cs="Arial"/>
          <w:sz w:val="24"/>
          <w:szCs w:val="24"/>
        </w:rPr>
        <w:t xml:space="preserve">. </w:t>
      </w:r>
    </w:p>
    <w:p w:rsidR="00FE2830" w:rsidRDefault="003B4597" w:rsidP="006921AF">
      <w:pPr>
        <w:spacing w:line="360" w:lineRule="auto"/>
        <w:jc w:val="both"/>
        <w:rPr>
          <w:rFonts w:ascii="Arial" w:hAnsi="Arial" w:cs="Arial"/>
          <w:sz w:val="24"/>
          <w:szCs w:val="24"/>
        </w:rPr>
      </w:pPr>
      <w:r>
        <w:rPr>
          <w:rFonts w:ascii="Arial" w:hAnsi="Arial" w:cs="Arial"/>
          <w:sz w:val="24"/>
          <w:szCs w:val="24"/>
        </w:rPr>
        <w:t>[1</w:t>
      </w:r>
      <w:r w:rsidR="006A2AF4">
        <w:rPr>
          <w:rFonts w:ascii="Arial" w:hAnsi="Arial" w:cs="Arial"/>
          <w:sz w:val="24"/>
          <w:szCs w:val="24"/>
        </w:rPr>
        <w:t>3</w:t>
      </w:r>
      <w:r>
        <w:rPr>
          <w:rFonts w:ascii="Arial" w:hAnsi="Arial" w:cs="Arial"/>
          <w:sz w:val="24"/>
          <w:szCs w:val="24"/>
        </w:rPr>
        <w:t>]</w:t>
      </w:r>
      <w:r>
        <w:rPr>
          <w:rFonts w:ascii="Arial" w:hAnsi="Arial" w:cs="Arial"/>
          <w:sz w:val="24"/>
          <w:szCs w:val="24"/>
        </w:rPr>
        <w:tab/>
        <w:t xml:space="preserve">The error by the learned magistrate is that he did </w:t>
      </w:r>
      <w:r w:rsidR="002D539C">
        <w:rPr>
          <w:rFonts w:ascii="Arial" w:hAnsi="Arial" w:cs="Arial"/>
          <w:sz w:val="24"/>
          <w:szCs w:val="24"/>
        </w:rPr>
        <w:t xml:space="preserve">not </w:t>
      </w:r>
      <w:r>
        <w:rPr>
          <w:rFonts w:ascii="Arial" w:hAnsi="Arial" w:cs="Arial"/>
          <w:sz w:val="24"/>
          <w:szCs w:val="24"/>
        </w:rPr>
        <w:t xml:space="preserve">correctly interpret the recommendation by the Psychiatrist and furthermore failed to consider the application by the State Prosecutor properly. The recommendation was that the appellant can receive </w:t>
      </w:r>
      <w:r w:rsidR="00FE2830">
        <w:rPr>
          <w:rFonts w:ascii="Arial" w:hAnsi="Arial" w:cs="Arial"/>
          <w:sz w:val="24"/>
          <w:szCs w:val="24"/>
        </w:rPr>
        <w:t>psychiatric</w:t>
      </w:r>
      <w:r>
        <w:rPr>
          <w:rFonts w:ascii="Arial" w:hAnsi="Arial" w:cs="Arial"/>
          <w:sz w:val="24"/>
          <w:szCs w:val="24"/>
        </w:rPr>
        <w:t xml:space="preserve"> treatment, as a civil patient, in terms of s 9 of the Mental Health Act</w:t>
      </w:r>
      <w:r w:rsidR="00FE2830">
        <w:rPr>
          <w:rFonts w:ascii="Arial" w:hAnsi="Arial" w:cs="Arial"/>
          <w:sz w:val="24"/>
          <w:szCs w:val="24"/>
        </w:rPr>
        <w:t>. This section empowers a magistrate to issue a reception order and s 9 (3) stipulates as follow:</w:t>
      </w:r>
    </w:p>
    <w:p w:rsidR="00872C31" w:rsidRPr="00FE2830" w:rsidRDefault="00FE2830" w:rsidP="00FE2830">
      <w:pPr>
        <w:spacing w:line="360" w:lineRule="auto"/>
        <w:ind w:left="720" w:firstLine="60"/>
        <w:jc w:val="both"/>
        <w:rPr>
          <w:rFonts w:ascii="Arial" w:hAnsi="Arial" w:cs="Arial"/>
        </w:rPr>
      </w:pPr>
      <w:r w:rsidRPr="00FE2830">
        <w:rPr>
          <w:rFonts w:ascii="Arial" w:hAnsi="Arial" w:cs="Arial"/>
        </w:rPr>
        <w:t>“If the magistrate, upon consideration of all the evidence relating to the mental condition of the person concerned, including his own observations with regard to such condition, is satisfied that such person is mentally ill to such a degree that he should be detained as a patient, he may issue an order in the prescribed form authorizing the patient to be received, detained and treated at an institution specified in the order, or directing that the patient be received and detained as a single patient under section</w:t>
      </w:r>
      <w:r>
        <w:rPr>
          <w:rFonts w:ascii="Arial" w:hAnsi="Arial" w:cs="Arial"/>
        </w:rPr>
        <w:t xml:space="preserve"> </w:t>
      </w:r>
      <w:r w:rsidRPr="00FE2830">
        <w:rPr>
          <w:rFonts w:ascii="Arial" w:hAnsi="Arial" w:cs="Arial"/>
        </w:rPr>
        <w:t>10(1).”</w:t>
      </w:r>
    </w:p>
    <w:p w:rsidR="00C126CC" w:rsidRDefault="002D539C" w:rsidP="006921AF">
      <w:pPr>
        <w:spacing w:line="360" w:lineRule="auto"/>
        <w:jc w:val="both"/>
        <w:rPr>
          <w:rFonts w:ascii="Arial" w:hAnsi="Arial" w:cs="Arial"/>
          <w:sz w:val="24"/>
          <w:szCs w:val="24"/>
        </w:rPr>
      </w:pPr>
      <w:r>
        <w:rPr>
          <w:rFonts w:ascii="Arial" w:hAnsi="Arial" w:cs="Arial"/>
          <w:sz w:val="24"/>
          <w:szCs w:val="24"/>
        </w:rPr>
        <w:t>[1</w:t>
      </w:r>
      <w:r w:rsidR="006A2AF4">
        <w:rPr>
          <w:rFonts w:ascii="Arial" w:hAnsi="Arial" w:cs="Arial"/>
          <w:sz w:val="24"/>
          <w:szCs w:val="24"/>
        </w:rPr>
        <w:t>4</w:t>
      </w:r>
      <w:r>
        <w:rPr>
          <w:rFonts w:ascii="Arial" w:hAnsi="Arial" w:cs="Arial"/>
          <w:sz w:val="24"/>
          <w:szCs w:val="24"/>
        </w:rPr>
        <w:t>]</w:t>
      </w:r>
      <w:r>
        <w:rPr>
          <w:rFonts w:ascii="Arial" w:hAnsi="Arial" w:cs="Arial"/>
          <w:sz w:val="24"/>
          <w:szCs w:val="24"/>
        </w:rPr>
        <w:tab/>
      </w:r>
      <w:r w:rsidR="00FE2830">
        <w:rPr>
          <w:rFonts w:ascii="Arial" w:hAnsi="Arial" w:cs="Arial"/>
          <w:sz w:val="24"/>
          <w:szCs w:val="24"/>
        </w:rPr>
        <w:t>It is regrettable that the learned magistrate failed to grant the prosecutor the opportunity to acquaint himself with the provisions of section 9 of the Mental Health Act</w:t>
      </w:r>
      <w:r w:rsidR="003C0BD1">
        <w:rPr>
          <w:rFonts w:ascii="Arial" w:hAnsi="Arial" w:cs="Arial"/>
          <w:sz w:val="24"/>
          <w:szCs w:val="24"/>
        </w:rPr>
        <w:t xml:space="preserve"> and to properly perform his duty</w:t>
      </w:r>
      <w:r w:rsidR="00FE2830">
        <w:rPr>
          <w:rFonts w:ascii="Arial" w:hAnsi="Arial" w:cs="Arial"/>
          <w:sz w:val="24"/>
          <w:szCs w:val="24"/>
        </w:rPr>
        <w:t xml:space="preserve">. </w:t>
      </w:r>
      <w:r w:rsidR="00D4671A">
        <w:rPr>
          <w:rFonts w:ascii="Arial" w:hAnsi="Arial" w:cs="Arial"/>
          <w:sz w:val="24"/>
          <w:szCs w:val="24"/>
        </w:rPr>
        <w:t xml:space="preserve"> It was furthermore not recorded whether or not the </w:t>
      </w:r>
      <w:r w:rsidR="00E208B3">
        <w:rPr>
          <w:rFonts w:ascii="Arial" w:hAnsi="Arial" w:cs="Arial"/>
          <w:sz w:val="24"/>
          <w:szCs w:val="24"/>
        </w:rPr>
        <w:t>prosecutor</w:t>
      </w:r>
      <w:r w:rsidR="00D4671A">
        <w:rPr>
          <w:rFonts w:ascii="Arial" w:hAnsi="Arial" w:cs="Arial"/>
          <w:sz w:val="24"/>
          <w:szCs w:val="24"/>
        </w:rPr>
        <w:t xml:space="preserve"> </w:t>
      </w:r>
      <w:r w:rsidR="00E208B3">
        <w:rPr>
          <w:rFonts w:ascii="Arial" w:hAnsi="Arial" w:cs="Arial"/>
          <w:sz w:val="24"/>
          <w:szCs w:val="24"/>
        </w:rPr>
        <w:t>dispute</w:t>
      </w:r>
      <w:r w:rsidR="00D4671A">
        <w:rPr>
          <w:rFonts w:ascii="Arial" w:hAnsi="Arial" w:cs="Arial"/>
          <w:sz w:val="24"/>
          <w:szCs w:val="24"/>
        </w:rPr>
        <w:t>d</w:t>
      </w:r>
      <w:r w:rsidR="00E208B3">
        <w:rPr>
          <w:rFonts w:ascii="Arial" w:hAnsi="Arial" w:cs="Arial"/>
          <w:sz w:val="24"/>
          <w:szCs w:val="24"/>
        </w:rPr>
        <w:t xml:space="preserve"> the findings</w:t>
      </w:r>
      <w:r w:rsidR="003367DA">
        <w:rPr>
          <w:rFonts w:ascii="Arial" w:hAnsi="Arial" w:cs="Arial"/>
          <w:sz w:val="24"/>
          <w:szCs w:val="24"/>
        </w:rPr>
        <w:t xml:space="preserve"> in the report. T</w:t>
      </w:r>
      <w:r w:rsidR="00D4671A">
        <w:rPr>
          <w:rFonts w:ascii="Arial" w:hAnsi="Arial" w:cs="Arial"/>
          <w:sz w:val="24"/>
          <w:szCs w:val="24"/>
        </w:rPr>
        <w:t>he</w:t>
      </w:r>
      <w:r w:rsidR="003367DA">
        <w:rPr>
          <w:rFonts w:ascii="Arial" w:hAnsi="Arial" w:cs="Arial"/>
          <w:sz w:val="24"/>
          <w:szCs w:val="24"/>
        </w:rPr>
        <w:t xml:space="preserve"> provisions of s 76 (</w:t>
      </w:r>
      <w:r>
        <w:rPr>
          <w:rFonts w:ascii="Arial" w:hAnsi="Arial" w:cs="Arial"/>
          <w:sz w:val="24"/>
          <w:szCs w:val="24"/>
        </w:rPr>
        <w:t>2</w:t>
      </w:r>
      <w:r w:rsidR="003367DA">
        <w:rPr>
          <w:rFonts w:ascii="Arial" w:hAnsi="Arial" w:cs="Arial"/>
          <w:sz w:val="24"/>
          <w:szCs w:val="24"/>
        </w:rPr>
        <w:t xml:space="preserve">) were not complied with in that the State was not properly heard. </w:t>
      </w:r>
      <w:r w:rsidR="0041029D">
        <w:rPr>
          <w:rFonts w:ascii="Arial" w:hAnsi="Arial" w:cs="Arial"/>
          <w:sz w:val="24"/>
          <w:szCs w:val="24"/>
        </w:rPr>
        <w:t xml:space="preserve">In </w:t>
      </w:r>
      <w:r w:rsidR="003C0BD1" w:rsidRPr="00ED0F04">
        <w:rPr>
          <w:rFonts w:ascii="Arial" w:hAnsi="Arial" w:cs="Arial"/>
          <w:i/>
          <w:sz w:val="24"/>
          <w:szCs w:val="24"/>
        </w:rPr>
        <w:t>S v M</w:t>
      </w:r>
      <w:r w:rsidR="003C0BD1" w:rsidRPr="00C126CC">
        <w:rPr>
          <w:rFonts w:ascii="Arial" w:hAnsi="Arial" w:cs="Arial"/>
          <w:sz w:val="24"/>
          <w:szCs w:val="24"/>
        </w:rPr>
        <w:t xml:space="preserve"> 1989 (3) SA 887 (W</w:t>
      </w:r>
      <w:r w:rsidR="003C0BD1">
        <w:rPr>
          <w:rFonts w:ascii="Arial" w:hAnsi="Arial" w:cs="Arial"/>
          <w:sz w:val="24"/>
          <w:szCs w:val="24"/>
        </w:rPr>
        <w:t xml:space="preserve">) </w:t>
      </w:r>
      <w:r w:rsidR="0041029D">
        <w:rPr>
          <w:rFonts w:ascii="Arial" w:hAnsi="Arial" w:cs="Arial"/>
          <w:sz w:val="24"/>
          <w:szCs w:val="24"/>
        </w:rPr>
        <w:t xml:space="preserve">the </w:t>
      </w:r>
      <w:r w:rsidR="00BE6BD1">
        <w:rPr>
          <w:rFonts w:ascii="Arial" w:hAnsi="Arial" w:cs="Arial"/>
          <w:sz w:val="24"/>
          <w:szCs w:val="24"/>
        </w:rPr>
        <w:t>review</w:t>
      </w:r>
      <w:r w:rsidR="0041029D">
        <w:rPr>
          <w:rFonts w:ascii="Arial" w:hAnsi="Arial" w:cs="Arial"/>
          <w:sz w:val="24"/>
          <w:szCs w:val="24"/>
        </w:rPr>
        <w:t xml:space="preserve"> dealt with </w:t>
      </w:r>
      <w:r w:rsidR="00BE6BD1">
        <w:rPr>
          <w:rFonts w:ascii="Arial" w:hAnsi="Arial" w:cs="Arial"/>
          <w:sz w:val="24"/>
          <w:szCs w:val="24"/>
        </w:rPr>
        <w:t xml:space="preserve">a similar </w:t>
      </w:r>
      <w:r w:rsidR="0041029D">
        <w:rPr>
          <w:rFonts w:ascii="Arial" w:hAnsi="Arial" w:cs="Arial"/>
          <w:sz w:val="24"/>
          <w:szCs w:val="24"/>
        </w:rPr>
        <w:t>matter</w:t>
      </w:r>
      <w:r w:rsidR="00BE6BD1">
        <w:rPr>
          <w:rFonts w:ascii="Arial" w:hAnsi="Arial" w:cs="Arial"/>
          <w:sz w:val="24"/>
          <w:szCs w:val="24"/>
        </w:rPr>
        <w:t xml:space="preserve">. </w:t>
      </w:r>
      <w:r w:rsidR="0041029D">
        <w:rPr>
          <w:rFonts w:ascii="Arial" w:hAnsi="Arial" w:cs="Arial"/>
          <w:sz w:val="24"/>
          <w:szCs w:val="24"/>
        </w:rPr>
        <w:t xml:space="preserve">In that case the court </w:t>
      </w:r>
      <w:r w:rsidR="0041029D" w:rsidRPr="0041029D">
        <w:rPr>
          <w:rFonts w:ascii="Arial" w:hAnsi="Arial" w:cs="Arial"/>
          <w:i/>
          <w:sz w:val="24"/>
          <w:szCs w:val="24"/>
        </w:rPr>
        <w:t>a quo</w:t>
      </w:r>
      <w:r w:rsidR="0041029D">
        <w:rPr>
          <w:rFonts w:ascii="Arial" w:hAnsi="Arial" w:cs="Arial"/>
          <w:sz w:val="24"/>
          <w:szCs w:val="24"/>
        </w:rPr>
        <w:t xml:space="preserve"> </w:t>
      </w:r>
      <w:r w:rsidR="00BE6BD1">
        <w:rPr>
          <w:rFonts w:ascii="Arial" w:hAnsi="Arial" w:cs="Arial"/>
          <w:sz w:val="24"/>
          <w:szCs w:val="24"/>
        </w:rPr>
        <w:t xml:space="preserve">received a </w:t>
      </w:r>
      <w:r w:rsidR="0041029D" w:rsidRPr="0041029D">
        <w:rPr>
          <w:rFonts w:ascii="Arial" w:hAnsi="Arial" w:cs="Arial"/>
          <w:sz w:val="24"/>
          <w:szCs w:val="24"/>
        </w:rPr>
        <w:t>report of a psychiatrist indicat</w:t>
      </w:r>
      <w:r w:rsidR="00BE6BD1">
        <w:rPr>
          <w:rFonts w:ascii="Arial" w:hAnsi="Arial" w:cs="Arial"/>
          <w:sz w:val="24"/>
          <w:szCs w:val="24"/>
        </w:rPr>
        <w:t xml:space="preserve">ing </w:t>
      </w:r>
      <w:r w:rsidR="0041029D" w:rsidRPr="0041029D">
        <w:rPr>
          <w:rFonts w:ascii="Arial" w:hAnsi="Arial" w:cs="Arial"/>
          <w:sz w:val="24"/>
          <w:szCs w:val="24"/>
        </w:rPr>
        <w:t>that the accused</w:t>
      </w:r>
      <w:r w:rsidR="0041029D">
        <w:rPr>
          <w:rFonts w:ascii="Arial" w:hAnsi="Arial" w:cs="Arial"/>
          <w:sz w:val="24"/>
          <w:szCs w:val="24"/>
        </w:rPr>
        <w:t xml:space="preserve"> (a juvenile offender) </w:t>
      </w:r>
      <w:r w:rsidR="0041029D" w:rsidRPr="0041029D">
        <w:rPr>
          <w:rFonts w:ascii="Arial" w:hAnsi="Arial" w:cs="Arial"/>
          <w:sz w:val="24"/>
          <w:szCs w:val="24"/>
        </w:rPr>
        <w:t>was not legally responsible at the time of the commission of the offence and also that she, because of her mental illness, could not sufficiently understand the court proceedings so as to be able to make a prope</w:t>
      </w:r>
      <w:r w:rsidR="0041029D">
        <w:rPr>
          <w:rFonts w:ascii="Arial" w:hAnsi="Arial" w:cs="Arial"/>
          <w:sz w:val="24"/>
          <w:szCs w:val="24"/>
        </w:rPr>
        <w:t>r</w:t>
      </w:r>
      <w:r w:rsidR="0041029D" w:rsidRPr="0041029D">
        <w:rPr>
          <w:rFonts w:ascii="Arial" w:hAnsi="Arial" w:cs="Arial"/>
          <w:sz w:val="24"/>
          <w:szCs w:val="24"/>
        </w:rPr>
        <w:t xml:space="preserve"> </w:t>
      </w:r>
      <w:r w:rsidR="00ED0F04" w:rsidRPr="0041029D">
        <w:rPr>
          <w:rFonts w:ascii="Arial" w:hAnsi="Arial" w:cs="Arial"/>
          <w:sz w:val="24"/>
          <w:szCs w:val="24"/>
        </w:rPr>
        <w:t>defense</w:t>
      </w:r>
      <w:r w:rsidR="0041029D" w:rsidRPr="0041029D">
        <w:rPr>
          <w:rFonts w:ascii="Arial" w:hAnsi="Arial" w:cs="Arial"/>
          <w:sz w:val="24"/>
          <w:szCs w:val="24"/>
        </w:rPr>
        <w:t xml:space="preserve">. The psychiatrist recommended that she be admitted to a certain institution for treatment in terms of s 9 of the Mental Health Act 18 of 1973. </w:t>
      </w:r>
      <w:r w:rsidR="00BE6BD1">
        <w:rPr>
          <w:rFonts w:ascii="Arial" w:hAnsi="Arial" w:cs="Arial"/>
          <w:sz w:val="24"/>
          <w:szCs w:val="24"/>
        </w:rPr>
        <w:t xml:space="preserve">The headnote </w:t>
      </w:r>
      <w:r w:rsidR="003C0BD1">
        <w:rPr>
          <w:rFonts w:ascii="Arial" w:hAnsi="Arial" w:cs="Arial"/>
          <w:sz w:val="24"/>
          <w:szCs w:val="24"/>
        </w:rPr>
        <w:t>reads as follow:</w:t>
      </w:r>
    </w:p>
    <w:p w:rsidR="00C126CC" w:rsidRPr="003C0BD1" w:rsidRDefault="003C0BD1" w:rsidP="003C0BD1">
      <w:pPr>
        <w:spacing w:line="360" w:lineRule="auto"/>
        <w:ind w:left="720"/>
        <w:jc w:val="both"/>
        <w:rPr>
          <w:rFonts w:ascii="Arial" w:hAnsi="Arial" w:cs="Arial"/>
        </w:rPr>
      </w:pPr>
      <w:r w:rsidRPr="003C0BD1">
        <w:rPr>
          <w:rFonts w:ascii="Arial" w:hAnsi="Arial" w:cs="Arial"/>
        </w:rPr>
        <w:t>“</w:t>
      </w:r>
      <w:r w:rsidR="00C126CC" w:rsidRPr="003C0BD1">
        <w:rPr>
          <w:rFonts w:ascii="Arial" w:hAnsi="Arial" w:cs="Arial"/>
        </w:rPr>
        <w:t>By means of the intervention of the Attorney-General in terms of s 6 of the Criminal Procedure Act 51 of 1977 (whereby provision is made for the withdrawal of a charge or the stopp</w:t>
      </w:r>
      <w:r w:rsidR="0065456C">
        <w:rPr>
          <w:rFonts w:ascii="Arial" w:hAnsi="Arial" w:cs="Arial"/>
        </w:rPr>
        <w:t xml:space="preserve">ing of a prosecution) an order </w:t>
      </w:r>
      <w:r w:rsidR="00C126CC" w:rsidRPr="003C0BD1">
        <w:rPr>
          <w:rFonts w:ascii="Arial" w:hAnsi="Arial" w:cs="Arial"/>
        </w:rPr>
        <w:t>as intended in s 77(6</w:t>
      </w:r>
      <w:proofErr w:type="gramStart"/>
      <w:r w:rsidR="00C126CC" w:rsidRPr="003C0BD1">
        <w:rPr>
          <w:rFonts w:ascii="Arial" w:hAnsi="Arial" w:cs="Arial"/>
        </w:rPr>
        <w:t>)(</w:t>
      </w:r>
      <w:proofErr w:type="gramEnd"/>
      <w:r w:rsidR="00C126CC" w:rsidRPr="003C0BD1">
        <w:rPr>
          <w:rFonts w:ascii="Arial" w:hAnsi="Arial" w:cs="Arial"/>
        </w:rPr>
        <w:t xml:space="preserve">a) of the Act (whereby an </w:t>
      </w:r>
      <w:r w:rsidR="00C126CC" w:rsidRPr="003C0BD1">
        <w:rPr>
          <w:rFonts w:ascii="Arial" w:hAnsi="Arial" w:cs="Arial"/>
        </w:rPr>
        <w:lastRenderedPageBreak/>
        <w:t>accused is detained in a mental hospital or a prison pending the decision of the State President) can be forestalled.</w:t>
      </w:r>
    </w:p>
    <w:p w:rsidR="00C126CC" w:rsidRPr="003C0BD1" w:rsidRDefault="00C126CC" w:rsidP="003C0BD1">
      <w:pPr>
        <w:spacing w:line="360" w:lineRule="auto"/>
        <w:ind w:left="720"/>
        <w:jc w:val="both"/>
        <w:rPr>
          <w:rFonts w:ascii="Arial" w:hAnsi="Arial" w:cs="Arial"/>
        </w:rPr>
      </w:pPr>
      <w:r w:rsidRPr="003C0BD1">
        <w:rPr>
          <w:rFonts w:ascii="Arial" w:hAnsi="Arial" w:cs="Arial"/>
        </w:rPr>
        <w:t xml:space="preserve">A duty rests on the Attorney-General to act as aforesaid </w:t>
      </w:r>
      <w:r w:rsidRPr="003C0BD1">
        <w:rPr>
          <w:rFonts w:ascii="Arial" w:hAnsi="Arial" w:cs="Arial"/>
          <w:u w:val="single"/>
        </w:rPr>
        <w:t>in order to obviate the serious consequences of an order in terms of s 77(6) of the Criminal Procedure Act</w:t>
      </w:r>
      <w:r w:rsidRPr="003C0BD1">
        <w:rPr>
          <w:rFonts w:ascii="Arial" w:hAnsi="Arial" w:cs="Arial"/>
        </w:rPr>
        <w:t xml:space="preserve"> where:</w:t>
      </w:r>
    </w:p>
    <w:p w:rsidR="00C126CC" w:rsidRPr="003C0BD1" w:rsidRDefault="00C126CC" w:rsidP="003C0BD1">
      <w:pPr>
        <w:spacing w:line="360" w:lineRule="auto"/>
        <w:ind w:left="1440" w:hanging="720"/>
        <w:jc w:val="both"/>
        <w:rPr>
          <w:rFonts w:ascii="Arial" w:hAnsi="Arial" w:cs="Arial"/>
        </w:rPr>
      </w:pPr>
      <w:r w:rsidRPr="003C0BD1">
        <w:rPr>
          <w:rFonts w:ascii="Arial" w:hAnsi="Arial" w:cs="Arial"/>
        </w:rPr>
        <w:t>(a)</w:t>
      </w:r>
      <w:r w:rsidRPr="003C0BD1">
        <w:rPr>
          <w:rFonts w:ascii="Arial" w:hAnsi="Arial" w:cs="Arial"/>
        </w:rPr>
        <w:tab/>
      </w:r>
      <w:proofErr w:type="gramStart"/>
      <w:r w:rsidRPr="003C0BD1">
        <w:rPr>
          <w:rFonts w:ascii="Arial" w:hAnsi="Arial" w:cs="Arial"/>
        </w:rPr>
        <w:t>the</w:t>
      </w:r>
      <w:proofErr w:type="gramEnd"/>
      <w:r w:rsidRPr="003C0BD1">
        <w:rPr>
          <w:rFonts w:ascii="Arial" w:hAnsi="Arial" w:cs="Arial"/>
        </w:rPr>
        <w:t xml:space="preserve"> accused is a juvenile without a history of conduct which constitutes a threat to the community;</w:t>
      </w:r>
    </w:p>
    <w:p w:rsidR="00C126CC" w:rsidRPr="003C0BD1" w:rsidRDefault="00C126CC" w:rsidP="00C126CC">
      <w:pPr>
        <w:spacing w:line="360" w:lineRule="auto"/>
        <w:jc w:val="both"/>
        <w:rPr>
          <w:rFonts w:ascii="Arial" w:hAnsi="Arial" w:cs="Arial"/>
        </w:rPr>
      </w:pPr>
      <w:r w:rsidRPr="003C0BD1">
        <w:rPr>
          <w:rFonts w:ascii="Arial" w:hAnsi="Arial" w:cs="Arial"/>
        </w:rPr>
        <w:tab/>
        <w:t>(b)</w:t>
      </w:r>
      <w:r w:rsidRPr="003C0BD1">
        <w:rPr>
          <w:rFonts w:ascii="Arial" w:hAnsi="Arial" w:cs="Arial"/>
        </w:rPr>
        <w:tab/>
      </w:r>
      <w:proofErr w:type="gramStart"/>
      <w:r w:rsidRPr="003C0BD1">
        <w:rPr>
          <w:rFonts w:ascii="Arial" w:hAnsi="Arial" w:cs="Arial"/>
        </w:rPr>
        <w:t>the</w:t>
      </w:r>
      <w:proofErr w:type="gramEnd"/>
      <w:r w:rsidRPr="003C0BD1">
        <w:rPr>
          <w:rFonts w:ascii="Arial" w:hAnsi="Arial" w:cs="Arial"/>
        </w:rPr>
        <w:t xml:space="preserve"> alleged offence is not a violent one and is of a less serious nature;</w:t>
      </w:r>
    </w:p>
    <w:p w:rsidR="00C126CC" w:rsidRPr="003C0BD1" w:rsidRDefault="00C126CC" w:rsidP="003C0BD1">
      <w:pPr>
        <w:spacing w:line="360" w:lineRule="auto"/>
        <w:ind w:left="1440" w:hanging="720"/>
        <w:jc w:val="both"/>
        <w:rPr>
          <w:rFonts w:ascii="Arial" w:hAnsi="Arial" w:cs="Arial"/>
        </w:rPr>
      </w:pPr>
      <w:r w:rsidRPr="003C0BD1">
        <w:rPr>
          <w:rFonts w:ascii="Arial" w:hAnsi="Arial" w:cs="Arial"/>
        </w:rPr>
        <w:t>(c)</w:t>
      </w:r>
      <w:r w:rsidRPr="003C0BD1">
        <w:rPr>
          <w:rFonts w:ascii="Arial" w:hAnsi="Arial" w:cs="Arial"/>
        </w:rPr>
        <w:tab/>
        <w:t>the psychiatrist has advised the Attorney-General that the accused can be admitted to a certain institution, which has the facilities for his care and treatment at its disposal, in a different and less drastic manner; and</w:t>
      </w:r>
    </w:p>
    <w:p w:rsidR="00C126CC" w:rsidRPr="003C0BD1" w:rsidRDefault="00C126CC" w:rsidP="003C0BD1">
      <w:pPr>
        <w:spacing w:line="360" w:lineRule="auto"/>
        <w:ind w:left="1440" w:hanging="720"/>
        <w:jc w:val="both"/>
        <w:rPr>
          <w:rFonts w:ascii="Arial" w:hAnsi="Arial" w:cs="Arial"/>
        </w:rPr>
      </w:pPr>
      <w:r w:rsidRPr="003C0BD1">
        <w:rPr>
          <w:rFonts w:ascii="Arial" w:hAnsi="Arial" w:cs="Arial"/>
        </w:rPr>
        <w:t>(d)</w:t>
      </w:r>
      <w:r w:rsidRPr="003C0BD1">
        <w:rPr>
          <w:rFonts w:ascii="Arial" w:hAnsi="Arial" w:cs="Arial"/>
        </w:rPr>
        <w:tab/>
      </w:r>
      <w:proofErr w:type="gramStart"/>
      <w:r w:rsidRPr="003C0BD1">
        <w:rPr>
          <w:rFonts w:ascii="Arial" w:hAnsi="Arial" w:cs="Arial"/>
        </w:rPr>
        <w:t>where</w:t>
      </w:r>
      <w:proofErr w:type="gramEnd"/>
      <w:r w:rsidRPr="003C0BD1">
        <w:rPr>
          <w:rFonts w:ascii="Arial" w:hAnsi="Arial" w:cs="Arial"/>
        </w:rPr>
        <w:t xml:space="preserve"> he has been informed that the institution where State President's patients are detained does not have the necessary facilities for the care and treatment of the accused at its disposal.</w:t>
      </w:r>
      <w:r w:rsidR="00BE6BD1">
        <w:rPr>
          <w:rFonts w:ascii="Arial" w:hAnsi="Arial" w:cs="Arial"/>
        </w:rPr>
        <w:t xml:space="preserve"> “</w:t>
      </w:r>
    </w:p>
    <w:p w:rsidR="00C126CC" w:rsidRPr="00BE6BD1" w:rsidRDefault="00BE6BD1" w:rsidP="00C126CC">
      <w:pPr>
        <w:spacing w:line="360" w:lineRule="auto"/>
        <w:jc w:val="both"/>
        <w:rPr>
          <w:rFonts w:ascii="Arial" w:hAnsi="Arial" w:cs="Arial"/>
          <w:sz w:val="24"/>
          <w:szCs w:val="24"/>
        </w:rPr>
      </w:pPr>
      <w:r w:rsidRPr="00BE6BD1">
        <w:rPr>
          <w:rFonts w:ascii="Arial" w:hAnsi="Arial" w:cs="Arial"/>
          <w:sz w:val="24"/>
          <w:szCs w:val="24"/>
        </w:rPr>
        <w:t xml:space="preserve">The court in that case held that the </w:t>
      </w:r>
      <w:r w:rsidR="00C126CC" w:rsidRPr="00BE6BD1">
        <w:rPr>
          <w:rFonts w:ascii="Arial" w:hAnsi="Arial" w:cs="Arial"/>
          <w:sz w:val="24"/>
          <w:szCs w:val="24"/>
        </w:rPr>
        <w:t xml:space="preserve">trial court had erred in thinking that </w:t>
      </w:r>
      <w:r w:rsidRPr="00BE6BD1">
        <w:rPr>
          <w:rFonts w:ascii="Arial" w:hAnsi="Arial" w:cs="Arial"/>
          <w:sz w:val="24"/>
          <w:szCs w:val="24"/>
        </w:rPr>
        <w:t>the peremptory</w:t>
      </w:r>
      <w:r w:rsidR="00C126CC" w:rsidRPr="00BE6BD1">
        <w:rPr>
          <w:rFonts w:ascii="Arial" w:hAnsi="Arial" w:cs="Arial"/>
          <w:sz w:val="24"/>
          <w:szCs w:val="24"/>
        </w:rPr>
        <w:t xml:space="preserve"> provisions of s 77(6) excluded the power of the Attorney-General under s 6 of the Act.</w:t>
      </w:r>
    </w:p>
    <w:p w:rsidR="00A556A5" w:rsidRPr="00A556A5" w:rsidRDefault="00BE6BD1" w:rsidP="00A556A5">
      <w:pPr>
        <w:spacing w:line="360" w:lineRule="auto"/>
        <w:jc w:val="both"/>
        <w:rPr>
          <w:rFonts w:ascii="Arial" w:hAnsi="Arial" w:cs="Arial"/>
          <w:sz w:val="24"/>
          <w:szCs w:val="24"/>
        </w:rPr>
      </w:pPr>
      <w:r w:rsidRPr="00BE6BD1">
        <w:rPr>
          <w:rFonts w:ascii="Arial" w:hAnsi="Arial" w:cs="Arial"/>
          <w:sz w:val="24"/>
          <w:szCs w:val="24"/>
        </w:rPr>
        <w:t>[</w:t>
      </w:r>
      <w:r>
        <w:rPr>
          <w:rFonts w:ascii="Arial" w:hAnsi="Arial" w:cs="Arial"/>
          <w:sz w:val="24"/>
          <w:szCs w:val="24"/>
        </w:rPr>
        <w:t>1</w:t>
      </w:r>
      <w:r w:rsidR="006A2AF4">
        <w:rPr>
          <w:rFonts w:ascii="Arial" w:hAnsi="Arial" w:cs="Arial"/>
          <w:sz w:val="24"/>
          <w:szCs w:val="24"/>
        </w:rPr>
        <w:t>5</w:t>
      </w:r>
      <w:r>
        <w:rPr>
          <w:rFonts w:ascii="Arial" w:hAnsi="Arial" w:cs="Arial"/>
          <w:sz w:val="24"/>
          <w:szCs w:val="24"/>
        </w:rPr>
        <w:t>]</w:t>
      </w:r>
      <w:r>
        <w:rPr>
          <w:rFonts w:ascii="Arial" w:hAnsi="Arial" w:cs="Arial"/>
          <w:sz w:val="24"/>
          <w:szCs w:val="24"/>
        </w:rPr>
        <w:tab/>
        <w:t>In this matter the learned magistrate erred by not affording the Prosecutor –General the opportunity to do its duty and applie</w:t>
      </w:r>
      <w:r w:rsidR="0065456C">
        <w:rPr>
          <w:rFonts w:ascii="Arial" w:hAnsi="Arial" w:cs="Arial"/>
          <w:sz w:val="24"/>
          <w:szCs w:val="24"/>
        </w:rPr>
        <w:t>d s 76 (6) without further ado</w:t>
      </w:r>
      <w:r w:rsidR="006A2AF4">
        <w:rPr>
          <w:rFonts w:ascii="Arial" w:hAnsi="Arial" w:cs="Arial"/>
          <w:sz w:val="24"/>
          <w:szCs w:val="24"/>
        </w:rPr>
        <w:t xml:space="preserve">. </w:t>
      </w:r>
      <w:r w:rsidR="0065456C">
        <w:rPr>
          <w:rFonts w:ascii="Arial" w:hAnsi="Arial" w:cs="Arial"/>
          <w:sz w:val="24"/>
          <w:szCs w:val="24"/>
        </w:rPr>
        <w:t xml:space="preserve"> </w:t>
      </w:r>
      <w:r w:rsidR="006A2AF4">
        <w:rPr>
          <w:rFonts w:ascii="Arial" w:hAnsi="Arial" w:cs="Arial"/>
          <w:sz w:val="24"/>
          <w:szCs w:val="24"/>
        </w:rPr>
        <w:t xml:space="preserve">The learned magistrate </w:t>
      </w:r>
      <w:r w:rsidR="0065456C">
        <w:rPr>
          <w:rFonts w:ascii="Arial" w:hAnsi="Arial" w:cs="Arial"/>
          <w:sz w:val="24"/>
          <w:szCs w:val="24"/>
        </w:rPr>
        <w:t xml:space="preserve">indeed acted somewhat hasty. The failure of the magistrate to have allowed the State Prosecutor the opportunity to consider other options particularly in view of the </w:t>
      </w:r>
      <w:r w:rsidR="00A556A5">
        <w:rPr>
          <w:rFonts w:ascii="Arial" w:hAnsi="Arial" w:cs="Arial"/>
          <w:sz w:val="24"/>
          <w:szCs w:val="24"/>
        </w:rPr>
        <w:t xml:space="preserve">fact that the </w:t>
      </w:r>
      <w:r w:rsidR="0065456C">
        <w:rPr>
          <w:rFonts w:ascii="Arial" w:hAnsi="Arial" w:cs="Arial"/>
          <w:sz w:val="24"/>
          <w:szCs w:val="24"/>
        </w:rPr>
        <w:t xml:space="preserve">institution </w:t>
      </w:r>
      <w:r w:rsidR="00A556A5">
        <w:rPr>
          <w:rFonts w:ascii="Arial" w:hAnsi="Arial" w:cs="Arial"/>
          <w:sz w:val="24"/>
          <w:szCs w:val="24"/>
        </w:rPr>
        <w:t xml:space="preserve">where </w:t>
      </w:r>
      <w:r w:rsidR="0065456C">
        <w:rPr>
          <w:rFonts w:ascii="Arial" w:hAnsi="Arial" w:cs="Arial"/>
          <w:sz w:val="24"/>
          <w:szCs w:val="24"/>
        </w:rPr>
        <w:t xml:space="preserve">State President’s patients are </w:t>
      </w:r>
      <w:r w:rsidR="00A556A5">
        <w:rPr>
          <w:rFonts w:ascii="Arial" w:hAnsi="Arial" w:cs="Arial"/>
          <w:sz w:val="24"/>
          <w:szCs w:val="24"/>
        </w:rPr>
        <w:t xml:space="preserve">supposed to be </w:t>
      </w:r>
      <w:r w:rsidR="0065456C">
        <w:rPr>
          <w:rFonts w:ascii="Arial" w:hAnsi="Arial" w:cs="Arial"/>
          <w:sz w:val="24"/>
          <w:szCs w:val="24"/>
        </w:rPr>
        <w:t>detained</w:t>
      </w:r>
      <w:r w:rsidR="00A556A5">
        <w:rPr>
          <w:rFonts w:ascii="Arial" w:hAnsi="Arial" w:cs="Arial"/>
          <w:sz w:val="24"/>
          <w:szCs w:val="24"/>
        </w:rPr>
        <w:t xml:space="preserve">, may not </w:t>
      </w:r>
      <w:r w:rsidR="0065456C">
        <w:rPr>
          <w:rFonts w:ascii="Arial" w:hAnsi="Arial" w:cs="Arial"/>
          <w:sz w:val="24"/>
          <w:szCs w:val="24"/>
        </w:rPr>
        <w:t>have the necessary facilities</w:t>
      </w:r>
      <w:r w:rsidR="00A556A5">
        <w:rPr>
          <w:rFonts w:ascii="Arial" w:hAnsi="Arial" w:cs="Arial"/>
          <w:sz w:val="24"/>
          <w:szCs w:val="24"/>
        </w:rPr>
        <w:t xml:space="preserve">, resulted in a miscarriage of justice. This court therefore is empowered in terms of section 76 (10) to set aside the </w:t>
      </w:r>
      <w:r w:rsidR="00A556A5" w:rsidRPr="00A556A5">
        <w:rPr>
          <w:rFonts w:ascii="Arial" w:hAnsi="Arial" w:cs="Arial"/>
          <w:sz w:val="24"/>
          <w:szCs w:val="24"/>
        </w:rPr>
        <w:t xml:space="preserve">direction issued under subsection </w:t>
      </w:r>
      <w:r w:rsidR="00A556A5">
        <w:rPr>
          <w:rFonts w:ascii="Arial" w:hAnsi="Arial" w:cs="Arial"/>
          <w:sz w:val="24"/>
          <w:szCs w:val="24"/>
        </w:rPr>
        <w:t>77</w:t>
      </w:r>
      <w:r w:rsidR="00A556A5" w:rsidRPr="00A556A5">
        <w:rPr>
          <w:rFonts w:ascii="Arial" w:hAnsi="Arial" w:cs="Arial"/>
          <w:sz w:val="24"/>
          <w:szCs w:val="24"/>
        </w:rPr>
        <w:t>(6).</w:t>
      </w:r>
    </w:p>
    <w:p w:rsidR="003367DA" w:rsidRDefault="003367DA" w:rsidP="00C126CC">
      <w:pPr>
        <w:spacing w:line="360" w:lineRule="auto"/>
        <w:jc w:val="both"/>
        <w:rPr>
          <w:rFonts w:ascii="Arial" w:hAnsi="Arial" w:cs="Arial"/>
          <w:sz w:val="24"/>
          <w:szCs w:val="24"/>
        </w:rPr>
      </w:pPr>
      <w:r>
        <w:rPr>
          <w:rFonts w:ascii="Arial" w:hAnsi="Arial" w:cs="Arial"/>
          <w:sz w:val="24"/>
          <w:szCs w:val="24"/>
        </w:rPr>
        <w:t>[1</w:t>
      </w:r>
      <w:r w:rsidR="006A2AF4">
        <w:rPr>
          <w:rFonts w:ascii="Arial" w:hAnsi="Arial" w:cs="Arial"/>
          <w:sz w:val="24"/>
          <w:szCs w:val="24"/>
        </w:rPr>
        <w:t>6</w:t>
      </w:r>
      <w:r>
        <w:rPr>
          <w:rFonts w:ascii="Arial" w:hAnsi="Arial" w:cs="Arial"/>
          <w:sz w:val="24"/>
          <w:szCs w:val="24"/>
        </w:rPr>
        <w:t>]</w:t>
      </w:r>
      <w:r>
        <w:rPr>
          <w:rFonts w:ascii="Arial" w:hAnsi="Arial" w:cs="Arial"/>
          <w:sz w:val="24"/>
          <w:szCs w:val="24"/>
        </w:rPr>
        <w:tab/>
        <w:t>In the result the following order is made:</w:t>
      </w:r>
    </w:p>
    <w:p w:rsidR="003367DA" w:rsidRDefault="00384EFA" w:rsidP="00384EFA">
      <w:pPr>
        <w:spacing w:line="360" w:lineRule="auto"/>
        <w:ind w:left="144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3367DA">
        <w:rPr>
          <w:rFonts w:ascii="Arial" w:hAnsi="Arial" w:cs="Arial"/>
          <w:sz w:val="24"/>
          <w:szCs w:val="24"/>
        </w:rPr>
        <w:t xml:space="preserve">The </w:t>
      </w:r>
      <w:r w:rsidR="00AC00F2">
        <w:rPr>
          <w:rFonts w:ascii="Arial" w:hAnsi="Arial" w:cs="Arial"/>
          <w:sz w:val="24"/>
          <w:szCs w:val="24"/>
        </w:rPr>
        <w:t>direction issued by the district court i</w:t>
      </w:r>
      <w:r w:rsidR="00F96F6F">
        <w:rPr>
          <w:rFonts w:ascii="Arial" w:hAnsi="Arial" w:cs="Arial"/>
          <w:sz w:val="24"/>
          <w:szCs w:val="24"/>
        </w:rPr>
        <w:t xml:space="preserve">n terms </w:t>
      </w:r>
      <w:r w:rsidR="00AC00F2">
        <w:rPr>
          <w:rFonts w:ascii="Arial" w:hAnsi="Arial" w:cs="Arial"/>
          <w:sz w:val="24"/>
          <w:szCs w:val="24"/>
        </w:rPr>
        <w:t>of section 77 (6) of the Criminal Procedure Act</w:t>
      </w:r>
      <w:r w:rsidR="0065456C">
        <w:rPr>
          <w:rFonts w:ascii="Arial" w:hAnsi="Arial" w:cs="Arial"/>
          <w:sz w:val="24"/>
          <w:szCs w:val="24"/>
        </w:rPr>
        <w:t xml:space="preserve">, 1977 (Act 51 of 1977) that the accused be detained in a mental hospital pending the signification of the State President, </w:t>
      </w:r>
      <w:r w:rsidR="003367DA">
        <w:rPr>
          <w:rFonts w:ascii="Arial" w:hAnsi="Arial" w:cs="Arial"/>
          <w:sz w:val="24"/>
          <w:szCs w:val="24"/>
        </w:rPr>
        <w:t xml:space="preserve">is </w:t>
      </w:r>
      <w:r>
        <w:rPr>
          <w:rFonts w:ascii="Arial" w:hAnsi="Arial" w:cs="Arial"/>
          <w:sz w:val="24"/>
          <w:szCs w:val="24"/>
        </w:rPr>
        <w:t>hereby set aside</w:t>
      </w:r>
      <w:r w:rsidR="00F96F6F">
        <w:rPr>
          <w:rFonts w:ascii="Arial" w:hAnsi="Arial" w:cs="Arial"/>
          <w:sz w:val="24"/>
          <w:szCs w:val="24"/>
        </w:rPr>
        <w:t>;</w:t>
      </w:r>
      <w:r>
        <w:rPr>
          <w:rFonts w:ascii="Arial" w:hAnsi="Arial" w:cs="Arial"/>
          <w:sz w:val="24"/>
          <w:szCs w:val="24"/>
        </w:rPr>
        <w:t xml:space="preserve"> and</w:t>
      </w:r>
    </w:p>
    <w:p w:rsidR="00AC00F2" w:rsidRDefault="00384EFA" w:rsidP="00AC00F2">
      <w:pPr>
        <w:spacing w:line="360" w:lineRule="auto"/>
        <w:ind w:left="1440" w:hanging="720"/>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t xml:space="preserve">The matter is remitted to </w:t>
      </w:r>
      <w:r w:rsidR="00AC00F2" w:rsidRPr="00AC00F2">
        <w:rPr>
          <w:rFonts w:ascii="Arial" w:hAnsi="Arial" w:cs="Arial"/>
          <w:sz w:val="24"/>
          <w:szCs w:val="24"/>
        </w:rPr>
        <w:t xml:space="preserve">the </w:t>
      </w:r>
      <w:r w:rsidR="0065456C">
        <w:rPr>
          <w:rFonts w:ascii="Arial" w:hAnsi="Arial" w:cs="Arial"/>
          <w:sz w:val="24"/>
          <w:szCs w:val="24"/>
        </w:rPr>
        <w:t xml:space="preserve">district </w:t>
      </w:r>
      <w:r w:rsidR="00AC00F2" w:rsidRPr="00AC00F2">
        <w:rPr>
          <w:rFonts w:ascii="Arial" w:hAnsi="Arial" w:cs="Arial"/>
          <w:sz w:val="24"/>
          <w:szCs w:val="24"/>
        </w:rPr>
        <w:t>court</w:t>
      </w:r>
      <w:r w:rsidR="00D54CA0">
        <w:rPr>
          <w:rFonts w:ascii="Arial" w:hAnsi="Arial" w:cs="Arial"/>
          <w:sz w:val="24"/>
          <w:szCs w:val="24"/>
        </w:rPr>
        <w:t xml:space="preserve"> of </w:t>
      </w:r>
      <w:proofErr w:type="spellStart"/>
      <w:r w:rsidR="00D54CA0">
        <w:rPr>
          <w:rFonts w:ascii="Arial" w:hAnsi="Arial" w:cs="Arial"/>
          <w:sz w:val="24"/>
          <w:szCs w:val="24"/>
        </w:rPr>
        <w:t>Omungwelume</w:t>
      </w:r>
      <w:proofErr w:type="spellEnd"/>
      <w:r w:rsidR="00D54CA0">
        <w:rPr>
          <w:rFonts w:ascii="Arial" w:hAnsi="Arial" w:cs="Arial"/>
          <w:sz w:val="24"/>
          <w:szCs w:val="24"/>
        </w:rPr>
        <w:t xml:space="preserve"> in the district of Oshakati</w:t>
      </w:r>
      <w:r w:rsidR="00AC00F2">
        <w:rPr>
          <w:rFonts w:ascii="Arial" w:hAnsi="Arial" w:cs="Arial"/>
          <w:sz w:val="24"/>
          <w:szCs w:val="24"/>
        </w:rPr>
        <w:t xml:space="preserve"> </w:t>
      </w:r>
      <w:r w:rsidR="0065456C">
        <w:rPr>
          <w:rFonts w:ascii="Arial" w:hAnsi="Arial" w:cs="Arial"/>
          <w:sz w:val="24"/>
          <w:szCs w:val="24"/>
        </w:rPr>
        <w:t xml:space="preserve">in terms of section 77 (10) </w:t>
      </w:r>
      <w:r w:rsidR="00AC00F2">
        <w:rPr>
          <w:rFonts w:ascii="Arial" w:hAnsi="Arial" w:cs="Arial"/>
          <w:sz w:val="24"/>
          <w:szCs w:val="24"/>
        </w:rPr>
        <w:t xml:space="preserve">with the direction that the relevant </w:t>
      </w:r>
      <w:r w:rsidR="00AC00F2" w:rsidRPr="00AC00F2">
        <w:rPr>
          <w:rFonts w:ascii="Arial" w:hAnsi="Arial" w:cs="Arial"/>
          <w:sz w:val="24"/>
          <w:szCs w:val="24"/>
        </w:rPr>
        <w:t>proceedings shall b</w:t>
      </w:r>
      <w:r w:rsidR="00AC00F2">
        <w:rPr>
          <w:rFonts w:ascii="Arial" w:hAnsi="Arial" w:cs="Arial"/>
          <w:sz w:val="24"/>
          <w:szCs w:val="24"/>
        </w:rPr>
        <w:t>e continued in the ordinary way having due regard to the findings of this court.</w:t>
      </w:r>
    </w:p>
    <w:p w:rsidR="00D54CA0" w:rsidRDefault="00D54CA0" w:rsidP="00AC00F2">
      <w:pPr>
        <w:spacing w:line="360" w:lineRule="auto"/>
        <w:ind w:left="1440" w:hanging="720"/>
        <w:jc w:val="both"/>
        <w:rPr>
          <w:rFonts w:ascii="Arial" w:hAnsi="Arial" w:cs="Arial"/>
          <w:sz w:val="24"/>
          <w:szCs w:val="24"/>
        </w:rPr>
      </w:pPr>
    </w:p>
    <w:p w:rsidR="006C3A43" w:rsidRPr="00BE6BD1" w:rsidRDefault="006C3A43" w:rsidP="00AC00F2">
      <w:pPr>
        <w:spacing w:line="360" w:lineRule="auto"/>
        <w:ind w:left="1440" w:hanging="720"/>
        <w:jc w:val="both"/>
        <w:rPr>
          <w:rFonts w:ascii="Arial" w:hAnsi="Arial" w:cs="Arial"/>
          <w:sz w:val="24"/>
          <w:szCs w:val="24"/>
        </w:rPr>
      </w:pPr>
    </w:p>
    <w:p w:rsidR="000379F8" w:rsidRDefault="007404C8" w:rsidP="00384EFA">
      <w:pPr>
        <w:spacing w:line="240" w:lineRule="auto"/>
        <w:ind w:left="6480"/>
        <w:jc w:val="right"/>
        <w:rPr>
          <w:rFonts w:ascii="Arial" w:hAnsi="Arial" w:cs="Arial"/>
          <w:sz w:val="24"/>
          <w:szCs w:val="24"/>
        </w:rPr>
      </w:pPr>
      <w:r w:rsidRPr="007404C8">
        <w:rPr>
          <w:rFonts w:ascii="Arial" w:hAnsi="Arial" w:cs="Arial"/>
          <w:sz w:val="24"/>
          <w:szCs w:val="24"/>
        </w:rPr>
        <w:t>--------------------------------MA Tommasi</w:t>
      </w:r>
    </w:p>
    <w:p w:rsidR="007404C8" w:rsidRPr="007404C8" w:rsidRDefault="007404C8" w:rsidP="00384EFA">
      <w:pPr>
        <w:spacing w:line="240" w:lineRule="auto"/>
        <w:ind w:left="6480"/>
        <w:jc w:val="right"/>
        <w:rPr>
          <w:rFonts w:ascii="Arial" w:hAnsi="Arial" w:cs="Arial"/>
          <w:sz w:val="24"/>
          <w:szCs w:val="24"/>
        </w:rPr>
      </w:pPr>
      <w:r w:rsidRPr="007404C8">
        <w:rPr>
          <w:rFonts w:ascii="Arial" w:hAnsi="Arial" w:cs="Arial"/>
          <w:sz w:val="24"/>
          <w:szCs w:val="24"/>
        </w:rPr>
        <w:t>Judge</w:t>
      </w:r>
    </w:p>
    <w:p w:rsidR="006921AF" w:rsidRDefault="006921AF" w:rsidP="006921AF">
      <w:pPr>
        <w:spacing w:line="360" w:lineRule="auto"/>
        <w:jc w:val="both"/>
        <w:rPr>
          <w:rFonts w:ascii="Arial" w:hAnsi="Arial" w:cs="Arial"/>
          <w:sz w:val="24"/>
          <w:szCs w:val="24"/>
        </w:rPr>
      </w:pPr>
    </w:p>
    <w:p w:rsidR="006921AF" w:rsidRDefault="006921AF" w:rsidP="006921AF">
      <w:pPr>
        <w:spacing w:line="360" w:lineRule="auto"/>
        <w:jc w:val="both"/>
        <w:rPr>
          <w:rFonts w:ascii="Arial" w:hAnsi="Arial" w:cs="Arial"/>
          <w:sz w:val="24"/>
          <w:szCs w:val="24"/>
        </w:rPr>
      </w:pPr>
    </w:p>
    <w:p w:rsidR="00485514" w:rsidRDefault="00485514" w:rsidP="006921AF">
      <w:pPr>
        <w:spacing w:line="360" w:lineRule="auto"/>
        <w:jc w:val="both"/>
        <w:rPr>
          <w:rFonts w:ascii="Arial" w:hAnsi="Arial" w:cs="Arial"/>
          <w:sz w:val="24"/>
          <w:szCs w:val="24"/>
        </w:rPr>
      </w:pPr>
    </w:p>
    <w:p w:rsidR="00485514" w:rsidRPr="007404C8" w:rsidRDefault="00485514" w:rsidP="00384EFA">
      <w:pPr>
        <w:spacing w:line="360" w:lineRule="auto"/>
        <w:jc w:val="right"/>
        <w:rPr>
          <w:rFonts w:ascii="Arial" w:hAnsi="Arial" w:cs="Arial"/>
          <w:sz w:val="24"/>
          <w:szCs w:val="24"/>
        </w:rPr>
      </w:pPr>
    </w:p>
    <w:p w:rsidR="000379F8" w:rsidRDefault="007404C8" w:rsidP="00384EFA">
      <w:pPr>
        <w:spacing w:line="240" w:lineRule="auto"/>
        <w:jc w:val="right"/>
        <w:rPr>
          <w:rFonts w:ascii="Arial" w:hAnsi="Arial" w:cs="Arial"/>
          <w:sz w:val="24"/>
          <w:szCs w:val="24"/>
        </w:rPr>
      </w:pP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000379F8">
        <w:rPr>
          <w:rFonts w:ascii="Arial" w:hAnsi="Arial" w:cs="Arial"/>
          <w:sz w:val="24"/>
          <w:szCs w:val="24"/>
        </w:rPr>
        <w:tab/>
      </w:r>
      <w:r w:rsidRPr="007404C8">
        <w:rPr>
          <w:rFonts w:ascii="Arial" w:hAnsi="Arial" w:cs="Arial"/>
          <w:sz w:val="24"/>
          <w:szCs w:val="24"/>
        </w:rPr>
        <w:t>----------------------------------------</w:t>
      </w:r>
    </w:p>
    <w:p w:rsidR="000379F8" w:rsidRDefault="00DD5452" w:rsidP="00384EFA">
      <w:pPr>
        <w:spacing w:line="240" w:lineRule="auto"/>
        <w:ind w:left="5040" w:firstLine="720"/>
        <w:jc w:val="right"/>
        <w:rPr>
          <w:rFonts w:ascii="Arial" w:hAnsi="Arial" w:cs="Arial"/>
          <w:sz w:val="24"/>
          <w:szCs w:val="24"/>
        </w:rPr>
      </w:pPr>
      <w:r>
        <w:rPr>
          <w:rFonts w:ascii="Arial" w:hAnsi="Arial" w:cs="Arial"/>
          <w:sz w:val="24"/>
          <w:szCs w:val="24"/>
        </w:rPr>
        <w:t xml:space="preserve">H C January </w:t>
      </w:r>
    </w:p>
    <w:p w:rsidR="00485514" w:rsidRDefault="007404C8" w:rsidP="00384EFA">
      <w:pPr>
        <w:spacing w:line="240" w:lineRule="auto"/>
        <w:ind w:left="5040" w:firstLine="720"/>
        <w:jc w:val="right"/>
        <w:rPr>
          <w:rFonts w:ascii="Arial" w:hAnsi="Arial" w:cs="Arial"/>
          <w:sz w:val="24"/>
          <w:szCs w:val="24"/>
        </w:rPr>
      </w:pPr>
      <w:r w:rsidRPr="007404C8">
        <w:rPr>
          <w:rFonts w:ascii="Arial" w:hAnsi="Arial" w:cs="Arial"/>
          <w:sz w:val="24"/>
          <w:szCs w:val="24"/>
        </w:rPr>
        <w:t>Judge</w:t>
      </w:r>
    </w:p>
    <w:p w:rsidR="007827A9" w:rsidRDefault="007827A9" w:rsidP="00384EFA">
      <w:pPr>
        <w:spacing w:line="240" w:lineRule="auto"/>
        <w:ind w:left="5040" w:firstLine="720"/>
        <w:jc w:val="right"/>
        <w:rPr>
          <w:rFonts w:ascii="Arial" w:hAnsi="Arial" w:cs="Arial"/>
          <w:sz w:val="24"/>
          <w:szCs w:val="24"/>
        </w:rPr>
      </w:pPr>
    </w:p>
    <w:p w:rsidR="007827A9" w:rsidRDefault="007827A9" w:rsidP="00384EFA">
      <w:pPr>
        <w:spacing w:line="240" w:lineRule="auto"/>
        <w:ind w:left="5040" w:firstLine="720"/>
        <w:jc w:val="right"/>
        <w:rPr>
          <w:rFonts w:ascii="Arial" w:hAnsi="Arial" w:cs="Arial"/>
          <w:sz w:val="24"/>
          <w:szCs w:val="24"/>
        </w:rPr>
      </w:pPr>
    </w:p>
    <w:p w:rsidR="007827A9" w:rsidRDefault="007827A9" w:rsidP="00384EFA">
      <w:pPr>
        <w:spacing w:line="240" w:lineRule="auto"/>
        <w:ind w:left="5040" w:firstLine="720"/>
        <w:jc w:val="right"/>
        <w:rPr>
          <w:rFonts w:ascii="Arial" w:hAnsi="Arial" w:cs="Arial"/>
          <w:sz w:val="24"/>
          <w:szCs w:val="24"/>
        </w:rPr>
      </w:pPr>
    </w:p>
    <w:p w:rsidR="007827A9" w:rsidRDefault="007827A9" w:rsidP="00384EFA">
      <w:pPr>
        <w:spacing w:line="240" w:lineRule="auto"/>
        <w:ind w:left="5040" w:firstLine="720"/>
        <w:jc w:val="right"/>
        <w:rPr>
          <w:rFonts w:ascii="Arial" w:hAnsi="Arial" w:cs="Arial"/>
          <w:sz w:val="24"/>
          <w:szCs w:val="24"/>
        </w:rPr>
      </w:pPr>
    </w:p>
    <w:p w:rsidR="007827A9" w:rsidRDefault="007827A9" w:rsidP="00384EFA">
      <w:pPr>
        <w:spacing w:line="240" w:lineRule="auto"/>
        <w:ind w:left="5040" w:firstLine="720"/>
        <w:jc w:val="right"/>
        <w:rPr>
          <w:rFonts w:ascii="Arial" w:hAnsi="Arial" w:cs="Arial"/>
          <w:sz w:val="24"/>
          <w:szCs w:val="24"/>
        </w:rPr>
      </w:pPr>
    </w:p>
    <w:p w:rsidR="007827A9" w:rsidRDefault="007827A9" w:rsidP="00384EFA">
      <w:pPr>
        <w:spacing w:line="240" w:lineRule="auto"/>
        <w:ind w:left="5040" w:firstLine="720"/>
        <w:jc w:val="right"/>
        <w:rPr>
          <w:rFonts w:ascii="Arial" w:hAnsi="Arial" w:cs="Arial"/>
          <w:sz w:val="24"/>
          <w:szCs w:val="24"/>
        </w:rPr>
      </w:pPr>
    </w:p>
    <w:p w:rsidR="007827A9" w:rsidRDefault="007827A9" w:rsidP="00384EFA">
      <w:pPr>
        <w:spacing w:line="240" w:lineRule="auto"/>
        <w:ind w:left="5040" w:firstLine="720"/>
        <w:jc w:val="right"/>
        <w:rPr>
          <w:rFonts w:ascii="Arial" w:hAnsi="Arial" w:cs="Arial"/>
          <w:sz w:val="24"/>
          <w:szCs w:val="24"/>
        </w:rPr>
      </w:pPr>
    </w:p>
    <w:p w:rsidR="007827A9" w:rsidRDefault="007827A9" w:rsidP="00384EFA">
      <w:pPr>
        <w:spacing w:line="240" w:lineRule="auto"/>
        <w:ind w:left="5040" w:firstLine="720"/>
        <w:jc w:val="right"/>
        <w:rPr>
          <w:rFonts w:ascii="Arial" w:hAnsi="Arial" w:cs="Arial"/>
          <w:sz w:val="24"/>
          <w:szCs w:val="24"/>
        </w:rPr>
      </w:pPr>
    </w:p>
    <w:p w:rsidR="007827A9" w:rsidRDefault="007827A9" w:rsidP="00384EFA">
      <w:pPr>
        <w:spacing w:line="240" w:lineRule="auto"/>
        <w:ind w:left="5040" w:firstLine="720"/>
        <w:jc w:val="right"/>
        <w:rPr>
          <w:rFonts w:ascii="Arial" w:hAnsi="Arial" w:cs="Arial"/>
          <w:sz w:val="24"/>
          <w:szCs w:val="24"/>
        </w:rPr>
      </w:pPr>
    </w:p>
    <w:p w:rsidR="007827A9" w:rsidRDefault="007827A9" w:rsidP="00384EFA">
      <w:pPr>
        <w:spacing w:line="240" w:lineRule="auto"/>
        <w:ind w:left="5040" w:firstLine="720"/>
        <w:jc w:val="right"/>
        <w:rPr>
          <w:rFonts w:ascii="Arial" w:hAnsi="Arial" w:cs="Arial"/>
          <w:sz w:val="24"/>
          <w:szCs w:val="24"/>
        </w:rPr>
      </w:pPr>
    </w:p>
    <w:p w:rsidR="006C3A43" w:rsidRDefault="006C3A43" w:rsidP="00384EFA">
      <w:pPr>
        <w:spacing w:line="240" w:lineRule="auto"/>
        <w:ind w:left="5040" w:firstLine="720"/>
        <w:jc w:val="right"/>
        <w:rPr>
          <w:rFonts w:ascii="Arial" w:hAnsi="Arial" w:cs="Arial"/>
          <w:sz w:val="24"/>
          <w:szCs w:val="24"/>
        </w:rPr>
      </w:pPr>
    </w:p>
    <w:p w:rsidR="006C3A43" w:rsidRDefault="006C3A43" w:rsidP="00384EFA">
      <w:pPr>
        <w:spacing w:line="240" w:lineRule="auto"/>
        <w:ind w:left="5040" w:firstLine="720"/>
        <w:jc w:val="right"/>
        <w:rPr>
          <w:rFonts w:ascii="Arial" w:hAnsi="Arial" w:cs="Arial"/>
          <w:sz w:val="24"/>
          <w:szCs w:val="24"/>
        </w:rPr>
      </w:pPr>
    </w:p>
    <w:p w:rsidR="006C3A43" w:rsidRDefault="006C3A43" w:rsidP="00384EFA">
      <w:pPr>
        <w:spacing w:line="240" w:lineRule="auto"/>
        <w:ind w:left="5040" w:firstLine="720"/>
        <w:jc w:val="right"/>
        <w:rPr>
          <w:rFonts w:ascii="Arial" w:hAnsi="Arial" w:cs="Arial"/>
          <w:sz w:val="24"/>
          <w:szCs w:val="24"/>
        </w:rPr>
      </w:pPr>
    </w:p>
    <w:p w:rsidR="006C3A43" w:rsidRDefault="006C3A43" w:rsidP="00384EFA">
      <w:pPr>
        <w:spacing w:line="240" w:lineRule="auto"/>
        <w:ind w:left="5040" w:firstLine="720"/>
        <w:jc w:val="right"/>
        <w:rPr>
          <w:rFonts w:ascii="Arial" w:hAnsi="Arial" w:cs="Arial"/>
          <w:sz w:val="24"/>
          <w:szCs w:val="24"/>
        </w:rPr>
      </w:pPr>
    </w:p>
    <w:p w:rsidR="006C3A43" w:rsidRDefault="006C3A43" w:rsidP="00384EFA">
      <w:pPr>
        <w:spacing w:line="240" w:lineRule="auto"/>
        <w:ind w:left="5040" w:firstLine="720"/>
        <w:jc w:val="right"/>
        <w:rPr>
          <w:rFonts w:ascii="Arial" w:hAnsi="Arial" w:cs="Arial"/>
          <w:sz w:val="24"/>
          <w:szCs w:val="24"/>
        </w:rPr>
      </w:pPr>
    </w:p>
    <w:p w:rsidR="007827A9" w:rsidRDefault="007827A9" w:rsidP="00384EFA">
      <w:pPr>
        <w:spacing w:line="240" w:lineRule="auto"/>
        <w:ind w:left="5040" w:firstLine="720"/>
        <w:jc w:val="right"/>
        <w:rPr>
          <w:rFonts w:ascii="Arial" w:hAnsi="Arial" w:cs="Arial"/>
          <w:sz w:val="24"/>
          <w:szCs w:val="24"/>
        </w:rPr>
      </w:pPr>
    </w:p>
    <w:p w:rsidR="007827A9" w:rsidRPr="007827A9" w:rsidRDefault="007827A9" w:rsidP="007827A9">
      <w:pPr>
        <w:spacing w:line="240" w:lineRule="auto"/>
        <w:ind w:firstLine="720"/>
        <w:rPr>
          <w:rFonts w:ascii="Arial" w:hAnsi="Arial" w:cs="Arial"/>
          <w:b/>
          <w:sz w:val="24"/>
          <w:szCs w:val="24"/>
        </w:rPr>
      </w:pPr>
      <w:r w:rsidRPr="007827A9">
        <w:rPr>
          <w:rFonts w:ascii="Arial" w:hAnsi="Arial" w:cs="Arial"/>
          <w:b/>
          <w:sz w:val="24"/>
          <w:szCs w:val="24"/>
        </w:rPr>
        <w:t xml:space="preserve">APPEARANCE </w:t>
      </w:r>
    </w:p>
    <w:p w:rsidR="007827A9" w:rsidRDefault="007827A9" w:rsidP="007827A9">
      <w:pPr>
        <w:spacing w:line="240" w:lineRule="auto"/>
        <w:ind w:firstLine="720"/>
        <w:rPr>
          <w:rFonts w:ascii="Arial" w:hAnsi="Arial" w:cs="Arial"/>
          <w:sz w:val="24"/>
          <w:szCs w:val="24"/>
        </w:rPr>
      </w:pPr>
    </w:p>
    <w:p w:rsidR="007827A9" w:rsidRPr="006C3A43" w:rsidRDefault="006C3A43" w:rsidP="007827A9">
      <w:pPr>
        <w:spacing w:line="240" w:lineRule="auto"/>
        <w:ind w:firstLine="720"/>
        <w:rPr>
          <w:rFonts w:ascii="Arial" w:hAnsi="Arial" w:cs="Arial"/>
          <w:b/>
          <w:sz w:val="24"/>
          <w:szCs w:val="24"/>
        </w:rPr>
      </w:pPr>
      <w:r>
        <w:rPr>
          <w:rFonts w:ascii="Arial" w:hAnsi="Arial" w:cs="Arial"/>
          <w:b/>
          <w:sz w:val="24"/>
          <w:szCs w:val="24"/>
        </w:rPr>
        <w:t>FOR THE APPELLANT:</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7827A9" w:rsidRPr="006C3A43">
        <w:rPr>
          <w:rFonts w:ascii="Arial" w:hAnsi="Arial" w:cs="Arial"/>
          <w:b/>
          <w:sz w:val="24"/>
          <w:szCs w:val="24"/>
        </w:rPr>
        <w:t>MR NYAMBE (AMICUS CURIAE)</w:t>
      </w:r>
    </w:p>
    <w:p w:rsidR="007827A9" w:rsidRPr="006C3A43" w:rsidRDefault="006C3A43" w:rsidP="007827A9">
      <w:pPr>
        <w:spacing w:line="240" w:lineRule="auto"/>
        <w:ind w:firstLine="72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7827A9" w:rsidRPr="006C3A43">
        <w:rPr>
          <w:rFonts w:ascii="Arial" w:hAnsi="Arial" w:cs="Arial"/>
          <w:b/>
          <w:sz w:val="24"/>
          <w:szCs w:val="24"/>
        </w:rPr>
        <w:t>OF SHIKONGO LAW CHAMBER</w:t>
      </w:r>
    </w:p>
    <w:p w:rsidR="007827A9" w:rsidRPr="006C3A43" w:rsidRDefault="007827A9" w:rsidP="007827A9">
      <w:pPr>
        <w:spacing w:line="240" w:lineRule="auto"/>
        <w:ind w:firstLine="720"/>
        <w:rPr>
          <w:rFonts w:ascii="Arial" w:hAnsi="Arial" w:cs="Arial"/>
          <w:b/>
          <w:sz w:val="24"/>
          <w:szCs w:val="24"/>
        </w:rPr>
      </w:pPr>
    </w:p>
    <w:p w:rsidR="007827A9" w:rsidRPr="006C3A43" w:rsidRDefault="007827A9" w:rsidP="007827A9">
      <w:pPr>
        <w:spacing w:line="240" w:lineRule="auto"/>
        <w:ind w:firstLine="720"/>
        <w:rPr>
          <w:rFonts w:ascii="Arial" w:hAnsi="Arial" w:cs="Arial"/>
          <w:b/>
          <w:sz w:val="24"/>
          <w:szCs w:val="24"/>
        </w:rPr>
      </w:pPr>
    </w:p>
    <w:p w:rsidR="007827A9" w:rsidRPr="006C3A43" w:rsidRDefault="007827A9" w:rsidP="007827A9">
      <w:pPr>
        <w:spacing w:line="240" w:lineRule="auto"/>
        <w:ind w:firstLine="720"/>
        <w:rPr>
          <w:rFonts w:ascii="Arial" w:hAnsi="Arial" w:cs="Arial"/>
          <w:b/>
          <w:sz w:val="24"/>
          <w:szCs w:val="24"/>
        </w:rPr>
      </w:pPr>
    </w:p>
    <w:p w:rsidR="007827A9" w:rsidRPr="006C3A43" w:rsidRDefault="007827A9" w:rsidP="007827A9">
      <w:pPr>
        <w:spacing w:line="240" w:lineRule="auto"/>
        <w:ind w:firstLine="720"/>
        <w:rPr>
          <w:rFonts w:ascii="Arial" w:hAnsi="Arial" w:cs="Arial"/>
          <w:b/>
          <w:sz w:val="24"/>
          <w:szCs w:val="24"/>
        </w:rPr>
      </w:pPr>
    </w:p>
    <w:p w:rsidR="007827A9" w:rsidRPr="006C3A43" w:rsidRDefault="007827A9" w:rsidP="007827A9">
      <w:pPr>
        <w:spacing w:line="240" w:lineRule="auto"/>
        <w:ind w:firstLine="720"/>
        <w:rPr>
          <w:rFonts w:ascii="Arial" w:hAnsi="Arial" w:cs="Arial"/>
          <w:b/>
          <w:sz w:val="24"/>
          <w:szCs w:val="24"/>
        </w:rPr>
      </w:pPr>
      <w:r w:rsidRPr="006C3A43">
        <w:rPr>
          <w:rFonts w:ascii="Arial" w:hAnsi="Arial" w:cs="Arial"/>
          <w:b/>
          <w:sz w:val="24"/>
          <w:szCs w:val="24"/>
        </w:rPr>
        <w:t>FOR THE RESPONDENT:</w:t>
      </w:r>
      <w:r w:rsidRPr="006C3A43">
        <w:rPr>
          <w:rFonts w:ascii="Arial" w:hAnsi="Arial" w:cs="Arial"/>
          <w:b/>
          <w:sz w:val="24"/>
          <w:szCs w:val="24"/>
        </w:rPr>
        <w:tab/>
      </w:r>
      <w:r w:rsidRPr="006C3A43">
        <w:rPr>
          <w:rFonts w:ascii="Arial" w:hAnsi="Arial" w:cs="Arial"/>
          <w:b/>
          <w:sz w:val="24"/>
          <w:szCs w:val="24"/>
        </w:rPr>
        <w:tab/>
      </w:r>
      <w:r w:rsidRPr="006C3A43">
        <w:rPr>
          <w:rFonts w:ascii="Arial" w:hAnsi="Arial" w:cs="Arial"/>
          <w:b/>
          <w:sz w:val="24"/>
          <w:szCs w:val="24"/>
        </w:rPr>
        <w:tab/>
      </w:r>
      <w:r w:rsidRPr="006C3A43">
        <w:rPr>
          <w:rFonts w:ascii="Arial" w:hAnsi="Arial" w:cs="Arial"/>
          <w:b/>
          <w:sz w:val="24"/>
          <w:szCs w:val="24"/>
        </w:rPr>
        <w:tab/>
        <w:t>MR GAWESEB</w:t>
      </w:r>
    </w:p>
    <w:p w:rsidR="007827A9" w:rsidRPr="006C3A43" w:rsidRDefault="007827A9" w:rsidP="007827A9">
      <w:pPr>
        <w:spacing w:line="240" w:lineRule="auto"/>
        <w:ind w:firstLine="720"/>
        <w:rPr>
          <w:rFonts w:ascii="Arial" w:hAnsi="Arial" w:cs="Arial"/>
          <w:b/>
          <w:sz w:val="24"/>
          <w:szCs w:val="24"/>
        </w:rPr>
      </w:pPr>
      <w:r w:rsidRPr="006C3A43">
        <w:rPr>
          <w:rFonts w:ascii="Arial" w:hAnsi="Arial" w:cs="Arial"/>
          <w:b/>
          <w:sz w:val="24"/>
          <w:szCs w:val="24"/>
        </w:rPr>
        <w:tab/>
      </w:r>
      <w:r w:rsidRPr="006C3A43">
        <w:rPr>
          <w:rFonts w:ascii="Arial" w:hAnsi="Arial" w:cs="Arial"/>
          <w:b/>
          <w:sz w:val="24"/>
          <w:szCs w:val="24"/>
        </w:rPr>
        <w:tab/>
      </w:r>
      <w:r w:rsidRPr="006C3A43">
        <w:rPr>
          <w:rFonts w:ascii="Arial" w:hAnsi="Arial" w:cs="Arial"/>
          <w:b/>
          <w:sz w:val="24"/>
          <w:szCs w:val="24"/>
        </w:rPr>
        <w:tab/>
      </w:r>
      <w:r w:rsidRPr="006C3A43">
        <w:rPr>
          <w:rFonts w:ascii="Arial" w:hAnsi="Arial" w:cs="Arial"/>
          <w:b/>
          <w:sz w:val="24"/>
          <w:szCs w:val="24"/>
        </w:rPr>
        <w:tab/>
      </w:r>
      <w:r w:rsidRPr="006C3A43">
        <w:rPr>
          <w:rFonts w:ascii="Arial" w:hAnsi="Arial" w:cs="Arial"/>
          <w:b/>
          <w:sz w:val="24"/>
          <w:szCs w:val="24"/>
        </w:rPr>
        <w:tab/>
      </w:r>
      <w:r w:rsidRPr="006C3A43">
        <w:rPr>
          <w:rFonts w:ascii="Arial" w:hAnsi="Arial" w:cs="Arial"/>
          <w:b/>
          <w:sz w:val="24"/>
          <w:szCs w:val="24"/>
        </w:rPr>
        <w:tab/>
      </w:r>
      <w:r w:rsidRPr="006C3A43">
        <w:rPr>
          <w:rFonts w:ascii="Arial" w:hAnsi="Arial" w:cs="Arial"/>
          <w:b/>
          <w:sz w:val="24"/>
          <w:szCs w:val="24"/>
        </w:rPr>
        <w:tab/>
        <w:t>PROSECUTOR GENERAL</w:t>
      </w:r>
    </w:p>
    <w:p w:rsidR="007827A9" w:rsidRPr="006C3A43" w:rsidRDefault="007827A9" w:rsidP="007827A9">
      <w:pPr>
        <w:spacing w:line="240" w:lineRule="auto"/>
        <w:ind w:firstLine="720"/>
        <w:rPr>
          <w:rFonts w:ascii="Arial" w:hAnsi="Arial" w:cs="Arial"/>
          <w:b/>
          <w:sz w:val="24"/>
          <w:szCs w:val="24"/>
        </w:rPr>
      </w:pPr>
      <w:r w:rsidRPr="006C3A43">
        <w:rPr>
          <w:rFonts w:ascii="Arial" w:hAnsi="Arial" w:cs="Arial"/>
          <w:b/>
          <w:sz w:val="24"/>
          <w:szCs w:val="24"/>
        </w:rPr>
        <w:tab/>
      </w:r>
      <w:r w:rsidRPr="006C3A43">
        <w:rPr>
          <w:rFonts w:ascii="Arial" w:hAnsi="Arial" w:cs="Arial"/>
          <w:b/>
          <w:sz w:val="24"/>
          <w:szCs w:val="24"/>
        </w:rPr>
        <w:tab/>
      </w:r>
      <w:r w:rsidRPr="006C3A43">
        <w:rPr>
          <w:rFonts w:ascii="Arial" w:hAnsi="Arial" w:cs="Arial"/>
          <w:b/>
          <w:sz w:val="24"/>
          <w:szCs w:val="24"/>
        </w:rPr>
        <w:tab/>
      </w:r>
      <w:r w:rsidRPr="006C3A43">
        <w:rPr>
          <w:rFonts w:ascii="Arial" w:hAnsi="Arial" w:cs="Arial"/>
          <w:b/>
          <w:sz w:val="24"/>
          <w:szCs w:val="24"/>
        </w:rPr>
        <w:tab/>
      </w:r>
      <w:r w:rsidRPr="006C3A43">
        <w:rPr>
          <w:rFonts w:ascii="Arial" w:hAnsi="Arial" w:cs="Arial"/>
          <w:b/>
          <w:sz w:val="24"/>
          <w:szCs w:val="24"/>
        </w:rPr>
        <w:tab/>
      </w:r>
      <w:r w:rsidRPr="006C3A43">
        <w:rPr>
          <w:rFonts w:ascii="Arial" w:hAnsi="Arial" w:cs="Arial"/>
          <w:b/>
          <w:sz w:val="24"/>
          <w:szCs w:val="24"/>
        </w:rPr>
        <w:tab/>
      </w:r>
      <w:r w:rsidRPr="006C3A43">
        <w:rPr>
          <w:rFonts w:ascii="Arial" w:hAnsi="Arial" w:cs="Arial"/>
          <w:b/>
          <w:sz w:val="24"/>
          <w:szCs w:val="24"/>
        </w:rPr>
        <w:tab/>
        <w:t>OSHAKATI</w:t>
      </w:r>
    </w:p>
    <w:sectPr w:rsidR="007827A9" w:rsidRPr="006C3A4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269" w:rsidRDefault="005F0269" w:rsidP="007D4CE2">
      <w:pPr>
        <w:spacing w:after="0" w:line="240" w:lineRule="auto"/>
      </w:pPr>
      <w:r>
        <w:separator/>
      </w:r>
    </w:p>
  </w:endnote>
  <w:endnote w:type="continuationSeparator" w:id="0">
    <w:p w:rsidR="005F0269" w:rsidRDefault="005F0269" w:rsidP="007D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833351"/>
      <w:docPartObj>
        <w:docPartGallery w:val="Page Numbers (Bottom of Page)"/>
        <w:docPartUnique/>
      </w:docPartObj>
    </w:sdtPr>
    <w:sdtEndPr>
      <w:rPr>
        <w:noProof/>
      </w:rPr>
    </w:sdtEndPr>
    <w:sdtContent>
      <w:p w:rsidR="001233E5" w:rsidRDefault="001233E5">
        <w:pPr>
          <w:pStyle w:val="Footer"/>
          <w:jc w:val="right"/>
        </w:pPr>
        <w:r>
          <w:fldChar w:fldCharType="begin"/>
        </w:r>
        <w:r>
          <w:instrText xml:space="preserve"> PAGE   \* MERGEFORMAT </w:instrText>
        </w:r>
        <w:r>
          <w:fldChar w:fldCharType="separate"/>
        </w:r>
        <w:r w:rsidR="00510702">
          <w:rPr>
            <w:noProof/>
          </w:rPr>
          <w:t>1</w:t>
        </w:r>
        <w:r>
          <w:rPr>
            <w:noProof/>
          </w:rPr>
          <w:fldChar w:fldCharType="end"/>
        </w:r>
      </w:p>
    </w:sdtContent>
  </w:sdt>
  <w:p w:rsidR="001233E5" w:rsidRDefault="00123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269" w:rsidRDefault="005F0269" w:rsidP="007D4CE2">
      <w:pPr>
        <w:spacing w:after="0" w:line="240" w:lineRule="auto"/>
      </w:pPr>
      <w:r>
        <w:separator/>
      </w:r>
    </w:p>
  </w:footnote>
  <w:footnote w:type="continuationSeparator" w:id="0">
    <w:p w:rsidR="005F0269" w:rsidRDefault="005F0269" w:rsidP="007D4C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4C8"/>
    <w:rsid w:val="00000933"/>
    <w:rsid w:val="00002343"/>
    <w:rsid w:val="000178B7"/>
    <w:rsid w:val="000266CF"/>
    <w:rsid w:val="000379F8"/>
    <w:rsid w:val="000628B1"/>
    <w:rsid w:val="000B1EE4"/>
    <w:rsid w:val="000F0C2C"/>
    <w:rsid w:val="001100E9"/>
    <w:rsid w:val="0011441B"/>
    <w:rsid w:val="001233E5"/>
    <w:rsid w:val="00131DF4"/>
    <w:rsid w:val="001864BE"/>
    <w:rsid w:val="001B3047"/>
    <w:rsid w:val="001B4E85"/>
    <w:rsid w:val="00210DE6"/>
    <w:rsid w:val="002314FD"/>
    <w:rsid w:val="002350A5"/>
    <w:rsid w:val="0025651F"/>
    <w:rsid w:val="00267346"/>
    <w:rsid w:val="002D0A2B"/>
    <w:rsid w:val="002D539C"/>
    <w:rsid w:val="00310AC7"/>
    <w:rsid w:val="0031327B"/>
    <w:rsid w:val="003367DA"/>
    <w:rsid w:val="00350701"/>
    <w:rsid w:val="00384EFA"/>
    <w:rsid w:val="003B4597"/>
    <w:rsid w:val="003C0BD1"/>
    <w:rsid w:val="003D45FD"/>
    <w:rsid w:val="0041029D"/>
    <w:rsid w:val="004424AD"/>
    <w:rsid w:val="004630D7"/>
    <w:rsid w:val="00467184"/>
    <w:rsid w:val="00474F8F"/>
    <w:rsid w:val="0048347D"/>
    <w:rsid w:val="004837DA"/>
    <w:rsid w:val="00485514"/>
    <w:rsid w:val="004A4830"/>
    <w:rsid w:val="004D5761"/>
    <w:rsid w:val="00510702"/>
    <w:rsid w:val="005262D1"/>
    <w:rsid w:val="00526538"/>
    <w:rsid w:val="00556E96"/>
    <w:rsid w:val="00573A9D"/>
    <w:rsid w:val="005C5772"/>
    <w:rsid w:val="005F0269"/>
    <w:rsid w:val="00615C47"/>
    <w:rsid w:val="00632115"/>
    <w:rsid w:val="006403BE"/>
    <w:rsid w:val="0065456C"/>
    <w:rsid w:val="00672B98"/>
    <w:rsid w:val="0067771A"/>
    <w:rsid w:val="006921AF"/>
    <w:rsid w:val="006A2AF4"/>
    <w:rsid w:val="006B7DAB"/>
    <w:rsid w:val="006C3A43"/>
    <w:rsid w:val="00700DEC"/>
    <w:rsid w:val="007404C8"/>
    <w:rsid w:val="007827A9"/>
    <w:rsid w:val="00786F66"/>
    <w:rsid w:val="007B6718"/>
    <w:rsid w:val="007D4CE2"/>
    <w:rsid w:val="007E141A"/>
    <w:rsid w:val="00802AC4"/>
    <w:rsid w:val="0082648D"/>
    <w:rsid w:val="008502CA"/>
    <w:rsid w:val="00850A9F"/>
    <w:rsid w:val="0085490F"/>
    <w:rsid w:val="00872C31"/>
    <w:rsid w:val="008945BC"/>
    <w:rsid w:val="009025A8"/>
    <w:rsid w:val="009877D3"/>
    <w:rsid w:val="009966A5"/>
    <w:rsid w:val="009B5351"/>
    <w:rsid w:val="009C67F9"/>
    <w:rsid w:val="009F26EC"/>
    <w:rsid w:val="00A46DAD"/>
    <w:rsid w:val="00A556A5"/>
    <w:rsid w:val="00A85007"/>
    <w:rsid w:val="00AB6FBA"/>
    <w:rsid w:val="00AC00F2"/>
    <w:rsid w:val="00AF36DC"/>
    <w:rsid w:val="00B0642C"/>
    <w:rsid w:val="00B12B93"/>
    <w:rsid w:val="00B4212D"/>
    <w:rsid w:val="00B626D4"/>
    <w:rsid w:val="00B97412"/>
    <w:rsid w:val="00BB2FA7"/>
    <w:rsid w:val="00BE6BD1"/>
    <w:rsid w:val="00BF676B"/>
    <w:rsid w:val="00C03055"/>
    <w:rsid w:val="00C126CC"/>
    <w:rsid w:val="00CD076D"/>
    <w:rsid w:val="00CD4024"/>
    <w:rsid w:val="00D11441"/>
    <w:rsid w:val="00D3155B"/>
    <w:rsid w:val="00D4671A"/>
    <w:rsid w:val="00D54CA0"/>
    <w:rsid w:val="00D6770E"/>
    <w:rsid w:val="00D743BA"/>
    <w:rsid w:val="00D843C8"/>
    <w:rsid w:val="00D84D17"/>
    <w:rsid w:val="00DD5452"/>
    <w:rsid w:val="00DE7E6F"/>
    <w:rsid w:val="00E01AB2"/>
    <w:rsid w:val="00E021D9"/>
    <w:rsid w:val="00E07BC4"/>
    <w:rsid w:val="00E208B3"/>
    <w:rsid w:val="00E3158E"/>
    <w:rsid w:val="00E93ABE"/>
    <w:rsid w:val="00EB1363"/>
    <w:rsid w:val="00ED0F04"/>
    <w:rsid w:val="00F04EA5"/>
    <w:rsid w:val="00F30667"/>
    <w:rsid w:val="00F71790"/>
    <w:rsid w:val="00F96F6F"/>
    <w:rsid w:val="00FA0896"/>
    <w:rsid w:val="00FC1090"/>
    <w:rsid w:val="00FE2830"/>
    <w:rsid w:val="00FE63F0"/>
    <w:rsid w:val="00FF0A74"/>
    <w:rsid w:val="00FF3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4C8"/>
    <w:rPr>
      <w:rFonts w:ascii="Tahoma" w:hAnsi="Tahoma" w:cs="Tahoma"/>
      <w:sz w:val="16"/>
      <w:szCs w:val="16"/>
    </w:rPr>
  </w:style>
  <w:style w:type="paragraph" w:styleId="FootnoteText">
    <w:name w:val="footnote text"/>
    <w:basedOn w:val="Normal"/>
    <w:link w:val="FootnoteTextChar"/>
    <w:uiPriority w:val="99"/>
    <w:semiHidden/>
    <w:unhideWhenUsed/>
    <w:rsid w:val="007D4C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4CE2"/>
    <w:rPr>
      <w:sz w:val="20"/>
      <w:szCs w:val="20"/>
    </w:rPr>
  </w:style>
  <w:style w:type="character" w:styleId="FootnoteReference">
    <w:name w:val="footnote reference"/>
    <w:basedOn w:val="DefaultParagraphFont"/>
    <w:uiPriority w:val="99"/>
    <w:semiHidden/>
    <w:unhideWhenUsed/>
    <w:rsid w:val="007D4CE2"/>
    <w:rPr>
      <w:vertAlign w:val="superscript"/>
    </w:rPr>
  </w:style>
  <w:style w:type="paragraph" w:styleId="Header">
    <w:name w:val="header"/>
    <w:basedOn w:val="Normal"/>
    <w:link w:val="HeaderChar"/>
    <w:uiPriority w:val="99"/>
    <w:unhideWhenUsed/>
    <w:rsid w:val="00350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701"/>
  </w:style>
  <w:style w:type="paragraph" w:styleId="Footer">
    <w:name w:val="footer"/>
    <w:basedOn w:val="Normal"/>
    <w:link w:val="FooterChar"/>
    <w:uiPriority w:val="99"/>
    <w:unhideWhenUsed/>
    <w:rsid w:val="00350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7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4C8"/>
    <w:rPr>
      <w:rFonts w:ascii="Tahoma" w:hAnsi="Tahoma" w:cs="Tahoma"/>
      <w:sz w:val="16"/>
      <w:szCs w:val="16"/>
    </w:rPr>
  </w:style>
  <w:style w:type="paragraph" w:styleId="FootnoteText">
    <w:name w:val="footnote text"/>
    <w:basedOn w:val="Normal"/>
    <w:link w:val="FootnoteTextChar"/>
    <w:uiPriority w:val="99"/>
    <w:semiHidden/>
    <w:unhideWhenUsed/>
    <w:rsid w:val="007D4C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4CE2"/>
    <w:rPr>
      <w:sz w:val="20"/>
      <w:szCs w:val="20"/>
    </w:rPr>
  </w:style>
  <w:style w:type="character" w:styleId="FootnoteReference">
    <w:name w:val="footnote reference"/>
    <w:basedOn w:val="DefaultParagraphFont"/>
    <w:uiPriority w:val="99"/>
    <w:semiHidden/>
    <w:unhideWhenUsed/>
    <w:rsid w:val="007D4CE2"/>
    <w:rPr>
      <w:vertAlign w:val="superscript"/>
    </w:rPr>
  </w:style>
  <w:style w:type="paragraph" w:styleId="Header">
    <w:name w:val="header"/>
    <w:basedOn w:val="Normal"/>
    <w:link w:val="HeaderChar"/>
    <w:uiPriority w:val="99"/>
    <w:unhideWhenUsed/>
    <w:rsid w:val="00350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701"/>
  </w:style>
  <w:style w:type="paragraph" w:styleId="Footer">
    <w:name w:val="footer"/>
    <w:basedOn w:val="Normal"/>
    <w:link w:val="FooterChar"/>
    <w:uiPriority w:val="99"/>
    <w:unhideWhenUsed/>
    <w:rsid w:val="00350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2017-06-14T18:30:00+00:00</Judgment_x0020_Date>
  </documentManagement>
</p:properties>
</file>

<file path=customXml/itemProps1.xml><?xml version="1.0" encoding="utf-8"?>
<ds:datastoreItem xmlns:ds="http://schemas.openxmlformats.org/officeDocument/2006/customXml" ds:itemID="{618A8D95-DE0C-4506-91BC-241FE2937631}"/>
</file>

<file path=customXml/itemProps2.xml><?xml version="1.0" encoding="utf-8"?>
<ds:datastoreItem xmlns:ds="http://schemas.openxmlformats.org/officeDocument/2006/customXml" ds:itemID="{D455FC89-19E1-458F-A7D3-C580418AFD6E}"/>
</file>

<file path=customXml/itemProps3.xml><?xml version="1.0" encoding="utf-8"?>
<ds:datastoreItem xmlns:ds="http://schemas.openxmlformats.org/officeDocument/2006/customXml" ds:itemID="{8CB9BEBA-9869-4699-BEBF-764B2442D677}"/>
</file>

<file path=customXml/itemProps4.xml><?xml version="1.0" encoding="utf-8"?>
<ds:datastoreItem xmlns:ds="http://schemas.openxmlformats.org/officeDocument/2006/customXml" ds:itemID="{99AE06C5-2821-43EE-B647-926A0E763A84}"/>
</file>

<file path=docProps/app.xml><?xml version="1.0" encoding="utf-8"?>
<Properties xmlns="http://schemas.openxmlformats.org/officeDocument/2006/extended-properties" xmlns:vt="http://schemas.openxmlformats.org/officeDocument/2006/docPropsVTypes">
  <Template>Normal</Template>
  <TotalTime>8</TotalTime>
  <Pages>10</Pages>
  <Words>2238</Words>
  <Characters>12759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mtommasi</dc:creator>
  <cp:lastModifiedBy>User</cp:lastModifiedBy>
  <cp:revision>3</cp:revision>
  <cp:lastPrinted>2017-06-20T09:34:00Z</cp:lastPrinted>
  <dcterms:created xsi:type="dcterms:W3CDTF">2017-06-23T13:00:00Z</dcterms:created>
  <dcterms:modified xsi:type="dcterms:W3CDTF">2017-06-23T13:10:00Z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