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AD" w:rsidRPr="00F80562" w:rsidRDefault="00F754AD" w:rsidP="00F754AD">
      <w:pPr>
        <w:spacing w:after="0" w:line="360" w:lineRule="auto"/>
        <w:jc w:val="both"/>
        <w:rPr>
          <w:rFonts w:ascii="Arial" w:hAnsi="Arial" w:cs="Arial"/>
          <w:b/>
          <w:sz w:val="24"/>
          <w:szCs w:val="24"/>
          <w:lang w:val="en-US"/>
        </w:rPr>
      </w:pPr>
      <w:bookmarkStart w:id="0" w:name="_GoBack"/>
      <w:bookmarkEnd w:id="0"/>
      <w:r w:rsidRPr="00F80562">
        <w:rPr>
          <w:rFonts w:ascii="Arial" w:hAnsi="Arial" w:cs="Arial"/>
          <w:noProof/>
          <w:lang w:val="en-US"/>
        </w:rPr>
        <mc:AlternateContent>
          <mc:Choice Requires="wps">
            <w:drawing>
              <wp:anchor distT="0" distB="0" distL="114300" distR="114300" simplePos="0" relativeHeight="251659264" behindDoc="0" locked="0" layoutInCell="1" allowOverlap="1" wp14:anchorId="070BEC5D" wp14:editId="6F77588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F754AD" w:rsidRPr="00E00EE8" w:rsidRDefault="00F754AD" w:rsidP="00F754AD">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BEC5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F754AD" w:rsidRPr="00E00EE8" w:rsidRDefault="00F754AD" w:rsidP="00F754AD">
                      <w:pPr>
                        <w:jc w:val="right"/>
                        <w:rPr>
                          <w:rFonts w:ascii="Arial" w:hAnsi="Arial" w:cs="Arial"/>
                        </w:rPr>
                      </w:pPr>
                      <w:r w:rsidRPr="00E00EE8">
                        <w:rPr>
                          <w:rFonts w:ascii="Arial" w:hAnsi="Arial" w:cs="Arial"/>
                        </w:rPr>
                        <w:t>NOT REPORTABLE</w:t>
                      </w:r>
                    </w:p>
                  </w:txbxContent>
                </v:textbox>
              </v:shape>
            </w:pict>
          </mc:Fallback>
        </mc:AlternateContent>
      </w:r>
      <w:r w:rsidR="003C3C71">
        <w:rPr>
          <w:rFonts w:ascii="Arial" w:hAnsi="Arial" w:cs="Arial"/>
          <w:b/>
          <w:sz w:val="24"/>
          <w:szCs w:val="24"/>
          <w:lang w:val="en-US"/>
        </w:rPr>
        <w:t xml:space="preserve"> </w:t>
      </w:r>
      <w:r w:rsidRPr="00F80562">
        <w:rPr>
          <w:rFonts w:ascii="Arial" w:hAnsi="Arial" w:cs="Arial"/>
          <w:b/>
          <w:sz w:val="24"/>
          <w:szCs w:val="24"/>
          <w:lang w:val="en-US"/>
        </w:rPr>
        <w:t xml:space="preserve">                                                  REPUBLIC OF NAMIBIA</w:t>
      </w:r>
    </w:p>
    <w:p w:rsidR="00F754AD" w:rsidRPr="00F80562" w:rsidRDefault="00F754AD" w:rsidP="00F754AD">
      <w:pPr>
        <w:spacing w:after="0" w:line="360" w:lineRule="auto"/>
        <w:jc w:val="center"/>
        <w:rPr>
          <w:rFonts w:ascii="Arial" w:hAnsi="Arial" w:cs="Arial"/>
          <w:b/>
          <w:sz w:val="28"/>
          <w:szCs w:val="32"/>
          <w:lang w:val="en-US"/>
        </w:rPr>
      </w:pPr>
      <w:r w:rsidRPr="00F80562">
        <w:rPr>
          <w:rFonts w:ascii="Arial" w:hAnsi="Arial" w:cs="Arial"/>
          <w:noProof/>
          <w:sz w:val="24"/>
          <w:szCs w:val="24"/>
          <w:lang w:val="en-US"/>
        </w:rPr>
        <w:drawing>
          <wp:inline distT="0" distB="0" distL="0" distR="0" wp14:anchorId="508BAAA6" wp14:editId="191E9553">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F754AD" w:rsidRPr="00F80562" w:rsidRDefault="00F754AD" w:rsidP="00F754AD">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F754AD" w:rsidRPr="00F80562" w:rsidRDefault="00F754AD" w:rsidP="00F754AD">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 xml:space="preserve"> APPEAL JUDGMENT</w:t>
      </w:r>
    </w:p>
    <w:p w:rsidR="00F754AD" w:rsidRPr="00F80562" w:rsidRDefault="00851956" w:rsidP="00F754AD">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Case N</w:t>
      </w:r>
      <w:r w:rsidR="00F754AD" w:rsidRPr="00F80562">
        <w:rPr>
          <w:rFonts w:ascii="Arial" w:hAnsi="Arial" w:cs="Arial"/>
          <w:b/>
          <w:sz w:val="24"/>
          <w:szCs w:val="24"/>
          <w:lang w:val="en-US"/>
        </w:rPr>
        <w:t>o</w:t>
      </w:r>
      <w:r>
        <w:rPr>
          <w:rFonts w:ascii="Arial" w:hAnsi="Arial" w:cs="Arial"/>
          <w:b/>
          <w:sz w:val="24"/>
          <w:szCs w:val="24"/>
          <w:lang w:val="en-US"/>
        </w:rPr>
        <w:t>.:</w:t>
      </w:r>
      <w:r w:rsidR="00F754AD" w:rsidRPr="00F80562">
        <w:rPr>
          <w:rFonts w:ascii="Arial" w:hAnsi="Arial" w:cs="Arial"/>
          <w:b/>
          <w:sz w:val="24"/>
          <w:szCs w:val="24"/>
          <w:lang w:val="en-US"/>
        </w:rPr>
        <w:t xml:space="preserve"> CA </w:t>
      </w:r>
      <w:r w:rsidR="00F754AD">
        <w:rPr>
          <w:rFonts w:ascii="Arial" w:hAnsi="Arial" w:cs="Arial"/>
          <w:b/>
          <w:sz w:val="24"/>
          <w:szCs w:val="24"/>
          <w:lang w:val="en-US"/>
        </w:rPr>
        <w:t>80/2009</w:t>
      </w:r>
    </w:p>
    <w:p w:rsidR="00F754AD" w:rsidRPr="00F80562" w:rsidRDefault="00F754AD" w:rsidP="00F754AD">
      <w:pPr>
        <w:spacing w:line="360" w:lineRule="auto"/>
        <w:jc w:val="both"/>
        <w:rPr>
          <w:rFonts w:ascii="Arial" w:hAnsi="Arial" w:cs="Arial"/>
          <w:sz w:val="24"/>
          <w:szCs w:val="24"/>
        </w:rPr>
      </w:pPr>
      <w:r w:rsidRPr="00F80562">
        <w:rPr>
          <w:rFonts w:ascii="Arial" w:hAnsi="Arial" w:cs="Arial"/>
          <w:sz w:val="24"/>
          <w:szCs w:val="24"/>
        </w:rPr>
        <w:t>In the matter between:</w:t>
      </w:r>
    </w:p>
    <w:p w:rsidR="000A759B" w:rsidRDefault="000A759B" w:rsidP="00F754AD">
      <w:pPr>
        <w:spacing w:line="360" w:lineRule="auto"/>
        <w:jc w:val="both"/>
        <w:rPr>
          <w:rFonts w:ascii="Arial" w:hAnsi="Arial" w:cs="Arial"/>
          <w:b/>
          <w:sz w:val="24"/>
          <w:szCs w:val="24"/>
        </w:rPr>
      </w:pPr>
    </w:p>
    <w:p w:rsidR="00851956" w:rsidRPr="00F80562" w:rsidRDefault="00F754AD" w:rsidP="00F754AD">
      <w:pPr>
        <w:spacing w:line="360" w:lineRule="auto"/>
        <w:jc w:val="both"/>
        <w:rPr>
          <w:rFonts w:ascii="Arial" w:hAnsi="Arial" w:cs="Arial"/>
          <w:b/>
          <w:sz w:val="24"/>
          <w:szCs w:val="24"/>
        </w:rPr>
      </w:pPr>
      <w:r>
        <w:rPr>
          <w:rFonts w:ascii="Arial" w:hAnsi="Arial" w:cs="Arial"/>
          <w:b/>
          <w:sz w:val="24"/>
          <w:szCs w:val="24"/>
        </w:rPr>
        <w:t xml:space="preserve">FIKAMENI DANIEL  </w:t>
      </w:r>
      <w:r>
        <w:rPr>
          <w:rFonts w:ascii="Arial" w:hAnsi="Arial" w:cs="Arial"/>
          <w:b/>
          <w:sz w:val="24"/>
          <w:szCs w:val="24"/>
        </w:rPr>
        <w:tab/>
      </w:r>
      <w:r>
        <w:rPr>
          <w:rFonts w:ascii="Arial" w:hAnsi="Arial" w:cs="Arial"/>
          <w:b/>
          <w:sz w:val="24"/>
          <w:szCs w:val="24"/>
        </w:rPr>
        <w:tab/>
      </w:r>
      <w:r w:rsidRPr="00F80562">
        <w:rPr>
          <w:rFonts w:ascii="Arial" w:hAnsi="Arial" w:cs="Arial"/>
          <w:b/>
          <w:sz w:val="24"/>
          <w:szCs w:val="24"/>
        </w:rPr>
        <w:t xml:space="preserv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APPELLANT </w:t>
      </w:r>
    </w:p>
    <w:p w:rsidR="00851956" w:rsidRPr="000A759B" w:rsidRDefault="00F754AD" w:rsidP="00F754AD">
      <w:pPr>
        <w:spacing w:line="360" w:lineRule="auto"/>
        <w:jc w:val="both"/>
        <w:rPr>
          <w:rFonts w:ascii="Arial" w:hAnsi="Arial" w:cs="Arial"/>
          <w:sz w:val="24"/>
          <w:szCs w:val="24"/>
        </w:rPr>
      </w:pPr>
      <w:r w:rsidRPr="00F80562">
        <w:rPr>
          <w:rFonts w:ascii="Arial" w:hAnsi="Arial" w:cs="Arial"/>
          <w:sz w:val="24"/>
          <w:szCs w:val="24"/>
        </w:rPr>
        <w:t xml:space="preserve">and </w:t>
      </w:r>
    </w:p>
    <w:p w:rsidR="00F754AD" w:rsidRPr="00F80562" w:rsidRDefault="00F754AD" w:rsidP="00F754AD">
      <w:pPr>
        <w:spacing w:line="360" w:lineRule="auto"/>
        <w:jc w:val="both"/>
        <w:rPr>
          <w:rFonts w:ascii="Arial" w:hAnsi="Arial" w:cs="Arial"/>
          <w:b/>
          <w:sz w:val="24"/>
          <w:szCs w:val="24"/>
        </w:rPr>
      </w:pPr>
      <w:r w:rsidRPr="00F80562">
        <w:rPr>
          <w:rFonts w:ascii="Arial" w:hAnsi="Arial" w:cs="Arial"/>
          <w:b/>
          <w:sz w:val="24"/>
          <w:szCs w:val="24"/>
        </w:rPr>
        <w:t xml:space="preserve">THE STATE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RESPONDENT</w:t>
      </w:r>
    </w:p>
    <w:p w:rsidR="000A759B" w:rsidRDefault="000A759B" w:rsidP="00F754AD">
      <w:pPr>
        <w:spacing w:line="360" w:lineRule="auto"/>
        <w:jc w:val="both"/>
        <w:rPr>
          <w:rFonts w:ascii="Arial" w:hAnsi="Arial" w:cs="Arial"/>
          <w:b/>
          <w:sz w:val="24"/>
          <w:szCs w:val="24"/>
        </w:rPr>
      </w:pPr>
    </w:p>
    <w:p w:rsidR="00F754AD" w:rsidRPr="00F80562" w:rsidRDefault="00F754AD" w:rsidP="00F754AD">
      <w:pPr>
        <w:spacing w:line="360" w:lineRule="auto"/>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 xml:space="preserve">: </w:t>
      </w:r>
      <w:r>
        <w:rPr>
          <w:rFonts w:ascii="Arial" w:hAnsi="Arial" w:cs="Arial"/>
          <w:i/>
          <w:sz w:val="24"/>
          <w:szCs w:val="24"/>
        </w:rPr>
        <w:t>Daniel</w:t>
      </w:r>
      <w:r w:rsidRPr="00F80562">
        <w:rPr>
          <w:rFonts w:ascii="Arial" w:hAnsi="Arial" w:cs="Arial"/>
          <w:i/>
          <w:sz w:val="24"/>
          <w:szCs w:val="24"/>
        </w:rPr>
        <w:t xml:space="preserve"> v </w:t>
      </w:r>
      <w:r w:rsidR="006A2E2B">
        <w:rPr>
          <w:rFonts w:ascii="Arial" w:hAnsi="Arial" w:cs="Arial"/>
          <w:i/>
          <w:sz w:val="24"/>
          <w:szCs w:val="24"/>
        </w:rPr>
        <w:t xml:space="preserve">S </w:t>
      </w:r>
      <w:r w:rsidRPr="00F80562">
        <w:rPr>
          <w:rFonts w:ascii="Arial" w:hAnsi="Arial" w:cs="Arial"/>
          <w:sz w:val="24"/>
          <w:szCs w:val="24"/>
        </w:rPr>
        <w:t xml:space="preserve"> (CA </w:t>
      </w:r>
      <w:r>
        <w:rPr>
          <w:rFonts w:ascii="Arial" w:hAnsi="Arial" w:cs="Arial"/>
          <w:sz w:val="24"/>
          <w:szCs w:val="24"/>
        </w:rPr>
        <w:t>80</w:t>
      </w:r>
      <w:r w:rsidR="006A2E2B">
        <w:rPr>
          <w:rFonts w:ascii="Arial" w:hAnsi="Arial" w:cs="Arial"/>
          <w:sz w:val="24"/>
          <w:szCs w:val="24"/>
        </w:rPr>
        <w:t xml:space="preserve">- </w:t>
      </w:r>
      <w:r>
        <w:rPr>
          <w:rFonts w:ascii="Arial" w:hAnsi="Arial" w:cs="Arial"/>
          <w:sz w:val="24"/>
          <w:szCs w:val="24"/>
        </w:rPr>
        <w:t>2009</w:t>
      </w:r>
      <w:r w:rsidRPr="00F80562">
        <w:rPr>
          <w:rFonts w:ascii="Arial" w:hAnsi="Arial" w:cs="Arial"/>
          <w:sz w:val="24"/>
          <w:szCs w:val="24"/>
        </w:rPr>
        <w:t>) [</w:t>
      </w:r>
      <w:r>
        <w:rPr>
          <w:rFonts w:ascii="Arial" w:hAnsi="Arial" w:cs="Arial"/>
          <w:sz w:val="24"/>
          <w:szCs w:val="24"/>
        </w:rPr>
        <w:t>2017</w:t>
      </w:r>
      <w:r w:rsidRPr="00F80562">
        <w:rPr>
          <w:rFonts w:ascii="Arial" w:hAnsi="Arial" w:cs="Arial"/>
          <w:sz w:val="24"/>
          <w:szCs w:val="24"/>
        </w:rPr>
        <w:t xml:space="preserve">] NAHCNLD </w:t>
      </w:r>
      <w:r w:rsidR="00EC55A7">
        <w:rPr>
          <w:rFonts w:ascii="Arial" w:hAnsi="Arial" w:cs="Arial"/>
          <w:sz w:val="24"/>
          <w:szCs w:val="24"/>
        </w:rPr>
        <w:t>62</w:t>
      </w:r>
      <w:r w:rsidR="00851956">
        <w:rPr>
          <w:rFonts w:ascii="Arial" w:hAnsi="Arial" w:cs="Arial"/>
          <w:color w:val="FF0000"/>
          <w:sz w:val="24"/>
          <w:szCs w:val="24"/>
        </w:rPr>
        <w:t xml:space="preserve"> </w:t>
      </w:r>
      <w:r w:rsidRPr="00F80562">
        <w:rPr>
          <w:rFonts w:ascii="Arial" w:hAnsi="Arial" w:cs="Arial"/>
          <w:sz w:val="24"/>
          <w:szCs w:val="24"/>
        </w:rPr>
        <w:t>(</w:t>
      </w:r>
      <w:r>
        <w:rPr>
          <w:rFonts w:ascii="Arial" w:hAnsi="Arial" w:cs="Arial"/>
          <w:sz w:val="24"/>
          <w:szCs w:val="24"/>
        </w:rPr>
        <w:t>0</w:t>
      </w:r>
      <w:r w:rsidR="00F2671F">
        <w:rPr>
          <w:rFonts w:ascii="Arial" w:hAnsi="Arial" w:cs="Arial"/>
          <w:sz w:val="24"/>
          <w:szCs w:val="24"/>
        </w:rPr>
        <w:t>6</w:t>
      </w:r>
      <w:r>
        <w:rPr>
          <w:rFonts w:ascii="Arial" w:hAnsi="Arial" w:cs="Arial"/>
          <w:sz w:val="24"/>
          <w:szCs w:val="24"/>
        </w:rPr>
        <w:t xml:space="preserve"> July 2017</w:t>
      </w:r>
      <w:r w:rsidRPr="00F80562">
        <w:rPr>
          <w:rFonts w:ascii="Arial" w:hAnsi="Arial" w:cs="Arial"/>
          <w:sz w:val="24"/>
          <w:szCs w:val="24"/>
        </w:rPr>
        <w:t>)</w:t>
      </w:r>
    </w:p>
    <w:p w:rsidR="000A759B" w:rsidRDefault="000A759B" w:rsidP="00F754AD">
      <w:pPr>
        <w:spacing w:line="360" w:lineRule="auto"/>
        <w:jc w:val="both"/>
        <w:rPr>
          <w:rFonts w:ascii="Arial" w:hAnsi="Arial" w:cs="Arial"/>
          <w:b/>
          <w:sz w:val="24"/>
          <w:szCs w:val="24"/>
        </w:rPr>
      </w:pPr>
    </w:p>
    <w:p w:rsidR="00F754AD" w:rsidRDefault="00F754AD" w:rsidP="00F754AD">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00DE06EC" w:rsidRPr="00DE06EC">
        <w:rPr>
          <w:rFonts w:ascii="Arial" w:hAnsi="Arial" w:cs="Arial"/>
          <w:sz w:val="24"/>
          <w:szCs w:val="24"/>
        </w:rPr>
        <w:t xml:space="preserve"> </w:t>
      </w:r>
      <w:r w:rsidR="00DE06EC">
        <w:rPr>
          <w:rFonts w:ascii="Arial" w:hAnsi="Arial" w:cs="Arial"/>
          <w:sz w:val="24"/>
          <w:szCs w:val="24"/>
        </w:rPr>
        <w:tab/>
        <w:t>TOMMASI</w:t>
      </w:r>
      <w:r w:rsidR="00851956">
        <w:rPr>
          <w:rFonts w:ascii="Arial" w:hAnsi="Arial" w:cs="Arial"/>
          <w:sz w:val="24"/>
          <w:szCs w:val="24"/>
        </w:rPr>
        <w:t>,</w:t>
      </w:r>
      <w:r w:rsidR="00DE06EC">
        <w:rPr>
          <w:rFonts w:ascii="Arial" w:hAnsi="Arial" w:cs="Arial"/>
          <w:sz w:val="24"/>
          <w:szCs w:val="24"/>
        </w:rPr>
        <w:t xml:space="preserve"> J</w:t>
      </w:r>
      <w:r w:rsidR="00DE06EC">
        <w:rPr>
          <w:rFonts w:ascii="Arial" w:hAnsi="Arial" w:cs="Arial"/>
          <w:sz w:val="24"/>
          <w:szCs w:val="24"/>
        </w:rPr>
        <w:tab/>
        <w:t>and</w:t>
      </w:r>
      <w:r w:rsidR="005D4DB5">
        <w:rPr>
          <w:rFonts w:ascii="Arial" w:hAnsi="Arial" w:cs="Arial"/>
          <w:sz w:val="24"/>
          <w:szCs w:val="24"/>
        </w:rPr>
        <w:t xml:space="preserve"> </w:t>
      </w:r>
      <w:r w:rsidRPr="00F80562">
        <w:rPr>
          <w:rFonts w:ascii="Arial" w:hAnsi="Arial" w:cs="Arial"/>
          <w:sz w:val="24"/>
          <w:szCs w:val="24"/>
        </w:rPr>
        <w:t>JANUARY</w:t>
      </w:r>
      <w:r w:rsidR="00851956">
        <w:rPr>
          <w:rFonts w:ascii="Arial" w:hAnsi="Arial" w:cs="Arial"/>
          <w:sz w:val="24"/>
          <w:szCs w:val="24"/>
        </w:rPr>
        <w:t>,</w:t>
      </w:r>
      <w:r w:rsidRPr="00F80562">
        <w:rPr>
          <w:rFonts w:ascii="Arial" w:hAnsi="Arial" w:cs="Arial"/>
          <w:sz w:val="24"/>
          <w:szCs w:val="24"/>
        </w:rPr>
        <w:t xml:space="preserve"> J</w:t>
      </w:r>
      <w:r w:rsidR="00F06DFF">
        <w:rPr>
          <w:rFonts w:ascii="Arial" w:hAnsi="Arial" w:cs="Arial"/>
          <w:sz w:val="24"/>
          <w:szCs w:val="24"/>
        </w:rPr>
        <w:t xml:space="preserve"> </w:t>
      </w:r>
    </w:p>
    <w:p w:rsidR="00F754AD" w:rsidRPr="00F72794" w:rsidRDefault="00F754AD" w:rsidP="00F754AD">
      <w:pPr>
        <w:spacing w:line="360" w:lineRule="auto"/>
        <w:jc w:val="both"/>
        <w:rPr>
          <w:rFonts w:ascii="Arial" w:hAnsi="Arial" w:cs="Arial"/>
          <w:sz w:val="24"/>
          <w:szCs w:val="24"/>
        </w:rPr>
      </w:pPr>
      <w:r w:rsidRPr="00F72794">
        <w:rPr>
          <w:rFonts w:ascii="Arial" w:hAnsi="Arial" w:cs="Arial"/>
          <w:b/>
          <w:sz w:val="24"/>
          <w:szCs w:val="24"/>
        </w:rPr>
        <w:t>Heard:</w:t>
      </w:r>
      <w:r w:rsidRPr="00F72794">
        <w:rPr>
          <w:rFonts w:ascii="Arial" w:hAnsi="Arial" w:cs="Arial"/>
          <w:b/>
          <w:sz w:val="24"/>
          <w:szCs w:val="24"/>
        </w:rPr>
        <w:tab/>
      </w:r>
      <w:r>
        <w:rPr>
          <w:rFonts w:ascii="Arial" w:hAnsi="Arial" w:cs="Arial"/>
          <w:sz w:val="24"/>
          <w:szCs w:val="24"/>
        </w:rPr>
        <w:t>20 June</w:t>
      </w:r>
      <w:r w:rsidRPr="00F72794">
        <w:rPr>
          <w:rFonts w:ascii="Arial" w:hAnsi="Arial" w:cs="Arial"/>
          <w:sz w:val="24"/>
          <w:szCs w:val="24"/>
        </w:rPr>
        <w:t xml:space="preserve"> 2017</w:t>
      </w:r>
    </w:p>
    <w:p w:rsidR="00F754AD" w:rsidRPr="00F72794" w:rsidRDefault="00F754AD" w:rsidP="00F754AD">
      <w:pPr>
        <w:spacing w:line="360" w:lineRule="auto"/>
        <w:jc w:val="both"/>
        <w:rPr>
          <w:rFonts w:ascii="Arial" w:hAnsi="Arial" w:cs="Arial"/>
          <w:sz w:val="24"/>
          <w:szCs w:val="24"/>
        </w:rPr>
      </w:pPr>
      <w:r w:rsidRPr="00F72794">
        <w:rPr>
          <w:rFonts w:ascii="Arial" w:hAnsi="Arial" w:cs="Arial"/>
          <w:b/>
          <w:sz w:val="24"/>
          <w:szCs w:val="24"/>
        </w:rPr>
        <w:t>Delivered:</w:t>
      </w:r>
      <w:r w:rsidRPr="00F72794">
        <w:rPr>
          <w:rFonts w:ascii="Arial" w:hAnsi="Arial" w:cs="Arial"/>
          <w:sz w:val="24"/>
          <w:szCs w:val="24"/>
        </w:rPr>
        <w:t xml:space="preserve"> </w:t>
      </w:r>
      <w:r w:rsidRPr="00F72794">
        <w:rPr>
          <w:rFonts w:ascii="Arial" w:hAnsi="Arial" w:cs="Arial"/>
          <w:sz w:val="24"/>
          <w:szCs w:val="24"/>
        </w:rPr>
        <w:tab/>
      </w:r>
      <w:r>
        <w:rPr>
          <w:rFonts w:ascii="Arial" w:hAnsi="Arial" w:cs="Arial"/>
          <w:sz w:val="24"/>
          <w:szCs w:val="24"/>
        </w:rPr>
        <w:t>0</w:t>
      </w:r>
      <w:r w:rsidR="00F2671F">
        <w:rPr>
          <w:rFonts w:ascii="Arial" w:hAnsi="Arial" w:cs="Arial"/>
          <w:sz w:val="24"/>
          <w:szCs w:val="24"/>
        </w:rPr>
        <w:t>6</w:t>
      </w:r>
      <w:r>
        <w:rPr>
          <w:rFonts w:ascii="Arial" w:hAnsi="Arial" w:cs="Arial"/>
          <w:sz w:val="24"/>
          <w:szCs w:val="24"/>
        </w:rPr>
        <w:t xml:space="preserve"> July</w:t>
      </w:r>
      <w:r w:rsidRPr="00F72794">
        <w:rPr>
          <w:rFonts w:ascii="Arial" w:hAnsi="Arial" w:cs="Arial"/>
          <w:sz w:val="24"/>
          <w:szCs w:val="24"/>
        </w:rPr>
        <w:t xml:space="preserve"> 2017</w:t>
      </w:r>
    </w:p>
    <w:p w:rsidR="00F754AD" w:rsidRPr="00F80562" w:rsidRDefault="00F754AD" w:rsidP="00F754AD">
      <w:pPr>
        <w:spacing w:line="360" w:lineRule="auto"/>
        <w:jc w:val="both"/>
        <w:rPr>
          <w:rFonts w:ascii="Arial" w:hAnsi="Arial" w:cs="Arial"/>
          <w:sz w:val="24"/>
          <w:szCs w:val="24"/>
        </w:rPr>
      </w:pPr>
    </w:p>
    <w:p w:rsidR="00F06DFF" w:rsidRDefault="00F754AD" w:rsidP="00F754AD">
      <w:pPr>
        <w:spacing w:line="360" w:lineRule="auto"/>
        <w:jc w:val="both"/>
        <w:rPr>
          <w:rFonts w:ascii="Arial" w:hAnsi="Arial" w:cs="Arial"/>
          <w:sz w:val="24"/>
          <w:szCs w:val="24"/>
        </w:rPr>
      </w:pPr>
      <w:r w:rsidRPr="0023444F">
        <w:rPr>
          <w:rFonts w:ascii="Arial" w:hAnsi="Arial" w:cs="Arial"/>
          <w:b/>
          <w:sz w:val="24"/>
          <w:szCs w:val="24"/>
        </w:rPr>
        <w:t>Flynote</w:t>
      </w:r>
      <w:r w:rsidRPr="0023444F">
        <w:rPr>
          <w:rFonts w:ascii="Arial" w:hAnsi="Arial" w:cs="Arial"/>
          <w:sz w:val="24"/>
          <w:szCs w:val="24"/>
        </w:rPr>
        <w:t xml:space="preserve">: Criminal Procedure – Appeal </w:t>
      </w:r>
      <w:r w:rsidR="00F06DFF">
        <w:rPr>
          <w:rFonts w:ascii="Arial" w:hAnsi="Arial" w:cs="Arial"/>
          <w:sz w:val="24"/>
          <w:szCs w:val="24"/>
        </w:rPr>
        <w:t>–</w:t>
      </w:r>
      <w:r w:rsidRPr="0023444F">
        <w:rPr>
          <w:rFonts w:ascii="Arial" w:hAnsi="Arial" w:cs="Arial"/>
          <w:sz w:val="24"/>
          <w:szCs w:val="24"/>
        </w:rPr>
        <w:t xml:space="preserve"> Sentence</w:t>
      </w:r>
      <w:r w:rsidR="00F06DFF">
        <w:rPr>
          <w:rFonts w:ascii="Arial" w:hAnsi="Arial" w:cs="Arial"/>
          <w:sz w:val="24"/>
          <w:szCs w:val="24"/>
        </w:rPr>
        <w:t xml:space="preserve"> </w:t>
      </w:r>
      <w:r w:rsidR="00851956" w:rsidRPr="0023444F">
        <w:rPr>
          <w:rFonts w:ascii="Arial" w:hAnsi="Arial" w:cs="Arial"/>
          <w:sz w:val="24"/>
          <w:szCs w:val="24"/>
        </w:rPr>
        <w:t>–</w:t>
      </w:r>
      <w:r w:rsidR="00851956">
        <w:rPr>
          <w:rFonts w:ascii="Arial" w:hAnsi="Arial" w:cs="Arial"/>
          <w:sz w:val="24"/>
          <w:szCs w:val="24"/>
        </w:rPr>
        <w:t xml:space="preserve"> Contravening section 2(1)</w:t>
      </w:r>
      <w:r w:rsidR="00F06DFF">
        <w:rPr>
          <w:rFonts w:ascii="Arial" w:hAnsi="Arial" w:cs="Arial"/>
          <w:sz w:val="24"/>
          <w:szCs w:val="24"/>
        </w:rPr>
        <w:t xml:space="preserve">(a) of Act, Act 08 of 2000-Rape – Magistrate applying wrong section in act – Minimum sentence – Misdirection – No substantial and compelling circumstances – Sentence set aside – </w:t>
      </w:r>
      <w:r w:rsidR="00851956">
        <w:rPr>
          <w:rFonts w:ascii="Arial" w:hAnsi="Arial" w:cs="Arial"/>
          <w:sz w:val="24"/>
          <w:szCs w:val="24"/>
        </w:rPr>
        <w:t>Correct</w:t>
      </w:r>
      <w:r w:rsidR="00F06DFF">
        <w:rPr>
          <w:rFonts w:ascii="Arial" w:hAnsi="Arial" w:cs="Arial"/>
          <w:sz w:val="24"/>
          <w:szCs w:val="24"/>
        </w:rPr>
        <w:t xml:space="preserve"> sentence imposed afresh.</w:t>
      </w:r>
    </w:p>
    <w:p w:rsidR="00F754AD" w:rsidRPr="00670443" w:rsidRDefault="00F754AD" w:rsidP="00F754AD">
      <w:pPr>
        <w:spacing w:line="360" w:lineRule="auto"/>
        <w:jc w:val="both"/>
        <w:rPr>
          <w:rFonts w:ascii="Arial" w:hAnsi="Arial" w:cs="Arial"/>
          <w:sz w:val="24"/>
          <w:szCs w:val="24"/>
        </w:rPr>
      </w:pPr>
      <w:r w:rsidRPr="00670443">
        <w:rPr>
          <w:rFonts w:ascii="Arial" w:hAnsi="Arial" w:cs="Arial"/>
          <w:b/>
          <w:sz w:val="24"/>
          <w:szCs w:val="24"/>
        </w:rPr>
        <w:lastRenderedPageBreak/>
        <w:t>Summary</w:t>
      </w:r>
      <w:r w:rsidRPr="00670443">
        <w:rPr>
          <w:rFonts w:ascii="Arial" w:hAnsi="Arial" w:cs="Arial"/>
          <w:sz w:val="24"/>
          <w:szCs w:val="24"/>
        </w:rPr>
        <w:t xml:space="preserve">: The appellant </w:t>
      </w:r>
      <w:r w:rsidR="00F06DFF" w:rsidRPr="00670443">
        <w:rPr>
          <w:rFonts w:ascii="Arial" w:hAnsi="Arial" w:cs="Arial"/>
          <w:sz w:val="24"/>
          <w:szCs w:val="24"/>
        </w:rPr>
        <w:t>was convicted and sentenced for rape in accordance with the Combating of Rape Act, Act 8 of 2000 after he pleaded not guilty and a trial was held. The magistrate on submission of the prosecutor committed a misdirection to accept the submission of the prosecutor that the minimum sentence in the circumstances is 15 years</w:t>
      </w:r>
      <w:r w:rsidR="00851956">
        <w:rPr>
          <w:rFonts w:ascii="Arial" w:hAnsi="Arial" w:cs="Arial"/>
          <w:sz w:val="24"/>
          <w:szCs w:val="24"/>
        </w:rPr>
        <w:t>’</w:t>
      </w:r>
      <w:r w:rsidR="00F06DFF" w:rsidRPr="00670443">
        <w:rPr>
          <w:rFonts w:ascii="Arial" w:hAnsi="Arial" w:cs="Arial"/>
          <w:sz w:val="24"/>
          <w:szCs w:val="24"/>
        </w:rPr>
        <w:t xml:space="preserve"> imprisonment applying the wrong section of the Act. </w:t>
      </w:r>
      <w:r w:rsidR="00670443" w:rsidRPr="00670443">
        <w:rPr>
          <w:rFonts w:ascii="Arial" w:hAnsi="Arial" w:cs="Arial"/>
          <w:sz w:val="24"/>
          <w:szCs w:val="24"/>
        </w:rPr>
        <w:t>The misdirection is corrected and the appellant is sentenced to 10 years</w:t>
      </w:r>
      <w:r w:rsidR="00670443">
        <w:rPr>
          <w:rFonts w:ascii="Arial" w:hAnsi="Arial" w:cs="Arial"/>
          <w:sz w:val="24"/>
          <w:szCs w:val="24"/>
        </w:rPr>
        <w:t>’</w:t>
      </w:r>
      <w:r w:rsidR="00670443" w:rsidRPr="00670443">
        <w:rPr>
          <w:rFonts w:ascii="Arial" w:hAnsi="Arial" w:cs="Arial"/>
          <w:sz w:val="24"/>
          <w:szCs w:val="24"/>
        </w:rPr>
        <w:t xml:space="preserve"> imprisonment.</w:t>
      </w:r>
    </w:p>
    <w:p w:rsidR="00F754AD" w:rsidRPr="00F80562" w:rsidRDefault="00F754AD" w:rsidP="00F754AD">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Pr>
          <w:rFonts w:ascii="Arial" w:hAnsi="Arial" w:cs="Arial"/>
          <w:sz w:val="24"/>
          <w:szCs w:val="24"/>
        </w:rPr>
        <w:t>___</w:t>
      </w:r>
    </w:p>
    <w:p w:rsidR="00F754AD" w:rsidRPr="00F80562" w:rsidRDefault="00F754AD" w:rsidP="00F754AD">
      <w:pPr>
        <w:spacing w:line="360" w:lineRule="auto"/>
        <w:jc w:val="center"/>
        <w:rPr>
          <w:rFonts w:ascii="Arial" w:hAnsi="Arial" w:cs="Arial"/>
          <w:b/>
          <w:sz w:val="24"/>
          <w:szCs w:val="24"/>
        </w:rPr>
      </w:pPr>
      <w:r w:rsidRPr="00F80562">
        <w:rPr>
          <w:rFonts w:ascii="Arial" w:hAnsi="Arial" w:cs="Arial"/>
          <w:b/>
          <w:sz w:val="24"/>
          <w:szCs w:val="24"/>
        </w:rPr>
        <w:t>ORDER</w:t>
      </w:r>
    </w:p>
    <w:p w:rsidR="00F754AD" w:rsidRDefault="00F754AD" w:rsidP="00F754AD">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Pr>
          <w:rFonts w:ascii="Arial" w:hAnsi="Arial" w:cs="Arial"/>
          <w:sz w:val="24"/>
          <w:szCs w:val="24"/>
        </w:rPr>
        <w:t xml:space="preserve">___ </w:t>
      </w:r>
    </w:p>
    <w:p w:rsidR="00670443" w:rsidRDefault="00670443" w:rsidP="00851956">
      <w:pPr>
        <w:pStyle w:val="ListParagraph"/>
        <w:numPr>
          <w:ilvl w:val="0"/>
          <w:numId w:val="2"/>
        </w:numPr>
        <w:spacing w:line="360" w:lineRule="auto"/>
        <w:ind w:left="567" w:right="720" w:hanging="567"/>
        <w:jc w:val="both"/>
        <w:rPr>
          <w:rFonts w:ascii="Arial" w:hAnsi="Arial" w:cs="Arial"/>
          <w:sz w:val="24"/>
          <w:szCs w:val="24"/>
        </w:rPr>
      </w:pPr>
      <w:r w:rsidRPr="00D04918">
        <w:rPr>
          <w:rFonts w:ascii="Arial" w:hAnsi="Arial" w:cs="Arial"/>
          <w:sz w:val="24"/>
          <w:szCs w:val="24"/>
        </w:rPr>
        <w:t>The appeal succeeds</w:t>
      </w:r>
      <w:r>
        <w:rPr>
          <w:rFonts w:ascii="Arial" w:hAnsi="Arial" w:cs="Arial"/>
          <w:sz w:val="24"/>
          <w:szCs w:val="24"/>
        </w:rPr>
        <w:t>;</w:t>
      </w:r>
    </w:p>
    <w:p w:rsidR="00670443" w:rsidRDefault="00670443" w:rsidP="00851956">
      <w:pPr>
        <w:pStyle w:val="ListParagraph"/>
        <w:numPr>
          <w:ilvl w:val="0"/>
          <w:numId w:val="2"/>
        </w:numPr>
        <w:spacing w:line="360" w:lineRule="auto"/>
        <w:ind w:left="567" w:right="720" w:hanging="567"/>
        <w:jc w:val="both"/>
        <w:rPr>
          <w:rFonts w:ascii="Arial" w:hAnsi="Arial" w:cs="Arial"/>
          <w:sz w:val="24"/>
          <w:szCs w:val="24"/>
        </w:rPr>
      </w:pPr>
      <w:r>
        <w:rPr>
          <w:rFonts w:ascii="Arial" w:hAnsi="Arial" w:cs="Arial"/>
          <w:sz w:val="24"/>
          <w:szCs w:val="24"/>
        </w:rPr>
        <w:t>The sentence of 16 years</w:t>
      </w:r>
      <w:r w:rsidR="00851956">
        <w:rPr>
          <w:rFonts w:ascii="Arial" w:hAnsi="Arial" w:cs="Arial"/>
          <w:sz w:val="24"/>
          <w:szCs w:val="24"/>
        </w:rPr>
        <w:t>’</w:t>
      </w:r>
      <w:r>
        <w:rPr>
          <w:rFonts w:ascii="Arial" w:hAnsi="Arial" w:cs="Arial"/>
          <w:sz w:val="24"/>
          <w:szCs w:val="24"/>
        </w:rPr>
        <w:t xml:space="preserve"> and 10 months is set aside;</w:t>
      </w:r>
    </w:p>
    <w:p w:rsidR="001000F4" w:rsidRDefault="00670443" w:rsidP="001000F4">
      <w:pPr>
        <w:pStyle w:val="ListParagraph"/>
        <w:numPr>
          <w:ilvl w:val="0"/>
          <w:numId w:val="2"/>
        </w:numPr>
        <w:spacing w:line="360" w:lineRule="auto"/>
        <w:ind w:left="567" w:right="720" w:hanging="567"/>
        <w:jc w:val="both"/>
        <w:rPr>
          <w:rFonts w:ascii="Arial" w:hAnsi="Arial" w:cs="Arial"/>
          <w:sz w:val="24"/>
          <w:szCs w:val="24"/>
        </w:rPr>
      </w:pPr>
      <w:r>
        <w:rPr>
          <w:rFonts w:ascii="Arial" w:hAnsi="Arial" w:cs="Arial"/>
          <w:sz w:val="24"/>
          <w:szCs w:val="24"/>
        </w:rPr>
        <w:t>The accused is sentenced to 10 years’ imprisonment.</w:t>
      </w:r>
    </w:p>
    <w:p w:rsidR="001000F4" w:rsidRPr="001000F4" w:rsidRDefault="001000F4" w:rsidP="001000F4">
      <w:pPr>
        <w:pStyle w:val="ListParagraph"/>
        <w:numPr>
          <w:ilvl w:val="0"/>
          <w:numId w:val="2"/>
        </w:numPr>
        <w:spacing w:line="360" w:lineRule="auto"/>
        <w:ind w:left="567" w:right="720" w:hanging="567"/>
        <w:jc w:val="both"/>
        <w:rPr>
          <w:rFonts w:ascii="Arial" w:hAnsi="Arial" w:cs="Arial"/>
          <w:sz w:val="24"/>
          <w:szCs w:val="24"/>
        </w:rPr>
      </w:pPr>
      <w:r w:rsidRPr="001000F4">
        <w:rPr>
          <w:rFonts w:ascii="Arial" w:hAnsi="Arial" w:cs="Arial"/>
          <w:sz w:val="24"/>
          <w:szCs w:val="24"/>
        </w:rPr>
        <w:t>The sentence is anti-dated to 13 July 2007.</w:t>
      </w:r>
    </w:p>
    <w:p w:rsidR="00F754AD" w:rsidRPr="009B3B07" w:rsidRDefault="00F754AD" w:rsidP="00F754AD">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w:t>
      </w:r>
    </w:p>
    <w:p w:rsidR="00F754AD" w:rsidRPr="00C723BD" w:rsidRDefault="00F754AD" w:rsidP="00F754AD">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p>
    <w:p w:rsidR="00F754AD" w:rsidRDefault="00F754AD" w:rsidP="00F754AD">
      <w:pPr>
        <w:spacing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F754AD" w:rsidRDefault="00F754AD" w:rsidP="00F754AD">
      <w:pPr>
        <w:rPr>
          <w:rFonts w:ascii="Arial" w:hAnsi="Arial" w:cs="Arial"/>
          <w:b/>
          <w:sz w:val="24"/>
          <w:szCs w:val="24"/>
        </w:rPr>
      </w:pPr>
      <w:r>
        <w:rPr>
          <w:rFonts w:ascii="Arial" w:hAnsi="Arial" w:cs="Arial"/>
          <w:b/>
          <w:sz w:val="24"/>
          <w:szCs w:val="24"/>
        </w:rPr>
        <w:t xml:space="preserve">JANUARY J, </w:t>
      </w:r>
      <w:r w:rsidR="00851956" w:rsidRPr="00851956">
        <w:rPr>
          <w:rFonts w:ascii="Arial" w:hAnsi="Arial" w:cs="Arial"/>
          <w:sz w:val="24"/>
          <w:szCs w:val="24"/>
        </w:rPr>
        <w:t>(</w:t>
      </w:r>
      <w:r w:rsidRPr="00851956">
        <w:rPr>
          <w:rFonts w:ascii="Arial" w:hAnsi="Arial" w:cs="Arial"/>
          <w:sz w:val="24"/>
          <w:szCs w:val="24"/>
        </w:rPr>
        <w:t>TOMMASI</w:t>
      </w:r>
      <w:r w:rsidR="00851956">
        <w:rPr>
          <w:rFonts w:ascii="Arial" w:hAnsi="Arial" w:cs="Arial"/>
          <w:sz w:val="24"/>
          <w:szCs w:val="24"/>
        </w:rPr>
        <w:t>,</w:t>
      </w:r>
      <w:r w:rsidRPr="00851956">
        <w:rPr>
          <w:rFonts w:ascii="Arial" w:hAnsi="Arial" w:cs="Arial"/>
          <w:sz w:val="24"/>
          <w:szCs w:val="24"/>
        </w:rPr>
        <w:t xml:space="preserve"> J CONCURRING)</w:t>
      </w:r>
    </w:p>
    <w:p w:rsidR="00F754AD" w:rsidRDefault="00F754AD" w:rsidP="00522571">
      <w:pPr>
        <w:spacing w:line="360" w:lineRule="auto"/>
        <w:jc w:val="both"/>
        <w:rPr>
          <w:rFonts w:ascii="Arial" w:hAnsi="Arial" w:cs="Arial"/>
        </w:rPr>
      </w:pPr>
      <w:r w:rsidRPr="00F754AD">
        <w:rPr>
          <w:rFonts w:ascii="Arial" w:hAnsi="Arial" w:cs="Arial"/>
          <w:sz w:val="24"/>
          <w:szCs w:val="24"/>
        </w:rPr>
        <w:t>[1]</w:t>
      </w:r>
      <w:r>
        <w:rPr>
          <w:rFonts w:ascii="Arial" w:hAnsi="Arial" w:cs="Arial"/>
          <w:sz w:val="24"/>
          <w:szCs w:val="24"/>
        </w:rPr>
        <w:tab/>
        <w:t>The appellant in this matter was charged</w:t>
      </w:r>
      <w:r w:rsidR="00F2671F">
        <w:rPr>
          <w:rFonts w:ascii="Arial" w:hAnsi="Arial" w:cs="Arial"/>
          <w:sz w:val="24"/>
          <w:szCs w:val="24"/>
        </w:rPr>
        <w:t xml:space="preserve"> with contravening section 2(1)</w:t>
      </w:r>
      <w:r>
        <w:rPr>
          <w:rFonts w:ascii="Arial" w:hAnsi="Arial" w:cs="Arial"/>
          <w:sz w:val="24"/>
          <w:szCs w:val="24"/>
        </w:rPr>
        <w:t>(a) of Act, Act 08</w:t>
      </w:r>
      <w:r w:rsidR="003C3C71">
        <w:rPr>
          <w:rFonts w:ascii="Arial" w:hAnsi="Arial" w:cs="Arial"/>
          <w:sz w:val="24"/>
          <w:szCs w:val="24"/>
        </w:rPr>
        <w:t xml:space="preserve"> of</w:t>
      </w:r>
      <w:r>
        <w:rPr>
          <w:rFonts w:ascii="Arial" w:hAnsi="Arial" w:cs="Arial"/>
          <w:sz w:val="24"/>
          <w:szCs w:val="24"/>
        </w:rPr>
        <w:t xml:space="preserve"> 2000. He pleaded not guilty and </w:t>
      </w:r>
      <w:r w:rsidR="00522571">
        <w:rPr>
          <w:rFonts w:ascii="Arial" w:hAnsi="Arial" w:cs="Arial"/>
          <w:sz w:val="24"/>
          <w:szCs w:val="24"/>
        </w:rPr>
        <w:t>after a trial was</w:t>
      </w:r>
      <w:r w:rsidR="003C3C71">
        <w:rPr>
          <w:rFonts w:ascii="Arial" w:hAnsi="Arial" w:cs="Arial"/>
          <w:sz w:val="24"/>
          <w:szCs w:val="24"/>
        </w:rPr>
        <w:t xml:space="preserve"> held he was</w:t>
      </w:r>
      <w:r w:rsidR="00522571">
        <w:rPr>
          <w:rFonts w:ascii="Arial" w:hAnsi="Arial" w:cs="Arial"/>
          <w:sz w:val="24"/>
          <w:szCs w:val="24"/>
        </w:rPr>
        <w:t xml:space="preserve"> convicted. This appeal is against sentence. The learned magistrate found no substantial and compelling reasons and sentenced the appellant on 13 July 2007 to </w:t>
      </w:r>
      <w:r w:rsidR="00851956">
        <w:rPr>
          <w:rFonts w:ascii="Arial" w:hAnsi="Arial" w:cs="Arial"/>
        </w:rPr>
        <w:t>‘</w:t>
      </w:r>
      <w:r w:rsidR="00522571" w:rsidRPr="00DF1FC5">
        <w:rPr>
          <w:rFonts w:ascii="Arial" w:hAnsi="Arial" w:cs="Arial"/>
        </w:rPr>
        <w:t xml:space="preserve">18 years’ </w:t>
      </w:r>
      <w:r w:rsidR="007056AC" w:rsidRPr="00DF1FC5">
        <w:rPr>
          <w:rFonts w:ascii="Arial" w:hAnsi="Arial" w:cs="Arial"/>
        </w:rPr>
        <w:t>imprisonment</w:t>
      </w:r>
      <w:r w:rsidR="00522571" w:rsidRPr="00DF1FC5">
        <w:rPr>
          <w:rFonts w:ascii="Arial" w:hAnsi="Arial" w:cs="Arial"/>
        </w:rPr>
        <w:t>, the one year and 2 months (1 Year 2 months</w:t>
      </w:r>
      <w:r w:rsidR="00DF1FC5" w:rsidRPr="00DF1FC5">
        <w:rPr>
          <w:rFonts w:ascii="Arial" w:hAnsi="Arial" w:cs="Arial"/>
        </w:rPr>
        <w:t xml:space="preserve"> by accused in custody awaiting sentence are to be subtracted</w:t>
      </w:r>
      <w:r w:rsidR="003C3C71">
        <w:rPr>
          <w:rFonts w:ascii="Arial" w:hAnsi="Arial" w:cs="Arial"/>
        </w:rPr>
        <w:t>)</w:t>
      </w:r>
      <w:r w:rsidR="00DF1FC5" w:rsidRPr="00DF1FC5">
        <w:rPr>
          <w:rFonts w:ascii="Arial" w:hAnsi="Arial" w:cs="Arial"/>
        </w:rPr>
        <w:t>. Effective: Sixteen years ten month</w:t>
      </w:r>
      <w:r w:rsidR="003C3C71">
        <w:rPr>
          <w:rFonts w:ascii="Arial" w:hAnsi="Arial" w:cs="Arial"/>
        </w:rPr>
        <w:t>s</w:t>
      </w:r>
      <w:r w:rsidR="00851956">
        <w:rPr>
          <w:rFonts w:ascii="Arial" w:hAnsi="Arial" w:cs="Arial"/>
        </w:rPr>
        <w:t xml:space="preserve"> (16 Years 10 months).’</w:t>
      </w:r>
    </w:p>
    <w:p w:rsidR="004B00CA" w:rsidRDefault="00DF1FC5" w:rsidP="00522571">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B1878">
        <w:rPr>
          <w:rFonts w:ascii="Arial" w:hAnsi="Arial" w:cs="Arial"/>
          <w:sz w:val="24"/>
          <w:szCs w:val="24"/>
        </w:rPr>
        <w:t xml:space="preserve">The appellant was unrepresented in the court </w:t>
      </w:r>
      <w:r w:rsidR="004B1878">
        <w:rPr>
          <w:rFonts w:ascii="Arial" w:hAnsi="Arial" w:cs="Arial"/>
          <w:i/>
          <w:sz w:val="24"/>
          <w:szCs w:val="24"/>
        </w:rPr>
        <w:t xml:space="preserve">a quo. </w:t>
      </w:r>
      <w:r w:rsidR="004B1878">
        <w:rPr>
          <w:rFonts w:ascii="Arial" w:hAnsi="Arial" w:cs="Arial"/>
          <w:sz w:val="24"/>
          <w:szCs w:val="24"/>
        </w:rPr>
        <w:t>He is represented in this court by Mr Aingura and the respondent by Mr Gaweseb.</w:t>
      </w:r>
    </w:p>
    <w:p w:rsidR="004B1878" w:rsidRDefault="004B00CA" w:rsidP="00522571">
      <w:pPr>
        <w:spacing w:line="360" w:lineRule="auto"/>
        <w:jc w:val="both"/>
        <w:rPr>
          <w:rFonts w:ascii="Arial" w:hAnsi="Arial" w:cs="Arial"/>
          <w:sz w:val="24"/>
          <w:szCs w:val="24"/>
        </w:rPr>
      </w:pPr>
      <w:r>
        <w:rPr>
          <w:rFonts w:ascii="Arial" w:hAnsi="Arial" w:cs="Arial"/>
          <w:sz w:val="24"/>
          <w:szCs w:val="24"/>
        </w:rPr>
        <w:lastRenderedPageBreak/>
        <w:t>[3] The record was mechanically recorded. The transcribed record in the meantime got lost and the record before this court is a reconstructed record with the notes of the magistrate. The charge sheet with the allegations and particulars of the act of the accused is not attached to the reconstructed record. Both counsel agreed to argue the matter on the record as is.</w:t>
      </w:r>
      <w:r w:rsidR="004B1878">
        <w:rPr>
          <w:rFonts w:ascii="Arial" w:hAnsi="Arial" w:cs="Arial"/>
          <w:sz w:val="24"/>
          <w:szCs w:val="24"/>
        </w:rPr>
        <w:t xml:space="preserve"> </w:t>
      </w:r>
    </w:p>
    <w:p w:rsidR="004B1878" w:rsidRDefault="004B1878" w:rsidP="00522571">
      <w:pPr>
        <w:spacing w:line="360" w:lineRule="auto"/>
        <w:jc w:val="both"/>
        <w:rPr>
          <w:rFonts w:ascii="Arial" w:hAnsi="Arial" w:cs="Arial"/>
          <w:sz w:val="24"/>
          <w:szCs w:val="24"/>
        </w:rPr>
      </w:pPr>
      <w:r>
        <w:rPr>
          <w:rFonts w:ascii="Arial" w:hAnsi="Arial" w:cs="Arial"/>
          <w:sz w:val="24"/>
          <w:szCs w:val="24"/>
        </w:rPr>
        <w:t>[</w:t>
      </w:r>
      <w:r w:rsidR="00825932">
        <w:rPr>
          <w:rFonts w:ascii="Arial" w:hAnsi="Arial" w:cs="Arial"/>
          <w:sz w:val="24"/>
          <w:szCs w:val="24"/>
        </w:rPr>
        <w:t>4</w:t>
      </w:r>
      <w:r>
        <w:rPr>
          <w:rFonts w:ascii="Arial" w:hAnsi="Arial" w:cs="Arial"/>
          <w:sz w:val="24"/>
          <w:szCs w:val="24"/>
        </w:rPr>
        <w:t xml:space="preserve">] </w:t>
      </w:r>
      <w:r w:rsidR="00AA1965">
        <w:rPr>
          <w:rFonts w:ascii="Arial" w:hAnsi="Arial" w:cs="Arial"/>
          <w:sz w:val="24"/>
          <w:szCs w:val="24"/>
        </w:rPr>
        <w:tab/>
      </w:r>
      <w:r>
        <w:rPr>
          <w:rFonts w:ascii="Arial" w:hAnsi="Arial" w:cs="Arial"/>
          <w:sz w:val="24"/>
          <w:szCs w:val="24"/>
        </w:rPr>
        <w:t>The appellant filed a notice of appeal against both conviction and sentence on 21 August 2007</w:t>
      </w:r>
      <w:r w:rsidR="00093F71">
        <w:rPr>
          <w:rFonts w:ascii="Arial" w:hAnsi="Arial" w:cs="Arial"/>
          <w:sz w:val="24"/>
          <w:szCs w:val="24"/>
        </w:rPr>
        <w:t xml:space="preserve"> and 21 May 2011</w:t>
      </w:r>
      <w:r>
        <w:rPr>
          <w:rFonts w:ascii="Arial" w:hAnsi="Arial" w:cs="Arial"/>
          <w:sz w:val="24"/>
          <w:szCs w:val="24"/>
        </w:rPr>
        <w:t>. Mr Aingura</w:t>
      </w:r>
      <w:r w:rsidR="00093F71">
        <w:rPr>
          <w:rFonts w:ascii="Arial" w:hAnsi="Arial" w:cs="Arial"/>
          <w:sz w:val="24"/>
          <w:szCs w:val="24"/>
        </w:rPr>
        <w:t xml:space="preserve"> withdrew both these notices and filed a new notice of appeal with an application for condonation</w:t>
      </w:r>
      <w:r w:rsidR="00AA1965">
        <w:rPr>
          <w:rFonts w:ascii="Arial" w:hAnsi="Arial" w:cs="Arial"/>
          <w:sz w:val="24"/>
          <w:szCs w:val="24"/>
        </w:rPr>
        <w:t xml:space="preserve">. </w:t>
      </w:r>
      <w:r w:rsidR="00093F71">
        <w:rPr>
          <w:rFonts w:ascii="Arial" w:hAnsi="Arial" w:cs="Arial"/>
          <w:sz w:val="24"/>
          <w:szCs w:val="24"/>
        </w:rPr>
        <w:t>Mr Gaweseb did not oppose the application for condonation and the matter was argued on sentence</w:t>
      </w:r>
      <w:r w:rsidR="00AA1965">
        <w:rPr>
          <w:rFonts w:ascii="Arial" w:hAnsi="Arial" w:cs="Arial"/>
          <w:sz w:val="24"/>
          <w:szCs w:val="24"/>
        </w:rPr>
        <w:t xml:space="preserve"> only. The appellant withdrew the appeal against conviction</w:t>
      </w:r>
      <w:r w:rsidR="002A5C88">
        <w:rPr>
          <w:rFonts w:ascii="Arial" w:hAnsi="Arial" w:cs="Arial"/>
          <w:sz w:val="24"/>
          <w:szCs w:val="24"/>
        </w:rPr>
        <w:t>.</w:t>
      </w:r>
      <w:r w:rsidR="00093F71">
        <w:rPr>
          <w:rFonts w:ascii="Arial" w:hAnsi="Arial" w:cs="Arial"/>
          <w:sz w:val="24"/>
          <w:szCs w:val="24"/>
        </w:rPr>
        <w:t xml:space="preserve"> Mr Gaweseb conceded that the appellant has prospects of success in that the magistrate misdirected himself by applying the wrong section of the Combating of Rape Act</w:t>
      </w:r>
      <w:r w:rsidR="002A5C88">
        <w:rPr>
          <w:rFonts w:ascii="Arial" w:hAnsi="Arial" w:cs="Arial"/>
          <w:sz w:val="24"/>
          <w:szCs w:val="24"/>
        </w:rPr>
        <w:t xml:space="preserve"> in being under the impression that the minimum sentence was 15 years imprisonment.</w:t>
      </w:r>
    </w:p>
    <w:p w:rsidR="002A5C88" w:rsidRPr="004B1878" w:rsidRDefault="008136C1" w:rsidP="00522571">
      <w:pPr>
        <w:spacing w:line="360" w:lineRule="auto"/>
        <w:jc w:val="both"/>
        <w:rPr>
          <w:rFonts w:ascii="Arial" w:hAnsi="Arial" w:cs="Arial"/>
          <w:sz w:val="24"/>
          <w:szCs w:val="24"/>
        </w:rPr>
      </w:pPr>
      <w:r>
        <w:rPr>
          <w:rFonts w:ascii="Arial" w:hAnsi="Arial" w:cs="Arial"/>
          <w:sz w:val="24"/>
          <w:szCs w:val="24"/>
        </w:rPr>
        <w:t>[</w:t>
      </w:r>
      <w:r w:rsidR="00825932">
        <w:rPr>
          <w:rFonts w:ascii="Arial" w:hAnsi="Arial" w:cs="Arial"/>
          <w:sz w:val="24"/>
          <w:szCs w:val="24"/>
        </w:rPr>
        <w:t>5</w:t>
      </w:r>
      <w:r>
        <w:rPr>
          <w:rFonts w:ascii="Arial" w:hAnsi="Arial" w:cs="Arial"/>
          <w:sz w:val="24"/>
          <w:szCs w:val="24"/>
        </w:rPr>
        <w:t>]</w:t>
      </w:r>
      <w:r>
        <w:rPr>
          <w:rFonts w:ascii="Arial" w:hAnsi="Arial" w:cs="Arial"/>
          <w:sz w:val="24"/>
          <w:szCs w:val="24"/>
        </w:rPr>
        <w:tab/>
        <w:t>The appellant was a first offender and was 24 years old at the time of sentence. The coercive circumstances proven was physical force</w:t>
      </w:r>
      <w:r w:rsidR="004013E5">
        <w:rPr>
          <w:rFonts w:ascii="Arial" w:hAnsi="Arial" w:cs="Arial"/>
          <w:sz w:val="24"/>
          <w:szCs w:val="24"/>
        </w:rPr>
        <w:t xml:space="preserve"> by assaulting the complainant</w:t>
      </w:r>
      <w:r>
        <w:rPr>
          <w:rFonts w:ascii="Arial" w:hAnsi="Arial" w:cs="Arial"/>
          <w:sz w:val="24"/>
          <w:szCs w:val="24"/>
        </w:rPr>
        <w:t>. The record indicates that the complainant was 17 years old. He spent 1 year and 10 months trial awaiting in custody. He is not married but has 9 children</w:t>
      </w:r>
      <w:r w:rsidR="004B00CA">
        <w:rPr>
          <w:rFonts w:ascii="Arial" w:hAnsi="Arial" w:cs="Arial"/>
          <w:sz w:val="24"/>
          <w:szCs w:val="24"/>
        </w:rPr>
        <w:t>. He was employed before arrest.</w:t>
      </w:r>
      <w:r>
        <w:rPr>
          <w:rFonts w:ascii="Arial" w:hAnsi="Arial" w:cs="Arial"/>
          <w:sz w:val="24"/>
          <w:szCs w:val="24"/>
        </w:rPr>
        <w:t xml:space="preserve"> </w:t>
      </w:r>
    </w:p>
    <w:p w:rsidR="001058EB" w:rsidRDefault="001058EB" w:rsidP="001058EB">
      <w:pPr>
        <w:spacing w:line="360" w:lineRule="auto"/>
        <w:jc w:val="both"/>
        <w:rPr>
          <w:rFonts w:ascii="Arial" w:hAnsi="Arial" w:cs="Arial"/>
          <w:sz w:val="24"/>
          <w:szCs w:val="24"/>
        </w:rPr>
      </w:pPr>
      <w:r>
        <w:rPr>
          <w:rFonts w:ascii="Arial" w:hAnsi="Arial" w:cs="Arial"/>
          <w:sz w:val="24"/>
          <w:szCs w:val="24"/>
        </w:rPr>
        <w:t>[</w:t>
      </w:r>
      <w:r w:rsidR="00825932">
        <w:rPr>
          <w:rFonts w:ascii="Arial" w:hAnsi="Arial" w:cs="Arial"/>
          <w:sz w:val="24"/>
          <w:szCs w:val="24"/>
        </w:rPr>
        <w:t>6</w:t>
      </w:r>
      <w:r>
        <w:rPr>
          <w:rFonts w:ascii="Arial" w:hAnsi="Arial" w:cs="Arial"/>
          <w:sz w:val="24"/>
          <w:szCs w:val="24"/>
        </w:rPr>
        <w:t>]</w:t>
      </w:r>
      <w:r>
        <w:rPr>
          <w:rFonts w:ascii="Arial" w:hAnsi="Arial" w:cs="Arial"/>
          <w:sz w:val="24"/>
          <w:szCs w:val="24"/>
        </w:rPr>
        <w:tab/>
        <w:t xml:space="preserve">It is trite law that sentencing is pre-eminently within the discretion of the trial court. This court of appeal has limited power to interfere with the sentencing discretion of a court </w:t>
      </w:r>
      <w:r>
        <w:rPr>
          <w:rFonts w:ascii="Arial" w:hAnsi="Arial" w:cs="Arial"/>
          <w:i/>
          <w:sz w:val="24"/>
          <w:szCs w:val="24"/>
        </w:rPr>
        <w:t>a quo.</w:t>
      </w:r>
      <w:r>
        <w:rPr>
          <w:rFonts w:ascii="Arial" w:hAnsi="Arial" w:cs="Arial"/>
          <w:sz w:val="24"/>
          <w:szCs w:val="24"/>
        </w:rPr>
        <w:t xml:space="preserve"> A court of appeal can only interfere;</w:t>
      </w:r>
    </w:p>
    <w:p w:rsidR="001058EB" w:rsidRDefault="001058EB" w:rsidP="001058EB">
      <w:pPr>
        <w:pStyle w:val="ListParagraph"/>
        <w:numPr>
          <w:ilvl w:val="0"/>
          <w:numId w:val="1"/>
        </w:numPr>
        <w:spacing w:line="360" w:lineRule="auto"/>
        <w:jc w:val="both"/>
        <w:rPr>
          <w:rFonts w:ascii="Arial" w:hAnsi="Arial" w:cs="Arial"/>
          <w:sz w:val="24"/>
          <w:szCs w:val="24"/>
        </w:rPr>
      </w:pPr>
      <w:r>
        <w:rPr>
          <w:rFonts w:ascii="Arial" w:hAnsi="Arial" w:cs="Arial"/>
          <w:sz w:val="24"/>
          <w:szCs w:val="24"/>
        </w:rPr>
        <w:t>when there was a material irregularity;</w:t>
      </w:r>
      <w:r w:rsidRPr="0023206C">
        <w:rPr>
          <w:rFonts w:ascii="Arial" w:hAnsi="Arial" w:cs="Arial"/>
          <w:sz w:val="24"/>
          <w:szCs w:val="24"/>
        </w:rPr>
        <w:t xml:space="preserve"> or </w:t>
      </w:r>
    </w:p>
    <w:p w:rsidR="001058EB" w:rsidRPr="0023206C" w:rsidRDefault="001058EB" w:rsidP="001058EB">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a </w:t>
      </w:r>
      <w:r w:rsidRPr="0023206C">
        <w:rPr>
          <w:rFonts w:ascii="Arial" w:hAnsi="Arial" w:cs="Arial"/>
          <w:sz w:val="24"/>
          <w:szCs w:val="24"/>
        </w:rPr>
        <w:t>material misdirection on the facts or on the law; or</w:t>
      </w:r>
    </w:p>
    <w:p w:rsidR="001058EB" w:rsidRDefault="001058EB" w:rsidP="001058EB">
      <w:pPr>
        <w:pStyle w:val="ListParagraph"/>
        <w:numPr>
          <w:ilvl w:val="0"/>
          <w:numId w:val="1"/>
        </w:numPr>
        <w:spacing w:line="360" w:lineRule="auto"/>
        <w:jc w:val="both"/>
        <w:rPr>
          <w:rFonts w:ascii="Arial" w:hAnsi="Arial" w:cs="Arial"/>
          <w:sz w:val="24"/>
          <w:szCs w:val="24"/>
        </w:rPr>
      </w:pPr>
      <w:r>
        <w:rPr>
          <w:rFonts w:ascii="Arial" w:hAnsi="Arial" w:cs="Arial"/>
          <w:sz w:val="24"/>
          <w:szCs w:val="24"/>
        </w:rPr>
        <w:t>where the sentence was startlingly inappropriate;</w:t>
      </w:r>
    </w:p>
    <w:p w:rsidR="001058EB" w:rsidRDefault="001058EB" w:rsidP="001058EB">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 or induced a sense of shock; or</w:t>
      </w:r>
    </w:p>
    <w:p w:rsidR="001058EB" w:rsidRDefault="001058EB" w:rsidP="001058EB">
      <w:pPr>
        <w:pStyle w:val="ListParagraph"/>
        <w:numPr>
          <w:ilvl w:val="0"/>
          <w:numId w:val="1"/>
        </w:numPr>
        <w:spacing w:line="360" w:lineRule="auto"/>
        <w:jc w:val="both"/>
        <w:rPr>
          <w:rFonts w:ascii="Arial" w:hAnsi="Arial" w:cs="Arial"/>
          <w:sz w:val="24"/>
          <w:szCs w:val="24"/>
        </w:rPr>
      </w:pPr>
      <w:r>
        <w:rPr>
          <w:rFonts w:ascii="Arial" w:hAnsi="Arial" w:cs="Arial"/>
          <w:sz w:val="24"/>
          <w:szCs w:val="24"/>
        </w:rPr>
        <w:t>was such that a striking disparity exists between the sentence imposed by the trial Court and that which the Court of appeal would have imposed had it sat in first instance in that;</w:t>
      </w:r>
    </w:p>
    <w:p w:rsidR="001058EB" w:rsidRDefault="001058EB" w:rsidP="00995630">
      <w:pPr>
        <w:pStyle w:val="ListParagraph"/>
        <w:numPr>
          <w:ilvl w:val="0"/>
          <w:numId w:val="1"/>
        </w:numPr>
        <w:spacing w:line="360" w:lineRule="auto"/>
        <w:jc w:val="both"/>
        <w:rPr>
          <w:rFonts w:ascii="Arial" w:hAnsi="Arial" w:cs="Arial"/>
          <w:sz w:val="24"/>
          <w:szCs w:val="24"/>
        </w:rPr>
      </w:pPr>
      <w:r>
        <w:rPr>
          <w:rFonts w:ascii="Arial" w:hAnsi="Arial" w:cs="Arial"/>
          <w:sz w:val="24"/>
          <w:szCs w:val="24"/>
        </w:rPr>
        <w:lastRenderedPageBreak/>
        <w:t xml:space="preserve">irrelevant factors were considered and when the court </w:t>
      </w:r>
      <w:r>
        <w:rPr>
          <w:rFonts w:ascii="Arial" w:hAnsi="Arial" w:cs="Arial"/>
          <w:i/>
          <w:sz w:val="24"/>
          <w:szCs w:val="24"/>
        </w:rPr>
        <w:t xml:space="preserve">a quo </w:t>
      </w:r>
      <w:r>
        <w:rPr>
          <w:rFonts w:ascii="Arial" w:hAnsi="Arial" w:cs="Arial"/>
          <w:sz w:val="24"/>
          <w:szCs w:val="24"/>
        </w:rPr>
        <w:t>failed to consider relevant factors.</w:t>
      </w:r>
      <w:r>
        <w:rPr>
          <w:rStyle w:val="FootnoteReference"/>
          <w:rFonts w:ascii="Arial" w:hAnsi="Arial" w:cs="Arial"/>
          <w:sz w:val="24"/>
          <w:szCs w:val="24"/>
        </w:rPr>
        <w:footnoteReference w:id="1"/>
      </w:r>
      <w:r>
        <w:rPr>
          <w:rFonts w:ascii="Arial" w:hAnsi="Arial" w:cs="Arial"/>
          <w:sz w:val="24"/>
          <w:szCs w:val="24"/>
        </w:rPr>
        <w:t xml:space="preserve"> </w:t>
      </w:r>
    </w:p>
    <w:p w:rsidR="001058EB" w:rsidRDefault="001058EB" w:rsidP="00995630">
      <w:pPr>
        <w:spacing w:line="360" w:lineRule="auto"/>
        <w:jc w:val="both"/>
        <w:rPr>
          <w:rFonts w:ascii="Arial" w:hAnsi="Arial" w:cs="Arial"/>
          <w:sz w:val="24"/>
          <w:szCs w:val="24"/>
        </w:rPr>
      </w:pPr>
      <w:r>
        <w:rPr>
          <w:rFonts w:ascii="Arial" w:hAnsi="Arial" w:cs="Arial"/>
          <w:sz w:val="24"/>
          <w:szCs w:val="24"/>
        </w:rPr>
        <w:t>[</w:t>
      </w:r>
      <w:r w:rsidR="00825932">
        <w:rPr>
          <w:rFonts w:ascii="Arial" w:hAnsi="Arial" w:cs="Arial"/>
          <w:sz w:val="24"/>
          <w:szCs w:val="24"/>
        </w:rPr>
        <w:t>7</w:t>
      </w:r>
      <w:r>
        <w:rPr>
          <w:rFonts w:ascii="Arial" w:hAnsi="Arial" w:cs="Arial"/>
          <w:sz w:val="24"/>
          <w:szCs w:val="24"/>
        </w:rPr>
        <w:t>]</w:t>
      </w:r>
      <w:r>
        <w:rPr>
          <w:rFonts w:ascii="Arial" w:hAnsi="Arial" w:cs="Arial"/>
          <w:sz w:val="24"/>
          <w:szCs w:val="24"/>
        </w:rPr>
        <w:tab/>
        <w:t>The relevan</w:t>
      </w:r>
      <w:r w:rsidR="00F2671F">
        <w:rPr>
          <w:rFonts w:ascii="Arial" w:hAnsi="Arial" w:cs="Arial"/>
          <w:sz w:val="24"/>
          <w:szCs w:val="24"/>
        </w:rPr>
        <w:t>t sections in the Combating of R</w:t>
      </w:r>
      <w:r>
        <w:rPr>
          <w:rFonts w:ascii="Arial" w:hAnsi="Arial" w:cs="Arial"/>
          <w:sz w:val="24"/>
          <w:szCs w:val="24"/>
        </w:rPr>
        <w:t>ape Act, Act 08 of 2000 provides as follows:</w:t>
      </w:r>
    </w:p>
    <w:p w:rsidR="001058EB" w:rsidRPr="001058EB" w:rsidRDefault="001058EB" w:rsidP="00995630">
      <w:pPr>
        <w:spacing w:line="360" w:lineRule="auto"/>
        <w:ind w:left="720" w:firstLine="720"/>
        <w:jc w:val="both"/>
        <w:rPr>
          <w:rFonts w:ascii="Arial" w:hAnsi="Arial" w:cs="Arial"/>
          <w:b/>
        </w:rPr>
      </w:pPr>
      <w:r>
        <w:rPr>
          <w:rFonts w:ascii="Arial" w:hAnsi="Arial" w:cs="Arial"/>
          <w:b/>
        </w:rPr>
        <w:t>‘</w:t>
      </w:r>
      <w:r w:rsidRPr="001058EB">
        <w:rPr>
          <w:rFonts w:ascii="Arial" w:hAnsi="Arial" w:cs="Arial"/>
          <w:b/>
        </w:rPr>
        <w:t>2</w:t>
      </w:r>
      <w:r w:rsidRPr="001058EB">
        <w:rPr>
          <w:rFonts w:ascii="Arial" w:hAnsi="Arial" w:cs="Arial"/>
          <w:b/>
        </w:rPr>
        <w:tab/>
        <w:t>Rape</w:t>
      </w:r>
    </w:p>
    <w:p w:rsidR="001058EB" w:rsidRPr="001058EB" w:rsidRDefault="001058EB" w:rsidP="00995630">
      <w:pPr>
        <w:spacing w:line="360" w:lineRule="auto"/>
        <w:ind w:left="1440" w:right="720"/>
        <w:jc w:val="both"/>
        <w:rPr>
          <w:rFonts w:ascii="Arial" w:hAnsi="Arial" w:cs="Arial"/>
        </w:rPr>
      </w:pPr>
      <w:r w:rsidRPr="001058EB">
        <w:rPr>
          <w:rFonts w:ascii="Arial" w:hAnsi="Arial" w:cs="Arial"/>
        </w:rPr>
        <w:t>(1) Any person (in this Act referred to as a perpetrator) who intentionally under coercive circumstances-</w:t>
      </w:r>
    </w:p>
    <w:p w:rsidR="001058EB" w:rsidRPr="001058EB" w:rsidRDefault="001058EB" w:rsidP="00995630">
      <w:pPr>
        <w:spacing w:line="360" w:lineRule="auto"/>
        <w:ind w:left="1440" w:right="720"/>
        <w:jc w:val="both"/>
        <w:rPr>
          <w:rFonts w:ascii="Arial" w:hAnsi="Arial" w:cs="Arial"/>
        </w:rPr>
      </w:pPr>
      <w:r w:rsidRPr="001058EB">
        <w:rPr>
          <w:rFonts w:ascii="Arial" w:hAnsi="Arial" w:cs="Arial"/>
        </w:rPr>
        <w:t>(a)</w:t>
      </w:r>
      <w:r w:rsidRPr="001058EB">
        <w:rPr>
          <w:rFonts w:ascii="Arial" w:hAnsi="Arial" w:cs="Arial"/>
        </w:rPr>
        <w:tab/>
        <w:t>commits or continues to commit a sexual act with another person; or</w:t>
      </w:r>
    </w:p>
    <w:p w:rsidR="001058EB" w:rsidRPr="001058EB" w:rsidRDefault="001058EB" w:rsidP="00995630">
      <w:pPr>
        <w:spacing w:line="360" w:lineRule="auto"/>
        <w:ind w:left="1440" w:right="720" w:hanging="720"/>
        <w:jc w:val="both"/>
        <w:rPr>
          <w:rFonts w:ascii="Arial" w:hAnsi="Arial" w:cs="Arial"/>
        </w:rPr>
      </w:pPr>
      <w:r w:rsidRPr="001058EB">
        <w:rPr>
          <w:rFonts w:ascii="Arial" w:hAnsi="Arial" w:cs="Arial"/>
        </w:rPr>
        <w:tab/>
        <w:t>(b)</w:t>
      </w:r>
      <w:r w:rsidRPr="001058EB">
        <w:rPr>
          <w:rFonts w:ascii="Arial" w:hAnsi="Arial" w:cs="Arial"/>
        </w:rPr>
        <w:tab/>
      </w:r>
      <w:r w:rsidR="00851956">
        <w:rPr>
          <w:rFonts w:ascii="Arial" w:hAnsi="Arial" w:cs="Arial"/>
        </w:rPr>
        <w:t>…</w:t>
      </w:r>
    </w:p>
    <w:p w:rsidR="001058EB" w:rsidRDefault="001058EB" w:rsidP="00995630">
      <w:pPr>
        <w:spacing w:line="360" w:lineRule="auto"/>
        <w:ind w:left="720" w:right="720" w:firstLine="720"/>
        <w:jc w:val="both"/>
        <w:rPr>
          <w:rFonts w:ascii="Arial" w:hAnsi="Arial" w:cs="Arial"/>
          <w:sz w:val="24"/>
          <w:szCs w:val="24"/>
        </w:rPr>
      </w:pPr>
      <w:r w:rsidRPr="001058EB">
        <w:rPr>
          <w:rFonts w:ascii="Arial" w:hAnsi="Arial" w:cs="Arial"/>
        </w:rPr>
        <w:t>shall be guilty of the offence of rape</w:t>
      </w:r>
      <w:r w:rsidRPr="001058EB">
        <w:rPr>
          <w:rFonts w:ascii="Arial" w:hAnsi="Arial" w:cs="Arial"/>
          <w:sz w:val="24"/>
          <w:szCs w:val="24"/>
        </w:rPr>
        <w:t>.</w:t>
      </w:r>
      <w:r>
        <w:rPr>
          <w:rFonts w:ascii="Arial" w:hAnsi="Arial" w:cs="Arial"/>
          <w:sz w:val="24"/>
          <w:szCs w:val="24"/>
        </w:rPr>
        <w:t>’ and;</w:t>
      </w:r>
    </w:p>
    <w:p w:rsidR="00603596" w:rsidRPr="00603596" w:rsidRDefault="00603596" w:rsidP="00995630">
      <w:pPr>
        <w:spacing w:line="360" w:lineRule="auto"/>
        <w:ind w:left="1440" w:right="720"/>
        <w:jc w:val="both"/>
        <w:rPr>
          <w:rFonts w:ascii="Arial" w:hAnsi="Arial" w:cs="Arial"/>
        </w:rPr>
      </w:pPr>
      <w:r w:rsidRPr="00603596">
        <w:rPr>
          <w:rFonts w:ascii="Arial" w:hAnsi="Arial" w:cs="Arial"/>
        </w:rPr>
        <w:t>(2) For the purposes of subsection (1) "coercive circumstances" includes, but is not limited to-</w:t>
      </w:r>
    </w:p>
    <w:p w:rsidR="00603596" w:rsidRPr="00603596" w:rsidRDefault="00603596" w:rsidP="00995630">
      <w:pPr>
        <w:spacing w:line="360" w:lineRule="auto"/>
        <w:ind w:left="1440" w:right="720"/>
        <w:jc w:val="both"/>
        <w:rPr>
          <w:rFonts w:ascii="Arial" w:hAnsi="Arial" w:cs="Arial"/>
        </w:rPr>
      </w:pPr>
      <w:r w:rsidRPr="00603596">
        <w:rPr>
          <w:rFonts w:ascii="Arial" w:hAnsi="Arial" w:cs="Arial"/>
        </w:rPr>
        <w:t>(a)</w:t>
      </w:r>
      <w:r w:rsidRPr="00603596">
        <w:rPr>
          <w:rFonts w:ascii="Arial" w:hAnsi="Arial" w:cs="Arial"/>
        </w:rPr>
        <w:tab/>
        <w:t>the application of physical force to the complainant or to a person other than the complainant;</w:t>
      </w:r>
    </w:p>
    <w:p w:rsidR="00603596" w:rsidRPr="00995630" w:rsidRDefault="00603596" w:rsidP="00995630">
      <w:pPr>
        <w:spacing w:line="360" w:lineRule="auto"/>
        <w:jc w:val="both"/>
        <w:rPr>
          <w:rFonts w:ascii="Arial" w:hAnsi="Arial" w:cs="Arial"/>
        </w:rPr>
      </w:pPr>
      <w:r w:rsidRPr="00995630">
        <w:rPr>
          <w:rFonts w:ascii="Arial" w:hAnsi="Arial" w:cs="Arial"/>
        </w:rPr>
        <w:tab/>
      </w:r>
      <w:r w:rsidRPr="00995630">
        <w:rPr>
          <w:rFonts w:ascii="Arial" w:hAnsi="Arial" w:cs="Arial"/>
        </w:rPr>
        <w:tab/>
      </w:r>
      <w:r w:rsidRPr="00995630">
        <w:rPr>
          <w:rFonts w:ascii="Arial" w:hAnsi="Arial" w:cs="Arial"/>
        </w:rPr>
        <w:tab/>
        <w:t>3</w:t>
      </w:r>
      <w:r w:rsidRPr="00995630">
        <w:rPr>
          <w:rFonts w:ascii="Arial" w:hAnsi="Arial" w:cs="Arial"/>
        </w:rPr>
        <w:tab/>
        <w:t>Penalties</w:t>
      </w:r>
    </w:p>
    <w:p w:rsidR="00603596" w:rsidRPr="00995630" w:rsidRDefault="00603596" w:rsidP="00995630">
      <w:pPr>
        <w:spacing w:line="360" w:lineRule="auto"/>
        <w:ind w:left="2160" w:right="720"/>
        <w:jc w:val="both"/>
        <w:rPr>
          <w:rFonts w:ascii="Arial" w:hAnsi="Arial" w:cs="Arial"/>
        </w:rPr>
      </w:pPr>
      <w:r w:rsidRPr="00995630">
        <w:rPr>
          <w:rFonts w:ascii="Arial" w:hAnsi="Arial" w:cs="Arial"/>
        </w:rPr>
        <w:t>(1) Any person who is convicted of rape under this Act shall, subject to the provisions of subsections (2), (3) and (4), be liable-</w:t>
      </w:r>
    </w:p>
    <w:p w:rsidR="00603596" w:rsidRPr="00995630" w:rsidRDefault="00603596" w:rsidP="00995630">
      <w:pPr>
        <w:spacing w:line="360" w:lineRule="auto"/>
        <w:ind w:left="720" w:right="720"/>
        <w:jc w:val="both"/>
        <w:rPr>
          <w:rFonts w:ascii="Arial" w:hAnsi="Arial" w:cs="Arial"/>
        </w:rPr>
      </w:pPr>
      <w:r w:rsidRPr="00995630">
        <w:rPr>
          <w:rFonts w:ascii="Arial" w:hAnsi="Arial" w:cs="Arial"/>
        </w:rPr>
        <w:tab/>
      </w:r>
      <w:r w:rsidR="004013E5" w:rsidRPr="00995630">
        <w:rPr>
          <w:rFonts w:ascii="Arial" w:hAnsi="Arial" w:cs="Arial"/>
        </w:rPr>
        <w:tab/>
      </w:r>
      <w:r w:rsidRPr="00995630">
        <w:rPr>
          <w:rFonts w:ascii="Arial" w:hAnsi="Arial" w:cs="Arial"/>
        </w:rPr>
        <w:t>(a)</w:t>
      </w:r>
      <w:r w:rsidRPr="00995630">
        <w:rPr>
          <w:rFonts w:ascii="Arial" w:hAnsi="Arial" w:cs="Arial"/>
        </w:rPr>
        <w:tab/>
        <w:t>in the case of a first conviction-</w:t>
      </w:r>
    </w:p>
    <w:p w:rsidR="00603596" w:rsidRPr="00995630" w:rsidRDefault="004013E5" w:rsidP="00995630">
      <w:pPr>
        <w:spacing w:line="360" w:lineRule="auto"/>
        <w:ind w:left="2160" w:right="720" w:hanging="1440"/>
        <w:jc w:val="both"/>
        <w:rPr>
          <w:rFonts w:ascii="Arial" w:hAnsi="Arial" w:cs="Arial"/>
        </w:rPr>
      </w:pPr>
      <w:r w:rsidRPr="00995630">
        <w:rPr>
          <w:rFonts w:ascii="Arial" w:hAnsi="Arial" w:cs="Arial"/>
        </w:rPr>
        <w:tab/>
      </w:r>
      <w:r w:rsidR="00603596" w:rsidRPr="00995630">
        <w:rPr>
          <w:rFonts w:ascii="Arial" w:hAnsi="Arial" w:cs="Arial"/>
        </w:rPr>
        <w:t>(i)</w:t>
      </w:r>
      <w:r w:rsidR="00603596" w:rsidRPr="00995630">
        <w:rPr>
          <w:rFonts w:ascii="Arial" w:hAnsi="Arial" w:cs="Arial"/>
        </w:rPr>
        <w:tab/>
        <w:t>where the rape is committed under circumstances other than the circumstances contemplated in subparagraphs (ii) and (iii), to imprisonment for a period of not less than five years;</w:t>
      </w:r>
    </w:p>
    <w:p w:rsidR="00603596" w:rsidRPr="00995630" w:rsidRDefault="00603596" w:rsidP="00995630">
      <w:pPr>
        <w:spacing w:line="360" w:lineRule="auto"/>
        <w:ind w:left="2160" w:right="720"/>
        <w:jc w:val="both"/>
        <w:rPr>
          <w:rFonts w:ascii="Arial" w:hAnsi="Arial" w:cs="Arial"/>
        </w:rPr>
      </w:pPr>
      <w:r w:rsidRPr="00995630">
        <w:rPr>
          <w:rFonts w:ascii="Arial" w:hAnsi="Arial" w:cs="Arial"/>
        </w:rPr>
        <w:t>(ii)</w:t>
      </w:r>
      <w:r w:rsidRPr="00995630">
        <w:rPr>
          <w:rFonts w:ascii="Arial" w:hAnsi="Arial" w:cs="Arial"/>
        </w:rPr>
        <w:tab/>
        <w:t xml:space="preserve">where the rape is committed under any of the coercive circumstances referred to in paragraph (a), (b) or (e) of subsection </w:t>
      </w:r>
      <w:r w:rsidRPr="00995630">
        <w:rPr>
          <w:rFonts w:ascii="Arial" w:hAnsi="Arial" w:cs="Arial"/>
        </w:rPr>
        <w:lastRenderedPageBreak/>
        <w:t>(2) of section 2, to imprisonment for a period of not less than ten years;</w:t>
      </w:r>
    </w:p>
    <w:p w:rsidR="00603596" w:rsidRPr="00995630" w:rsidRDefault="00603596" w:rsidP="00995630">
      <w:pPr>
        <w:spacing w:line="360" w:lineRule="auto"/>
        <w:ind w:left="720" w:right="720"/>
        <w:jc w:val="both"/>
        <w:rPr>
          <w:rFonts w:ascii="Arial" w:hAnsi="Arial" w:cs="Arial"/>
        </w:rPr>
      </w:pPr>
      <w:r w:rsidRPr="00995630">
        <w:rPr>
          <w:rFonts w:ascii="Arial" w:hAnsi="Arial" w:cs="Arial"/>
        </w:rPr>
        <w:tab/>
      </w:r>
      <w:r w:rsidRPr="00995630">
        <w:rPr>
          <w:rFonts w:ascii="Arial" w:hAnsi="Arial" w:cs="Arial"/>
        </w:rPr>
        <w:tab/>
        <w:t>(iii)</w:t>
      </w:r>
      <w:r w:rsidRPr="00995630">
        <w:rPr>
          <w:rFonts w:ascii="Arial" w:hAnsi="Arial" w:cs="Arial"/>
        </w:rPr>
        <w:tab/>
      </w:r>
      <w:r w:rsidR="00851956">
        <w:rPr>
          <w:rFonts w:ascii="Arial" w:hAnsi="Arial" w:cs="Arial"/>
        </w:rPr>
        <w:t>…’</w:t>
      </w:r>
    </w:p>
    <w:p w:rsidR="009833AA" w:rsidRDefault="00DE06EC" w:rsidP="00995630">
      <w:pPr>
        <w:spacing w:line="360" w:lineRule="auto"/>
        <w:ind w:right="720"/>
        <w:jc w:val="both"/>
        <w:rPr>
          <w:rFonts w:ascii="Arial" w:hAnsi="Arial" w:cs="Arial"/>
          <w:sz w:val="24"/>
          <w:szCs w:val="24"/>
        </w:rPr>
      </w:pPr>
      <w:r>
        <w:rPr>
          <w:rFonts w:ascii="Arial" w:hAnsi="Arial" w:cs="Arial"/>
          <w:sz w:val="24"/>
          <w:szCs w:val="24"/>
        </w:rPr>
        <w:t xml:space="preserve"> </w:t>
      </w:r>
      <w:r w:rsidR="00995630">
        <w:rPr>
          <w:rFonts w:ascii="Arial" w:hAnsi="Arial" w:cs="Arial"/>
          <w:sz w:val="24"/>
          <w:szCs w:val="24"/>
        </w:rPr>
        <w:t>[</w:t>
      </w:r>
      <w:r w:rsidR="00825932">
        <w:rPr>
          <w:rFonts w:ascii="Arial" w:hAnsi="Arial" w:cs="Arial"/>
          <w:sz w:val="24"/>
          <w:szCs w:val="24"/>
        </w:rPr>
        <w:t>8</w:t>
      </w:r>
      <w:r w:rsidR="00995630">
        <w:rPr>
          <w:rFonts w:ascii="Arial" w:hAnsi="Arial" w:cs="Arial"/>
          <w:sz w:val="24"/>
          <w:szCs w:val="24"/>
        </w:rPr>
        <w:t>]</w:t>
      </w:r>
      <w:r w:rsidR="00995630">
        <w:rPr>
          <w:rFonts w:ascii="Arial" w:hAnsi="Arial" w:cs="Arial"/>
          <w:sz w:val="24"/>
          <w:szCs w:val="24"/>
        </w:rPr>
        <w:tab/>
        <w:t>As stated above it was only physical force by assaulting and dragging the complainant that is present in the matter. The magistrate clearly misdirected himself by applying section 3(1)</w:t>
      </w:r>
      <w:r w:rsidR="00796757">
        <w:rPr>
          <w:rFonts w:ascii="Arial" w:hAnsi="Arial" w:cs="Arial"/>
          <w:sz w:val="24"/>
          <w:szCs w:val="24"/>
        </w:rPr>
        <w:t>(a)</w:t>
      </w:r>
      <w:r w:rsidR="00995630">
        <w:rPr>
          <w:rFonts w:ascii="Arial" w:hAnsi="Arial" w:cs="Arial"/>
          <w:sz w:val="24"/>
          <w:szCs w:val="24"/>
        </w:rPr>
        <w:t>(iii)</w:t>
      </w:r>
      <w:r w:rsidR="00796757">
        <w:rPr>
          <w:rFonts w:ascii="Arial" w:hAnsi="Arial" w:cs="Arial"/>
          <w:sz w:val="24"/>
          <w:szCs w:val="24"/>
        </w:rPr>
        <w:t xml:space="preserve"> where the minimum sentence is 15 years</w:t>
      </w:r>
      <w:r w:rsidR="00851956">
        <w:rPr>
          <w:rFonts w:ascii="Arial" w:hAnsi="Arial" w:cs="Arial"/>
          <w:sz w:val="24"/>
          <w:szCs w:val="24"/>
        </w:rPr>
        <w:t>’</w:t>
      </w:r>
      <w:r w:rsidR="00796757">
        <w:rPr>
          <w:rFonts w:ascii="Arial" w:hAnsi="Arial" w:cs="Arial"/>
          <w:sz w:val="24"/>
          <w:szCs w:val="24"/>
        </w:rPr>
        <w:t xml:space="preserve"> imprisonment</w:t>
      </w:r>
      <w:r w:rsidR="00995630">
        <w:rPr>
          <w:rFonts w:ascii="Arial" w:hAnsi="Arial" w:cs="Arial"/>
          <w:sz w:val="24"/>
          <w:szCs w:val="24"/>
        </w:rPr>
        <w:t xml:space="preserve"> whereas he should have applied section </w:t>
      </w:r>
      <w:r w:rsidR="00796757">
        <w:rPr>
          <w:rFonts w:ascii="Arial" w:hAnsi="Arial" w:cs="Arial"/>
          <w:sz w:val="24"/>
          <w:szCs w:val="24"/>
        </w:rPr>
        <w:t>3(1)(a)(ii) where the minimum sentence is 10 years</w:t>
      </w:r>
      <w:r w:rsidR="00851956">
        <w:rPr>
          <w:rFonts w:ascii="Arial" w:hAnsi="Arial" w:cs="Arial"/>
          <w:sz w:val="24"/>
          <w:szCs w:val="24"/>
        </w:rPr>
        <w:t>’</w:t>
      </w:r>
      <w:r w:rsidR="00796757">
        <w:rPr>
          <w:rFonts w:ascii="Arial" w:hAnsi="Arial" w:cs="Arial"/>
          <w:sz w:val="24"/>
          <w:szCs w:val="24"/>
        </w:rPr>
        <w:t xml:space="preserve"> imprisonment. The magistrate did not find substantial and compelling circumstances. I agree with the learned magistrate.</w:t>
      </w:r>
    </w:p>
    <w:p w:rsidR="00796757" w:rsidRDefault="009833AA" w:rsidP="00995630">
      <w:pPr>
        <w:spacing w:line="360" w:lineRule="auto"/>
        <w:ind w:right="720"/>
        <w:jc w:val="both"/>
        <w:rPr>
          <w:rFonts w:ascii="Arial" w:hAnsi="Arial" w:cs="Arial"/>
          <w:sz w:val="24"/>
          <w:szCs w:val="24"/>
        </w:rPr>
      </w:pPr>
      <w:r>
        <w:rPr>
          <w:rFonts w:ascii="Arial" w:hAnsi="Arial" w:cs="Arial"/>
          <w:sz w:val="24"/>
          <w:szCs w:val="24"/>
        </w:rPr>
        <w:t>[</w:t>
      </w:r>
      <w:r w:rsidR="00825932">
        <w:rPr>
          <w:rFonts w:ascii="Arial" w:hAnsi="Arial" w:cs="Arial"/>
          <w:sz w:val="24"/>
          <w:szCs w:val="24"/>
        </w:rPr>
        <w:t>9</w:t>
      </w:r>
      <w:r>
        <w:rPr>
          <w:rFonts w:ascii="Arial" w:hAnsi="Arial" w:cs="Arial"/>
          <w:sz w:val="24"/>
          <w:szCs w:val="24"/>
        </w:rPr>
        <w:t xml:space="preserve">] </w:t>
      </w:r>
      <w:r>
        <w:rPr>
          <w:rFonts w:ascii="Arial" w:hAnsi="Arial" w:cs="Arial"/>
          <w:sz w:val="24"/>
          <w:szCs w:val="24"/>
        </w:rPr>
        <w:tab/>
        <w:t>It is important to mention that the prosecutor submitted that where physical force is used</w:t>
      </w:r>
      <w:r w:rsidR="003C3C71">
        <w:rPr>
          <w:rFonts w:ascii="Arial" w:hAnsi="Arial" w:cs="Arial"/>
          <w:sz w:val="24"/>
          <w:szCs w:val="24"/>
        </w:rPr>
        <w:t>,</w:t>
      </w:r>
      <w:r>
        <w:rPr>
          <w:rFonts w:ascii="Arial" w:hAnsi="Arial" w:cs="Arial"/>
          <w:sz w:val="24"/>
          <w:szCs w:val="24"/>
        </w:rPr>
        <w:t xml:space="preserve"> the minimum sentence is 15 years. The magistrate simply adhered to this submission. This is not the first case where a presiding officer commits a misdirection by following a mistake by a prosecutor. Magistrates are reminded that sentencing is</w:t>
      </w:r>
      <w:r w:rsidR="003C3C71">
        <w:rPr>
          <w:rFonts w:ascii="Arial" w:hAnsi="Arial" w:cs="Arial"/>
          <w:sz w:val="24"/>
          <w:szCs w:val="24"/>
        </w:rPr>
        <w:t xml:space="preserve"> in</w:t>
      </w:r>
      <w:r>
        <w:rPr>
          <w:rFonts w:ascii="Arial" w:hAnsi="Arial" w:cs="Arial"/>
          <w:sz w:val="24"/>
          <w:szCs w:val="24"/>
        </w:rPr>
        <w:t xml:space="preserve"> </w:t>
      </w:r>
      <w:r w:rsidR="003C3C71">
        <w:rPr>
          <w:rFonts w:ascii="Arial" w:hAnsi="Arial" w:cs="Arial"/>
          <w:sz w:val="24"/>
          <w:szCs w:val="24"/>
        </w:rPr>
        <w:t>their discretion</w:t>
      </w:r>
      <w:r>
        <w:rPr>
          <w:rFonts w:ascii="Arial" w:hAnsi="Arial" w:cs="Arial"/>
          <w:sz w:val="24"/>
          <w:szCs w:val="24"/>
        </w:rPr>
        <w:t>. They should exercise</w:t>
      </w:r>
      <w:r w:rsidR="003C3C71">
        <w:rPr>
          <w:rFonts w:ascii="Arial" w:hAnsi="Arial" w:cs="Arial"/>
          <w:sz w:val="24"/>
          <w:szCs w:val="24"/>
        </w:rPr>
        <w:t xml:space="preserve"> this</w:t>
      </w:r>
      <w:r>
        <w:rPr>
          <w:rFonts w:ascii="Arial" w:hAnsi="Arial" w:cs="Arial"/>
          <w:sz w:val="24"/>
          <w:szCs w:val="24"/>
        </w:rPr>
        <w:t xml:space="preserve"> discretion and apply their mind</w:t>
      </w:r>
      <w:r w:rsidR="003C3C71">
        <w:rPr>
          <w:rFonts w:ascii="Arial" w:hAnsi="Arial" w:cs="Arial"/>
          <w:sz w:val="24"/>
          <w:szCs w:val="24"/>
        </w:rPr>
        <w:t>s</w:t>
      </w:r>
      <w:r>
        <w:rPr>
          <w:rFonts w:ascii="Arial" w:hAnsi="Arial" w:cs="Arial"/>
          <w:sz w:val="24"/>
          <w:szCs w:val="24"/>
        </w:rPr>
        <w:t xml:space="preserve"> irrespective of submissions of prosecutors.</w:t>
      </w:r>
    </w:p>
    <w:p w:rsidR="00995630" w:rsidRDefault="00796757" w:rsidP="00995630">
      <w:pPr>
        <w:spacing w:line="360" w:lineRule="auto"/>
        <w:ind w:right="720"/>
        <w:jc w:val="both"/>
        <w:rPr>
          <w:rFonts w:ascii="Arial" w:hAnsi="Arial" w:cs="Arial"/>
          <w:sz w:val="24"/>
          <w:szCs w:val="24"/>
        </w:rPr>
      </w:pPr>
      <w:r>
        <w:rPr>
          <w:rFonts w:ascii="Arial" w:hAnsi="Arial" w:cs="Arial"/>
          <w:sz w:val="24"/>
          <w:szCs w:val="24"/>
        </w:rPr>
        <w:t>[</w:t>
      </w:r>
      <w:r w:rsidR="00825932">
        <w:rPr>
          <w:rFonts w:ascii="Arial" w:hAnsi="Arial" w:cs="Arial"/>
          <w:sz w:val="24"/>
          <w:szCs w:val="24"/>
        </w:rPr>
        <w:t>10</w:t>
      </w:r>
      <w:r w:rsidR="009833AA">
        <w:rPr>
          <w:rFonts w:ascii="Arial" w:hAnsi="Arial" w:cs="Arial"/>
          <w:sz w:val="24"/>
          <w:szCs w:val="24"/>
        </w:rPr>
        <w:t xml:space="preserve">] </w:t>
      </w:r>
      <w:r w:rsidR="009833AA">
        <w:rPr>
          <w:rFonts w:ascii="Arial" w:hAnsi="Arial" w:cs="Arial"/>
          <w:sz w:val="24"/>
          <w:szCs w:val="24"/>
        </w:rPr>
        <w:tab/>
        <w:t>Both counsel submitted that a sentence of 10 years</w:t>
      </w:r>
      <w:r w:rsidR="00851956">
        <w:rPr>
          <w:rFonts w:ascii="Arial" w:hAnsi="Arial" w:cs="Arial"/>
          <w:sz w:val="24"/>
          <w:szCs w:val="24"/>
        </w:rPr>
        <w:t>’</w:t>
      </w:r>
      <w:r w:rsidR="009833AA">
        <w:rPr>
          <w:rFonts w:ascii="Arial" w:hAnsi="Arial" w:cs="Arial"/>
          <w:sz w:val="24"/>
          <w:szCs w:val="24"/>
        </w:rPr>
        <w:t xml:space="preserve"> imprisonment will be a just sentence. The crime is serious and in my view there is merit to impose a sentence of more than the minimum sentence.</w:t>
      </w:r>
      <w:r w:rsidR="00825932">
        <w:rPr>
          <w:rFonts w:ascii="Arial" w:hAnsi="Arial" w:cs="Arial"/>
          <w:sz w:val="24"/>
          <w:szCs w:val="24"/>
        </w:rPr>
        <w:t xml:space="preserve"> This I state, mindful of the period the appellant spent in custody trial awaiting.</w:t>
      </w:r>
      <w:r>
        <w:rPr>
          <w:rFonts w:ascii="Arial" w:hAnsi="Arial" w:cs="Arial"/>
          <w:sz w:val="24"/>
          <w:szCs w:val="24"/>
        </w:rPr>
        <w:t xml:space="preserve"> </w:t>
      </w:r>
    </w:p>
    <w:p w:rsidR="00825932" w:rsidRDefault="00825932" w:rsidP="00995630">
      <w:pPr>
        <w:spacing w:line="360" w:lineRule="auto"/>
        <w:ind w:right="720"/>
        <w:jc w:val="both"/>
        <w:rPr>
          <w:rFonts w:ascii="Arial" w:hAnsi="Arial" w:cs="Arial"/>
          <w:sz w:val="24"/>
          <w:szCs w:val="24"/>
        </w:rPr>
      </w:pPr>
      <w:r>
        <w:rPr>
          <w:rFonts w:ascii="Arial" w:hAnsi="Arial" w:cs="Arial"/>
          <w:sz w:val="24"/>
          <w:szCs w:val="24"/>
        </w:rPr>
        <w:t>[11]</w:t>
      </w:r>
      <w:r>
        <w:rPr>
          <w:rFonts w:ascii="Arial" w:hAnsi="Arial" w:cs="Arial"/>
          <w:sz w:val="24"/>
          <w:szCs w:val="24"/>
        </w:rPr>
        <w:tab/>
        <w:t>In the circumstances the sentence stand</w:t>
      </w:r>
      <w:r w:rsidR="00F2671F">
        <w:rPr>
          <w:rFonts w:ascii="Arial" w:hAnsi="Arial" w:cs="Arial"/>
          <w:sz w:val="24"/>
          <w:szCs w:val="24"/>
        </w:rPr>
        <w:t>s</w:t>
      </w:r>
      <w:r>
        <w:rPr>
          <w:rFonts w:ascii="Arial" w:hAnsi="Arial" w:cs="Arial"/>
          <w:sz w:val="24"/>
          <w:szCs w:val="24"/>
        </w:rPr>
        <w:t xml:space="preserve"> to be set aside and this court may sentence afresh. I need to state in passing that the deduction of part of the sentence is wrong. The Criminal Procedure Act does not provide for it but provides in section 297 that the court may consider to suspend part of it on conditions and may consider the period in custody to arrive at a proper sentence.</w:t>
      </w:r>
    </w:p>
    <w:p w:rsidR="00D04918" w:rsidRDefault="00D04918" w:rsidP="00995630">
      <w:pPr>
        <w:spacing w:line="360" w:lineRule="auto"/>
        <w:ind w:right="720"/>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 In the result:</w:t>
      </w:r>
    </w:p>
    <w:p w:rsidR="00D04918" w:rsidRPr="00851956" w:rsidRDefault="00D04918" w:rsidP="00851956">
      <w:pPr>
        <w:pStyle w:val="ListParagraph"/>
        <w:numPr>
          <w:ilvl w:val="0"/>
          <w:numId w:val="3"/>
        </w:numPr>
        <w:spacing w:line="360" w:lineRule="auto"/>
        <w:ind w:right="720"/>
        <w:jc w:val="both"/>
        <w:rPr>
          <w:rFonts w:ascii="Arial" w:hAnsi="Arial" w:cs="Arial"/>
          <w:sz w:val="24"/>
          <w:szCs w:val="24"/>
        </w:rPr>
      </w:pPr>
      <w:r w:rsidRPr="00851956">
        <w:rPr>
          <w:rFonts w:ascii="Arial" w:hAnsi="Arial" w:cs="Arial"/>
          <w:sz w:val="24"/>
          <w:szCs w:val="24"/>
        </w:rPr>
        <w:t>The appeal succeeds;</w:t>
      </w:r>
    </w:p>
    <w:p w:rsidR="00D04918" w:rsidRDefault="00D04918" w:rsidP="00851956">
      <w:pPr>
        <w:pStyle w:val="ListParagraph"/>
        <w:numPr>
          <w:ilvl w:val="0"/>
          <w:numId w:val="3"/>
        </w:numPr>
        <w:spacing w:line="360" w:lineRule="auto"/>
        <w:ind w:right="720"/>
        <w:jc w:val="both"/>
        <w:rPr>
          <w:rFonts w:ascii="Arial" w:hAnsi="Arial" w:cs="Arial"/>
          <w:sz w:val="24"/>
          <w:szCs w:val="24"/>
        </w:rPr>
      </w:pPr>
      <w:r>
        <w:rPr>
          <w:rFonts w:ascii="Arial" w:hAnsi="Arial" w:cs="Arial"/>
          <w:sz w:val="24"/>
          <w:szCs w:val="24"/>
        </w:rPr>
        <w:t>The sentence of 16 years</w:t>
      </w:r>
      <w:r w:rsidR="00851956">
        <w:rPr>
          <w:rFonts w:ascii="Arial" w:hAnsi="Arial" w:cs="Arial"/>
          <w:sz w:val="24"/>
          <w:szCs w:val="24"/>
        </w:rPr>
        <w:t>’</w:t>
      </w:r>
      <w:r>
        <w:rPr>
          <w:rFonts w:ascii="Arial" w:hAnsi="Arial" w:cs="Arial"/>
          <w:sz w:val="24"/>
          <w:szCs w:val="24"/>
        </w:rPr>
        <w:t xml:space="preserve"> and </w:t>
      </w:r>
      <w:r w:rsidR="00670443">
        <w:rPr>
          <w:rFonts w:ascii="Arial" w:hAnsi="Arial" w:cs="Arial"/>
          <w:sz w:val="24"/>
          <w:szCs w:val="24"/>
        </w:rPr>
        <w:t>10</w:t>
      </w:r>
      <w:r>
        <w:rPr>
          <w:rFonts w:ascii="Arial" w:hAnsi="Arial" w:cs="Arial"/>
          <w:sz w:val="24"/>
          <w:szCs w:val="24"/>
        </w:rPr>
        <w:t xml:space="preserve"> months is set aside;</w:t>
      </w:r>
    </w:p>
    <w:p w:rsidR="001000F4" w:rsidRDefault="00D04918" w:rsidP="001000F4">
      <w:pPr>
        <w:pStyle w:val="ListParagraph"/>
        <w:numPr>
          <w:ilvl w:val="0"/>
          <w:numId w:val="3"/>
        </w:numPr>
        <w:spacing w:line="360" w:lineRule="auto"/>
        <w:ind w:right="720"/>
        <w:jc w:val="both"/>
        <w:rPr>
          <w:rFonts w:ascii="Arial" w:hAnsi="Arial" w:cs="Arial"/>
          <w:sz w:val="24"/>
          <w:szCs w:val="24"/>
        </w:rPr>
      </w:pPr>
      <w:r>
        <w:rPr>
          <w:rFonts w:ascii="Arial" w:hAnsi="Arial" w:cs="Arial"/>
          <w:sz w:val="24"/>
          <w:szCs w:val="24"/>
        </w:rPr>
        <w:t>The accused is sentenced to 10 years’ imprisonment.</w:t>
      </w:r>
    </w:p>
    <w:p w:rsidR="001000F4" w:rsidRPr="001000F4" w:rsidRDefault="001000F4" w:rsidP="001000F4">
      <w:pPr>
        <w:pStyle w:val="ListParagraph"/>
        <w:numPr>
          <w:ilvl w:val="0"/>
          <w:numId w:val="3"/>
        </w:numPr>
        <w:spacing w:line="360" w:lineRule="auto"/>
        <w:ind w:right="720"/>
        <w:jc w:val="both"/>
        <w:rPr>
          <w:rFonts w:ascii="Arial" w:hAnsi="Arial" w:cs="Arial"/>
          <w:sz w:val="24"/>
          <w:szCs w:val="24"/>
        </w:rPr>
      </w:pPr>
      <w:r w:rsidRPr="001000F4">
        <w:rPr>
          <w:rFonts w:ascii="Arial" w:hAnsi="Arial" w:cs="Arial"/>
          <w:sz w:val="24"/>
          <w:szCs w:val="24"/>
        </w:rPr>
        <w:lastRenderedPageBreak/>
        <w:t>The sentence is anti-dated to 13 July 2007.</w:t>
      </w:r>
    </w:p>
    <w:p w:rsidR="001000F4" w:rsidRPr="001000F4" w:rsidRDefault="001000F4" w:rsidP="001000F4">
      <w:pPr>
        <w:spacing w:line="360" w:lineRule="auto"/>
        <w:ind w:left="360" w:right="720"/>
        <w:jc w:val="both"/>
        <w:rPr>
          <w:rFonts w:ascii="Arial" w:hAnsi="Arial" w:cs="Arial"/>
          <w:sz w:val="24"/>
          <w:szCs w:val="24"/>
        </w:rPr>
      </w:pPr>
    </w:p>
    <w:p w:rsidR="00D04918" w:rsidRDefault="00D04918" w:rsidP="00995630">
      <w:pPr>
        <w:spacing w:line="360" w:lineRule="auto"/>
        <w:ind w:right="720"/>
        <w:jc w:val="both"/>
        <w:rPr>
          <w:rFonts w:ascii="Arial" w:hAnsi="Arial" w:cs="Arial"/>
          <w:sz w:val="24"/>
          <w:szCs w:val="24"/>
        </w:rPr>
      </w:pPr>
      <w:r>
        <w:rPr>
          <w:rFonts w:ascii="Arial" w:hAnsi="Arial" w:cs="Arial"/>
          <w:sz w:val="24"/>
          <w:szCs w:val="24"/>
        </w:rPr>
        <w:tab/>
      </w:r>
    </w:p>
    <w:p w:rsidR="00D04918" w:rsidRDefault="00D04918" w:rsidP="00D04918">
      <w:pPr>
        <w:spacing w:line="360" w:lineRule="auto"/>
        <w:ind w:left="5040" w:firstLine="720"/>
        <w:jc w:val="both"/>
        <w:rPr>
          <w:rFonts w:ascii="Arial" w:hAnsi="Arial" w:cs="Arial"/>
          <w:sz w:val="24"/>
          <w:szCs w:val="24"/>
        </w:rPr>
      </w:pPr>
      <w:r>
        <w:rPr>
          <w:rFonts w:ascii="Arial" w:hAnsi="Arial" w:cs="Arial"/>
          <w:sz w:val="24"/>
          <w:szCs w:val="24"/>
        </w:rPr>
        <w:t xml:space="preserve">_________________________ </w:t>
      </w:r>
    </w:p>
    <w:p w:rsidR="00D04918" w:rsidRPr="00273638" w:rsidRDefault="00D04918" w:rsidP="00D04918">
      <w:pPr>
        <w:spacing w:line="360" w:lineRule="auto"/>
        <w:jc w:val="both"/>
        <w:rPr>
          <w:rFonts w:ascii="Arial" w:hAnsi="Arial" w:cs="Arial"/>
          <w:sz w:val="24"/>
          <w:szCs w:val="24"/>
        </w:rPr>
      </w:pPr>
      <w:r w:rsidRPr="00273638">
        <w:rPr>
          <w:rFonts w:ascii="Arial" w:hAnsi="Arial" w:cs="Arial"/>
          <w:sz w:val="24"/>
          <w:szCs w:val="24"/>
        </w:rPr>
        <w:tab/>
      </w:r>
      <w:r w:rsidRPr="00273638">
        <w:rPr>
          <w:rFonts w:ascii="Arial" w:hAnsi="Arial" w:cs="Arial"/>
          <w:sz w:val="24"/>
          <w:szCs w:val="24"/>
        </w:rPr>
        <w:tab/>
      </w:r>
      <w:r w:rsidRPr="00273638">
        <w:rPr>
          <w:rFonts w:ascii="Arial" w:hAnsi="Arial" w:cs="Arial"/>
          <w:sz w:val="24"/>
          <w:szCs w:val="24"/>
        </w:rPr>
        <w:tab/>
      </w:r>
      <w:r w:rsidRPr="00273638">
        <w:rPr>
          <w:rFonts w:ascii="Arial" w:hAnsi="Arial" w:cs="Arial"/>
          <w:sz w:val="24"/>
          <w:szCs w:val="24"/>
        </w:rPr>
        <w:tab/>
      </w:r>
      <w:r w:rsidRPr="00273638">
        <w:rPr>
          <w:rFonts w:ascii="Arial" w:hAnsi="Arial" w:cs="Arial"/>
          <w:sz w:val="24"/>
          <w:szCs w:val="24"/>
        </w:rPr>
        <w:tab/>
      </w:r>
      <w:r w:rsidRPr="00273638">
        <w:rPr>
          <w:rFonts w:ascii="Arial" w:hAnsi="Arial" w:cs="Arial"/>
          <w:sz w:val="24"/>
          <w:szCs w:val="24"/>
        </w:rPr>
        <w:tab/>
      </w:r>
      <w:r w:rsidRPr="00273638">
        <w:rPr>
          <w:rFonts w:ascii="Arial" w:hAnsi="Arial" w:cs="Arial"/>
          <w:sz w:val="24"/>
          <w:szCs w:val="24"/>
        </w:rPr>
        <w:tab/>
      </w:r>
      <w:r w:rsidRPr="00273638">
        <w:rPr>
          <w:rFonts w:ascii="Arial" w:hAnsi="Arial" w:cs="Arial"/>
          <w:sz w:val="24"/>
          <w:szCs w:val="24"/>
        </w:rPr>
        <w:tab/>
        <w:t>H C JANUARY</w:t>
      </w:r>
    </w:p>
    <w:p w:rsidR="00D04918" w:rsidRDefault="00D04918" w:rsidP="00D04918">
      <w:pPr>
        <w:spacing w:line="360" w:lineRule="auto"/>
        <w:jc w:val="both"/>
        <w:rPr>
          <w:rFonts w:ascii="Arial" w:hAnsi="Arial" w:cs="Arial"/>
          <w:b/>
          <w:sz w:val="24"/>
          <w:szCs w:val="24"/>
        </w:rPr>
      </w:pP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t>JUDGE</w:t>
      </w:r>
    </w:p>
    <w:p w:rsidR="00D04918" w:rsidRDefault="00D04918" w:rsidP="00D04918">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851956" w:rsidRDefault="00851956" w:rsidP="00D04918">
      <w:pPr>
        <w:spacing w:line="360" w:lineRule="auto"/>
        <w:jc w:val="both"/>
        <w:rPr>
          <w:rFonts w:ascii="Arial" w:hAnsi="Arial" w:cs="Arial"/>
          <w:b/>
          <w:sz w:val="24"/>
          <w:szCs w:val="24"/>
        </w:rPr>
      </w:pPr>
    </w:p>
    <w:p w:rsidR="00D04918" w:rsidRDefault="00D04918" w:rsidP="00D04918">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51956">
        <w:rPr>
          <w:rFonts w:ascii="Arial" w:hAnsi="Arial" w:cs="Arial"/>
          <w:sz w:val="24"/>
          <w:szCs w:val="24"/>
        </w:rPr>
        <w:t>I Agree</w:t>
      </w:r>
    </w:p>
    <w:p w:rsidR="00851956" w:rsidRDefault="00851956" w:rsidP="00D04918">
      <w:pPr>
        <w:spacing w:line="360" w:lineRule="auto"/>
        <w:jc w:val="both"/>
        <w:rPr>
          <w:rFonts w:ascii="Arial" w:hAnsi="Arial" w:cs="Arial"/>
          <w:sz w:val="24"/>
          <w:szCs w:val="24"/>
        </w:rPr>
      </w:pPr>
    </w:p>
    <w:p w:rsidR="00851956" w:rsidRPr="00851956" w:rsidRDefault="00851956" w:rsidP="00D04918">
      <w:pPr>
        <w:spacing w:line="360" w:lineRule="auto"/>
        <w:jc w:val="both"/>
        <w:rPr>
          <w:rFonts w:ascii="Arial" w:hAnsi="Arial" w:cs="Arial"/>
          <w:sz w:val="24"/>
          <w:szCs w:val="24"/>
        </w:rPr>
      </w:pPr>
    </w:p>
    <w:p w:rsidR="00D04918" w:rsidRDefault="00D04918" w:rsidP="00D04918">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__________________________ </w:t>
      </w:r>
    </w:p>
    <w:p w:rsidR="00D04918" w:rsidRPr="00851956" w:rsidRDefault="00D04918" w:rsidP="00D0491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1956">
        <w:rPr>
          <w:rFonts w:ascii="Arial" w:hAnsi="Arial" w:cs="Arial"/>
          <w:sz w:val="24"/>
          <w:szCs w:val="24"/>
        </w:rPr>
        <w:t>M A TOMMA</w:t>
      </w:r>
      <w:r w:rsidRPr="00851956">
        <w:rPr>
          <w:rFonts w:ascii="Arial" w:hAnsi="Arial" w:cs="Arial"/>
          <w:sz w:val="24"/>
          <w:szCs w:val="24"/>
        </w:rPr>
        <w:t>SI</w:t>
      </w:r>
    </w:p>
    <w:p w:rsidR="00D04918" w:rsidRDefault="00D04918" w:rsidP="00D04918">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JUDGE</w:t>
      </w:r>
    </w:p>
    <w:p w:rsidR="00D04918" w:rsidRDefault="00D04918" w:rsidP="00D04918">
      <w:pPr>
        <w:spacing w:line="360" w:lineRule="auto"/>
        <w:jc w:val="both"/>
        <w:rPr>
          <w:rFonts w:ascii="Arial" w:hAnsi="Arial" w:cs="Arial"/>
          <w:b/>
          <w:sz w:val="24"/>
          <w:szCs w:val="24"/>
        </w:rPr>
      </w:pPr>
    </w:p>
    <w:p w:rsidR="00851956" w:rsidRDefault="00851956">
      <w:pPr>
        <w:spacing w:after="160" w:line="259" w:lineRule="auto"/>
        <w:rPr>
          <w:rFonts w:ascii="Arial" w:hAnsi="Arial" w:cs="Arial"/>
          <w:b/>
          <w:sz w:val="24"/>
          <w:szCs w:val="24"/>
        </w:rPr>
      </w:pPr>
      <w:r>
        <w:rPr>
          <w:rFonts w:ascii="Arial" w:hAnsi="Arial" w:cs="Arial"/>
          <w:b/>
          <w:sz w:val="24"/>
          <w:szCs w:val="24"/>
        </w:rPr>
        <w:br w:type="page"/>
      </w:r>
    </w:p>
    <w:p w:rsidR="00851956" w:rsidRPr="001907C3" w:rsidRDefault="00851956" w:rsidP="00851956">
      <w:pPr>
        <w:spacing w:line="360" w:lineRule="auto"/>
        <w:jc w:val="both"/>
        <w:rPr>
          <w:rFonts w:ascii="Arial" w:hAnsi="Arial" w:cs="Arial"/>
          <w:b/>
          <w:sz w:val="24"/>
          <w:szCs w:val="24"/>
          <w:u w:val="single"/>
        </w:rPr>
      </w:pPr>
      <w:r w:rsidRPr="001907C3">
        <w:rPr>
          <w:rFonts w:ascii="Arial" w:hAnsi="Arial" w:cs="Arial"/>
          <w:b/>
          <w:sz w:val="24"/>
          <w:szCs w:val="24"/>
          <w:u w:val="single"/>
        </w:rPr>
        <w:t>Appearances:</w:t>
      </w:r>
    </w:p>
    <w:p w:rsidR="00851956" w:rsidRDefault="00851956" w:rsidP="00851956">
      <w:pPr>
        <w:spacing w:line="360" w:lineRule="auto"/>
        <w:jc w:val="both"/>
        <w:rPr>
          <w:rFonts w:ascii="Arial" w:hAnsi="Arial" w:cs="Arial"/>
          <w:b/>
          <w:sz w:val="24"/>
          <w:szCs w:val="24"/>
        </w:rPr>
      </w:pPr>
    </w:p>
    <w:p w:rsidR="00851956" w:rsidRPr="003C16E2" w:rsidRDefault="00851956" w:rsidP="00851956">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b/>
          <w:sz w:val="24"/>
          <w:szCs w:val="24"/>
        </w:rPr>
        <w:tab/>
      </w:r>
      <w:r w:rsidRPr="003C16E2">
        <w:rPr>
          <w:rFonts w:ascii="Arial" w:hAnsi="Arial" w:cs="Arial"/>
          <w:sz w:val="24"/>
          <w:szCs w:val="24"/>
        </w:rPr>
        <w:t xml:space="preserve">Mr </w:t>
      </w:r>
      <w:r>
        <w:rPr>
          <w:rFonts w:ascii="Arial" w:hAnsi="Arial" w:cs="Arial"/>
          <w:sz w:val="24"/>
          <w:szCs w:val="24"/>
        </w:rPr>
        <w:t>Aingura</w:t>
      </w:r>
    </w:p>
    <w:p w:rsidR="00851956" w:rsidRPr="003C16E2" w:rsidRDefault="00851956" w:rsidP="00851956">
      <w:pPr>
        <w:spacing w:line="360" w:lineRule="auto"/>
        <w:ind w:left="2880" w:right="720" w:firstLine="720"/>
        <w:jc w:val="both"/>
        <w:rPr>
          <w:rFonts w:ascii="Arial" w:hAnsi="Arial" w:cs="Arial"/>
          <w:b/>
          <w:sz w:val="24"/>
          <w:szCs w:val="24"/>
        </w:rPr>
      </w:pPr>
      <w:r w:rsidRPr="003C16E2">
        <w:rPr>
          <w:rFonts w:ascii="Arial" w:hAnsi="Arial" w:cs="Arial"/>
          <w:b/>
          <w:sz w:val="24"/>
          <w:szCs w:val="24"/>
        </w:rPr>
        <w:t xml:space="preserve">Of </w:t>
      </w:r>
      <w:r>
        <w:rPr>
          <w:rFonts w:ascii="Arial" w:hAnsi="Arial" w:cs="Arial"/>
          <w:b/>
          <w:sz w:val="24"/>
          <w:szCs w:val="24"/>
        </w:rPr>
        <w:t>Aingura Attorneys</w:t>
      </w:r>
    </w:p>
    <w:p w:rsidR="00851956" w:rsidRDefault="00851956" w:rsidP="00851956">
      <w:pPr>
        <w:spacing w:line="360" w:lineRule="auto"/>
        <w:ind w:right="720"/>
        <w:jc w:val="both"/>
        <w:rPr>
          <w:rFonts w:ascii="Arial" w:hAnsi="Arial" w:cs="Arial"/>
          <w:sz w:val="24"/>
          <w:szCs w:val="24"/>
        </w:rPr>
      </w:pPr>
    </w:p>
    <w:p w:rsidR="00851956" w:rsidRDefault="00851956" w:rsidP="00851956">
      <w:pPr>
        <w:spacing w:line="360" w:lineRule="auto"/>
        <w:ind w:right="720"/>
        <w:jc w:val="both"/>
        <w:rPr>
          <w:rFonts w:ascii="Arial" w:hAnsi="Arial" w:cs="Arial"/>
          <w:sz w:val="24"/>
          <w:szCs w:val="24"/>
        </w:rPr>
      </w:pPr>
    </w:p>
    <w:p w:rsidR="00851956" w:rsidRDefault="00851956" w:rsidP="00851956">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Adv Gaweseb</w:t>
      </w:r>
    </w:p>
    <w:p w:rsidR="00851956" w:rsidRDefault="00851956" w:rsidP="00851956">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Of Office of the Prosecutor-General</w:t>
      </w:r>
    </w:p>
    <w:p w:rsidR="00D04918" w:rsidRDefault="00D04918" w:rsidP="00D04918">
      <w:pPr>
        <w:spacing w:line="360" w:lineRule="auto"/>
        <w:jc w:val="both"/>
        <w:rPr>
          <w:rFonts w:ascii="Arial" w:hAnsi="Arial" w:cs="Arial"/>
          <w:b/>
          <w:sz w:val="24"/>
          <w:szCs w:val="24"/>
        </w:rPr>
      </w:pPr>
    </w:p>
    <w:p w:rsidR="00D04918" w:rsidRPr="00995630" w:rsidRDefault="00D04918" w:rsidP="00995630">
      <w:pPr>
        <w:spacing w:line="360" w:lineRule="auto"/>
        <w:ind w:right="720"/>
        <w:jc w:val="both"/>
        <w:rPr>
          <w:rFonts w:ascii="Arial" w:hAnsi="Arial" w:cs="Arial"/>
          <w:sz w:val="24"/>
          <w:szCs w:val="24"/>
        </w:rPr>
      </w:pPr>
    </w:p>
    <w:p w:rsidR="00995630" w:rsidRPr="00995630" w:rsidRDefault="00995630" w:rsidP="00995630">
      <w:pPr>
        <w:ind w:right="720"/>
        <w:jc w:val="both"/>
        <w:rPr>
          <w:rFonts w:ascii="Arial" w:hAnsi="Arial" w:cs="Arial"/>
          <w:sz w:val="24"/>
          <w:szCs w:val="24"/>
        </w:rPr>
      </w:pPr>
    </w:p>
    <w:sectPr w:rsidR="00995630" w:rsidRPr="00995630" w:rsidSect="00851956">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3CE" w:rsidRDefault="00F113CE" w:rsidP="001058EB">
      <w:pPr>
        <w:spacing w:after="0" w:line="240" w:lineRule="auto"/>
      </w:pPr>
      <w:r>
        <w:separator/>
      </w:r>
    </w:p>
  </w:endnote>
  <w:endnote w:type="continuationSeparator" w:id="0">
    <w:p w:rsidR="00F113CE" w:rsidRDefault="00F113CE" w:rsidP="0010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3CE" w:rsidRDefault="00F113CE" w:rsidP="001058EB">
      <w:pPr>
        <w:spacing w:after="0" w:line="240" w:lineRule="auto"/>
      </w:pPr>
      <w:r>
        <w:separator/>
      </w:r>
    </w:p>
  </w:footnote>
  <w:footnote w:type="continuationSeparator" w:id="0">
    <w:p w:rsidR="00F113CE" w:rsidRDefault="00F113CE" w:rsidP="001058EB">
      <w:pPr>
        <w:spacing w:after="0" w:line="240" w:lineRule="auto"/>
      </w:pPr>
      <w:r>
        <w:continuationSeparator/>
      </w:r>
    </w:p>
  </w:footnote>
  <w:footnote w:id="1">
    <w:p w:rsidR="001058EB" w:rsidRDefault="001058EB" w:rsidP="001058EB">
      <w:pPr>
        <w:pStyle w:val="FootnoteText"/>
        <w:rPr>
          <w:lang w:val="en-US"/>
        </w:rPr>
      </w:pPr>
      <w:r>
        <w:rPr>
          <w:rStyle w:val="FootnoteReference"/>
        </w:rPr>
        <w:footnoteRef/>
      </w:r>
      <w:r>
        <w:t xml:space="preserve"> </w:t>
      </w:r>
      <w:r>
        <w:rPr>
          <w:i/>
          <w:lang w:val="en-US"/>
        </w:rPr>
        <w:t>S v Kasita</w:t>
      </w:r>
      <w:r>
        <w:rPr>
          <w:lang w:val="en-US"/>
        </w:rPr>
        <w:t xml:space="preserve"> 2007 (1) NR 190 (HC); </w:t>
      </w:r>
      <w:r>
        <w:rPr>
          <w:i/>
          <w:lang w:val="en-US"/>
        </w:rPr>
        <w:t>S v Shapumba</w:t>
      </w:r>
      <w:r>
        <w:rPr>
          <w:lang w:val="en-US"/>
        </w:rPr>
        <w:t xml:space="preserve"> 1999 NR 342 (SC) at 344 I to 345A; </w:t>
      </w:r>
      <w:r>
        <w:rPr>
          <w:i/>
          <w:lang w:val="en-US"/>
        </w:rPr>
        <w:t>S v Jason &amp; another</w:t>
      </w:r>
      <w:r>
        <w:rPr>
          <w:lang w:val="en-US"/>
        </w:rPr>
        <w:t xml:space="preserve"> 2008 NR 359 at 363 to 364G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309944"/>
      <w:docPartObj>
        <w:docPartGallery w:val="Page Numbers (Top of Page)"/>
        <w:docPartUnique/>
      </w:docPartObj>
    </w:sdtPr>
    <w:sdtEndPr>
      <w:rPr>
        <w:noProof/>
      </w:rPr>
    </w:sdtEndPr>
    <w:sdtContent>
      <w:p w:rsidR="001C5680" w:rsidRDefault="001C5680">
        <w:pPr>
          <w:pStyle w:val="Header"/>
          <w:jc w:val="right"/>
        </w:pPr>
        <w:r>
          <w:fldChar w:fldCharType="begin"/>
        </w:r>
        <w:r>
          <w:instrText xml:space="preserve"> PAGE   \* MERGEFORMAT </w:instrText>
        </w:r>
        <w:r>
          <w:fldChar w:fldCharType="separate"/>
        </w:r>
        <w:r w:rsidR="00174A2A">
          <w:rPr>
            <w:noProof/>
          </w:rPr>
          <w:t>2</w:t>
        </w:r>
        <w:r>
          <w:rPr>
            <w:noProof/>
          </w:rPr>
          <w:fldChar w:fldCharType="end"/>
        </w:r>
      </w:p>
    </w:sdtContent>
  </w:sdt>
  <w:p w:rsidR="001C5680" w:rsidRDefault="001C5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624ED"/>
    <w:multiLevelType w:val="hybridMultilevel"/>
    <w:tmpl w:val="DACA18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E325D4A"/>
    <w:multiLevelType w:val="hybridMultilevel"/>
    <w:tmpl w:val="B82E5BDA"/>
    <w:lvl w:ilvl="0" w:tplc="3C20EB70">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AFF18EE"/>
    <w:multiLevelType w:val="hybridMultilevel"/>
    <w:tmpl w:val="30D26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D552020"/>
    <w:multiLevelType w:val="hybridMultilevel"/>
    <w:tmpl w:val="4226179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AD"/>
    <w:rsid w:val="0004631D"/>
    <w:rsid w:val="0006673A"/>
    <w:rsid w:val="00093F71"/>
    <w:rsid w:val="000A759B"/>
    <w:rsid w:val="001000F4"/>
    <w:rsid w:val="001058EB"/>
    <w:rsid w:val="00174A2A"/>
    <w:rsid w:val="001A5294"/>
    <w:rsid w:val="001C5680"/>
    <w:rsid w:val="00273638"/>
    <w:rsid w:val="002A5C88"/>
    <w:rsid w:val="003C3C71"/>
    <w:rsid w:val="003D65CD"/>
    <w:rsid w:val="004013E5"/>
    <w:rsid w:val="00413E25"/>
    <w:rsid w:val="0042208F"/>
    <w:rsid w:val="00430E32"/>
    <w:rsid w:val="004B00CA"/>
    <w:rsid w:val="004B1878"/>
    <w:rsid w:val="004B37C9"/>
    <w:rsid w:val="004B397E"/>
    <w:rsid w:val="00522571"/>
    <w:rsid w:val="005D4DB5"/>
    <w:rsid w:val="00603596"/>
    <w:rsid w:val="006524BB"/>
    <w:rsid w:val="00670443"/>
    <w:rsid w:val="006A2E2B"/>
    <w:rsid w:val="007056AC"/>
    <w:rsid w:val="00796757"/>
    <w:rsid w:val="008136C1"/>
    <w:rsid w:val="00825932"/>
    <w:rsid w:val="00851956"/>
    <w:rsid w:val="008D5450"/>
    <w:rsid w:val="00941A4A"/>
    <w:rsid w:val="009833AA"/>
    <w:rsid w:val="00995630"/>
    <w:rsid w:val="00AA1965"/>
    <w:rsid w:val="00D04918"/>
    <w:rsid w:val="00DD4719"/>
    <w:rsid w:val="00DE06EC"/>
    <w:rsid w:val="00DF1FC5"/>
    <w:rsid w:val="00E84D42"/>
    <w:rsid w:val="00EC55A7"/>
    <w:rsid w:val="00F06DFF"/>
    <w:rsid w:val="00F0725E"/>
    <w:rsid w:val="00F113CE"/>
    <w:rsid w:val="00F2671F"/>
    <w:rsid w:val="00F754AD"/>
    <w:rsid w:val="00F8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F5E76-1B7F-4349-9A82-23F3D7A7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4AD"/>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EB"/>
    <w:pPr>
      <w:ind w:left="720"/>
      <w:contextualSpacing/>
    </w:pPr>
  </w:style>
  <w:style w:type="paragraph" w:styleId="FootnoteText">
    <w:name w:val="footnote text"/>
    <w:basedOn w:val="Normal"/>
    <w:link w:val="FootnoteTextChar"/>
    <w:uiPriority w:val="99"/>
    <w:semiHidden/>
    <w:unhideWhenUsed/>
    <w:rsid w:val="00105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8EB"/>
    <w:rPr>
      <w:sz w:val="20"/>
      <w:szCs w:val="20"/>
      <w:lang w:val="en-ZA"/>
    </w:rPr>
  </w:style>
  <w:style w:type="character" w:styleId="FootnoteReference">
    <w:name w:val="footnote reference"/>
    <w:basedOn w:val="DefaultParagraphFont"/>
    <w:uiPriority w:val="99"/>
    <w:semiHidden/>
    <w:unhideWhenUsed/>
    <w:rsid w:val="001058EB"/>
    <w:rPr>
      <w:vertAlign w:val="superscript"/>
    </w:rPr>
  </w:style>
  <w:style w:type="paragraph" w:styleId="Header">
    <w:name w:val="header"/>
    <w:basedOn w:val="Normal"/>
    <w:link w:val="HeaderChar"/>
    <w:uiPriority w:val="99"/>
    <w:unhideWhenUsed/>
    <w:rsid w:val="001C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680"/>
    <w:rPr>
      <w:lang w:val="en-ZA"/>
    </w:rPr>
  </w:style>
  <w:style w:type="paragraph" w:styleId="Footer">
    <w:name w:val="footer"/>
    <w:basedOn w:val="Normal"/>
    <w:link w:val="FooterChar"/>
    <w:uiPriority w:val="99"/>
    <w:unhideWhenUsed/>
    <w:rsid w:val="001C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680"/>
    <w:rPr>
      <w:lang w:val="en-ZA"/>
    </w:rPr>
  </w:style>
  <w:style w:type="paragraph" w:styleId="BalloonText">
    <w:name w:val="Balloon Text"/>
    <w:basedOn w:val="Normal"/>
    <w:link w:val="BalloonTextChar"/>
    <w:uiPriority w:val="99"/>
    <w:semiHidden/>
    <w:unhideWhenUsed/>
    <w:rsid w:val="001C5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680"/>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2017-07-05T18:30:00+00:00</Judgment_x0020_Date>
  </documentManagement>
</p:properties>
</file>

<file path=customXml/itemProps1.xml><?xml version="1.0" encoding="utf-8"?>
<ds:datastoreItem xmlns:ds="http://schemas.openxmlformats.org/officeDocument/2006/customXml" ds:itemID="{4650763B-40AD-44C6-A230-59E2CE736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CB194-71EB-4F39-8414-960E3F4F1436}">
  <ds:schemaRefs>
    <ds:schemaRef ds:uri="http://schemas.microsoft.com/sharepoint/v3/contenttype/forms"/>
  </ds:schemaRefs>
</ds:datastoreItem>
</file>

<file path=customXml/itemProps3.xml><?xml version="1.0" encoding="utf-8"?>
<ds:datastoreItem xmlns:ds="http://schemas.openxmlformats.org/officeDocument/2006/customXml" ds:itemID="{24FDEDA5-7881-4C02-93D9-31359D4DF0B0}">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7a0f4bd-1162-49ac-b85f-dfe96a90bc01"/>
    <ds:schemaRef ds:uri="http://purl.org/dc/terms/"/>
    <ds:schemaRef ds:uri="a036617c-f1b0-4353-ab0a-456b3885ee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C. January</dc:creator>
  <cp:lastModifiedBy>W P. Oosthuizen</cp:lastModifiedBy>
  <cp:revision>2</cp:revision>
  <cp:lastPrinted>2017-07-06T07:42:00Z</cp:lastPrinted>
  <dcterms:created xsi:type="dcterms:W3CDTF">2017-07-12T07:26:00Z</dcterms:created>
  <dcterms:modified xsi:type="dcterms:W3CDTF">2017-07-12T07:26:00Z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