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4C8" w:rsidRPr="007404C8" w:rsidRDefault="007B7631" w:rsidP="007404C8">
      <w:pPr>
        <w:jc w:val="right"/>
        <w:rPr>
          <w:rFonts w:ascii="Arial" w:hAnsi="Arial" w:cs="Arial"/>
          <w:sz w:val="24"/>
          <w:szCs w:val="24"/>
        </w:rPr>
      </w:pPr>
      <w:bookmarkStart w:id="0" w:name="_GoBack"/>
      <w:bookmarkEnd w:id="0"/>
      <w:r>
        <w:rPr>
          <w:rFonts w:ascii="Arial" w:hAnsi="Arial" w:cs="Arial"/>
          <w:b/>
          <w:sz w:val="24"/>
          <w:szCs w:val="24"/>
        </w:rPr>
        <w:t xml:space="preserve">REPUBLIC OF NAMIBIA                  </w:t>
      </w:r>
      <w:r w:rsidR="007404C8" w:rsidRPr="007404C8">
        <w:rPr>
          <w:rFonts w:ascii="Arial" w:hAnsi="Arial" w:cs="Arial"/>
          <w:sz w:val="24"/>
          <w:szCs w:val="24"/>
        </w:rPr>
        <w:t>OT REPORTABLE</w:t>
      </w:r>
    </w:p>
    <w:p w:rsidR="007404C8" w:rsidRDefault="007404C8" w:rsidP="00BF676B">
      <w:pPr>
        <w:jc w:val="center"/>
        <w:rPr>
          <w:rFonts w:ascii="Arial" w:hAnsi="Arial" w:cs="Arial"/>
          <w:sz w:val="24"/>
          <w:szCs w:val="24"/>
        </w:rPr>
      </w:pPr>
      <w:r>
        <w:rPr>
          <w:rFonts w:ascii="Arial" w:hAnsi="Arial" w:cs="Arial"/>
          <w:noProof/>
          <w:sz w:val="24"/>
          <w:szCs w:val="24"/>
        </w:rPr>
        <w:drawing>
          <wp:inline distT="0" distB="0" distL="0" distR="0" wp14:anchorId="7A586067" wp14:editId="2B7755FE">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7404C8" w:rsidRPr="007404C8" w:rsidRDefault="007404C8" w:rsidP="006921AF">
      <w:pPr>
        <w:spacing w:line="360" w:lineRule="auto"/>
        <w:jc w:val="center"/>
        <w:rPr>
          <w:rFonts w:ascii="Arial" w:hAnsi="Arial" w:cs="Arial"/>
          <w:b/>
          <w:sz w:val="24"/>
          <w:szCs w:val="24"/>
        </w:rPr>
      </w:pPr>
      <w:r w:rsidRPr="007404C8">
        <w:rPr>
          <w:rFonts w:ascii="Arial" w:hAnsi="Arial" w:cs="Arial"/>
          <w:b/>
          <w:sz w:val="24"/>
          <w:szCs w:val="24"/>
        </w:rPr>
        <w:t>HIGH COURT OF NAMIBIA NORTHERN LOCAL DIVISION, OSHAKATI</w:t>
      </w:r>
    </w:p>
    <w:p w:rsidR="007404C8" w:rsidRDefault="004A1E36" w:rsidP="006921AF">
      <w:pPr>
        <w:spacing w:line="360" w:lineRule="auto"/>
        <w:jc w:val="center"/>
        <w:rPr>
          <w:rFonts w:ascii="Arial" w:hAnsi="Arial" w:cs="Arial"/>
          <w:b/>
          <w:sz w:val="24"/>
          <w:szCs w:val="24"/>
        </w:rPr>
      </w:pPr>
      <w:r>
        <w:rPr>
          <w:rFonts w:ascii="Arial" w:hAnsi="Arial" w:cs="Arial"/>
          <w:b/>
          <w:sz w:val="24"/>
          <w:szCs w:val="24"/>
        </w:rPr>
        <w:t>(APPLICATION FOR LEAVE TO APPEAL</w:t>
      </w:r>
      <w:r w:rsidR="00E229B0">
        <w:rPr>
          <w:rFonts w:ascii="Arial" w:hAnsi="Arial" w:cs="Arial"/>
          <w:b/>
          <w:sz w:val="24"/>
          <w:szCs w:val="24"/>
        </w:rPr>
        <w:t>- REASONS)</w:t>
      </w:r>
    </w:p>
    <w:p w:rsidR="007B7631" w:rsidRPr="007404C8" w:rsidRDefault="007B7631" w:rsidP="006921AF">
      <w:pPr>
        <w:spacing w:line="360" w:lineRule="auto"/>
        <w:jc w:val="center"/>
        <w:rPr>
          <w:rFonts w:ascii="Arial" w:hAnsi="Arial" w:cs="Arial"/>
          <w:b/>
          <w:sz w:val="24"/>
          <w:szCs w:val="24"/>
        </w:rPr>
      </w:pPr>
    </w:p>
    <w:p w:rsidR="007404C8" w:rsidRPr="007404C8" w:rsidRDefault="00350701" w:rsidP="006921AF">
      <w:pPr>
        <w:spacing w:line="360" w:lineRule="auto"/>
        <w:jc w:val="right"/>
        <w:rPr>
          <w:rFonts w:ascii="Arial" w:hAnsi="Arial" w:cs="Arial"/>
          <w:sz w:val="24"/>
          <w:szCs w:val="24"/>
        </w:rPr>
      </w:pPr>
      <w:r>
        <w:rPr>
          <w:rFonts w:ascii="Arial" w:hAnsi="Arial" w:cs="Arial"/>
          <w:sz w:val="24"/>
          <w:szCs w:val="24"/>
        </w:rPr>
        <w:t xml:space="preserve">Case no:  </w:t>
      </w:r>
      <w:r w:rsidR="005C5772">
        <w:rPr>
          <w:rFonts w:ascii="Arial" w:hAnsi="Arial" w:cs="Arial"/>
          <w:sz w:val="24"/>
          <w:szCs w:val="24"/>
        </w:rPr>
        <w:t>C</w:t>
      </w:r>
      <w:r w:rsidR="00742A5E">
        <w:rPr>
          <w:rFonts w:ascii="Arial" w:hAnsi="Arial" w:cs="Arial"/>
          <w:sz w:val="24"/>
          <w:szCs w:val="24"/>
        </w:rPr>
        <w:t>C 11/2</w:t>
      </w:r>
      <w:r w:rsidR="00E229B0">
        <w:rPr>
          <w:rFonts w:ascii="Arial" w:hAnsi="Arial" w:cs="Arial"/>
          <w:sz w:val="24"/>
          <w:szCs w:val="24"/>
        </w:rPr>
        <w:t>010</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In the matter between:</w:t>
      </w:r>
    </w:p>
    <w:p w:rsidR="007404C8" w:rsidRDefault="00E229B0" w:rsidP="006921AF">
      <w:pPr>
        <w:spacing w:line="360" w:lineRule="auto"/>
        <w:jc w:val="both"/>
        <w:rPr>
          <w:rFonts w:ascii="Arial" w:hAnsi="Arial" w:cs="Arial"/>
          <w:b/>
          <w:sz w:val="24"/>
          <w:szCs w:val="24"/>
        </w:rPr>
      </w:pPr>
      <w:r>
        <w:rPr>
          <w:rFonts w:ascii="Arial" w:hAnsi="Arial" w:cs="Arial"/>
          <w:b/>
          <w:sz w:val="24"/>
          <w:szCs w:val="24"/>
        </w:rPr>
        <w:t>ABISAI NDAUMBWA</w:t>
      </w:r>
      <w:r>
        <w:rPr>
          <w:rFonts w:ascii="Arial" w:hAnsi="Arial" w:cs="Arial"/>
          <w:b/>
          <w:sz w:val="24"/>
          <w:szCs w:val="24"/>
        </w:rPr>
        <w:tab/>
      </w:r>
      <w:r w:rsidR="007404C8" w:rsidRPr="007404C8">
        <w:rPr>
          <w:rFonts w:ascii="Arial" w:hAnsi="Arial" w:cs="Arial"/>
          <w:b/>
          <w:sz w:val="24"/>
          <w:szCs w:val="24"/>
        </w:rPr>
        <w:tab/>
      </w:r>
      <w:r w:rsidR="007404C8" w:rsidRPr="007404C8">
        <w:rPr>
          <w:rFonts w:ascii="Arial" w:hAnsi="Arial" w:cs="Arial"/>
          <w:b/>
          <w:sz w:val="24"/>
          <w:szCs w:val="24"/>
        </w:rPr>
        <w:tab/>
      </w:r>
      <w:r w:rsidR="00AF36DC">
        <w:rPr>
          <w:rFonts w:ascii="Arial" w:hAnsi="Arial" w:cs="Arial"/>
          <w:b/>
          <w:sz w:val="24"/>
          <w:szCs w:val="24"/>
        </w:rPr>
        <w:tab/>
      </w:r>
      <w:r w:rsidR="004A1E36">
        <w:rPr>
          <w:rFonts w:ascii="Arial" w:hAnsi="Arial" w:cs="Arial"/>
          <w:b/>
          <w:sz w:val="24"/>
          <w:szCs w:val="24"/>
        </w:rPr>
        <w:tab/>
      </w:r>
      <w:r w:rsidR="004A1E36">
        <w:rPr>
          <w:rFonts w:ascii="Arial" w:hAnsi="Arial" w:cs="Arial"/>
          <w:b/>
          <w:sz w:val="24"/>
          <w:szCs w:val="24"/>
        </w:rPr>
        <w:tab/>
      </w:r>
      <w:r w:rsidR="00564556">
        <w:rPr>
          <w:rFonts w:ascii="Arial" w:hAnsi="Arial" w:cs="Arial"/>
          <w:b/>
          <w:sz w:val="24"/>
          <w:szCs w:val="24"/>
        </w:rPr>
        <w:t xml:space="preserve">                </w:t>
      </w:r>
      <w:r w:rsidR="007B7631">
        <w:rPr>
          <w:rFonts w:ascii="Arial" w:hAnsi="Arial" w:cs="Arial"/>
          <w:b/>
          <w:sz w:val="24"/>
          <w:szCs w:val="24"/>
        </w:rPr>
        <w:t xml:space="preserve">      </w:t>
      </w:r>
      <w:r w:rsidR="004630D7">
        <w:rPr>
          <w:rFonts w:ascii="Arial" w:hAnsi="Arial" w:cs="Arial"/>
          <w:b/>
          <w:sz w:val="24"/>
          <w:szCs w:val="24"/>
        </w:rPr>
        <w:t>APP</w:t>
      </w:r>
      <w:r w:rsidR="004A1E36">
        <w:rPr>
          <w:rFonts w:ascii="Arial" w:hAnsi="Arial" w:cs="Arial"/>
          <w:b/>
          <w:sz w:val="24"/>
          <w:szCs w:val="24"/>
        </w:rPr>
        <w:t xml:space="preserve">LICANT </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 xml:space="preserve">and </w:t>
      </w:r>
    </w:p>
    <w:p w:rsidR="007404C8" w:rsidRPr="007404C8" w:rsidRDefault="007404C8" w:rsidP="006921AF">
      <w:pPr>
        <w:spacing w:line="360" w:lineRule="auto"/>
        <w:jc w:val="both"/>
        <w:rPr>
          <w:rFonts w:ascii="Arial" w:hAnsi="Arial" w:cs="Arial"/>
          <w:b/>
          <w:sz w:val="24"/>
          <w:szCs w:val="24"/>
        </w:rPr>
      </w:pPr>
      <w:r w:rsidRPr="007404C8">
        <w:rPr>
          <w:rFonts w:ascii="Arial" w:hAnsi="Arial" w:cs="Arial"/>
          <w:b/>
          <w:sz w:val="24"/>
          <w:szCs w:val="24"/>
        </w:rPr>
        <w:t xml:space="preserve">THE STATE </w:t>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004A1E36">
        <w:rPr>
          <w:rFonts w:ascii="Arial" w:hAnsi="Arial" w:cs="Arial"/>
          <w:b/>
          <w:sz w:val="24"/>
          <w:szCs w:val="24"/>
        </w:rPr>
        <w:tab/>
      </w:r>
      <w:r w:rsidR="00564556">
        <w:rPr>
          <w:rFonts w:ascii="Arial" w:hAnsi="Arial" w:cs="Arial"/>
          <w:b/>
          <w:sz w:val="24"/>
          <w:szCs w:val="24"/>
        </w:rPr>
        <w:t xml:space="preserve">           </w:t>
      </w:r>
      <w:r w:rsidR="007B7631">
        <w:rPr>
          <w:rFonts w:ascii="Arial" w:hAnsi="Arial" w:cs="Arial"/>
          <w:b/>
          <w:sz w:val="24"/>
          <w:szCs w:val="24"/>
        </w:rPr>
        <w:t xml:space="preserve">      </w:t>
      </w:r>
      <w:r w:rsidR="00564556">
        <w:rPr>
          <w:rFonts w:ascii="Arial" w:hAnsi="Arial" w:cs="Arial"/>
          <w:b/>
          <w:sz w:val="24"/>
          <w:szCs w:val="24"/>
        </w:rPr>
        <w:t xml:space="preserve"> </w:t>
      </w:r>
      <w:r w:rsidRPr="007404C8">
        <w:rPr>
          <w:rFonts w:ascii="Arial" w:hAnsi="Arial" w:cs="Arial"/>
          <w:b/>
          <w:sz w:val="24"/>
          <w:szCs w:val="24"/>
        </w:rPr>
        <w:t>RESPONDENT</w:t>
      </w:r>
    </w:p>
    <w:p w:rsidR="007404C8" w:rsidRPr="007404C8" w:rsidRDefault="007404C8" w:rsidP="006921AF">
      <w:pPr>
        <w:spacing w:line="360" w:lineRule="auto"/>
        <w:jc w:val="both"/>
        <w:rPr>
          <w:rFonts w:ascii="Arial" w:hAnsi="Arial" w:cs="Arial"/>
          <w:b/>
          <w:sz w:val="24"/>
          <w:szCs w:val="24"/>
        </w:rPr>
      </w:pPr>
    </w:p>
    <w:p w:rsidR="007404C8" w:rsidRPr="007404C8" w:rsidRDefault="007404C8" w:rsidP="006921AF">
      <w:pPr>
        <w:spacing w:line="360" w:lineRule="auto"/>
        <w:jc w:val="both"/>
        <w:rPr>
          <w:rFonts w:ascii="Arial" w:hAnsi="Arial" w:cs="Arial"/>
          <w:sz w:val="24"/>
          <w:szCs w:val="24"/>
        </w:rPr>
      </w:pPr>
      <w:r w:rsidRPr="007404C8">
        <w:rPr>
          <w:rFonts w:ascii="Arial" w:hAnsi="Arial" w:cs="Arial"/>
          <w:b/>
          <w:sz w:val="24"/>
          <w:szCs w:val="24"/>
        </w:rPr>
        <w:t>Neutral citation</w:t>
      </w:r>
      <w:r w:rsidRPr="007404C8">
        <w:rPr>
          <w:rFonts w:ascii="Arial" w:hAnsi="Arial" w:cs="Arial"/>
          <w:sz w:val="24"/>
          <w:szCs w:val="24"/>
        </w:rPr>
        <w:t>:</w:t>
      </w:r>
      <w:r w:rsidR="00742A5E">
        <w:rPr>
          <w:rFonts w:ascii="Arial" w:hAnsi="Arial" w:cs="Arial"/>
          <w:sz w:val="24"/>
          <w:szCs w:val="24"/>
        </w:rPr>
        <w:t xml:space="preserve">   </w:t>
      </w:r>
      <w:r w:rsidRPr="007404C8">
        <w:rPr>
          <w:rFonts w:ascii="Arial" w:hAnsi="Arial" w:cs="Arial"/>
          <w:sz w:val="24"/>
          <w:szCs w:val="24"/>
        </w:rPr>
        <w:t xml:space="preserve"> </w:t>
      </w:r>
      <w:r w:rsidR="00E229B0" w:rsidRPr="00E229B0">
        <w:rPr>
          <w:rFonts w:ascii="Arial" w:hAnsi="Arial" w:cs="Arial"/>
          <w:i/>
          <w:sz w:val="24"/>
          <w:szCs w:val="24"/>
        </w:rPr>
        <w:t>Ndaumbwa</w:t>
      </w:r>
      <w:r w:rsidR="004A1E36" w:rsidRPr="00E229B0">
        <w:rPr>
          <w:rFonts w:ascii="Arial" w:hAnsi="Arial" w:cs="Arial"/>
          <w:i/>
          <w:sz w:val="24"/>
          <w:szCs w:val="24"/>
        </w:rPr>
        <w:t xml:space="preserve"> v </w:t>
      </w:r>
      <w:r w:rsidR="007B7631">
        <w:rPr>
          <w:rFonts w:ascii="Arial" w:hAnsi="Arial" w:cs="Arial"/>
          <w:i/>
          <w:sz w:val="24"/>
          <w:szCs w:val="24"/>
        </w:rPr>
        <w:t>S</w:t>
      </w:r>
      <w:r w:rsidRPr="007404C8">
        <w:rPr>
          <w:rFonts w:ascii="Arial" w:hAnsi="Arial" w:cs="Arial"/>
          <w:sz w:val="24"/>
          <w:szCs w:val="24"/>
        </w:rPr>
        <w:t xml:space="preserve"> (</w:t>
      </w:r>
      <w:r w:rsidR="00E229B0">
        <w:rPr>
          <w:rFonts w:ascii="Arial" w:hAnsi="Arial" w:cs="Arial"/>
          <w:sz w:val="24"/>
          <w:szCs w:val="24"/>
        </w:rPr>
        <w:t>CC 11/2010</w:t>
      </w:r>
      <w:r>
        <w:rPr>
          <w:rFonts w:ascii="Arial" w:hAnsi="Arial" w:cs="Arial"/>
          <w:sz w:val="24"/>
          <w:szCs w:val="24"/>
        </w:rPr>
        <w:t>)</w:t>
      </w:r>
      <w:r w:rsidR="000379F8">
        <w:rPr>
          <w:rFonts w:ascii="Arial" w:hAnsi="Arial" w:cs="Arial"/>
          <w:sz w:val="24"/>
          <w:szCs w:val="24"/>
        </w:rPr>
        <w:t xml:space="preserve"> [20</w:t>
      </w:r>
      <w:r w:rsidR="00485514">
        <w:rPr>
          <w:rFonts w:ascii="Arial" w:hAnsi="Arial" w:cs="Arial"/>
          <w:sz w:val="24"/>
          <w:szCs w:val="24"/>
        </w:rPr>
        <w:t>1</w:t>
      </w:r>
      <w:r w:rsidR="00E229B0">
        <w:rPr>
          <w:rFonts w:ascii="Arial" w:hAnsi="Arial" w:cs="Arial"/>
          <w:sz w:val="24"/>
          <w:szCs w:val="24"/>
        </w:rPr>
        <w:t>7</w:t>
      </w:r>
      <w:r w:rsidR="00AD108B">
        <w:rPr>
          <w:rFonts w:ascii="Arial" w:hAnsi="Arial" w:cs="Arial"/>
          <w:sz w:val="24"/>
          <w:szCs w:val="24"/>
        </w:rPr>
        <w:t xml:space="preserve">] NAHCNLD </w:t>
      </w:r>
      <w:r w:rsidR="004C72D3">
        <w:rPr>
          <w:rFonts w:ascii="Arial" w:hAnsi="Arial" w:cs="Arial"/>
          <w:sz w:val="24"/>
          <w:szCs w:val="24"/>
        </w:rPr>
        <w:t>73</w:t>
      </w:r>
      <w:r w:rsidR="007B7631">
        <w:rPr>
          <w:rFonts w:ascii="Arial" w:hAnsi="Arial" w:cs="Arial"/>
          <w:sz w:val="24"/>
          <w:szCs w:val="24"/>
        </w:rPr>
        <w:t xml:space="preserve"> </w:t>
      </w:r>
      <w:r w:rsidRPr="007404C8">
        <w:rPr>
          <w:rFonts w:ascii="Arial" w:hAnsi="Arial" w:cs="Arial"/>
          <w:sz w:val="24"/>
          <w:szCs w:val="24"/>
        </w:rPr>
        <w:t>(</w:t>
      </w:r>
      <w:r w:rsidR="00564556">
        <w:rPr>
          <w:rFonts w:ascii="Arial" w:hAnsi="Arial" w:cs="Arial"/>
          <w:sz w:val="24"/>
          <w:szCs w:val="24"/>
        </w:rPr>
        <w:t>31 July 2017)</w:t>
      </w:r>
    </w:p>
    <w:p w:rsidR="00216734" w:rsidRDefault="00216734" w:rsidP="006921AF">
      <w:pPr>
        <w:spacing w:line="360" w:lineRule="auto"/>
        <w:jc w:val="both"/>
        <w:rPr>
          <w:rFonts w:ascii="Arial" w:hAnsi="Arial" w:cs="Arial"/>
          <w:b/>
          <w:sz w:val="24"/>
          <w:szCs w:val="24"/>
        </w:rPr>
      </w:pPr>
    </w:p>
    <w:p w:rsidR="007404C8" w:rsidRPr="007404C8" w:rsidRDefault="007404C8" w:rsidP="006921AF">
      <w:pPr>
        <w:spacing w:line="360" w:lineRule="auto"/>
        <w:jc w:val="both"/>
        <w:rPr>
          <w:rFonts w:ascii="Arial" w:hAnsi="Arial" w:cs="Arial"/>
          <w:sz w:val="24"/>
          <w:szCs w:val="24"/>
        </w:rPr>
      </w:pPr>
      <w:r w:rsidRPr="007404C8">
        <w:rPr>
          <w:rFonts w:ascii="Arial" w:hAnsi="Arial" w:cs="Arial"/>
          <w:b/>
          <w:sz w:val="24"/>
          <w:szCs w:val="24"/>
        </w:rPr>
        <w:t>Coram</w:t>
      </w:r>
      <w:r w:rsidRPr="007404C8">
        <w:rPr>
          <w:rFonts w:ascii="Arial" w:hAnsi="Arial" w:cs="Arial"/>
          <w:sz w:val="24"/>
          <w:szCs w:val="24"/>
        </w:rPr>
        <w:t>:</w:t>
      </w:r>
      <w:r w:rsidRPr="007404C8">
        <w:rPr>
          <w:rFonts w:ascii="Arial" w:hAnsi="Arial" w:cs="Arial"/>
          <w:sz w:val="24"/>
          <w:szCs w:val="24"/>
        </w:rPr>
        <w:tab/>
      </w:r>
      <w:r w:rsidR="005A665F">
        <w:rPr>
          <w:rFonts w:ascii="Arial" w:hAnsi="Arial" w:cs="Arial"/>
          <w:sz w:val="24"/>
          <w:szCs w:val="24"/>
        </w:rPr>
        <w:tab/>
      </w:r>
      <w:r w:rsidRPr="007404C8">
        <w:rPr>
          <w:rFonts w:ascii="Arial" w:hAnsi="Arial" w:cs="Arial"/>
          <w:sz w:val="24"/>
          <w:szCs w:val="24"/>
        </w:rPr>
        <w:t xml:space="preserve">TOMMASI J </w:t>
      </w:r>
    </w:p>
    <w:p w:rsidR="009D78D5" w:rsidRDefault="009D78D5" w:rsidP="006921AF">
      <w:pPr>
        <w:spacing w:line="360" w:lineRule="auto"/>
        <w:jc w:val="both"/>
        <w:rPr>
          <w:rFonts w:ascii="Arial" w:hAnsi="Arial" w:cs="Arial"/>
          <w:b/>
          <w:sz w:val="24"/>
          <w:szCs w:val="24"/>
        </w:rPr>
      </w:pPr>
      <w:r>
        <w:rPr>
          <w:rFonts w:ascii="Arial" w:hAnsi="Arial" w:cs="Arial"/>
          <w:b/>
          <w:sz w:val="24"/>
          <w:szCs w:val="24"/>
        </w:rPr>
        <w:t>Heard:</w:t>
      </w:r>
      <w:r w:rsidR="00E229B0">
        <w:rPr>
          <w:rFonts w:ascii="Arial" w:hAnsi="Arial" w:cs="Arial"/>
          <w:b/>
          <w:sz w:val="24"/>
          <w:szCs w:val="24"/>
        </w:rPr>
        <w:tab/>
      </w:r>
      <w:r w:rsidR="00E229B0">
        <w:rPr>
          <w:rFonts w:ascii="Arial" w:hAnsi="Arial" w:cs="Arial"/>
          <w:b/>
          <w:sz w:val="24"/>
          <w:szCs w:val="24"/>
        </w:rPr>
        <w:tab/>
      </w:r>
      <w:r w:rsidR="00E229B0" w:rsidRPr="005A665F">
        <w:rPr>
          <w:rFonts w:ascii="Arial" w:hAnsi="Arial" w:cs="Arial"/>
          <w:sz w:val="24"/>
          <w:szCs w:val="24"/>
        </w:rPr>
        <w:t>30 July 2015</w:t>
      </w:r>
    </w:p>
    <w:p w:rsidR="00E229B0" w:rsidRDefault="007404C8" w:rsidP="006921AF">
      <w:pPr>
        <w:spacing w:line="360" w:lineRule="auto"/>
        <w:jc w:val="both"/>
        <w:rPr>
          <w:rFonts w:ascii="Arial" w:hAnsi="Arial" w:cs="Arial"/>
          <w:sz w:val="24"/>
          <w:szCs w:val="24"/>
        </w:rPr>
      </w:pPr>
      <w:r w:rsidRPr="007404C8">
        <w:rPr>
          <w:rFonts w:ascii="Arial" w:hAnsi="Arial" w:cs="Arial"/>
          <w:b/>
          <w:sz w:val="24"/>
          <w:szCs w:val="24"/>
        </w:rPr>
        <w:t>Delivered:</w:t>
      </w:r>
      <w:r w:rsidRPr="007404C8">
        <w:rPr>
          <w:rFonts w:ascii="Arial" w:hAnsi="Arial" w:cs="Arial"/>
          <w:sz w:val="24"/>
          <w:szCs w:val="24"/>
        </w:rPr>
        <w:t xml:space="preserve"> </w:t>
      </w:r>
      <w:r w:rsidR="00E229B0">
        <w:rPr>
          <w:rFonts w:ascii="Arial" w:hAnsi="Arial" w:cs="Arial"/>
          <w:sz w:val="24"/>
          <w:szCs w:val="24"/>
        </w:rPr>
        <w:tab/>
      </w:r>
      <w:r w:rsidR="00E229B0">
        <w:rPr>
          <w:rFonts w:ascii="Arial" w:hAnsi="Arial" w:cs="Arial"/>
          <w:sz w:val="24"/>
          <w:szCs w:val="24"/>
        </w:rPr>
        <w:tab/>
      </w:r>
      <w:r w:rsidR="005A665F">
        <w:rPr>
          <w:rFonts w:ascii="Arial" w:hAnsi="Arial" w:cs="Arial"/>
          <w:sz w:val="24"/>
          <w:szCs w:val="24"/>
        </w:rPr>
        <w:t>08 September 2015</w:t>
      </w:r>
    </w:p>
    <w:p w:rsidR="007404C8" w:rsidRDefault="007B7631" w:rsidP="006921AF">
      <w:pPr>
        <w:spacing w:line="360" w:lineRule="auto"/>
        <w:jc w:val="both"/>
        <w:rPr>
          <w:rFonts w:ascii="Arial" w:hAnsi="Arial" w:cs="Arial"/>
          <w:sz w:val="24"/>
          <w:szCs w:val="24"/>
        </w:rPr>
      </w:pPr>
      <w:r>
        <w:rPr>
          <w:rFonts w:ascii="Arial" w:hAnsi="Arial" w:cs="Arial"/>
          <w:b/>
          <w:sz w:val="24"/>
          <w:szCs w:val="24"/>
        </w:rPr>
        <w:t>Reasons</w:t>
      </w:r>
      <w:r w:rsidR="00E229B0" w:rsidRPr="00216734">
        <w:rPr>
          <w:rFonts w:ascii="Arial" w:hAnsi="Arial" w:cs="Arial"/>
          <w:b/>
          <w:sz w:val="24"/>
          <w:szCs w:val="24"/>
        </w:rPr>
        <w:t>:</w:t>
      </w:r>
      <w:r>
        <w:rPr>
          <w:rFonts w:ascii="Arial" w:hAnsi="Arial" w:cs="Arial"/>
          <w:b/>
          <w:sz w:val="24"/>
          <w:szCs w:val="24"/>
        </w:rPr>
        <w:tab/>
      </w:r>
      <w:r w:rsidR="00E229B0" w:rsidRPr="00216734">
        <w:rPr>
          <w:rFonts w:ascii="Arial" w:hAnsi="Arial" w:cs="Arial"/>
          <w:b/>
          <w:sz w:val="24"/>
          <w:szCs w:val="24"/>
        </w:rPr>
        <w:tab/>
      </w:r>
      <w:r w:rsidR="00E229B0">
        <w:rPr>
          <w:rFonts w:ascii="Arial" w:hAnsi="Arial" w:cs="Arial"/>
          <w:sz w:val="24"/>
          <w:szCs w:val="24"/>
        </w:rPr>
        <w:t>31 July 2017</w:t>
      </w:r>
    </w:p>
    <w:p w:rsidR="00216734" w:rsidRDefault="00216734" w:rsidP="006921AF">
      <w:pPr>
        <w:spacing w:line="360" w:lineRule="auto"/>
        <w:jc w:val="both"/>
        <w:rPr>
          <w:rFonts w:ascii="Arial" w:hAnsi="Arial" w:cs="Arial"/>
          <w:b/>
          <w:sz w:val="24"/>
          <w:szCs w:val="24"/>
        </w:rPr>
      </w:pPr>
    </w:p>
    <w:p w:rsidR="005C5772" w:rsidRDefault="007404C8" w:rsidP="006921AF">
      <w:pPr>
        <w:spacing w:line="360" w:lineRule="auto"/>
        <w:jc w:val="both"/>
        <w:rPr>
          <w:rFonts w:ascii="Arial" w:hAnsi="Arial" w:cs="Arial"/>
          <w:sz w:val="24"/>
          <w:szCs w:val="24"/>
        </w:rPr>
      </w:pPr>
      <w:r w:rsidRPr="007404C8">
        <w:rPr>
          <w:rFonts w:ascii="Arial" w:hAnsi="Arial" w:cs="Arial"/>
          <w:b/>
          <w:sz w:val="24"/>
          <w:szCs w:val="24"/>
        </w:rPr>
        <w:t>Flynote</w:t>
      </w:r>
      <w:r w:rsidRPr="007404C8">
        <w:rPr>
          <w:rFonts w:ascii="Arial" w:hAnsi="Arial" w:cs="Arial"/>
          <w:sz w:val="24"/>
          <w:szCs w:val="24"/>
        </w:rPr>
        <w:t>:  App</w:t>
      </w:r>
      <w:r w:rsidR="00CA3165">
        <w:rPr>
          <w:rFonts w:ascii="Arial" w:hAnsi="Arial" w:cs="Arial"/>
          <w:sz w:val="24"/>
          <w:szCs w:val="24"/>
        </w:rPr>
        <w:t>lication for leave to appeal – S</w:t>
      </w:r>
      <w:r w:rsidR="009D78D5">
        <w:rPr>
          <w:rFonts w:ascii="Arial" w:hAnsi="Arial" w:cs="Arial"/>
          <w:sz w:val="24"/>
          <w:szCs w:val="24"/>
        </w:rPr>
        <w:t xml:space="preserve">entence </w:t>
      </w:r>
      <w:r w:rsidR="00CA3165">
        <w:rPr>
          <w:rFonts w:ascii="Arial" w:hAnsi="Arial" w:cs="Arial"/>
          <w:sz w:val="24"/>
          <w:szCs w:val="24"/>
        </w:rPr>
        <w:t>– N</w:t>
      </w:r>
      <w:r w:rsidR="005A665F">
        <w:rPr>
          <w:rFonts w:ascii="Arial" w:hAnsi="Arial" w:cs="Arial"/>
          <w:sz w:val="24"/>
          <w:szCs w:val="24"/>
        </w:rPr>
        <w:t xml:space="preserve">o reasonable prospects of </w:t>
      </w:r>
      <w:r w:rsidR="00CA3165">
        <w:rPr>
          <w:rFonts w:ascii="Arial" w:hAnsi="Arial" w:cs="Arial"/>
          <w:sz w:val="24"/>
          <w:szCs w:val="24"/>
        </w:rPr>
        <w:t>success – A</w:t>
      </w:r>
      <w:r w:rsidR="005A665F">
        <w:rPr>
          <w:rFonts w:ascii="Arial" w:hAnsi="Arial" w:cs="Arial"/>
          <w:sz w:val="24"/>
          <w:szCs w:val="24"/>
        </w:rPr>
        <w:t>pplication for leave to appeal dismissed.</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lastRenderedPageBreak/>
        <w:t>__________________________________________________________________</w:t>
      </w:r>
    </w:p>
    <w:p w:rsidR="007404C8" w:rsidRPr="007404C8" w:rsidRDefault="007404C8" w:rsidP="006921AF">
      <w:pPr>
        <w:spacing w:line="360" w:lineRule="auto"/>
        <w:jc w:val="center"/>
        <w:rPr>
          <w:rFonts w:ascii="Arial" w:hAnsi="Arial" w:cs="Arial"/>
          <w:sz w:val="24"/>
          <w:szCs w:val="24"/>
        </w:rPr>
      </w:pPr>
      <w:r w:rsidRPr="007404C8">
        <w:rPr>
          <w:rFonts w:ascii="Arial" w:hAnsi="Arial" w:cs="Arial"/>
          <w:sz w:val="24"/>
          <w:szCs w:val="24"/>
        </w:rPr>
        <w:t>ORDER</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5A665F" w:rsidRPr="005A665F" w:rsidRDefault="005A665F" w:rsidP="005A665F">
      <w:pPr>
        <w:pStyle w:val="ListParagraph"/>
        <w:numPr>
          <w:ilvl w:val="0"/>
          <w:numId w:val="1"/>
        </w:numPr>
        <w:spacing w:line="360" w:lineRule="auto"/>
        <w:jc w:val="both"/>
        <w:rPr>
          <w:rFonts w:ascii="Arial" w:hAnsi="Arial" w:cs="Arial"/>
          <w:sz w:val="24"/>
          <w:szCs w:val="24"/>
        </w:rPr>
      </w:pPr>
      <w:r w:rsidRPr="005A665F">
        <w:rPr>
          <w:rFonts w:ascii="Arial" w:hAnsi="Arial" w:cs="Arial"/>
          <w:sz w:val="24"/>
          <w:szCs w:val="24"/>
        </w:rPr>
        <w:t>The application for leave to appeal is dismissed.</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7404C8" w:rsidP="006921AF">
      <w:pPr>
        <w:spacing w:line="360" w:lineRule="auto"/>
        <w:jc w:val="center"/>
        <w:rPr>
          <w:rFonts w:ascii="Arial" w:hAnsi="Arial" w:cs="Arial"/>
          <w:sz w:val="24"/>
          <w:szCs w:val="24"/>
        </w:rPr>
      </w:pPr>
      <w:r w:rsidRPr="007404C8">
        <w:rPr>
          <w:rFonts w:ascii="Arial" w:hAnsi="Arial" w:cs="Arial"/>
          <w:sz w:val="24"/>
          <w:szCs w:val="24"/>
        </w:rPr>
        <w:t>JUDGEMENT</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2A5E" w:rsidRDefault="007404C8" w:rsidP="006921AF">
      <w:pPr>
        <w:spacing w:line="360" w:lineRule="auto"/>
        <w:jc w:val="both"/>
        <w:rPr>
          <w:rFonts w:ascii="Arial" w:hAnsi="Arial" w:cs="Arial"/>
          <w:sz w:val="24"/>
          <w:szCs w:val="24"/>
        </w:rPr>
      </w:pPr>
      <w:r w:rsidRPr="007404C8">
        <w:rPr>
          <w:rFonts w:ascii="Arial" w:hAnsi="Arial" w:cs="Arial"/>
          <w:sz w:val="24"/>
          <w:szCs w:val="24"/>
        </w:rPr>
        <w:t>TOMMASI J</w:t>
      </w:r>
    </w:p>
    <w:p w:rsidR="009773FA" w:rsidRDefault="007404C8" w:rsidP="006921AF">
      <w:pPr>
        <w:spacing w:line="360" w:lineRule="auto"/>
        <w:jc w:val="both"/>
        <w:rPr>
          <w:rFonts w:ascii="Arial" w:hAnsi="Arial" w:cs="Arial"/>
          <w:sz w:val="24"/>
          <w:szCs w:val="24"/>
        </w:rPr>
      </w:pPr>
      <w:r w:rsidRPr="007404C8">
        <w:rPr>
          <w:rFonts w:ascii="Arial" w:hAnsi="Arial" w:cs="Arial"/>
          <w:sz w:val="24"/>
          <w:szCs w:val="24"/>
        </w:rPr>
        <w:t xml:space="preserve"> [1]</w:t>
      </w:r>
      <w:r w:rsidR="009D78D5">
        <w:rPr>
          <w:rFonts w:ascii="Arial" w:hAnsi="Arial" w:cs="Arial"/>
          <w:sz w:val="24"/>
          <w:szCs w:val="24"/>
        </w:rPr>
        <w:tab/>
        <w:t>The applicant was convicted of murder and</w:t>
      </w:r>
      <w:r w:rsidR="00E229B0">
        <w:rPr>
          <w:rFonts w:ascii="Arial" w:hAnsi="Arial" w:cs="Arial"/>
          <w:sz w:val="24"/>
          <w:szCs w:val="24"/>
        </w:rPr>
        <w:t xml:space="preserve"> housebreaking </w:t>
      </w:r>
      <w:r w:rsidR="005325A8">
        <w:rPr>
          <w:rFonts w:ascii="Arial" w:hAnsi="Arial" w:cs="Arial"/>
          <w:sz w:val="24"/>
          <w:szCs w:val="24"/>
        </w:rPr>
        <w:t>with intent to rob</w:t>
      </w:r>
      <w:r w:rsidR="00742A5E">
        <w:rPr>
          <w:rFonts w:ascii="Arial" w:hAnsi="Arial" w:cs="Arial"/>
          <w:sz w:val="24"/>
          <w:szCs w:val="24"/>
        </w:rPr>
        <w:t xml:space="preserve"> and robbery</w:t>
      </w:r>
      <w:r w:rsidR="005325A8">
        <w:rPr>
          <w:rFonts w:ascii="Arial" w:hAnsi="Arial" w:cs="Arial"/>
          <w:sz w:val="24"/>
          <w:szCs w:val="24"/>
        </w:rPr>
        <w:t xml:space="preserve"> with aggravating circumstances.</w:t>
      </w:r>
      <w:r w:rsidR="009D78D5">
        <w:rPr>
          <w:rFonts w:ascii="Arial" w:hAnsi="Arial" w:cs="Arial"/>
          <w:sz w:val="24"/>
          <w:szCs w:val="24"/>
        </w:rPr>
        <w:t xml:space="preserve"> He was sentenced to 3</w:t>
      </w:r>
      <w:r w:rsidR="005325A8">
        <w:rPr>
          <w:rFonts w:ascii="Arial" w:hAnsi="Arial" w:cs="Arial"/>
          <w:sz w:val="24"/>
          <w:szCs w:val="24"/>
        </w:rPr>
        <w:t>2</w:t>
      </w:r>
      <w:r w:rsidR="009D78D5">
        <w:rPr>
          <w:rFonts w:ascii="Arial" w:hAnsi="Arial" w:cs="Arial"/>
          <w:sz w:val="24"/>
          <w:szCs w:val="24"/>
        </w:rPr>
        <w:t xml:space="preserve"> years’ imprisonment on the count of murder and to </w:t>
      </w:r>
      <w:r w:rsidR="005325A8">
        <w:rPr>
          <w:rFonts w:ascii="Arial" w:hAnsi="Arial" w:cs="Arial"/>
          <w:sz w:val="24"/>
          <w:szCs w:val="24"/>
        </w:rPr>
        <w:t xml:space="preserve">15 </w:t>
      </w:r>
      <w:r w:rsidR="009D78D5">
        <w:rPr>
          <w:rFonts w:ascii="Arial" w:hAnsi="Arial" w:cs="Arial"/>
          <w:sz w:val="24"/>
          <w:szCs w:val="24"/>
        </w:rPr>
        <w:t xml:space="preserve">years’ imprisonment on the count of </w:t>
      </w:r>
      <w:r w:rsidR="005325A8">
        <w:rPr>
          <w:rFonts w:ascii="Arial" w:hAnsi="Arial" w:cs="Arial"/>
          <w:sz w:val="24"/>
          <w:szCs w:val="24"/>
        </w:rPr>
        <w:t>housebreaking with intent to rob and robbery</w:t>
      </w:r>
      <w:r w:rsidR="009D78D5">
        <w:rPr>
          <w:rFonts w:ascii="Arial" w:hAnsi="Arial" w:cs="Arial"/>
          <w:sz w:val="24"/>
          <w:szCs w:val="24"/>
        </w:rPr>
        <w:t xml:space="preserve">. The court ordered that </w:t>
      </w:r>
      <w:r w:rsidR="005325A8">
        <w:rPr>
          <w:rFonts w:ascii="Arial" w:hAnsi="Arial" w:cs="Arial"/>
          <w:sz w:val="24"/>
          <w:szCs w:val="24"/>
        </w:rPr>
        <w:t xml:space="preserve">7 </w:t>
      </w:r>
      <w:r w:rsidR="009D78D5">
        <w:rPr>
          <w:rFonts w:ascii="Arial" w:hAnsi="Arial" w:cs="Arial"/>
          <w:sz w:val="24"/>
          <w:szCs w:val="24"/>
        </w:rPr>
        <w:t xml:space="preserve">years of the sentence imposed for </w:t>
      </w:r>
      <w:r w:rsidR="005325A8">
        <w:rPr>
          <w:rFonts w:ascii="Arial" w:hAnsi="Arial" w:cs="Arial"/>
          <w:sz w:val="24"/>
          <w:szCs w:val="24"/>
        </w:rPr>
        <w:t>housebreaking with intent to rob and robbery</w:t>
      </w:r>
      <w:r w:rsidR="009D78D5">
        <w:rPr>
          <w:rFonts w:ascii="Arial" w:hAnsi="Arial" w:cs="Arial"/>
          <w:sz w:val="24"/>
          <w:szCs w:val="24"/>
        </w:rPr>
        <w:t xml:space="preserve"> run concurrently with the sentence imposed for murder. The applicant</w:t>
      </w:r>
      <w:r w:rsidR="009773FA">
        <w:rPr>
          <w:rFonts w:ascii="Arial" w:hAnsi="Arial" w:cs="Arial"/>
          <w:sz w:val="24"/>
          <w:szCs w:val="24"/>
        </w:rPr>
        <w:t>, in his personal capacity,</w:t>
      </w:r>
      <w:r w:rsidR="009D78D5">
        <w:rPr>
          <w:rFonts w:ascii="Arial" w:hAnsi="Arial" w:cs="Arial"/>
          <w:sz w:val="24"/>
          <w:szCs w:val="24"/>
        </w:rPr>
        <w:t xml:space="preserve"> </w:t>
      </w:r>
      <w:r w:rsidR="00DE7699">
        <w:rPr>
          <w:rFonts w:ascii="Arial" w:hAnsi="Arial" w:cs="Arial"/>
          <w:sz w:val="24"/>
          <w:szCs w:val="24"/>
        </w:rPr>
        <w:t>applied for leave to appeal against his</w:t>
      </w:r>
      <w:r w:rsidR="00AD6FE3">
        <w:rPr>
          <w:rFonts w:ascii="Arial" w:hAnsi="Arial" w:cs="Arial"/>
          <w:sz w:val="24"/>
          <w:szCs w:val="24"/>
        </w:rPr>
        <w:t xml:space="preserve"> conviction and sentence. He however later opted to proceed with the application for leave to appeal against </w:t>
      </w:r>
      <w:r w:rsidR="00DE7699">
        <w:rPr>
          <w:rFonts w:ascii="Arial" w:hAnsi="Arial" w:cs="Arial"/>
          <w:sz w:val="24"/>
          <w:szCs w:val="24"/>
        </w:rPr>
        <w:t>sentence</w:t>
      </w:r>
      <w:r w:rsidR="00AD6FE3">
        <w:rPr>
          <w:rFonts w:ascii="Arial" w:hAnsi="Arial" w:cs="Arial"/>
          <w:sz w:val="24"/>
          <w:szCs w:val="24"/>
        </w:rPr>
        <w:t xml:space="preserve"> only</w:t>
      </w:r>
      <w:r w:rsidR="009773FA">
        <w:rPr>
          <w:rFonts w:ascii="Arial" w:hAnsi="Arial" w:cs="Arial"/>
          <w:sz w:val="24"/>
          <w:szCs w:val="24"/>
        </w:rPr>
        <w:t>.</w:t>
      </w:r>
    </w:p>
    <w:p w:rsidR="00564556" w:rsidRDefault="00564556" w:rsidP="006921AF">
      <w:pPr>
        <w:spacing w:line="360" w:lineRule="auto"/>
        <w:jc w:val="both"/>
        <w:rPr>
          <w:rFonts w:ascii="Arial" w:hAnsi="Arial" w:cs="Arial"/>
          <w:sz w:val="24"/>
          <w:szCs w:val="24"/>
        </w:rPr>
      </w:pPr>
    </w:p>
    <w:p w:rsidR="00AD6FE3" w:rsidRDefault="009773FA" w:rsidP="006921AF">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application was filed outside the prescribed time limit and the applicant requested this court to grant an extension of the time. </w:t>
      </w:r>
      <w:r w:rsidR="00AD6FE3">
        <w:rPr>
          <w:rFonts w:ascii="Arial" w:hAnsi="Arial" w:cs="Arial"/>
          <w:sz w:val="24"/>
          <w:szCs w:val="24"/>
        </w:rPr>
        <w:t xml:space="preserve">This application was not opposed by the respondent and as such the court heard the application for leave to appeal against sentence. </w:t>
      </w:r>
    </w:p>
    <w:p w:rsidR="00564556" w:rsidRDefault="00564556" w:rsidP="006921AF">
      <w:pPr>
        <w:spacing w:line="360" w:lineRule="auto"/>
        <w:jc w:val="both"/>
        <w:rPr>
          <w:rFonts w:ascii="Arial" w:hAnsi="Arial" w:cs="Arial"/>
          <w:sz w:val="24"/>
          <w:szCs w:val="24"/>
        </w:rPr>
      </w:pPr>
    </w:p>
    <w:p w:rsidR="00AD6FE3" w:rsidRDefault="00AD6FE3" w:rsidP="006921AF">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Having heard the applicant and Mr Shileka</w:t>
      </w:r>
      <w:r w:rsidR="006F7661">
        <w:rPr>
          <w:rFonts w:ascii="Arial" w:hAnsi="Arial" w:cs="Arial"/>
          <w:sz w:val="24"/>
          <w:szCs w:val="24"/>
        </w:rPr>
        <w:t>,</w:t>
      </w:r>
      <w:r>
        <w:rPr>
          <w:rFonts w:ascii="Arial" w:hAnsi="Arial" w:cs="Arial"/>
          <w:sz w:val="24"/>
          <w:szCs w:val="24"/>
        </w:rPr>
        <w:t xml:space="preserve"> counsel for the respondent, the court dismissed the application for leave to appeal. These are the reasons for the aforementioned ruling. </w:t>
      </w:r>
    </w:p>
    <w:p w:rsidR="00564556" w:rsidRDefault="00564556" w:rsidP="006921AF">
      <w:pPr>
        <w:spacing w:line="360" w:lineRule="auto"/>
        <w:jc w:val="both"/>
        <w:rPr>
          <w:rFonts w:ascii="Arial" w:hAnsi="Arial" w:cs="Arial"/>
          <w:sz w:val="24"/>
          <w:szCs w:val="24"/>
        </w:rPr>
      </w:pPr>
    </w:p>
    <w:p w:rsidR="00AD6FE3" w:rsidRDefault="000D4459" w:rsidP="00AA5B28">
      <w:pPr>
        <w:spacing w:line="360" w:lineRule="auto"/>
        <w:jc w:val="both"/>
        <w:rPr>
          <w:rFonts w:ascii="Arial" w:hAnsi="Arial" w:cs="Arial"/>
          <w:sz w:val="24"/>
          <w:szCs w:val="24"/>
        </w:rPr>
      </w:pPr>
      <w:r w:rsidRPr="000D4459">
        <w:rPr>
          <w:rFonts w:ascii="Arial" w:hAnsi="Arial" w:cs="Arial"/>
          <w:sz w:val="24"/>
          <w:szCs w:val="24"/>
        </w:rPr>
        <w:t>[</w:t>
      </w:r>
      <w:r w:rsidR="00E40514">
        <w:rPr>
          <w:rFonts w:ascii="Arial" w:hAnsi="Arial" w:cs="Arial"/>
          <w:sz w:val="24"/>
          <w:szCs w:val="24"/>
        </w:rPr>
        <w:t>4</w:t>
      </w:r>
      <w:r w:rsidRPr="000D4459">
        <w:rPr>
          <w:rFonts w:ascii="Arial" w:hAnsi="Arial" w:cs="Arial"/>
          <w:sz w:val="24"/>
          <w:szCs w:val="24"/>
        </w:rPr>
        <w:t>]</w:t>
      </w:r>
      <w:r w:rsidRPr="000D4459">
        <w:rPr>
          <w:rFonts w:ascii="Arial" w:hAnsi="Arial" w:cs="Arial"/>
          <w:sz w:val="24"/>
          <w:szCs w:val="24"/>
        </w:rPr>
        <w:tab/>
        <w:t xml:space="preserve"> </w:t>
      </w:r>
      <w:r w:rsidR="00AD6FE3">
        <w:rPr>
          <w:rFonts w:ascii="Arial" w:hAnsi="Arial" w:cs="Arial"/>
          <w:sz w:val="24"/>
          <w:szCs w:val="24"/>
        </w:rPr>
        <w:t xml:space="preserve">The applicant was </w:t>
      </w:r>
      <w:r w:rsidR="00E40514">
        <w:rPr>
          <w:rFonts w:ascii="Arial" w:hAnsi="Arial" w:cs="Arial"/>
          <w:sz w:val="24"/>
          <w:szCs w:val="24"/>
        </w:rPr>
        <w:t xml:space="preserve">convicted of </w:t>
      </w:r>
      <w:r w:rsidR="00C94252">
        <w:rPr>
          <w:rFonts w:ascii="Arial" w:hAnsi="Arial" w:cs="Arial"/>
          <w:sz w:val="24"/>
          <w:szCs w:val="24"/>
        </w:rPr>
        <w:t xml:space="preserve">the </w:t>
      </w:r>
      <w:r w:rsidR="00E40514">
        <w:rPr>
          <w:rFonts w:ascii="Arial" w:hAnsi="Arial" w:cs="Arial"/>
          <w:sz w:val="24"/>
          <w:szCs w:val="24"/>
        </w:rPr>
        <w:t xml:space="preserve">murder </w:t>
      </w:r>
      <w:r w:rsidR="006F7661">
        <w:rPr>
          <w:rFonts w:ascii="Arial" w:hAnsi="Arial" w:cs="Arial"/>
          <w:sz w:val="24"/>
          <w:szCs w:val="24"/>
        </w:rPr>
        <w:t>of a 75 year old woman</w:t>
      </w:r>
      <w:r w:rsidR="00E40514">
        <w:rPr>
          <w:rFonts w:ascii="Arial" w:hAnsi="Arial" w:cs="Arial"/>
          <w:sz w:val="24"/>
          <w:szCs w:val="24"/>
        </w:rPr>
        <w:t xml:space="preserve"> who was living alone on a farm in the Otavi district. He broke into the farmhouse and killed </w:t>
      </w:r>
      <w:r w:rsidR="006F7661">
        <w:rPr>
          <w:rFonts w:ascii="Arial" w:hAnsi="Arial" w:cs="Arial"/>
          <w:sz w:val="24"/>
          <w:szCs w:val="24"/>
        </w:rPr>
        <w:t xml:space="preserve">the </w:t>
      </w:r>
      <w:r w:rsidR="00E40514">
        <w:rPr>
          <w:rFonts w:ascii="Arial" w:hAnsi="Arial" w:cs="Arial"/>
          <w:sz w:val="24"/>
          <w:szCs w:val="24"/>
        </w:rPr>
        <w:t xml:space="preserve">deceased with a panga. He took off with some items and a vehicle which he later abandoned in Otjiwarongo. </w:t>
      </w:r>
    </w:p>
    <w:p w:rsidR="00564556" w:rsidRDefault="00564556" w:rsidP="00AA5B28">
      <w:pPr>
        <w:spacing w:line="360" w:lineRule="auto"/>
        <w:jc w:val="both"/>
        <w:rPr>
          <w:rFonts w:ascii="Arial" w:hAnsi="Arial" w:cs="Arial"/>
          <w:sz w:val="24"/>
          <w:szCs w:val="24"/>
        </w:rPr>
      </w:pPr>
    </w:p>
    <w:p w:rsidR="00467184" w:rsidRDefault="00E40514" w:rsidP="009A6E26">
      <w:pPr>
        <w:spacing w:line="360" w:lineRule="auto"/>
        <w:jc w:val="both"/>
      </w:pPr>
      <w:r>
        <w:rPr>
          <w:rFonts w:ascii="Arial" w:hAnsi="Arial" w:cs="Arial"/>
          <w:sz w:val="24"/>
          <w:szCs w:val="24"/>
        </w:rPr>
        <w:t>[5]</w:t>
      </w:r>
      <w:r>
        <w:rPr>
          <w:rFonts w:ascii="Arial" w:hAnsi="Arial" w:cs="Arial"/>
          <w:sz w:val="24"/>
          <w:szCs w:val="24"/>
        </w:rPr>
        <w:tab/>
        <w:t xml:space="preserve">The </w:t>
      </w:r>
      <w:r w:rsidR="000D4459" w:rsidRPr="000D4459">
        <w:rPr>
          <w:rFonts w:ascii="Arial" w:hAnsi="Arial" w:cs="Arial"/>
          <w:sz w:val="24"/>
          <w:szCs w:val="24"/>
        </w:rPr>
        <w:t xml:space="preserve">determining factor whether the court ought to </w:t>
      </w:r>
      <w:r>
        <w:rPr>
          <w:rFonts w:ascii="Arial" w:hAnsi="Arial" w:cs="Arial"/>
          <w:sz w:val="24"/>
          <w:szCs w:val="24"/>
        </w:rPr>
        <w:t xml:space="preserve">grant leave to appeal </w:t>
      </w:r>
      <w:r w:rsidR="009A6E26">
        <w:rPr>
          <w:rFonts w:ascii="Arial" w:hAnsi="Arial" w:cs="Arial"/>
          <w:sz w:val="24"/>
          <w:szCs w:val="24"/>
        </w:rPr>
        <w:t xml:space="preserve">is whether or not the applicant has shown that he has </w:t>
      </w:r>
      <w:r w:rsidR="000D4459" w:rsidRPr="000D4459">
        <w:rPr>
          <w:rFonts w:ascii="Arial" w:hAnsi="Arial" w:cs="Arial"/>
          <w:sz w:val="24"/>
          <w:szCs w:val="24"/>
        </w:rPr>
        <w:t xml:space="preserve">reasonable prospects that he would succeed. </w:t>
      </w:r>
      <w:r w:rsidR="009A6E26">
        <w:rPr>
          <w:rFonts w:ascii="Arial" w:hAnsi="Arial" w:cs="Arial"/>
          <w:sz w:val="24"/>
          <w:szCs w:val="24"/>
        </w:rPr>
        <w:t>(See</w:t>
      </w:r>
      <w:r w:rsidR="000D4459">
        <w:rPr>
          <w:rFonts w:ascii="Arial" w:hAnsi="Arial" w:cs="Arial"/>
          <w:sz w:val="24"/>
          <w:szCs w:val="24"/>
        </w:rPr>
        <w:t xml:space="preserve"> </w:t>
      </w:r>
      <w:r w:rsidR="00AA5B28" w:rsidRPr="000D4459">
        <w:rPr>
          <w:rFonts w:ascii="Arial" w:hAnsi="Arial" w:cs="Arial"/>
          <w:i/>
          <w:sz w:val="24"/>
          <w:szCs w:val="24"/>
        </w:rPr>
        <w:t xml:space="preserve">S v Ningisa </w:t>
      </w:r>
      <w:r w:rsidR="00AA30A0">
        <w:rPr>
          <w:rFonts w:ascii="Arial" w:hAnsi="Arial" w:cs="Arial"/>
          <w:i/>
          <w:sz w:val="24"/>
          <w:szCs w:val="24"/>
        </w:rPr>
        <w:t>&amp; o</w:t>
      </w:r>
      <w:r w:rsidR="00AA5B28" w:rsidRPr="000D4459">
        <w:rPr>
          <w:rFonts w:ascii="Arial" w:hAnsi="Arial" w:cs="Arial"/>
          <w:i/>
          <w:sz w:val="24"/>
          <w:szCs w:val="24"/>
        </w:rPr>
        <w:t>thers 2013 (2) N</w:t>
      </w:r>
      <w:r w:rsidR="000D4459" w:rsidRPr="000D4459">
        <w:rPr>
          <w:rFonts w:ascii="Arial" w:hAnsi="Arial" w:cs="Arial"/>
          <w:i/>
          <w:sz w:val="24"/>
          <w:szCs w:val="24"/>
        </w:rPr>
        <w:t>R</w:t>
      </w:r>
      <w:r w:rsidR="00AA5B28" w:rsidRPr="000D4459">
        <w:rPr>
          <w:rFonts w:ascii="Arial" w:hAnsi="Arial" w:cs="Arial"/>
          <w:i/>
          <w:sz w:val="24"/>
          <w:szCs w:val="24"/>
        </w:rPr>
        <w:t xml:space="preserve"> 504 (S</w:t>
      </w:r>
      <w:r w:rsidR="000D4459" w:rsidRPr="000D4459">
        <w:rPr>
          <w:rFonts w:ascii="Arial" w:hAnsi="Arial" w:cs="Arial"/>
          <w:i/>
          <w:sz w:val="24"/>
          <w:szCs w:val="24"/>
        </w:rPr>
        <w:t>C</w:t>
      </w:r>
      <w:r w:rsidR="00AA5B28" w:rsidRPr="000D4459">
        <w:rPr>
          <w:rFonts w:ascii="Arial" w:hAnsi="Arial" w:cs="Arial"/>
          <w:i/>
          <w:sz w:val="24"/>
          <w:szCs w:val="24"/>
        </w:rPr>
        <w:t>)</w:t>
      </w:r>
      <w:r w:rsidR="009A6E26">
        <w:t>)</w:t>
      </w:r>
      <w:r w:rsidR="00CA3165">
        <w:t>.</w:t>
      </w:r>
    </w:p>
    <w:p w:rsidR="00564556" w:rsidRDefault="00564556" w:rsidP="009A6E26">
      <w:pPr>
        <w:spacing w:line="360" w:lineRule="auto"/>
        <w:jc w:val="both"/>
        <w:rPr>
          <w:rFonts w:ascii="Arial" w:hAnsi="Arial" w:cs="Arial"/>
        </w:rPr>
      </w:pPr>
    </w:p>
    <w:p w:rsidR="000D4459" w:rsidRDefault="000D4459" w:rsidP="006921AF">
      <w:pPr>
        <w:spacing w:line="360" w:lineRule="auto"/>
        <w:jc w:val="both"/>
        <w:rPr>
          <w:rFonts w:ascii="Arial" w:hAnsi="Arial" w:cs="Arial"/>
          <w:sz w:val="24"/>
          <w:szCs w:val="24"/>
        </w:rPr>
      </w:pPr>
      <w:r>
        <w:rPr>
          <w:rFonts w:ascii="Arial" w:hAnsi="Arial" w:cs="Arial"/>
          <w:sz w:val="24"/>
          <w:szCs w:val="24"/>
        </w:rPr>
        <w:t>[</w:t>
      </w:r>
      <w:r w:rsidR="0025290D">
        <w:rPr>
          <w:rFonts w:ascii="Arial" w:hAnsi="Arial" w:cs="Arial"/>
          <w:sz w:val="24"/>
          <w:szCs w:val="24"/>
        </w:rPr>
        <w:t>6</w:t>
      </w:r>
      <w:r>
        <w:rPr>
          <w:rFonts w:ascii="Arial" w:hAnsi="Arial" w:cs="Arial"/>
          <w:sz w:val="24"/>
          <w:szCs w:val="24"/>
        </w:rPr>
        <w:t>]</w:t>
      </w:r>
      <w:r>
        <w:rPr>
          <w:rFonts w:ascii="Arial" w:hAnsi="Arial" w:cs="Arial"/>
          <w:sz w:val="24"/>
          <w:szCs w:val="24"/>
        </w:rPr>
        <w:tab/>
        <w:t>The applicant advanced the following as the grounds upon which he would appeal</w:t>
      </w:r>
      <w:r w:rsidR="009A6E26">
        <w:rPr>
          <w:rFonts w:ascii="Arial" w:hAnsi="Arial" w:cs="Arial"/>
          <w:sz w:val="24"/>
          <w:szCs w:val="24"/>
        </w:rPr>
        <w:t xml:space="preserve"> against the sentence</w:t>
      </w:r>
      <w:r>
        <w:rPr>
          <w:rFonts w:ascii="Arial" w:hAnsi="Arial" w:cs="Arial"/>
          <w:sz w:val="24"/>
          <w:szCs w:val="24"/>
        </w:rPr>
        <w:t>:</w:t>
      </w:r>
    </w:p>
    <w:p w:rsidR="009A6E26" w:rsidRDefault="000D4459" w:rsidP="00FC3B1C">
      <w:pPr>
        <w:spacing w:line="360" w:lineRule="auto"/>
        <w:ind w:firstLine="720"/>
        <w:jc w:val="both"/>
        <w:rPr>
          <w:rFonts w:ascii="Arial" w:hAnsi="Arial" w:cs="Arial"/>
          <w:sz w:val="24"/>
          <w:szCs w:val="24"/>
        </w:rPr>
      </w:pPr>
      <w:r>
        <w:rPr>
          <w:rFonts w:ascii="Arial" w:hAnsi="Arial" w:cs="Arial"/>
          <w:sz w:val="24"/>
          <w:szCs w:val="24"/>
        </w:rPr>
        <w:t xml:space="preserve">(a) </w:t>
      </w:r>
      <w:r w:rsidR="006F7661">
        <w:rPr>
          <w:rFonts w:ascii="Arial" w:hAnsi="Arial" w:cs="Arial"/>
          <w:sz w:val="24"/>
          <w:szCs w:val="24"/>
        </w:rPr>
        <w:tab/>
        <w:t>T</w:t>
      </w:r>
      <w:r>
        <w:rPr>
          <w:rFonts w:ascii="Arial" w:hAnsi="Arial" w:cs="Arial"/>
          <w:sz w:val="24"/>
          <w:szCs w:val="24"/>
        </w:rPr>
        <w:t xml:space="preserve">he </w:t>
      </w:r>
      <w:r w:rsidR="009A6E26">
        <w:rPr>
          <w:rFonts w:ascii="Arial" w:hAnsi="Arial" w:cs="Arial"/>
          <w:sz w:val="24"/>
          <w:szCs w:val="24"/>
        </w:rPr>
        <w:t>effective term of imprisonment is shockingly inappropriate in that:</w:t>
      </w:r>
    </w:p>
    <w:p w:rsidR="009A6E26" w:rsidRDefault="009A6E26" w:rsidP="006F7661">
      <w:pPr>
        <w:spacing w:line="360" w:lineRule="auto"/>
        <w:ind w:left="2160" w:hanging="720"/>
        <w:jc w:val="both"/>
        <w:rPr>
          <w:rFonts w:ascii="Arial" w:hAnsi="Arial" w:cs="Arial"/>
          <w:sz w:val="24"/>
          <w:szCs w:val="24"/>
        </w:rPr>
      </w:pPr>
      <w:r>
        <w:rPr>
          <w:rFonts w:ascii="Arial" w:hAnsi="Arial" w:cs="Arial"/>
          <w:sz w:val="24"/>
          <w:szCs w:val="24"/>
        </w:rPr>
        <w:t xml:space="preserve">(i) </w:t>
      </w:r>
      <w:r w:rsidR="006F7661">
        <w:rPr>
          <w:rFonts w:ascii="Arial" w:hAnsi="Arial" w:cs="Arial"/>
          <w:sz w:val="24"/>
          <w:szCs w:val="24"/>
        </w:rPr>
        <w:tab/>
      </w:r>
      <w:r>
        <w:rPr>
          <w:rFonts w:ascii="Arial" w:hAnsi="Arial" w:cs="Arial"/>
          <w:sz w:val="24"/>
          <w:szCs w:val="24"/>
        </w:rPr>
        <w:t xml:space="preserve">it is out of proportion with the totality of </w:t>
      </w:r>
      <w:r w:rsidR="00AA30A0">
        <w:rPr>
          <w:rFonts w:ascii="Arial" w:hAnsi="Arial" w:cs="Arial"/>
          <w:sz w:val="24"/>
          <w:szCs w:val="24"/>
        </w:rPr>
        <w:t>t</w:t>
      </w:r>
      <w:r>
        <w:rPr>
          <w:rFonts w:ascii="Arial" w:hAnsi="Arial" w:cs="Arial"/>
          <w:sz w:val="24"/>
          <w:szCs w:val="24"/>
        </w:rPr>
        <w:t xml:space="preserve">he accepted facts in mitigation; </w:t>
      </w:r>
    </w:p>
    <w:p w:rsidR="009A6E26" w:rsidRDefault="009A6E26" w:rsidP="006F7661">
      <w:pPr>
        <w:spacing w:line="360" w:lineRule="auto"/>
        <w:ind w:left="2160" w:hanging="720"/>
        <w:jc w:val="both"/>
        <w:rPr>
          <w:rFonts w:ascii="Arial" w:hAnsi="Arial" w:cs="Arial"/>
          <w:sz w:val="24"/>
          <w:szCs w:val="24"/>
        </w:rPr>
      </w:pPr>
      <w:r>
        <w:rPr>
          <w:rFonts w:ascii="Arial" w:hAnsi="Arial" w:cs="Arial"/>
          <w:sz w:val="24"/>
          <w:szCs w:val="24"/>
        </w:rPr>
        <w:t xml:space="preserve">(ii) </w:t>
      </w:r>
      <w:r w:rsidR="006F7661">
        <w:rPr>
          <w:rFonts w:ascii="Arial" w:hAnsi="Arial" w:cs="Arial"/>
          <w:sz w:val="24"/>
          <w:szCs w:val="24"/>
        </w:rPr>
        <w:tab/>
      </w:r>
      <w:r>
        <w:rPr>
          <w:rFonts w:ascii="Arial" w:hAnsi="Arial" w:cs="Arial"/>
          <w:sz w:val="24"/>
          <w:szCs w:val="24"/>
        </w:rPr>
        <w:t xml:space="preserve">it in effect </w:t>
      </w:r>
      <w:r w:rsidR="006F7661">
        <w:rPr>
          <w:rFonts w:ascii="Arial" w:hAnsi="Arial" w:cs="Arial"/>
          <w:sz w:val="24"/>
          <w:szCs w:val="24"/>
        </w:rPr>
        <w:t>disregards</w:t>
      </w:r>
      <w:r>
        <w:rPr>
          <w:rFonts w:ascii="Arial" w:hAnsi="Arial" w:cs="Arial"/>
          <w:sz w:val="24"/>
          <w:szCs w:val="24"/>
        </w:rPr>
        <w:t xml:space="preserve"> all the steps taken by the accused to assist and co-operate with the Namibian police;</w:t>
      </w:r>
    </w:p>
    <w:p w:rsidR="009A6E26" w:rsidRDefault="009A6E26" w:rsidP="00FC3B1C">
      <w:pPr>
        <w:spacing w:line="360" w:lineRule="auto"/>
        <w:ind w:firstLine="720"/>
        <w:jc w:val="both"/>
        <w:rPr>
          <w:rFonts w:ascii="Arial" w:hAnsi="Arial" w:cs="Arial"/>
          <w:sz w:val="24"/>
          <w:szCs w:val="24"/>
        </w:rPr>
      </w:pPr>
      <w:r>
        <w:rPr>
          <w:rFonts w:ascii="Arial" w:hAnsi="Arial" w:cs="Arial"/>
          <w:sz w:val="24"/>
          <w:szCs w:val="24"/>
        </w:rPr>
        <w:t xml:space="preserve">(b) </w:t>
      </w:r>
      <w:r w:rsidR="006F7661">
        <w:rPr>
          <w:rFonts w:ascii="Arial" w:hAnsi="Arial" w:cs="Arial"/>
          <w:sz w:val="24"/>
          <w:szCs w:val="24"/>
        </w:rPr>
        <w:tab/>
      </w:r>
      <w:r>
        <w:rPr>
          <w:rFonts w:ascii="Arial" w:hAnsi="Arial" w:cs="Arial"/>
          <w:sz w:val="24"/>
          <w:szCs w:val="24"/>
        </w:rPr>
        <w:t>The court erred by not imposing a shorter sentence;</w:t>
      </w:r>
    </w:p>
    <w:p w:rsidR="009A6E26" w:rsidRDefault="009A6E26" w:rsidP="006F7661">
      <w:pPr>
        <w:spacing w:line="360" w:lineRule="auto"/>
        <w:ind w:left="1440" w:hanging="720"/>
        <w:jc w:val="both"/>
        <w:rPr>
          <w:rFonts w:ascii="Arial" w:hAnsi="Arial" w:cs="Arial"/>
          <w:sz w:val="24"/>
          <w:szCs w:val="24"/>
        </w:rPr>
      </w:pPr>
      <w:r>
        <w:rPr>
          <w:rFonts w:ascii="Arial" w:hAnsi="Arial" w:cs="Arial"/>
          <w:sz w:val="24"/>
          <w:szCs w:val="24"/>
        </w:rPr>
        <w:t xml:space="preserve">(c) </w:t>
      </w:r>
      <w:r w:rsidR="006F7661">
        <w:rPr>
          <w:rFonts w:ascii="Arial" w:hAnsi="Arial" w:cs="Arial"/>
          <w:sz w:val="24"/>
          <w:szCs w:val="24"/>
        </w:rPr>
        <w:tab/>
      </w:r>
      <w:r>
        <w:rPr>
          <w:rFonts w:ascii="Arial" w:hAnsi="Arial" w:cs="Arial"/>
          <w:sz w:val="24"/>
          <w:szCs w:val="24"/>
        </w:rPr>
        <w:t xml:space="preserve">The </w:t>
      </w:r>
      <w:r w:rsidR="006F7661">
        <w:rPr>
          <w:rFonts w:ascii="Arial" w:hAnsi="Arial" w:cs="Arial"/>
          <w:sz w:val="24"/>
          <w:szCs w:val="24"/>
        </w:rPr>
        <w:t xml:space="preserve">court </w:t>
      </w:r>
      <w:r>
        <w:rPr>
          <w:rFonts w:ascii="Arial" w:hAnsi="Arial" w:cs="Arial"/>
          <w:sz w:val="24"/>
          <w:szCs w:val="24"/>
        </w:rPr>
        <w:t>overemphasized the seriousness of the offence and the deterrent effect of the sentencing and doing so the court ignored the mitigation features of the accuse</w:t>
      </w:r>
      <w:r w:rsidR="006F7661">
        <w:rPr>
          <w:rFonts w:ascii="Arial" w:hAnsi="Arial" w:cs="Arial"/>
          <w:sz w:val="24"/>
          <w:szCs w:val="24"/>
        </w:rPr>
        <w:t>d’</w:t>
      </w:r>
      <w:r>
        <w:rPr>
          <w:rFonts w:ascii="Arial" w:hAnsi="Arial" w:cs="Arial"/>
          <w:sz w:val="24"/>
          <w:szCs w:val="24"/>
        </w:rPr>
        <w:t>s case.</w:t>
      </w:r>
    </w:p>
    <w:p w:rsidR="00564556" w:rsidRDefault="00564556" w:rsidP="006F7661">
      <w:pPr>
        <w:spacing w:line="360" w:lineRule="auto"/>
        <w:ind w:left="1440" w:hanging="720"/>
        <w:jc w:val="both"/>
        <w:rPr>
          <w:rFonts w:ascii="Arial" w:hAnsi="Arial" w:cs="Arial"/>
          <w:sz w:val="24"/>
          <w:szCs w:val="24"/>
        </w:rPr>
      </w:pPr>
    </w:p>
    <w:p w:rsidR="001D2E6D" w:rsidRDefault="0025290D" w:rsidP="006921AF">
      <w:pPr>
        <w:spacing w:line="360" w:lineRule="auto"/>
        <w:jc w:val="both"/>
        <w:rPr>
          <w:rFonts w:ascii="Arial" w:hAnsi="Arial" w:cs="Arial"/>
          <w:sz w:val="24"/>
          <w:szCs w:val="24"/>
        </w:rPr>
      </w:pPr>
      <w:r>
        <w:rPr>
          <w:rFonts w:ascii="Arial" w:hAnsi="Arial" w:cs="Arial"/>
          <w:sz w:val="24"/>
          <w:szCs w:val="24"/>
        </w:rPr>
        <w:t>[7</w:t>
      </w:r>
      <w:r w:rsidR="000D4459">
        <w:rPr>
          <w:rFonts w:ascii="Arial" w:hAnsi="Arial" w:cs="Arial"/>
          <w:sz w:val="24"/>
          <w:szCs w:val="24"/>
        </w:rPr>
        <w:t>]</w:t>
      </w:r>
      <w:r w:rsidR="000D4459">
        <w:rPr>
          <w:rFonts w:ascii="Arial" w:hAnsi="Arial" w:cs="Arial"/>
          <w:sz w:val="24"/>
          <w:szCs w:val="24"/>
        </w:rPr>
        <w:tab/>
      </w:r>
      <w:r w:rsidR="009A6E26">
        <w:rPr>
          <w:rFonts w:ascii="Arial" w:hAnsi="Arial" w:cs="Arial"/>
          <w:sz w:val="24"/>
          <w:szCs w:val="24"/>
        </w:rPr>
        <w:t xml:space="preserve">The applicant submitted during argument that the court ought to have ordered the </w:t>
      </w:r>
      <w:r w:rsidR="00FC3B1C">
        <w:rPr>
          <w:rFonts w:ascii="Arial" w:hAnsi="Arial" w:cs="Arial"/>
          <w:sz w:val="24"/>
          <w:szCs w:val="24"/>
        </w:rPr>
        <w:t xml:space="preserve">entire 15 years to run concurrently with 32 years imposed for the murder. </w:t>
      </w:r>
      <w:r w:rsidR="00CE355A">
        <w:rPr>
          <w:rFonts w:ascii="Arial" w:hAnsi="Arial" w:cs="Arial"/>
          <w:sz w:val="24"/>
          <w:szCs w:val="24"/>
        </w:rPr>
        <w:t xml:space="preserve">Mr </w:t>
      </w:r>
      <w:r w:rsidR="00FC3B1C">
        <w:rPr>
          <w:rFonts w:ascii="Arial" w:hAnsi="Arial" w:cs="Arial"/>
          <w:sz w:val="24"/>
          <w:szCs w:val="24"/>
        </w:rPr>
        <w:t>Shileka submitted that the sentence imposed is consistent with other sentenc</w:t>
      </w:r>
      <w:r w:rsidR="006F7661">
        <w:rPr>
          <w:rFonts w:ascii="Arial" w:hAnsi="Arial" w:cs="Arial"/>
          <w:sz w:val="24"/>
          <w:szCs w:val="24"/>
        </w:rPr>
        <w:t xml:space="preserve">es imposed in </w:t>
      </w:r>
      <w:r w:rsidR="006F7661">
        <w:rPr>
          <w:rFonts w:ascii="Arial" w:hAnsi="Arial" w:cs="Arial"/>
          <w:sz w:val="24"/>
          <w:szCs w:val="24"/>
        </w:rPr>
        <w:lastRenderedPageBreak/>
        <w:t>similar matters</w:t>
      </w:r>
      <w:r w:rsidR="00A870C9">
        <w:rPr>
          <w:rFonts w:ascii="Arial" w:hAnsi="Arial" w:cs="Arial"/>
          <w:sz w:val="24"/>
          <w:szCs w:val="24"/>
        </w:rPr>
        <w:t xml:space="preserve">. In </w:t>
      </w:r>
      <w:r w:rsidR="00FC3B1C" w:rsidRPr="006F7661">
        <w:rPr>
          <w:rFonts w:ascii="Arial" w:hAnsi="Arial" w:cs="Arial"/>
          <w:i/>
          <w:sz w:val="24"/>
          <w:szCs w:val="24"/>
        </w:rPr>
        <w:t>State v Wilbard Uushona</w:t>
      </w:r>
      <w:r w:rsidR="00FC3B1C">
        <w:rPr>
          <w:rStyle w:val="FootnoteReference"/>
          <w:rFonts w:ascii="Arial" w:hAnsi="Arial" w:cs="Arial"/>
          <w:sz w:val="24"/>
          <w:szCs w:val="24"/>
        </w:rPr>
        <w:footnoteReference w:id="1"/>
      </w:r>
      <w:r w:rsidR="00FC3B1C">
        <w:rPr>
          <w:rFonts w:ascii="Arial" w:hAnsi="Arial" w:cs="Arial"/>
          <w:sz w:val="24"/>
          <w:szCs w:val="24"/>
        </w:rPr>
        <w:t xml:space="preserve"> where Mainga J, as he then was, imposed 35 years’ imprisonment for murder and 9 years’</w:t>
      </w:r>
      <w:r w:rsidR="00E629B5">
        <w:rPr>
          <w:rFonts w:ascii="Arial" w:hAnsi="Arial" w:cs="Arial"/>
          <w:sz w:val="24"/>
          <w:szCs w:val="24"/>
        </w:rPr>
        <w:t xml:space="preserve"> imprisonment for robbery</w:t>
      </w:r>
      <w:r w:rsidR="00AA30A0">
        <w:rPr>
          <w:rFonts w:ascii="Arial" w:hAnsi="Arial" w:cs="Arial"/>
          <w:sz w:val="24"/>
          <w:szCs w:val="24"/>
        </w:rPr>
        <w:t xml:space="preserve">; </w:t>
      </w:r>
      <w:r w:rsidR="00AA30A0" w:rsidRPr="006F7661">
        <w:rPr>
          <w:rFonts w:ascii="Arial" w:hAnsi="Arial" w:cs="Arial"/>
          <w:i/>
          <w:sz w:val="24"/>
          <w:szCs w:val="24"/>
        </w:rPr>
        <w:t>Karirao</w:t>
      </w:r>
      <w:r w:rsidR="00AA30A0">
        <w:rPr>
          <w:rFonts w:ascii="Arial" w:hAnsi="Arial" w:cs="Arial"/>
          <w:i/>
          <w:sz w:val="24"/>
          <w:szCs w:val="24"/>
        </w:rPr>
        <w:t xml:space="preserve"> v State</w:t>
      </w:r>
      <w:r w:rsidR="006F7661">
        <w:rPr>
          <w:rStyle w:val="FootnoteReference"/>
          <w:rFonts w:ascii="Arial" w:hAnsi="Arial" w:cs="Arial"/>
          <w:i/>
          <w:sz w:val="24"/>
          <w:szCs w:val="24"/>
        </w:rPr>
        <w:footnoteReference w:id="2"/>
      </w:r>
      <w:r w:rsidR="00E629B5" w:rsidRPr="00E629B5">
        <w:rPr>
          <w:rFonts w:ascii="Arial" w:hAnsi="Arial" w:cs="Arial"/>
          <w:sz w:val="24"/>
          <w:szCs w:val="24"/>
        </w:rPr>
        <w:t xml:space="preserve"> </w:t>
      </w:r>
      <w:r w:rsidR="00466EC2">
        <w:rPr>
          <w:rFonts w:ascii="Arial" w:hAnsi="Arial" w:cs="Arial"/>
          <w:sz w:val="24"/>
          <w:szCs w:val="24"/>
        </w:rPr>
        <w:t>wh</w:t>
      </w:r>
      <w:r w:rsidR="00A870C9">
        <w:rPr>
          <w:rFonts w:ascii="Arial" w:hAnsi="Arial" w:cs="Arial"/>
          <w:sz w:val="24"/>
          <w:szCs w:val="24"/>
        </w:rPr>
        <w:t xml:space="preserve">ere the </w:t>
      </w:r>
      <w:r w:rsidR="00466EC2">
        <w:rPr>
          <w:rFonts w:ascii="Arial" w:hAnsi="Arial" w:cs="Arial"/>
          <w:sz w:val="24"/>
          <w:szCs w:val="24"/>
        </w:rPr>
        <w:t xml:space="preserve">sentence </w:t>
      </w:r>
      <w:r w:rsidR="00A870C9">
        <w:rPr>
          <w:rFonts w:ascii="Arial" w:hAnsi="Arial" w:cs="Arial"/>
          <w:sz w:val="24"/>
          <w:szCs w:val="24"/>
        </w:rPr>
        <w:t xml:space="preserve">imposed was </w:t>
      </w:r>
      <w:r w:rsidR="00E629B5">
        <w:rPr>
          <w:rFonts w:ascii="Arial" w:hAnsi="Arial" w:cs="Arial"/>
          <w:sz w:val="24"/>
          <w:szCs w:val="24"/>
        </w:rPr>
        <w:t>30 years</w:t>
      </w:r>
      <w:r w:rsidR="00320F0E">
        <w:rPr>
          <w:rFonts w:ascii="Arial" w:hAnsi="Arial" w:cs="Arial"/>
          <w:sz w:val="24"/>
          <w:szCs w:val="24"/>
        </w:rPr>
        <w:t>’</w:t>
      </w:r>
      <w:r w:rsidR="00E629B5">
        <w:rPr>
          <w:rFonts w:ascii="Arial" w:hAnsi="Arial" w:cs="Arial"/>
          <w:sz w:val="24"/>
          <w:szCs w:val="24"/>
        </w:rPr>
        <w:t xml:space="preserve"> imprisonment for murder and 20 years for robbery of which 10</w:t>
      </w:r>
      <w:r w:rsidR="00320F0E">
        <w:rPr>
          <w:rFonts w:ascii="Arial" w:hAnsi="Arial" w:cs="Arial"/>
          <w:sz w:val="24"/>
          <w:szCs w:val="24"/>
        </w:rPr>
        <w:t>’</w:t>
      </w:r>
      <w:r w:rsidR="00E629B5">
        <w:rPr>
          <w:rFonts w:ascii="Arial" w:hAnsi="Arial" w:cs="Arial"/>
          <w:sz w:val="24"/>
          <w:szCs w:val="24"/>
        </w:rPr>
        <w:t xml:space="preserve"> years imprisonment was ordered to run concurrently</w:t>
      </w:r>
      <w:r w:rsidR="00320F0E">
        <w:rPr>
          <w:rFonts w:ascii="Arial" w:hAnsi="Arial" w:cs="Arial"/>
          <w:sz w:val="24"/>
          <w:szCs w:val="24"/>
        </w:rPr>
        <w:t xml:space="preserve"> with the sentence for murder</w:t>
      </w:r>
      <w:r w:rsidR="00E629B5">
        <w:rPr>
          <w:rFonts w:ascii="Arial" w:hAnsi="Arial" w:cs="Arial"/>
          <w:sz w:val="24"/>
          <w:szCs w:val="24"/>
        </w:rPr>
        <w:t>. The applicant referred to a regional court matter where the accused was sentenced to 20 years/ imprisonment for murder and robbery. The details of this case i</w:t>
      </w:r>
      <w:r w:rsidR="009A44B3">
        <w:rPr>
          <w:rFonts w:ascii="Arial" w:hAnsi="Arial" w:cs="Arial"/>
          <w:sz w:val="24"/>
          <w:szCs w:val="24"/>
        </w:rPr>
        <w:t xml:space="preserve">s however not known or reported. </w:t>
      </w:r>
    </w:p>
    <w:p w:rsidR="00564556" w:rsidRDefault="00564556" w:rsidP="006921AF">
      <w:pPr>
        <w:spacing w:line="360" w:lineRule="auto"/>
        <w:jc w:val="both"/>
        <w:rPr>
          <w:rFonts w:ascii="Arial" w:hAnsi="Arial" w:cs="Arial"/>
          <w:sz w:val="24"/>
          <w:szCs w:val="24"/>
        </w:rPr>
      </w:pPr>
    </w:p>
    <w:p w:rsidR="00E629B5" w:rsidRDefault="001D2E6D" w:rsidP="006921AF">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A870C9">
        <w:rPr>
          <w:rFonts w:ascii="Arial" w:hAnsi="Arial" w:cs="Arial"/>
          <w:sz w:val="24"/>
          <w:szCs w:val="24"/>
        </w:rPr>
        <w:t>T</w:t>
      </w:r>
      <w:r>
        <w:rPr>
          <w:rFonts w:ascii="Arial" w:hAnsi="Arial" w:cs="Arial"/>
          <w:sz w:val="24"/>
          <w:szCs w:val="24"/>
        </w:rPr>
        <w:t xml:space="preserve">he sentences imposed by this court </w:t>
      </w:r>
      <w:r w:rsidR="00A870C9">
        <w:rPr>
          <w:rFonts w:ascii="Arial" w:hAnsi="Arial" w:cs="Arial"/>
          <w:sz w:val="24"/>
          <w:szCs w:val="24"/>
        </w:rPr>
        <w:t xml:space="preserve">is not disproportionate to sentences imposed </w:t>
      </w:r>
      <w:r>
        <w:rPr>
          <w:rFonts w:ascii="Arial" w:hAnsi="Arial" w:cs="Arial"/>
          <w:sz w:val="24"/>
          <w:szCs w:val="24"/>
        </w:rPr>
        <w:t xml:space="preserve">in similar matters </w:t>
      </w:r>
      <w:r w:rsidR="00A870C9">
        <w:rPr>
          <w:rFonts w:ascii="Arial" w:hAnsi="Arial" w:cs="Arial"/>
          <w:sz w:val="24"/>
          <w:szCs w:val="24"/>
        </w:rPr>
        <w:t xml:space="preserve">and </w:t>
      </w:r>
      <w:r>
        <w:rPr>
          <w:rFonts w:ascii="Arial" w:hAnsi="Arial" w:cs="Arial"/>
          <w:sz w:val="24"/>
          <w:szCs w:val="24"/>
        </w:rPr>
        <w:t xml:space="preserve">I am of the considered view that there are no reasonable prospects that he applicant would succeed on the ground that the sentence imposed is shockingly inappropriate.  </w:t>
      </w:r>
    </w:p>
    <w:p w:rsidR="00564556" w:rsidRDefault="00564556" w:rsidP="006921AF">
      <w:pPr>
        <w:spacing w:line="360" w:lineRule="auto"/>
        <w:jc w:val="both"/>
        <w:rPr>
          <w:rFonts w:ascii="Arial" w:hAnsi="Arial" w:cs="Arial"/>
          <w:sz w:val="24"/>
          <w:szCs w:val="24"/>
        </w:rPr>
      </w:pPr>
    </w:p>
    <w:p w:rsidR="001D2E6D" w:rsidRDefault="00E629B5" w:rsidP="006921AF">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1D2E6D">
        <w:rPr>
          <w:rFonts w:ascii="Arial" w:hAnsi="Arial" w:cs="Arial"/>
          <w:sz w:val="24"/>
          <w:szCs w:val="24"/>
        </w:rPr>
        <w:t>The cumulative effect of the sentence w</w:t>
      </w:r>
      <w:r w:rsidR="00A870C9">
        <w:rPr>
          <w:rFonts w:ascii="Arial" w:hAnsi="Arial" w:cs="Arial"/>
          <w:sz w:val="24"/>
          <w:szCs w:val="24"/>
        </w:rPr>
        <w:t>as</w:t>
      </w:r>
      <w:r w:rsidR="001D2E6D">
        <w:rPr>
          <w:rFonts w:ascii="Arial" w:hAnsi="Arial" w:cs="Arial"/>
          <w:sz w:val="24"/>
          <w:szCs w:val="24"/>
        </w:rPr>
        <w:t xml:space="preserve"> specifically considered by this court and there are no reasonable prospects that the appellant would succeed on the ground that the shorter sentence ought to have been imposed or that the entire 15 years ought to have been ordered to run concurrently. </w:t>
      </w:r>
    </w:p>
    <w:p w:rsidR="00564556" w:rsidRDefault="00564556" w:rsidP="006921AF">
      <w:pPr>
        <w:spacing w:line="360" w:lineRule="auto"/>
        <w:jc w:val="both"/>
        <w:rPr>
          <w:rFonts w:ascii="Arial" w:hAnsi="Arial" w:cs="Arial"/>
          <w:sz w:val="24"/>
          <w:szCs w:val="24"/>
        </w:rPr>
      </w:pPr>
    </w:p>
    <w:p w:rsidR="00A870C9" w:rsidRDefault="001D2E6D" w:rsidP="006921AF">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9A44B3">
        <w:rPr>
          <w:rFonts w:ascii="Arial" w:hAnsi="Arial" w:cs="Arial"/>
          <w:sz w:val="24"/>
          <w:szCs w:val="24"/>
        </w:rPr>
        <w:t xml:space="preserve">The </w:t>
      </w:r>
      <w:r>
        <w:rPr>
          <w:rFonts w:ascii="Arial" w:hAnsi="Arial" w:cs="Arial"/>
          <w:sz w:val="24"/>
          <w:szCs w:val="24"/>
        </w:rPr>
        <w:t xml:space="preserve">co-operation of the applicant with the police officers is not born out of the record of the proceedings. The court concluded that the </w:t>
      </w:r>
      <w:r w:rsidR="005C546F">
        <w:rPr>
          <w:rFonts w:ascii="Arial" w:hAnsi="Arial" w:cs="Arial"/>
          <w:sz w:val="24"/>
          <w:szCs w:val="24"/>
        </w:rPr>
        <w:t xml:space="preserve">aggravating </w:t>
      </w:r>
      <w:r w:rsidR="00A870C9">
        <w:rPr>
          <w:rFonts w:ascii="Arial" w:hAnsi="Arial" w:cs="Arial"/>
          <w:sz w:val="24"/>
          <w:szCs w:val="24"/>
        </w:rPr>
        <w:t>factors, the need for retribution, general deterrence and prevention outweigh</w:t>
      </w:r>
      <w:r w:rsidR="005C546F">
        <w:rPr>
          <w:rFonts w:ascii="Arial" w:hAnsi="Arial" w:cs="Arial"/>
          <w:sz w:val="24"/>
          <w:szCs w:val="24"/>
        </w:rPr>
        <w:t xml:space="preserve"> the personal circumstances of the applicant. It is trite that </w:t>
      </w:r>
      <w:r w:rsidR="0025290D">
        <w:rPr>
          <w:rFonts w:ascii="Arial" w:hAnsi="Arial" w:cs="Arial"/>
          <w:sz w:val="24"/>
          <w:szCs w:val="24"/>
        </w:rPr>
        <w:t xml:space="preserve">a court in the exercise of its discretion may in certain circumstances </w:t>
      </w:r>
      <w:r w:rsidR="0025290D" w:rsidRPr="0025290D">
        <w:rPr>
          <w:rFonts w:ascii="Arial" w:hAnsi="Arial" w:cs="Arial"/>
          <w:sz w:val="24"/>
          <w:szCs w:val="24"/>
        </w:rPr>
        <w:t>emphasize one</w:t>
      </w:r>
      <w:r w:rsidR="0025290D">
        <w:rPr>
          <w:rFonts w:ascii="Arial" w:hAnsi="Arial" w:cs="Arial"/>
          <w:sz w:val="24"/>
          <w:szCs w:val="24"/>
        </w:rPr>
        <w:t xml:space="preserve"> aspect of punishment at the expense of the other</w:t>
      </w:r>
      <w:r w:rsidR="00A870C9">
        <w:rPr>
          <w:rFonts w:ascii="Arial" w:hAnsi="Arial" w:cs="Arial"/>
          <w:sz w:val="24"/>
          <w:szCs w:val="24"/>
        </w:rPr>
        <w:t xml:space="preserve">. </w:t>
      </w:r>
      <w:r w:rsidR="00CA3165">
        <w:rPr>
          <w:rFonts w:ascii="Arial" w:hAnsi="Arial" w:cs="Arial"/>
          <w:sz w:val="24"/>
          <w:szCs w:val="24"/>
        </w:rPr>
        <w:t>There are</w:t>
      </w:r>
      <w:r w:rsidR="0025290D">
        <w:rPr>
          <w:rFonts w:ascii="Arial" w:hAnsi="Arial" w:cs="Arial"/>
          <w:sz w:val="24"/>
          <w:szCs w:val="24"/>
        </w:rPr>
        <w:t xml:space="preserve"> no reasonable prospects that another court would conclude that th</w:t>
      </w:r>
      <w:r w:rsidR="00A870C9">
        <w:rPr>
          <w:rFonts w:ascii="Arial" w:hAnsi="Arial" w:cs="Arial"/>
          <w:sz w:val="24"/>
          <w:szCs w:val="24"/>
        </w:rPr>
        <w:t xml:space="preserve">is </w:t>
      </w:r>
      <w:r w:rsidR="0025290D">
        <w:rPr>
          <w:rFonts w:ascii="Arial" w:hAnsi="Arial" w:cs="Arial"/>
          <w:sz w:val="24"/>
          <w:szCs w:val="24"/>
        </w:rPr>
        <w:t xml:space="preserve">court </w:t>
      </w:r>
      <w:r w:rsidR="0025290D" w:rsidRPr="0025290D">
        <w:rPr>
          <w:rFonts w:ascii="Arial" w:hAnsi="Arial" w:cs="Arial"/>
          <w:sz w:val="24"/>
          <w:szCs w:val="24"/>
        </w:rPr>
        <w:t xml:space="preserve">had wrongly overemphasized the </w:t>
      </w:r>
      <w:r w:rsidR="0025290D">
        <w:rPr>
          <w:rFonts w:ascii="Arial" w:hAnsi="Arial" w:cs="Arial"/>
          <w:sz w:val="24"/>
          <w:szCs w:val="24"/>
        </w:rPr>
        <w:t xml:space="preserve">seriousness of the offence and </w:t>
      </w:r>
      <w:r w:rsidR="00A870C9">
        <w:rPr>
          <w:rFonts w:ascii="Arial" w:hAnsi="Arial" w:cs="Arial"/>
          <w:sz w:val="24"/>
          <w:szCs w:val="24"/>
        </w:rPr>
        <w:t xml:space="preserve">the </w:t>
      </w:r>
      <w:r w:rsidR="0025290D" w:rsidRPr="0025290D">
        <w:rPr>
          <w:rFonts w:ascii="Arial" w:hAnsi="Arial" w:cs="Arial"/>
          <w:sz w:val="24"/>
          <w:szCs w:val="24"/>
        </w:rPr>
        <w:t xml:space="preserve">deterrent </w:t>
      </w:r>
      <w:r w:rsidR="00A870C9">
        <w:rPr>
          <w:rFonts w:ascii="Arial" w:hAnsi="Arial" w:cs="Arial"/>
          <w:sz w:val="24"/>
          <w:szCs w:val="24"/>
        </w:rPr>
        <w:t xml:space="preserve">effect </w:t>
      </w:r>
      <w:r w:rsidR="0025290D" w:rsidRPr="0025290D">
        <w:rPr>
          <w:rFonts w:ascii="Arial" w:hAnsi="Arial" w:cs="Arial"/>
          <w:sz w:val="24"/>
          <w:szCs w:val="24"/>
        </w:rPr>
        <w:t xml:space="preserve">of punishment at the expense of the </w:t>
      </w:r>
      <w:r w:rsidR="0025290D">
        <w:rPr>
          <w:rFonts w:ascii="Arial" w:hAnsi="Arial" w:cs="Arial"/>
          <w:sz w:val="24"/>
          <w:szCs w:val="24"/>
        </w:rPr>
        <w:t xml:space="preserve">applicant’s </w:t>
      </w:r>
      <w:r w:rsidR="0025290D" w:rsidRPr="0025290D">
        <w:rPr>
          <w:rFonts w:ascii="Arial" w:hAnsi="Arial" w:cs="Arial"/>
          <w:sz w:val="24"/>
          <w:szCs w:val="24"/>
        </w:rPr>
        <w:t>personal</w:t>
      </w:r>
      <w:r w:rsidR="0025290D">
        <w:rPr>
          <w:rFonts w:ascii="Arial" w:hAnsi="Arial" w:cs="Arial"/>
          <w:sz w:val="24"/>
          <w:szCs w:val="24"/>
        </w:rPr>
        <w:t xml:space="preserve"> and mitigating </w:t>
      </w:r>
      <w:r w:rsidR="0025290D" w:rsidRPr="0025290D">
        <w:rPr>
          <w:rFonts w:ascii="Arial" w:hAnsi="Arial" w:cs="Arial"/>
          <w:sz w:val="24"/>
          <w:szCs w:val="24"/>
        </w:rPr>
        <w:t>circumstances</w:t>
      </w:r>
      <w:r w:rsidR="00A870C9">
        <w:rPr>
          <w:rFonts w:ascii="Arial" w:hAnsi="Arial" w:cs="Arial"/>
          <w:sz w:val="24"/>
          <w:szCs w:val="24"/>
        </w:rPr>
        <w:t>.</w:t>
      </w:r>
      <w:r w:rsidR="0025290D" w:rsidRPr="0025290D">
        <w:rPr>
          <w:rFonts w:ascii="Arial" w:hAnsi="Arial" w:cs="Arial"/>
          <w:sz w:val="24"/>
          <w:szCs w:val="24"/>
        </w:rPr>
        <w:t xml:space="preserve"> </w:t>
      </w:r>
    </w:p>
    <w:p w:rsidR="00564556" w:rsidRDefault="00564556" w:rsidP="006921AF">
      <w:pPr>
        <w:spacing w:line="360" w:lineRule="auto"/>
        <w:jc w:val="both"/>
        <w:rPr>
          <w:rFonts w:ascii="Arial" w:hAnsi="Arial" w:cs="Arial"/>
          <w:sz w:val="24"/>
          <w:szCs w:val="24"/>
        </w:rPr>
      </w:pPr>
    </w:p>
    <w:p w:rsidR="00A870C9" w:rsidRDefault="0025290D" w:rsidP="006921AF">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Given the above considerations, I hold the view that there are no reasonable prospects that </w:t>
      </w:r>
      <w:r w:rsidR="00A870C9">
        <w:rPr>
          <w:rFonts w:ascii="Arial" w:hAnsi="Arial" w:cs="Arial"/>
          <w:sz w:val="24"/>
          <w:szCs w:val="24"/>
        </w:rPr>
        <w:t>t</w:t>
      </w:r>
      <w:r>
        <w:rPr>
          <w:rFonts w:ascii="Arial" w:hAnsi="Arial" w:cs="Arial"/>
          <w:sz w:val="24"/>
          <w:szCs w:val="24"/>
        </w:rPr>
        <w:t>he applicant would succeed on appeal</w:t>
      </w:r>
      <w:r w:rsidR="00CA3165">
        <w:rPr>
          <w:rFonts w:ascii="Arial" w:hAnsi="Arial" w:cs="Arial"/>
          <w:sz w:val="24"/>
          <w:szCs w:val="24"/>
        </w:rPr>
        <w:t>.</w:t>
      </w:r>
    </w:p>
    <w:p w:rsidR="00564556" w:rsidRDefault="00564556" w:rsidP="006921AF">
      <w:pPr>
        <w:spacing w:line="360" w:lineRule="auto"/>
        <w:jc w:val="both"/>
        <w:rPr>
          <w:rFonts w:ascii="Arial" w:hAnsi="Arial" w:cs="Arial"/>
          <w:sz w:val="24"/>
          <w:szCs w:val="24"/>
        </w:rPr>
      </w:pPr>
    </w:p>
    <w:p w:rsidR="006921AF" w:rsidRDefault="00A870C9" w:rsidP="006921AF">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I</w:t>
      </w:r>
      <w:r w:rsidR="0025290D">
        <w:rPr>
          <w:rFonts w:ascii="Arial" w:hAnsi="Arial" w:cs="Arial"/>
          <w:sz w:val="24"/>
          <w:szCs w:val="24"/>
        </w:rPr>
        <w:t>n the result the court made the following order:</w:t>
      </w:r>
    </w:p>
    <w:p w:rsidR="0025290D" w:rsidRDefault="0025290D" w:rsidP="006921AF">
      <w:pPr>
        <w:spacing w:line="360" w:lineRule="auto"/>
        <w:jc w:val="both"/>
        <w:rPr>
          <w:rFonts w:ascii="Arial" w:hAnsi="Arial" w:cs="Arial"/>
          <w:sz w:val="24"/>
          <w:szCs w:val="24"/>
        </w:rPr>
      </w:pPr>
      <w:r>
        <w:rPr>
          <w:rFonts w:ascii="Arial" w:hAnsi="Arial" w:cs="Arial"/>
          <w:sz w:val="24"/>
          <w:szCs w:val="24"/>
        </w:rPr>
        <w:tab/>
        <w:t>1.</w:t>
      </w:r>
      <w:r>
        <w:rPr>
          <w:rFonts w:ascii="Arial" w:hAnsi="Arial" w:cs="Arial"/>
          <w:sz w:val="24"/>
          <w:szCs w:val="24"/>
        </w:rPr>
        <w:tab/>
        <w:t>The application for leave to appeal is dismissed.</w:t>
      </w:r>
    </w:p>
    <w:p w:rsidR="0025290D" w:rsidRDefault="0025290D" w:rsidP="006921AF">
      <w:pPr>
        <w:spacing w:line="360" w:lineRule="auto"/>
        <w:jc w:val="both"/>
        <w:rPr>
          <w:rFonts w:ascii="Arial" w:hAnsi="Arial" w:cs="Arial"/>
          <w:sz w:val="24"/>
          <w:szCs w:val="24"/>
        </w:rPr>
      </w:pPr>
    </w:p>
    <w:p w:rsidR="006921AF" w:rsidRDefault="006921AF" w:rsidP="006921AF">
      <w:pPr>
        <w:spacing w:line="360" w:lineRule="auto"/>
        <w:jc w:val="both"/>
        <w:rPr>
          <w:rFonts w:ascii="Arial" w:hAnsi="Arial" w:cs="Arial"/>
          <w:sz w:val="24"/>
          <w:szCs w:val="24"/>
        </w:rPr>
      </w:pPr>
    </w:p>
    <w:p w:rsidR="00A870C9" w:rsidRDefault="00A870C9" w:rsidP="006921AF">
      <w:pPr>
        <w:spacing w:line="360" w:lineRule="auto"/>
        <w:jc w:val="both"/>
        <w:rPr>
          <w:rFonts w:ascii="Arial" w:hAnsi="Arial" w:cs="Arial"/>
          <w:sz w:val="24"/>
          <w:szCs w:val="24"/>
        </w:rPr>
      </w:pPr>
    </w:p>
    <w:p w:rsidR="00A870C9" w:rsidRDefault="00A870C9" w:rsidP="006921AF">
      <w:pPr>
        <w:spacing w:line="360" w:lineRule="auto"/>
        <w:jc w:val="both"/>
        <w:rPr>
          <w:rFonts w:ascii="Arial" w:hAnsi="Arial" w:cs="Arial"/>
          <w:sz w:val="24"/>
          <w:szCs w:val="24"/>
        </w:rPr>
      </w:pPr>
    </w:p>
    <w:p w:rsidR="00A870C9" w:rsidRDefault="00A870C9" w:rsidP="006921AF">
      <w:pPr>
        <w:spacing w:line="360" w:lineRule="auto"/>
        <w:jc w:val="both"/>
        <w:rPr>
          <w:rFonts w:ascii="Arial" w:hAnsi="Arial" w:cs="Arial"/>
          <w:sz w:val="24"/>
          <w:szCs w:val="24"/>
        </w:rPr>
      </w:pPr>
    </w:p>
    <w:p w:rsidR="00485514" w:rsidRDefault="00485514" w:rsidP="006921AF">
      <w:pPr>
        <w:spacing w:line="360" w:lineRule="auto"/>
        <w:jc w:val="both"/>
        <w:rPr>
          <w:rFonts w:ascii="Arial" w:hAnsi="Arial" w:cs="Arial"/>
          <w:sz w:val="24"/>
          <w:szCs w:val="24"/>
        </w:rPr>
      </w:pPr>
    </w:p>
    <w:p w:rsidR="00485514" w:rsidRPr="007404C8" w:rsidRDefault="00485514" w:rsidP="006921AF">
      <w:pPr>
        <w:spacing w:line="360" w:lineRule="auto"/>
        <w:jc w:val="both"/>
        <w:rPr>
          <w:rFonts w:ascii="Arial" w:hAnsi="Arial" w:cs="Arial"/>
          <w:sz w:val="24"/>
          <w:szCs w:val="24"/>
        </w:rPr>
      </w:pPr>
    </w:p>
    <w:p w:rsidR="000379F8" w:rsidRDefault="007404C8" w:rsidP="00485514">
      <w:pPr>
        <w:spacing w:line="240" w:lineRule="auto"/>
        <w:jc w:val="both"/>
        <w:rPr>
          <w:rFonts w:ascii="Arial" w:hAnsi="Arial" w:cs="Arial"/>
          <w:sz w:val="24"/>
          <w:szCs w:val="24"/>
        </w:rPr>
      </w:pP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000379F8">
        <w:rPr>
          <w:rFonts w:ascii="Arial" w:hAnsi="Arial" w:cs="Arial"/>
          <w:sz w:val="24"/>
          <w:szCs w:val="24"/>
        </w:rPr>
        <w:tab/>
      </w:r>
      <w:r w:rsidR="00A870C9">
        <w:rPr>
          <w:rFonts w:ascii="Arial" w:hAnsi="Arial" w:cs="Arial"/>
          <w:sz w:val="24"/>
          <w:szCs w:val="24"/>
        </w:rPr>
        <w:t>__________________________</w:t>
      </w:r>
    </w:p>
    <w:p w:rsidR="000379F8" w:rsidRDefault="00A870C9" w:rsidP="00A870C9">
      <w:pPr>
        <w:spacing w:line="240" w:lineRule="auto"/>
        <w:ind w:left="5040" w:firstLine="720"/>
        <w:jc w:val="right"/>
        <w:rPr>
          <w:rFonts w:ascii="Arial" w:hAnsi="Arial" w:cs="Arial"/>
          <w:sz w:val="24"/>
          <w:szCs w:val="24"/>
        </w:rPr>
      </w:pPr>
      <w:r>
        <w:rPr>
          <w:rFonts w:ascii="Arial" w:hAnsi="Arial" w:cs="Arial"/>
          <w:sz w:val="24"/>
          <w:szCs w:val="24"/>
        </w:rPr>
        <w:t xml:space="preserve">M A Tommasi </w:t>
      </w:r>
      <w:r w:rsidR="00DD5452">
        <w:rPr>
          <w:rFonts w:ascii="Arial" w:hAnsi="Arial" w:cs="Arial"/>
          <w:sz w:val="24"/>
          <w:szCs w:val="24"/>
        </w:rPr>
        <w:t xml:space="preserve"> </w:t>
      </w:r>
    </w:p>
    <w:p w:rsidR="00485514" w:rsidRDefault="007404C8" w:rsidP="00A870C9">
      <w:pPr>
        <w:spacing w:line="240" w:lineRule="auto"/>
        <w:ind w:left="5040" w:firstLine="720"/>
        <w:jc w:val="right"/>
        <w:rPr>
          <w:rFonts w:ascii="Arial" w:hAnsi="Arial" w:cs="Arial"/>
          <w:sz w:val="24"/>
          <w:szCs w:val="24"/>
        </w:rPr>
      </w:pPr>
      <w:r w:rsidRPr="007404C8">
        <w:rPr>
          <w:rFonts w:ascii="Arial" w:hAnsi="Arial" w:cs="Arial"/>
          <w:sz w:val="24"/>
          <w:szCs w:val="24"/>
        </w:rPr>
        <w:t>Judge</w:t>
      </w:r>
    </w:p>
    <w:p w:rsidR="00564556" w:rsidRDefault="00564556" w:rsidP="00A870C9">
      <w:pPr>
        <w:spacing w:line="240" w:lineRule="auto"/>
        <w:ind w:left="5040" w:firstLine="720"/>
        <w:jc w:val="right"/>
        <w:rPr>
          <w:rFonts w:ascii="Arial" w:hAnsi="Arial" w:cs="Arial"/>
          <w:sz w:val="24"/>
          <w:szCs w:val="24"/>
        </w:rPr>
      </w:pPr>
    </w:p>
    <w:p w:rsidR="00564556" w:rsidRDefault="00564556" w:rsidP="00A870C9">
      <w:pPr>
        <w:spacing w:line="240" w:lineRule="auto"/>
        <w:ind w:left="5040" w:firstLine="720"/>
        <w:jc w:val="right"/>
        <w:rPr>
          <w:rFonts w:ascii="Arial" w:hAnsi="Arial" w:cs="Arial"/>
          <w:sz w:val="24"/>
          <w:szCs w:val="24"/>
        </w:rPr>
      </w:pPr>
    </w:p>
    <w:p w:rsidR="00564556" w:rsidRDefault="00564556" w:rsidP="00A870C9">
      <w:pPr>
        <w:spacing w:line="240" w:lineRule="auto"/>
        <w:ind w:left="5040" w:firstLine="720"/>
        <w:jc w:val="right"/>
        <w:rPr>
          <w:rFonts w:ascii="Arial" w:hAnsi="Arial" w:cs="Arial"/>
          <w:sz w:val="24"/>
          <w:szCs w:val="24"/>
        </w:rPr>
      </w:pPr>
    </w:p>
    <w:p w:rsidR="00564556" w:rsidRDefault="00564556" w:rsidP="00A870C9">
      <w:pPr>
        <w:spacing w:line="240" w:lineRule="auto"/>
        <w:ind w:left="5040" w:firstLine="720"/>
        <w:jc w:val="right"/>
        <w:rPr>
          <w:rFonts w:ascii="Arial" w:hAnsi="Arial" w:cs="Arial"/>
          <w:sz w:val="24"/>
          <w:szCs w:val="24"/>
        </w:rPr>
      </w:pPr>
    </w:p>
    <w:p w:rsidR="00564556" w:rsidRDefault="00564556" w:rsidP="00564556">
      <w:pPr>
        <w:spacing w:line="240" w:lineRule="auto"/>
        <w:ind w:firstLine="720"/>
        <w:jc w:val="right"/>
        <w:rPr>
          <w:rFonts w:ascii="Arial" w:hAnsi="Arial" w:cs="Arial"/>
          <w:sz w:val="24"/>
          <w:szCs w:val="24"/>
        </w:rPr>
      </w:pPr>
    </w:p>
    <w:p w:rsidR="004D1B41" w:rsidRDefault="004D1B41" w:rsidP="00564556">
      <w:pPr>
        <w:spacing w:line="240" w:lineRule="auto"/>
        <w:ind w:firstLine="720"/>
        <w:jc w:val="right"/>
        <w:rPr>
          <w:rFonts w:ascii="Arial" w:hAnsi="Arial" w:cs="Arial"/>
          <w:sz w:val="24"/>
          <w:szCs w:val="24"/>
        </w:rPr>
      </w:pPr>
    </w:p>
    <w:p w:rsidR="00CA3165" w:rsidRDefault="00CA3165" w:rsidP="00A870C9">
      <w:pPr>
        <w:spacing w:line="240" w:lineRule="auto"/>
        <w:ind w:left="5040" w:firstLine="720"/>
        <w:jc w:val="right"/>
        <w:rPr>
          <w:rFonts w:ascii="Arial" w:hAnsi="Arial" w:cs="Arial"/>
          <w:sz w:val="24"/>
          <w:szCs w:val="24"/>
        </w:rPr>
      </w:pPr>
    </w:p>
    <w:p w:rsidR="00CA3165" w:rsidRDefault="00CA3165" w:rsidP="00A870C9">
      <w:pPr>
        <w:spacing w:line="240" w:lineRule="auto"/>
        <w:ind w:left="5040" w:firstLine="720"/>
        <w:jc w:val="right"/>
        <w:rPr>
          <w:rFonts w:ascii="Arial" w:hAnsi="Arial" w:cs="Arial"/>
          <w:sz w:val="24"/>
          <w:szCs w:val="24"/>
        </w:rPr>
      </w:pPr>
    </w:p>
    <w:p w:rsidR="00CA3165" w:rsidRDefault="00564556" w:rsidP="00564556">
      <w:pPr>
        <w:spacing w:line="240" w:lineRule="auto"/>
        <w:rPr>
          <w:rFonts w:ascii="Arial" w:hAnsi="Arial" w:cs="Arial"/>
          <w:sz w:val="24"/>
          <w:szCs w:val="24"/>
        </w:rPr>
      </w:pPr>
      <w:r>
        <w:rPr>
          <w:rFonts w:ascii="Arial" w:hAnsi="Arial" w:cs="Arial"/>
          <w:sz w:val="24"/>
          <w:szCs w:val="24"/>
        </w:rPr>
        <w:t xml:space="preserve">APPEARANCE </w:t>
      </w:r>
    </w:p>
    <w:p w:rsidR="00564556" w:rsidRDefault="00564556" w:rsidP="00564556">
      <w:pPr>
        <w:spacing w:line="240" w:lineRule="auto"/>
        <w:rPr>
          <w:rFonts w:ascii="Arial" w:hAnsi="Arial" w:cs="Arial"/>
          <w:sz w:val="24"/>
          <w:szCs w:val="24"/>
        </w:rPr>
      </w:pPr>
    </w:p>
    <w:p w:rsidR="00564556" w:rsidRDefault="00564556" w:rsidP="00564556">
      <w:pPr>
        <w:spacing w:line="240" w:lineRule="auto"/>
        <w:rPr>
          <w:rFonts w:ascii="Arial" w:hAnsi="Arial" w:cs="Arial"/>
          <w:sz w:val="24"/>
          <w:szCs w:val="24"/>
        </w:rPr>
      </w:pPr>
    </w:p>
    <w:p w:rsidR="00564556" w:rsidRDefault="00564556" w:rsidP="00564556">
      <w:pPr>
        <w:spacing w:line="240" w:lineRule="auto"/>
        <w:rPr>
          <w:rFonts w:ascii="Arial" w:hAnsi="Arial" w:cs="Arial"/>
          <w:sz w:val="24"/>
          <w:szCs w:val="24"/>
        </w:rPr>
      </w:pPr>
    </w:p>
    <w:p w:rsidR="00564556" w:rsidRDefault="00564556" w:rsidP="00564556">
      <w:pPr>
        <w:spacing w:line="240" w:lineRule="auto"/>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Ms Mugaviri</w:t>
      </w:r>
    </w:p>
    <w:p w:rsidR="00564556" w:rsidRDefault="00564556" w:rsidP="00564556">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Mugaviri Attorney</w:t>
      </w:r>
    </w:p>
    <w:p w:rsidR="00564556" w:rsidRDefault="00564556" w:rsidP="00564556">
      <w:pPr>
        <w:spacing w:line="240" w:lineRule="auto"/>
        <w:rPr>
          <w:rFonts w:ascii="Arial" w:hAnsi="Arial" w:cs="Arial"/>
          <w:sz w:val="24"/>
          <w:szCs w:val="24"/>
        </w:rPr>
      </w:pPr>
    </w:p>
    <w:p w:rsidR="00564556" w:rsidRDefault="00564556" w:rsidP="00564556">
      <w:pPr>
        <w:spacing w:line="240" w:lineRule="auto"/>
        <w:rPr>
          <w:rFonts w:ascii="Arial" w:hAnsi="Arial" w:cs="Arial"/>
          <w:sz w:val="24"/>
          <w:szCs w:val="24"/>
        </w:rPr>
      </w:pPr>
    </w:p>
    <w:p w:rsidR="004D1B41" w:rsidRDefault="004D1B41" w:rsidP="00564556">
      <w:pPr>
        <w:spacing w:line="240" w:lineRule="auto"/>
        <w:rPr>
          <w:rFonts w:ascii="Arial" w:hAnsi="Arial" w:cs="Arial"/>
          <w:sz w:val="24"/>
          <w:szCs w:val="24"/>
        </w:rPr>
      </w:pPr>
    </w:p>
    <w:p w:rsidR="004D1B41" w:rsidRDefault="004D1B41" w:rsidP="00564556">
      <w:pPr>
        <w:spacing w:line="240" w:lineRule="auto"/>
        <w:rPr>
          <w:rFonts w:ascii="Arial" w:hAnsi="Arial" w:cs="Arial"/>
          <w:sz w:val="24"/>
          <w:szCs w:val="24"/>
        </w:rPr>
      </w:pPr>
    </w:p>
    <w:p w:rsidR="004D1B41" w:rsidRDefault="004D1B41" w:rsidP="00564556">
      <w:pPr>
        <w:spacing w:line="240" w:lineRule="auto"/>
        <w:rPr>
          <w:rFonts w:ascii="Arial" w:hAnsi="Arial" w:cs="Arial"/>
          <w:sz w:val="24"/>
          <w:szCs w:val="24"/>
        </w:rPr>
      </w:pPr>
    </w:p>
    <w:p w:rsidR="00564556" w:rsidRDefault="00564556" w:rsidP="00564556">
      <w:pPr>
        <w:spacing w:line="240" w:lineRule="auto"/>
        <w:rPr>
          <w:rFonts w:ascii="Arial" w:hAnsi="Arial" w:cs="Arial"/>
          <w:sz w:val="24"/>
          <w:szCs w:val="24"/>
        </w:rPr>
      </w:pPr>
    </w:p>
    <w:p w:rsidR="00564556" w:rsidRDefault="00564556" w:rsidP="00564556">
      <w:pPr>
        <w:spacing w:line="240" w:lineRule="auto"/>
        <w:rPr>
          <w:rFonts w:ascii="Arial" w:hAnsi="Arial" w:cs="Arial"/>
          <w:sz w:val="24"/>
          <w:szCs w:val="24"/>
        </w:rPr>
      </w:pPr>
    </w:p>
    <w:p w:rsidR="00564556" w:rsidRDefault="00564556" w:rsidP="00564556">
      <w:pPr>
        <w:spacing w:line="240" w:lineRule="auto"/>
        <w:rPr>
          <w:rFonts w:ascii="Arial" w:hAnsi="Arial" w:cs="Arial"/>
          <w:sz w:val="24"/>
          <w:szCs w:val="24"/>
        </w:rPr>
      </w:pPr>
    </w:p>
    <w:p w:rsidR="00564556" w:rsidRDefault="00564556" w:rsidP="00564556">
      <w:pPr>
        <w:spacing w:line="240" w:lineRule="auto"/>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Adv. Shileka</w:t>
      </w:r>
    </w:p>
    <w:p w:rsidR="00564556" w:rsidRDefault="00564556" w:rsidP="00564556">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the Prosecutor General Office</w:t>
      </w:r>
    </w:p>
    <w:sectPr w:rsidR="0056455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A82" w:rsidRDefault="00AB3A82" w:rsidP="007D4CE2">
      <w:pPr>
        <w:spacing w:after="0" w:line="240" w:lineRule="auto"/>
      </w:pPr>
      <w:r>
        <w:separator/>
      </w:r>
    </w:p>
  </w:endnote>
  <w:endnote w:type="continuationSeparator" w:id="0">
    <w:p w:rsidR="00AB3A82" w:rsidRDefault="00AB3A82" w:rsidP="007D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833351"/>
      <w:docPartObj>
        <w:docPartGallery w:val="Page Numbers (Bottom of Page)"/>
        <w:docPartUnique/>
      </w:docPartObj>
    </w:sdtPr>
    <w:sdtEndPr>
      <w:rPr>
        <w:noProof/>
      </w:rPr>
    </w:sdtEndPr>
    <w:sdtContent>
      <w:p w:rsidR="001233E5" w:rsidRDefault="001233E5">
        <w:pPr>
          <w:pStyle w:val="Footer"/>
          <w:jc w:val="right"/>
        </w:pPr>
        <w:r>
          <w:fldChar w:fldCharType="begin"/>
        </w:r>
        <w:r>
          <w:instrText xml:space="preserve"> PAGE   \* MERGEFORMAT </w:instrText>
        </w:r>
        <w:r>
          <w:fldChar w:fldCharType="separate"/>
        </w:r>
        <w:r w:rsidR="00B264DB">
          <w:rPr>
            <w:noProof/>
          </w:rPr>
          <w:t>2</w:t>
        </w:r>
        <w:r>
          <w:rPr>
            <w:noProof/>
          </w:rPr>
          <w:fldChar w:fldCharType="end"/>
        </w:r>
      </w:p>
    </w:sdtContent>
  </w:sdt>
  <w:p w:rsidR="001233E5" w:rsidRDefault="00123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A82" w:rsidRDefault="00AB3A82" w:rsidP="007D4CE2">
      <w:pPr>
        <w:spacing w:after="0" w:line="240" w:lineRule="auto"/>
      </w:pPr>
      <w:r>
        <w:separator/>
      </w:r>
    </w:p>
  </w:footnote>
  <w:footnote w:type="continuationSeparator" w:id="0">
    <w:p w:rsidR="00AB3A82" w:rsidRDefault="00AB3A82" w:rsidP="007D4CE2">
      <w:pPr>
        <w:spacing w:after="0" w:line="240" w:lineRule="auto"/>
      </w:pPr>
      <w:r>
        <w:continuationSeparator/>
      </w:r>
    </w:p>
  </w:footnote>
  <w:footnote w:id="1">
    <w:p w:rsidR="00FC3B1C" w:rsidRDefault="00FC3B1C">
      <w:pPr>
        <w:pStyle w:val="FootnoteText"/>
      </w:pPr>
      <w:r>
        <w:rPr>
          <w:rStyle w:val="FootnoteReference"/>
        </w:rPr>
        <w:footnoteRef/>
      </w:r>
      <w:r w:rsidR="00AA30A0">
        <w:t xml:space="preserve"> CC 34/</w:t>
      </w:r>
      <w:r>
        <w:t>2008</w:t>
      </w:r>
      <w:r w:rsidR="00AA30A0">
        <w:t xml:space="preserve"> HC</w:t>
      </w:r>
      <w:r>
        <w:t>, an unreported case, delivered on 29 April 2009</w:t>
      </w:r>
    </w:p>
  </w:footnote>
  <w:footnote w:id="2">
    <w:p w:rsidR="006F7661" w:rsidRDefault="006F7661">
      <w:pPr>
        <w:pStyle w:val="FootnoteText"/>
      </w:pPr>
      <w:r>
        <w:rPr>
          <w:rStyle w:val="FootnoteReference"/>
        </w:rPr>
        <w:footnoteRef/>
      </w:r>
      <w:r>
        <w:t xml:space="preserve"> </w:t>
      </w:r>
      <w:r w:rsidR="00AA30A0" w:rsidRPr="006F7661">
        <w:t>(</w:t>
      </w:r>
      <w:r w:rsidR="00AA30A0">
        <w:t>SA 70 / 2011 ) [2013] NASC (</w:t>
      </w:r>
      <w:r>
        <w:t>15 July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2724D"/>
    <w:multiLevelType w:val="hybridMultilevel"/>
    <w:tmpl w:val="4AC0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C8"/>
    <w:rsid w:val="00021F5E"/>
    <w:rsid w:val="000266CF"/>
    <w:rsid w:val="000379F8"/>
    <w:rsid w:val="000628B1"/>
    <w:rsid w:val="000D4459"/>
    <w:rsid w:val="000F0C2C"/>
    <w:rsid w:val="001100E9"/>
    <w:rsid w:val="0011441B"/>
    <w:rsid w:val="001233E5"/>
    <w:rsid w:val="001864BE"/>
    <w:rsid w:val="001B4E85"/>
    <w:rsid w:val="001B7D0E"/>
    <w:rsid w:val="001D2E6D"/>
    <w:rsid w:val="00210DE6"/>
    <w:rsid w:val="00216734"/>
    <w:rsid w:val="002350A5"/>
    <w:rsid w:val="0025290D"/>
    <w:rsid w:val="0026569D"/>
    <w:rsid w:val="00267346"/>
    <w:rsid w:val="002D0A2B"/>
    <w:rsid w:val="00313BB4"/>
    <w:rsid w:val="00320F0E"/>
    <w:rsid w:val="00350701"/>
    <w:rsid w:val="003B1ED0"/>
    <w:rsid w:val="003B6A5F"/>
    <w:rsid w:val="003D45FD"/>
    <w:rsid w:val="00430A37"/>
    <w:rsid w:val="004630D7"/>
    <w:rsid w:val="00466EC2"/>
    <w:rsid w:val="00467184"/>
    <w:rsid w:val="0048347D"/>
    <w:rsid w:val="00485514"/>
    <w:rsid w:val="004A1E36"/>
    <w:rsid w:val="004A4830"/>
    <w:rsid w:val="004C72D3"/>
    <w:rsid w:val="004D1B41"/>
    <w:rsid w:val="004D5761"/>
    <w:rsid w:val="005325A8"/>
    <w:rsid w:val="00564556"/>
    <w:rsid w:val="005A665F"/>
    <w:rsid w:val="005C546F"/>
    <w:rsid w:val="005C5772"/>
    <w:rsid w:val="006403BE"/>
    <w:rsid w:val="0067771A"/>
    <w:rsid w:val="006921AF"/>
    <w:rsid w:val="006D7C44"/>
    <w:rsid w:val="006F7661"/>
    <w:rsid w:val="007404C8"/>
    <w:rsid w:val="00742A5E"/>
    <w:rsid w:val="0076520B"/>
    <w:rsid w:val="00786F66"/>
    <w:rsid w:val="007B6718"/>
    <w:rsid w:val="007B7631"/>
    <w:rsid w:val="007D4CE2"/>
    <w:rsid w:val="00802AC4"/>
    <w:rsid w:val="008945BC"/>
    <w:rsid w:val="009773FA"/>
    <w:rsid w:val="009966A5"/>
    <w:rsid w:val="009A44B3"/>
    <w:rsid w:val="009A6E26"/>
    <w:rsid w:val="009B5351"/>
    <w:rsid w:val="009D78D5"/>
    <w:rsid w:val="009F26EC"/>
    <w:rsid w:val="00A46DAD"/>
    <w:rsid w:val="00A65ADB"/>
    <w:rsid w:val="00A870C9"/>
    <w:rsid w:val="00AA30A0"/>
    <w:rsid w:val="00AA5B28"/>
    <w:rsid w:val="00AB3A82"/>
    <w:rsid w:val="00AB6FBA"/>
    <w:rsid w:val="00AD108B"/>
    <w:rsid w:val="00AD6FE3"/>
    <w:rsid w:val="00AF36DC"/>
    <w:rsid w:val="00B0642C"/>
    <w:rsid w:val="00B12B93"/>
    <w:rsid w:val="00B264DB"/>
    <w:rsid w:val="00B632F0"/>
    <w:rsid w:val="00BB2FA7"/>
    <w:rsid w:val="00BF676B"/>
    <w:rsid w:val="00C94252"/>
    <w:rsid w:val="00CA3165"/>
    <w:rsid w:val="00CD076D"/>
    <w:rsid w:val="00CD4024"/>
    <w:rsid w:val="00CE355A"/>
    <w:rsid w:val="00D11441"/>
    <w:rsid w:val="00D3155B"/>
    <w:rsid w:val="00D6770E"/>
    <w:rsid w:val="00D7364F"/>
    <w:rsid w:val="00D743BA"/>
    <w:rsid w:val="00D843C8"/>
    <w:rsid w:val="00DB34AF"/>
    <w:rsid w:val="00DD5452"/>
    <w:rsid w:val="00DE7699"/>
    <w:rsid w:val="00E01AB2"/>
    <w:rsid w:val="00E07BC4"/>
    <w:rsid w:val="00E229B0"/>
    <w:rsid w:val="00E3158E"/>
    <w:rsid w:val="00E40514"/>
    <w:rsid w:val="00E629B5"/>
    <w:rsid w:val="00E93ABE"/>
    <w:rsid w:val="00F04EA5"/>
    <w:rsid w:val="00F30667"/>
    <w:rsid w:val="00FA75EE"/>
    <w:rsid w:val="00FC3B1C"/>
    <w:rsid w:val="00FF0A74"/>
    <w:rsid w:val="00FF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F3E5C-C0DE-4236-B8B1-E19C4605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C8"/>
    <w:rPr>
      <w:rFonts w:ascii="Tahoma" w:hAnsi="Tahoma" w:cs="Tahoma"/>
      <w:sz w:val="16"/>
      <w:szCs w:val="16"/>
    </w:rPr>
  </w:style>
  <w:style w:type="paragraph" w:styleId="FootnoteText">
    <w:name w:val="footnote text"/>
    <w:basedOn w:val="Normal"/>
    <w:link w:val="FootnoteTextChar"/>
    <w:uiPriority w:val="99"/>
    <w:semiHidden/>
    <w:unhideWhenUsed/>
    <w:rsid w:val="007D4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CE2"/>
    <w:rPr>
      <w:sz w:val="20"/>
      <w:szCs w:val="20"/>
    </w:rPr>
  </w:style>
  <w:style w:type="character" w:styleId="FootnoteReference">
    <w:name w:val="footnote reference"/>
    <w:basedOn w:val="DefaultParagraphFont"/>
    <w:uiPriority w:val="99"/>
    <w:semiHidden/>
    <w:unhideWhenUsed/>
    <w:rsid w:val="007D4CE2"/>
    <w:rPr>
      <w:vertAlign w:val="superscript"/>
    </w:rPr>
  </w:style>
  <w:style w:type="paragraph" w:styleId="Header">
    <w:name w:val="header"/>
    <w:basedOn w:val="Normal"/>
    <w:link w:val="HeaderChar"/>
    <w:uiPriority w:val="99"/>
    <w:unhideWhenUsed/>
    <w:rsid w:val="00350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01"/>
  </w:style>
  <w:style w:type="paragraph" w:styleId="Footer">
    <w:name w:val="footer"/>
    <w:basedOn w:val="Normal"/>
    <w:link w:val="FooterChar"/>
    <w:uiPriority w:val="99"/>
    <w:unhideWhenUsed/>
    <w:rsid w:val="00350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01"/>
  </w:style>
  <w:style w:type="paragraph" w:styleId="ListParagraph">
    <w:name w:val="List Paragraph"/>
    <w:basedOn w:val="Normal"/>
    <w:uiPriority w:val="34"/>
    <w:qFormat/>
    <w:rsid w:val="005A6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2017-07-30T18:30:00+00:00</Judgment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D717C-944C-4DD0-B9CE-26137C259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DDA33-A34A-4950-B7E9-99F375265E5A}">
  <ds:schemaRefs>
    <ds:schemaRef ds:uri="http://schemas.microsoft.com/sharepoint/v3/contenttype/forms"/>
  </ds:schemaRefs>
</ds:datastoreItem>
</file>

<file path=customXml/itemProps3.xml><?xml version="1.0" encoding="utf-8"?>
<ds:datastoreItem xmlns:ds="http://schemas.openxmlformats.org/officeDocument/2006/customXml" ds:itemID="{D745BDCC-984B-416E-A640-2E9ADEDE0A70}">
  <ds:schemaRefs>
    <ds:schemaRef ds:uri="17a0f4bd-1162-49ac-b85f-dfe96a90bc0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036617c-f1b0-4353-ab0a-456b3885ee3b"/>
    <ds:schemaRef ds:uri="http://www.w3.org/XML/1998/namespace"/>
  </ds:schemaRefs>
</ds:datastoreItem>
</file>

<file path=customXml/itemProps4.xml><?xml version="1.0" encoding="utf-8"?>
<ds:datastoreItem xmlns:ds="http://schemas.openxmlformats.org/officeDocument/2006/customXml" ds:itemID="{20087464-DBF3-4494-99FA-B5B32858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mtommasi</dc:creator>
  <cp:lastModifiedBy>NamibLII</cp:lastModifiedBy>
  <cp:revision>2</cp:revision>
  <cp:lastPrinted>2015-03-06T10:17:00Z</cp:lastPrinted>
  <dcterms:created xsi:type="dcterms:W3CDTF">2017-08-14T09:29:00Z</dcterms:created>
  <dcterms:modified xsi:type="dcterms:W3CDTF">2017-08-14T09:29:00Z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