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C8" w:rsidRPr="007404C8" w:rsidRDefault="00B21BAE" w:rsidP="007404C8">
      <w:pPr>
        <w:jc w:val="right"/>
        <w:rPr>
          <w:rFonts w:ascii="Arial" w:hAnsi="Arial" w:cs="Arial"/>
          <w:sz w:val="24"/>
          <w:szCs w:val="24"/>
        </w:rPr>
      </w:pPr>
      <w:r w:rsidRPr="00B21BAE">
        <w:rPr>
          <w:rFonts w:ascii="Arial" w:hAnsi="Arial" w:cs="Arial"/>
          <w:b/>
          <w:sz w:val="24"/>
          <w:szCs w:val="24"/>
        </w:rPr>
        <w:t>REPUBLIC OF NAMIBIA</w:t>
      </w:r>
      <w:r>
        <w:rPr>
          <w:rFonts w:ascii="Arial" w:hAnsi="Arial" w:cs="Arial"/>
          <w:b/>
          <w:sz w:val="20"/>
          <w:szCs w:val="24"/>
        </w:rPr>
        <w:t xml:space="preserve">       </w:t>
      </w:r>
      <w:r w:rsidRPr="00B21BAE">
        <w:rPr>
          <w:rFonts w:ascii="Arial" w:hAnsi="Arial" w:cs="Arial"/>
          <w:b/>
          <w:sz w:val="20"/>
          <w:szCs w:val="24"/>
        </w:rPr>
        <w:t xml:space="preserve">              </w:t>
      </w:r>
      <w:r w:rsidR="007404C8" w:rsidRPr="00B21BAE">
        <w:rPr>
          <w:rFonts w:ascii="Arial" w:hAnsi="Arial" w:cs="Arial"/>
          <w:b/>
          <w:sz w:val="20"/>
          <w:szCs w:val="24"/>
        </w:rPr>
        <w:t>NOT REPORTABLE</w:t>
      </w:r>
    </w:p>
    <w:p w:rsidR="007404C8" w:rsidRDefault="007404C8" w:rsidP="00BF676B">
      <w:pPr>
        <w:jc w:val="center"/>
        <w:rPr>
          <w:rFonts w:ascii="Arial" w:hAnsi="Arial" w:cs="Arial"/>
          <w:sz w:val="24"/>
          <w:szCs w:val="24"/>
        </w:rPr>
      </w:pPr>
      <w:r>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971F33" w:rsidP="006921AF">
      <w:pPr>
        <w:spacing w:line="360" w:lineRule="auto"/>
        <w:jc w:val="center"/>
        <w:rPr>
          <w:rFonts w:ascii="Arial" w:hAnsi="Arial" w:cs="Arial"/>
          <w:b/>
          <w:sz w:val="24"/>
          <w:szCs w:val="24"/>
        </w:rPr>
      </w:pPr>
      <w:r>
        <w:rPr>
          <w:rFonts w:ascii="Arial" w:hAnsi="Arial" w:cs="Arial"/>
          <w:b/>
          <w:sz w:val="24"/>
          <w:szCs w:val="24"/>
        </w:rPr>
        <w:t>APPEAL</w:t>
      </w:r>
      <w:r w:rsidR="00AF1E19">
        <w:rPr>
          <w:rFonts w:ascii="Arial" w:hAnsi="Arial" w:cs="Arial"/>
          <w:b/>
          <w:sz w:val="24"/>
          <w:szCs w:val="24"/>
        </w:rPr>
        <w:t xml:space="preserve"> JUDG</w:t>
      </w:r>
      <w:r>
        <w:rPr>
          <w:rFonts w:ascii="Arial" w:hAnsi="Arial" w:cs="Arial"/>
          <w:b/>
          <w:sz w:val="24"/>
          <w:szCs w:val="24"/>
        </w:rPr>
        <w:t>E</w:t>
      </w:r>
      <w:r w:rsidR="00AF1E19">
        <w:rPr>
          <w:rFonts w:ascii="Arial" w:hAnsi="Arial" w:cs="Arial"/>
          <w:b/>
          <w:sz w:val="24"/>
          <w:szCs w:val="24"/>
        </w:rPr>
        <w:t xml:space="preserve">MENT </w:t>
      </w:r>
    </w:p>
    <w:p w:rsidR="007404C8" w:rsidRPr="007404C8" w:rsidRDefault="00350701" w:rsidP="006921AF">
      <w:pPr>
        <w:spacing w:line="360" w:lineRule="auto"/>
        <w:jc w:val="right"/>
        <w:rPr>
          <w:rFonts w:ascii="Arial" w:hAnsi="Arial" w:cs="Arial"/>
          <w:sz w:val="24"/>
          <w:szCs w:val="24"/>
        </w:rPr>
      </w:pPr>
      <w:r>
        <w:rPr>
          <w:rFonts w:ascii="Arial" w:hAnsi="Arial" w:cs="Arial"/>
          <w:sz w:val="24"/>
          <w:szCs w:val="24"/>
        </w:rPr>
        <w:t xml:space="preserve">Case no:  </w:t>
      </w:r>
      <w:r w:rsidR="005C5772">
        <w:rPr>
          <w:rFonts w:ascii="Arial" w:hAnsi="Arial" w:cs="Arial"/>
          <w:sz w:val="24"/>
          <w:szCs w:val="24"/>
        </w:rPr>
        <w:t>CA</w:t>
      </w:r>
      <w:r w:rsidR="00971F33">
        <w:rPr>
          <w:rFonts w:ascii="Arial" w:hAnsi="Arial" w:cs="Arial"/>
          <w:sz w:val="24"/>
          <w:szCs w:val="24"/>
        </w:rPr>
        <w:t xml:space="preserve"> 03/2016</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7404C8" w:rsidRPr="007404C8" w:rsidRDefault="00FD47B9" w:rsidP="006921AF">
      <w:pPr>
        <w:spacing w:line="360" w:lineRule="auto"/>
        <w:jc w:val="both"/>
        <w:rPr>
          <w:rFonts w:ascii="Arial" w:hAnsi="Arial" w:cs="Arial"/>
          <w:b/>
          <w:sz w:val="24"/>
          <w:szCs w:val="24"/>
        </w:rPr>
      </w:pPr>
      <w:r>
        <w:rPr>
          <w:rFonts w:ascii="Arial" w:hAnsi="Arial" w:cs="Arial"/>
          <w:b/>
          <w:sz w:val="24"/>
          <w:szCs w:val="24"/>
        </w:rPr>
        <w:t>FANUEL HAIPINGE</w:t>
      </w:r>
      <w:r w:rsidR="007404C8" w:rsidRPr="007404C8">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AF36DC">
        <w:rPr>
          <w:rFonts w:ascii="Arial" w:hAnsi="Arial" w:cs="Arial"/>
          <w:b/>
          <w:sz w:val="24"/>
          <w:szCs w:val="24"/>
        </w:rPr>
        <w:tab/>
      </w:r>
      <w:r w:rsidR="00562BE8">
        <w:rPr>
          <w:rFonts w:ascii="Arial" w:hAnsi="Arial" w:cs="Arial"/>
          <w:b/>
          <w:sz w:val="24"/>
          <w:szCs w:val="24"/>
        </w:rPr>
        <w:tab/>
      </w:r>
      <w:r w:rsidR="00562BE8">
        <w:rPr>
          <w:rFonts w:ascii="Arial" w:hAnsi="Arial" w:cs="Arial"/>
          <w:b/>
          <w:sz w:val="24"/>
          <w:szCs w:val="24"/>
        </w:rPr>
        <w:tab/>
      </w:r>
      <w:r w:rsidR="00562BE8">
        <w:rPr>
          <w:rFonts w:ascii="Arial" w:hAnsi="Arial" w:cs="Arial"/>
          <w:b/>
          <w:sz w:val="24"/>
          <w:szCs w:val="24"/>
        </w:rPr>
        <w:tab/>
      </w:r>
      <w:r w:rsidR="00562BE8">
        <w:rPr>
          <w:rFonts w:ascii="Arial" w:hAnsi="Arial" w:cs="Arial"/>
          <w:b/>
          <w:sz w:val="24"/>
          <w:szCs w:val="24"/>
        </w:rPr>
        <w:tab/>
      </w:r>
      <w:r w:rsidR="004630D7">
        <w:rPr>
          <w:rFonts w:ascii="Arial" w:hAnsi="Arial" w:cs="Arial"/>
          <w:b/>
          <w:sz w:val="24"/>
          <w:szCs w:val="24"/>
        </w:rPr>
        <w:t>APPELLANT</w:t>
      </w:r>
    </w:p>
    <w:p w:rsidR="007404C8" w:rsidRPr="007404C8" w:rsidRDefault="007404C8" w:rsidP="006921AF">
      <w:pPr>
        <w:spacing w:line="360" w:lineRule="auto"/>
        <w:jc w:val="both"/>
        <w:rPr>
          <w:rFonts w:ascii="Arial" w:hAnsi="Arial" w:cs="Arial"/>
          <w:sz w:val="24"/>
          <w:szCs w:val="24"/>
        </w:rPr>
      </w:pPr>
      <w:proofErr w:type="gramStart"/>
      <w:r w:rsidRPr="007404C8">
        <w:rPr>
          <w:rFonts w:ascii="Arial" w:hAnsi="Arial" w:cs="Arial"/>
          <w:sz w:val="24"/>
          <w:szCs w:val="24"/>
        </w:rPr>
        <w:t>and</w:t>
      </w:r>
      <w:proofErr w:type="gramEnd"/>
      <w:r w:rsidRPr="007404C8">
        <w:rPr>
          <w:rFonts w:ascii="Arial" w:hAnsi="Arial" w:cs="Arial"/>
          <w:sz w:val="24"/>
          <w:szCs w:val="24"/>
        </w:rPr>
        <w:t xml:space="preserve"> </w:t>
      </w:r>
    </w:p>
    <w:p w:rsidR="007404C8" w:rsidRPr="007404C8" w:rsidRDefault="007404C8" w:rsidP="006921AF">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562BE8">
        <w:rPr>
          <w:rFonts w:ascii="Arial" w:hAnsi="Arial" w:cs="Arial"/>
          <w:b/>
          <w:sz w:val="24"/>
          <w:szCs w:val="24"/>
        </w:rPr>
        <w:tab/>
      </w:r>
      <w:r w:rsidR="00562BE8">
        <w:rPr>
          <w:rFonts w:ascii="Arial" w:hAnsi="Arial" w:cs="Arial"/>
          <w:b/>
          <w:sz w:val="24"/>
          <w:szCs w:val="24"/>
        </w:rPr>
        <w:tab/>
        <w:t xml:space="preserve">       </w:t>
      </w:r>
      <w:r w:rsidRPr="007404C8">
        <w:rPr>
          <w:rFonts w:ascii="Arial" w:hAnsi="Arial" w:cs="Arial"/>
          <w:b/>
          <w:sz w:val="24"/>
          <w:szCs w:val="24"/>
        </w:rPr>
        <w:t>RESPONDENT</w:t>
      </w:r>
    </w:p>
    <w:p w:rsidR="007404C8" w:rsidRPr="007404C8" w:rsidRDefault="007404C8" w:rsidP="006921AF">
      <w:pPr>
        <w:spacing w:line="360" w:lineRule="auto"/>
        <w:jc w:val="both"/>
        <w:rPr>
          <w:rFonts w:ascii="Arial" w:hAnsi="Arial" w:cs="Arial"/>
          <w:b/>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proofErr w:type="spellStart"/>
      <w:r w:rsidR="00971F33">
        <w:rPr>
          <w:rFonts w:ascii="Arial" w:hAnsi="Arial" w:cs="Arial"/>
          <w:i/>
          <w:sz w:val="24"/>
          <w:szCs w:val="24"/>
        </w:rPr>
        <w:t>Haipinge</w:t>
      </w:r>
      <w:proofErr w:type="spellEnd"/>
      <w:r w:rsidR="00971F33">
        <w:rPr>
          <w:rFonts w:ascii="Arial" w:hAnsi="Arial" w:cs="Arial"/>
          <w:i/>
          <w:sz w:val="24"/>
          <w:szCs w:val="24"/>
        </w:rPr>
        <w:t xml:space="preserve"> </w:t>
      </w:r>
      <w:r w:rsidR="00971F33" w:rsidRPr="002F1435">
        <w:rPr>
          <w:rFonts w:ascii="Arial" w:hAnsi="Arial" w:cs="Arial"/>
          <w:i/>
          <w:sz w:val="24"/>
          <w:szCs w:val="24"/>
        </w:rPr>
        <w:t>v</w:t>
      </w:r>
      <w:r w:rsidRPr="002F1435">
        <w:rPr>
          <w:rFonts w:ascii="Arial" w:hAnsi="Arial" w:cs="Arial"/>
          <w:i/>
          <w:sz w:val="24"/>
          <w:szCs w:val="24"/>
        </w:rPr>
        <w:t xml:space="preserve"> The State</w:t>
      </w:r>
      <w:r w:rsidRPr="007404C8">
        <w:rPr>
          <w:rFonts w:ascii="Arial" w:hAnsi="Arial" w:cs="Arial"/>
          <w:sz w:val="24"/>
          <w:szCs w:val="24"/>
        </w:rPr>
        <w:t xml:space="preserve"> (</w:t>
      </w:r>
      <w:r w:rsidR="002F1435">
        <w:rPr>
          <w:rFonts w:ascii="Arial" w:hAnsi="Arial" w:cs="Arial"/>
          <w:sz w:val="24"/>
          <w:szCs w:val="24"/>
        </w:rPr>
        <w:t>C</w:t>
      </w:r>
      <w:r w:rsidR="00AF36DC">
        <w:rPr>
          <w:rFonts w:ascii="Arial" w:hAnsi="Arial" w:cs="Arial"/>
          <w:sz w:val="24"/>
          <w:szCs w:val="24"/>
        </w:rPr>
        <w:t>A</w:t>
      </w:r>
      <w:r w:rsidR="002F1435">
        <w:rPr>
          <w:rFonts w:ascii="Arial" w:hAnsi="Arial" w:cs="Arial"/>
          <w:sz w:val="24"/>
          <w:szCs w:val="24"/>
        </w:rPr>
        <w:t xml:space="preserve"> </w:t>
      </w:r>
      <w:r w:rsidR="00AF1E19">
        <w:rPr>
          <w:rFonts w:ascii="Arial" w:hAnsi="Arial" w:cs="Arial"/>
          <w:sz w:val="24"/>
          <w:szCs w:val="24"/>
        </w:rPr>
        <w:t>03</w:t>
      </w:r>
      <w:r>
        <w:rPr>
          <w:rFonts w:ascii="Arial" w:hAnsi="Arial" w:cs="Arial"/>
          <w:sz w:val="24"/>
          <w:szCs w:val="24"/>
        </w:rPr>
        <w:t>/</w:t>
      </w:r>
      <w:r w:rsidR="00971F33">
        <w:rPr>
          <w:rFonts w:ascii="Arial" w:hAnsi="Arial" w:cs="Arial"/>
          <w:sz w:val="24"/>
          <w:szCs w:val="24"/>
        </w:rPr>
        <w:t>2016)</w:t>
      </w:r>
      <w:r w:rsidR="000379F8">
        <w:rPr>
          <w:rFonts w:ascii="Arial" w:hAnsi="Arial" w:cs="Arial"/>
          <w:sz w:val="24"/>
          <w:szCs w:val="24"/>
        </w:rPr>
        <w:t xml:space="preserve"> [20</w:t>
      </w:r>
      <w:r w:rsidR="00485514">
        <w:rPr>
          <w:rFonts w:ascii="Arial" w:hAnsi="Arial" w:cs="Arial"/>
          <w:sz w:val="24"/>
          <w:szCs w:val="24"/>
        </w:rPr>
        <w:t>1</w:t>
      </w:r>
      <w:r w:rsidR="002F1435">
        <w:rPr>
          <w:rFonts w:ascii="Arial" w:hAnsi="Arial" w:cs="Arial"/>
          <w:sz w:val="24"/>
          <w:szCs w:val="24"/>
        </w:rPr>
        <w:t>7</w:t>
      </w:r>
      <w:r w:rsidR="000379F8">
        <w:rPr>
          <w:rFonts w:ascii="Arial" w:hAnsi="Arial" w:cs="Arial"/>
          <w:sz w:val="24"/>
          <w:szCs w:val="24"/>
        </w:rPr>
        <w:t xml:space="preserve">] NAHCNLD </w:t>
      </w:r>
      <w:r w:rsidR="00971F33">
        <w:rPr>
          <w:rFonts w:ascii="Arial" w:hAnsi="Arial" w:cs="Arial"/>
          <w:sz w:val="24"/>
          <w:szCs w:val="24"/>
        </w:rPr>
        <w:t>94</w:t>
      </w:r>
      <w:r w:rsidR="00B21BAE">
        <w:rPr>
          <w:rFonts w:ascii="Arial" w:hAnsi="Arial" w:cs="Arial"/>
          <w:sz w:val="24"/>
          <w:szCs w:val="24"/>
        </w:rPr>
        <w:t xml:space="preserve"> </w:t>
      </w:r>
      <w:r w:rsidR="00AF1E19">
        <w:rPr>
          <w:rFonts w:ascii="Arial" w:hAnsi="Arial" w:cs="Arial"/>
          <w:sz w:val="24"/>
          <w:szCs w:val="24"/>
        </w:rPr>
        <w:t xml:space="preserve">(28 September </w:t>
      </w:r>
      <w:r w:rsidR="005C5772">
        <w:rPr>
          <w:rFonts w:ascii="Arial" w:hAnsi="Arial" w:cs="Arial"/>
          <w:sz w:val="24"/>
          <w:szCs w:val="24"/>
        </w:rPr>
        <w:t>20</w:t>
      </w:r>
      <w:r w:rsidR="002F1435">
        <w:rPr>
          <w:rFonts w:ascii="Arial" w:hAnsi="Arial" w:cs="Arial"/>
          <w:sz w:val="24"/>
          <w:szCs w:val="24"/>
        </w:rPr>
        <w:t>17</w:t>
      </w:r>
      <w:r w:rsidRPr="007404C8">
        <w:rPr>
          <w:rFonts w:ascii="Arial" w:hAnsi="Arial" w:cs="Arial"/>
          <w:sz w:val="24"/>
          <w:szCs w:val="24"/>
        </w:rPr>
        <w:t>)</w:t>
      </w:r>
    </w:p>
    <w:p w:rsidR="007404C8" w:rsidRDefault="007404C8" w:rsidP="00B21BAE">
      <w:pPr>
        <w:spacing w:line="24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t xml:space="preserve">TOMMASI J and </w:t>
      </w:r>
      <w:r w:rsidR="002F1435">
        <w:rPr>
          <w:rFonts w:ascii="Arial" w:hAnsi="Arial" w:cs="Arial"/>
          <w:sz w:val="24"/>
          <w:szCs w:val="24"/>
        </w:rPr>
        <w:t>JANUARY J</w:t>
      </w:r>
    </w:p>
    <w:p w:rsidR="00482BEF" w:rsidRPr="007404C8" w:rsidRDefault="00482BEF" w:rsidP="00B21BAE">
      <w:pPr>
        <w:spacing w:line="240" w:lineRule="auto"/>
        <w:jc w:val="both"/>
        <w:rPr>
          <w:rFonts w:ascii="Arial" w:hAnsi="Arial" w:cs="Arial"/>
          <w:sz w:val="24"/>
          <w:szCs w:val="24"/>
        </w:rPr>
      </w:pPr>
      <w:r w:rsidRPr="00482BEF">
        <w:rPr>
          <w:rFonts w:ascii="Arial" w:hAnsi="Arial" w:cs="Arial"/>
          <w:b/>
          <w:sz w:val="24"/>
          <w:szCs w:val="24"/>
        </w:rPr>
        <w:t>Heard</w:t>
      </w:r>
      <w:r>
        <w:rPr>
          <w:rFonts w:ascii="Arial" w:hAnsi="Arial" w:cs="Arial"/>
          <w:sz w:val="24"/>
          <w:szCs w:val="24"/>
        </w:rPr>
        <w:t>:</w:t>
      </w:r>
      <w:r>
        <w:rPr>
          <w:rFonts w:ascii="Arial" w:hAnsi="Arial" w:cs="Arial"/>
          <w:sz w:val="24"/>
          <w:szCs w:val="24"/>
        </w:rPr>
        <w:tab/>
        <w:t>5 July 2017</w:t>
      </w:r>
    </w:p>
    <w:p w:rsidR="007404C8" w:rsidRDefault="007404C8" w:rsidP="00B21BAE">
      <w:pPr>
        <w:spacing w:line="240" w:lineRule="auto"/>
        <w:jc w:val="both"/>
        <w:rPr>
          <w:rFonts w:ascii="Arial" w:hAnsi="Arial" w:cs="Arial"/>
          <w:sz w:val="24"/>
          <w:szCs w:val="24"/>
        </w:rPr>
      </w:pPr>
      <w:r w:rsidRPr="007404C8">
        <w:rPr>
          <w:rFonts w:ascii="Arial" w:hAnsi="Arial" w:cs="Arial"/>
          <w:b/>
          <w:sz w:val="24"/>
          <w:szCs w:val="24"/>
        </w:rPr>
        <w:t>Delivered:</w:t>
      </w:r>
      <w:r w:rsidR="00482BEF">
        <w:rPr>
          <w:rFonts w:ascii="Arial" w:hAnsi="Arial" w:cs="Arial"/>
          <w:sz w:val="24"/>
          <w:szCs w:val="24"/>
        </w:rPr>
        <w:t xml:space="preserve">  28 September 2017</w:t>
      </w:r>
    </w:p>
    <w:p w:rsidR="00B21BAE" w:rsidRDefault="00B21BAE" w:rsidP="00B21BAE">
      <w:pPr>
        <w:spacing w:line="240" w:lineRule="auto"/>
        <w:jc w:val="both"/>
        <w:rPr>
          <w:rFonts w:ascii="Arial" w:hAnsi="Arial" w:cs="Arial"/>
          <w:sz w:val="24"/>
          <w:szCs w:val="24"/>
        </w:rPr>
      </w:pPr>
    </w:p>
    <w:p w:rsidR="003A2973" w:rsidRDefault="007404C8" w:rsidP="003A2973">
      <w:pPr>
        <w:spacing w:line="360" w:lineRule="auto"/>
        <w:jc w:val="both"/>
        <w:rPr>
          <w:rFonts w:ascii="Arial" w:hAnsi="Arial" w:cs="Arial"/>
          <w:sz w:val="24"/>
          <w:szCs w:val="24"/>
        </w:rPr>
      </w:pPr>
      <w:proofErr w:type="spellStart"/>
      <w:r w:rsidRPr="007404C8">
        <w:rPr>
          <w:rFonts w:ascii="Arial" w:hAnsi="Arial" w:cs="Arial"/>
          <w:b/>
          <w:sz w:val="24"/>
          <w:szCs w:val="24"/>
        </w:rPr>
        <w:t>Flynote</w:t>
      </w:r>
      <w:proofErr w:type="spellEnd"/>
      <w:r w:rsidRPr="007404C8">
        <w:rPr>
          <w:rFonts w:ascii="Arial" w:hAnsi="Arial" w:cs="Arial"/>
          <w:sz w:val="24"/>
          <w:szCs w:val="24"/>
        </w:rPr>
        <w:t xml:space="preserve">:  Appeal </w:t>
      </w:r>
      <w:r w:rsidR="00AF1E19">
        <w:rPr>
          <w:rFonts w:ascii="Arial" w:hAnsi="Arial" w:cs="Arial"/>
          <w:sz w:val="24"/>
          <w:szCs w:val="24"/>
        </w:rPr>
        <w:t>― Criminal Procedure ― Legal representation ―</w:t>
      </w:r>
      <w:r w:rsidR="00482BEF">
        <w:rPr>
          <w:rFonts w:ascii="Arial" w:hAnsi="Arial" w:cs="Arial"/>
          <w:sz w:val="24"/>
          <w:szCs w:val="24"/>
        </w:rPr>
        <w:t xml:space="preserve"> C</w:t>
      </w:r>
      <w:r w:rsidR="00E048ED">
        <w:rPr>
          <w:rFonts w:ascii="Arial" w:hAnsi="Arial" w:cs="Arial"/>
          <w:sz w:val="24"/>
          <w:szCs w:val="24"/>
        </w:rPr>
        <w:t xml:space="preserve">umulative circumstances resulted in deprivation of right to legal </w:t>
      </w:r>
      <w:r w:rsidR="00AF1E19">
        <w:rPr>
          <w:rFonts w:ascii="Arial" w:hAnsi="Arial" w:cs="Arial"/>
          <w:sz w:val="24"/>
          <w:szCs w:val="24"/>
        </w:rPr>
        <w:t>representation ―</w:t>
      </w:r>
      <w:r w:rsidR="00482BEF">
        <w:rPr>
          <w:rFonts w:ascii="Arial" w:hAnsi="Arial" w:cs="Arial"/>
          <w:sz w:val="24"/>
          <w:szCs w:val="24"/>
        </w:rPr>
        <w:t xml:space="preserve"> M</w:t>
      </w:r>
      <w:r w:rsidR="00E048ED">
        <w:rPr>
          <w:rFonts w:ascii="Arial" w:hAnsi="Arial" w:cs="Arial"/>
          <w:sz w:val="24"/>
          <w:szCs w:val="24"/>
        </w:rPr>
        <w:t>isdirection by magistrate further by failing to determine failure by the state to call a witness wa</w:t>
      </w:r>
      <w:r w:rsidR="00AF1E19">
        <w:rPr>
          <w:rFonts w:ascii="Arial" w:hAnsi="Arial" w:cs="Arial"/>
          <w:sz w:val="24"/>
          <w:szCs w:val="24"/>
        </w:rPr>
        <w:t>rranted an adverse inference ―</w:t>
      </w:r>
      <w:r w:rsidR="00482BEF">
        <w:rPr>
          <w:rFonts w:ascii="Arial" w:hAnsi="Arial" w:cs="Arial"/>
          <w:sz w:val="24"/>
          <w:szCs w:val="24"/>
        </w:rPr>
        <w:t xml:space="preserve"> F</w:t>
      </w:r>
      <w:r w:rsidR="00E048ED">
        <w:rPr>
          <w:rFonts w:ascii="Arial" w:hAnsi="Arial" w:cs="Arial"/>
          <w:sz w:val="24"/>
          <w:szCs w:val="24"/>
        </w:rPr>
        <w:t>ailure by magistrate to advise appellant that he may call  wit</w:t>
      </w:r>
      <w:r w:rsidR="00AF1E19">
        <w:rPr>
          <w:rFonts w:ascii="Arial" w:hAnsi="Arial" w:cs="Arial"/>
          <w:sz w:val="24"/>
          <w:szCs w:val="24"/>
        </w:rPr>
        <w:t>nesses not used by the State ―</w:t>
      </w:r>
      <w:r w:rsidR="00482BEF">
        <w:rPr>
          <w:rFonts w:ascii="Arial" w:hAnsi="Arial" w:cs="Arial"/>
          <w:sz w:val="24"/>
          <w:szCs w:val="24"/>
        </w:rPr>
        <w:t xml:space="preserve"> A</w:t>
      </w:r>
      <w:r w:rsidR="00E048ED">
        <w:rPr>
          <w:rFonts w:ascii="Arial" w:hAnsi="Arial" w:cs="Arial"/>
          <w:sz w:val="24"/>
          <w:szCs w:val="24"/>
        </w:rPr>
        <w:t>ppellant</w:t>
      </w:r>
      <w:r w:rsidR="003A2973">
        <w:rPr>
          <w:rFonts w:ascii="Arial" w:hAnsi="Arial" w:cs="Arial"/>
          <w:sz w:val="24"/>
          <w:szCs w:val="24"/>
        </w:rPr>
        <w:t xml:space="preserve"> prejudiced and his</w:t>
      </w:r>
      <w:r w:rsidR="00E048ED">
        <w:rPr>
          <w:rFonts w:ascii="Arial" w:hAnsi="Arial" w:cs="Arial"/>
          <w:sz w:val="24"/>
          <w:szCs w:val="24"/>
        </w:rPr>
        <w:t xml:space="preserve"> right to a fair trial infringed</w:t>
      </w:r>
      <w:r w:rsidR="00AF1E19">
        <w:rPr>
          <w:rFonts w:ascii="Arial" w:hAnsi="Arial" w:cs="Arial"/>
          <w:sz w:val="24"/>
          <w:szCs w:val="24"/>
        </w:rPr>
        <w:t xml:space="preserve"> ―</w:t>
      </w:r>
      <w:r w:rsidR="003A2973">
        <w:rPr>
          <w:rFonts w:ascii="Arial" w:hAnsi="Arial" w:cs="Arial"/>
          <w:sz w:val="24"/>
          <w:szCs w:val="24"/>
        </w:rPr>
        <w:t>T</w:t>
      </w:r>
      <w:r w:rsidR="003A2973" w:rsidRPr="00F035EA">
        <w:rPr>
          <w:rFonts w:ascii="Arial" w:hAnsi="Arial" w:cs="Arial"/>
          <w:sz w:val="24"/>
          <w:szCs w:val="24"/>
        </w:rPr>
        <w:t>he nature of the irregularity is such that it vitiates the conviction and sentence.</w:t>
      </w:r>
    </w:p>
    <w:p w:rsidR="004F753D" w:rsidRDefault="007404C8" w:rsidP="006921AF">
      <w:pPr>
        <w:spacing w:line="360" w:lineRule="auto"/>
        <w:jc w:val="both"/>
        <w:rPr>
          <w:rFonts w:ascii="Arial" w:hAnsi="Arial" w:cs="Arial"/>
          <w:sz w:val="24"/>
          <w:szCs w:val="24"/>
        </w:rPr>
      </w:pPr>
      <w:r w:rsidRPr="007404C8">
        <w:rPr>
          <w:rFonts w:ascii="Arial" w:hAnsi="Arial" w:cs="Arial"/>
          <w:b/>
          <w:sz w:val="24"/>
          <w:szCs w:val="24"/>
        </w:rPr>
        <w:lastRenderedPageBreak/>
        <w:t>Summary</w:t>
      </w:r>
      <w:r w:rsidR="00D843C8">
        <w:rPr>
          <w:rFonts w:ascii="Arial" w:hAnsi="Arial" w:cs="Arial"/>
          <w:b/>
          <w:sz w:val="24"/>
          <w:szCs w:val="24"/>
        </w:rPr>
        <w:t>:</w:t>
      </w:r>
      <w:r w:rsidR="0067771A">
        <w:rPr>
          <w:rFonts w:ascii="Arial" w:hAnsi="Arial" w:cs="Arial"/>
          <w:b/>
          <w:sz w:val="24"/>
          <w:szCs w:val="24"/>
        </w:rPr>
        <w:t xml:space="preserve"> </w:t>
      </w:r>
      <w:r w:rsidRPr="007404C8">
        <w:rPr>
          <w:rFonts w:ascii="Arial" w:hAnsi="Arial" w:cs="Arial"/>
          <w:sz w:val="24"/>
          <w:szCs w:val="24"/>
        </w:rPr>
        <w:t xml:space="preserve"> </w:t>
      </w:r>
      <w:r w:rsidR="004F753D">
        <w:rPr>
          <w:rFonts w:ascii="Arial" w:hAnsi="Arial" w:cs="Arial"/>
          <w:sz w:val="24"/>
          <w:szCs w:val="24"/>
        </w:rPr>
        <w:t>The appellant in this matter was convicted of robb</w:t>
      </w:r>
      <w:r w:rsidR="00EC7C03">
        <w:rPr>
          <w:rFonts w:ascii="Arial" w:hAnsi="Arial" w:cs="Arial"/>
          <w:sz w:val="24"/>
          <w:szCs w:val="24"/>
        </w:rPr>
        <w:t>ery and was sentenced to 3 years’</w:t>
      </w:r>
      <w:r w:rsidR="004F753D">
        <w:rPr>
          <w:rFonts w:ascii="Arial" w:hAnsi="Arial" w:cs="Arial"/>
          <w:sz w:val="24"/>
          <w:szCs w:val="24"/>
        </w:rPr>
        <w:t xml:space="preserve"> imprisonment. On appeal against conviction he raised the ground that the court </w:t>
      </w:r>
      <w:r w:rsidR="004F753D" w:rsidRPr="00802CB6">
        <w:rPr>
          <w:rFonts w:ascii="Arial" w:hAnsi="Arial" w:cs="Arial"/>
          <w:i/>
          <w:sz w:val="24"/>
          <w:szCs w:val="24"/>
        </w:rPr>
        <w:t>a quo</w:t>
      </w:r>
      <w:r w:rsidR="004F753D">
        <w:rPr>
          <w:rFonts w:ascii="Arial" w:hAnsi="Arial" w:cs="Arial"/>
          <w:sz w:val="24"/>
          <w:szCs w:val="24"/>
        </w:rPr>
        <w:t xml:space="preserve"> erred in allowing the trial to proceed without legal representation. The appellant applied for legal aid and a legal representative was appointed who </w:t>
      </w:r>
      <w:r w:rsidR="00BB0B7F">
        <w:rPr>
          <w:rFonts w:ascii="Arial" w:hAnsi="Arial" w:cs="Arial"/>
          <w:sz w:val="24"/>
          <w:szCs w:val="24"/>
        </w:rPr>
        <w:t xml:space="preserve">failed to turn up at court and withdrew from the matter shortly before it was enrolled for trial. He thereafter applied for a postponement to obtain another legal practitioner. The State prosecutor erroneously informed the court that another legal practitioner was appointed. This practitioner was appointed to represent the appellant in another matter. The court </w:t>
      </w:r>
      <w:r w:rsidR="00BB0B7F" w:rsidRPr="001E5CB6">
        <w:rPr>
          <w:rFonts w:ascii="Arial" w:hAnsi="Arial" w:cs="Arial"/>
          <w:i/>
          <w:sz w:val="24"/>
          <w:szCs w:val="24"/>
        </w:rPr>
        <w:t>a quo</w:t>
      </w:r>
      <w:r w:rsidR="00BB0B7F">
        <w:rPr>
          <w:rFonts w:ascii="Arial" w:hAnsi="Arial" w:cs="Arial"/>
          <w:sz w:val="24"/>
          <w:szCs w:val="24"/>
        </w:rPr>
        <w:t xml:space="preserve"> incorrectly put it to the appellant that he had opted to represent himself </w:t>
      </w:r>
      <w:r w:rsidR="001E5CB6">
        <w:rPr>
          <w:rFonts w:ascii="Arial" w:hAnsi="Arial" w:cs="Arial"/>
          <w:sz w:val="24"/>
          <w:szCs w:val="24"/>
        </w:rPr>
        <w:t xml:space="preserve">whereas he did not waive his right to legal representation. The court proceed </w:t>
      </w:r>
      <w:r w:rsidR="00BB0B7F">
        <w:rPr>
          <w:rFonts w:ascii="Arial" w:hAnsi="Arial" w:cs="Arial"/>
          <w:sz w:val="24"/>
          <w:szCs w:val="24"/>
        </w:rPr>
        <w:t>with trial without inquiring whether the appellant was able to obtain the services of another legal practitioner</w:t>
      </w:r>
      <w:r w:rsidR="001E5CB6">
        <w:rPr>
          <w:rFonts w:ascii="Arial" w:hAnsi="Arial" w:cs="Arial"/>
          <w:sz w:val="24"/>
          <w:szCs w:val="24"/>
        </w:rPr>
        <w:t xml:space="preserve">. The court held that the appellant’s right to be represented by a legal practitioner was infringed. The court further held that the appellant was prejudiced and that the irregularity vitiated the entire proceedings. The conviction and sentence are set aside. </w:t>
      </w:r>
      <w:r w:rsidR="00BB0B7F">
        <w:rPr>
          <w:rFonts w:ascii="Arial" w:hAnsi="Arial" w:cs="Arial"/>
          <w:sz w:val="24"/>
          <w:szCs w:val="24"/>
        </w:rPr>
        <w:t xml:space="preserve"> </w:t>
      </w:r>
    </w:p>
    <w:p w:rsidR="00E97F11" w:rsidRDefault="00E97F11" w:rsidP="006921AF">
      <w:pPr>
        <w:spacing w:line="360" w:lineRule="auto"/>
        <w:jc w:val="both"/>
        <w:rPr>
          <w:rFonts w:ascii="Arial" w:hAnsi="Arial" w:cs="Arial"/>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ORDER</w:t>
      </w:r>
    </w:p>
    <w:p w:rsid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E97F11" w:rsidRDefault="00E97F11" w:rsidP="003A2973">
      <w:pPr>
        <w:spacing w:line="360" w:lineRule="auto"/>
        <w:ind w:firstLine="720"/>
        <w:jc w:val="both"/>
        <w:rPr>
          <w:rFonts w:ascii="Arial" w:hAnsi="Arial" w:cs="Arial"/>
          <w:sz w:val="24"/>
          <w:szCs w:val="24"/>
        </w:rPr>
      </w:pPr>
    </w:p>
    <w:p w:rsidR="003A2973" w:rsidRDefault="003A2973" w:rsidP="003A2973">
      <w:pPr>
        <w:spacing w:line="360" w:lineRule="auto"/>
        <w:ind w:firstLine="720"/>
        <w:jc w:val="both"/>
        <w:rPr>
          <w:rFonts w:ascii="Arial" w:hAnsi="Arial" w:cs="Arial"/>
          <w:sz w:val="24"/>
          <w:szCs w:val="24"/>
        </w:rPr>
      </w:pPr>
      <w:r>
        <w:rPr>
          <w:rFonts w:ascii="Arial" w:hAnsi="Arial" w:cs="Arial"/>
          <w:sz w:val="24"/>
          <w:szCs w:val="24"/>
        </w:rPr>
        <w:t>1.</w:t>
      </w:r>
      <w:r>
        <w:rPr>
          <w:rFonts w:ascii="Arial" w:hAnsi="Arial" w:cs="Arial"/>
          <w:sz w:val="24"/>
          <w:szCs w:val="24"/>
        </w:rPr>
        <w:tab/>
        <w:t>The application for condonation is granted;</w:t>
      </w:r>
    </w:p>
    <w:p w:rsidR="003A2973" w:rsidRDefault="003A2973" w:rsidP="003A2973">
      <w:pPr>
        <w:spacing w:line="360" w:lineRule="auto"/>
        <w:ind w:firstLine="720"/>
        <w:jc w:val="both"/>
        <w:rPr>
          <w:rFonts w:ascii="Arial" w:hAnsi="Arial" w:cs="Arial"/>
          <w:sz w:val="24"/>
          <w:szCs w:val="24"/>
        </w:rPr>
      </w:pPr>
      <w:r>
        <w:rPr>
          <w:rFonts w:ascii="Arial" w:hAnsi="Arial" w:cs="Arial"/>
          <w:sz w:val="24"/>
          <w:szCs w:val="24"/>
        </w:rPr>
        <w:t>2.</w:t>
      </w:r>
      <w:r>
        <w:rPr>
          <w:rFonts w:ascii="Arial" w:hAnsi="Arial" w:cs="Arial"/>
          <w:sz w:val="24"/>
          <w:szCs w:val="24"/>
        </w:rPr>
        <w:tab/>
        <w:t>The appeal is upheld; and</w:t>
      </w:r>
    </w:p>
    <w:p w:rsidR="003A2973" w:rsidRDefault="003A2973" w:rsidP="003A2973">
      <w:pPr>
        <w:spacing w:line="360" w:lineRule="auto"/>
        <w:ind w:firstLine="720"/>
        <w:jc w:val="both"/>
        <w:rPr>
          <w:rFonts w:ascii="Arial" w:hAnsi="Arial" w:cs="Arial"/>
          <w:sz w:val="24"/>
          <w:szCs w:val="24"/>
        </w:rPr>
      </w:pPr>
      <w:r>
        <w:rPr>
          <w:rFonts w:ascii="Arial" w:hAnsi="Arial" w:cs="Arial"/>
          <w:sz w:val="24"/>
          <w:szCs w:val="24"/>
        </w:rPr>
        <w:t>3.</w:t>
      </w:r>
      <w:r>
        <w:rPr>
          <w:rFonts w:ascii="Arial" w:hAnsi="Arial" w:cs="Arial"/>
          <w:sz w:val="24"/>
          <w:szCs w:val="24"/>
        </w:rPr>
        <w:tab/>
        <w:t>The conviction and sentence are set aside.</w:t>
      </w:r>
      <w:r>
        <w:rPr>
          <w:rFonts w:ascii="Arial" w:hAnsi="Arial" w:cs="Arial"/>
          <w:sz w:val="24"/>
          <w:szCs w:val="24"/>
        </w:rPr>
        <w:tab/>
      </w:r>
    </w:p>
    <w:p w:rsidR="00E97F11" w:rsidRDefault="00E97F11" w:rsidP="00E97F11">
      <w:pPr>
        <w:spacing w:line="360" w:lineRule="auto"/>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t>The Registrar’s Officer is directed to bring this judgment to the attention of the Director of the Law Society</w:t>
      </w:r>
    </w:p>
    <w:p w:rsidR="00E97F11" w:rsidRDefault="00E97F11" w:rsidP="00E97F11">
      <w:pPr>
        <w:spacing w:line="360" w:lineRule="auto"/>
        <w:jc w:val="both"/>
        <w:rPr>
          <w:rFonts w:ascii="Arial" w:hAnsi="Arial" w:cs="Arial"/>
          <w:sz w:val="24"/>
          <w:szCs w:val="24"/>
        </w:rPr>
      </w:pPr>
    </w:p>
    <w:p w:rsidR="00E97F11" w:rsidRDefault="00E97F11" w:rsidP="003A2973">
      <w:pPr>
        <w:spacing w:line="360" w:lineRule="auto"/>
        <w:ind w:firstLine="720"/>
        <w:jc w:val="both"/>
        <w:rPr>
          <w:rFonts w:ascii="Arial" w:hAnsi="Arial" w:cs="Arial"/>
          <w:sz w:val="24"/>
          <w:szCs w:val="24"/>
        </w:rPr>
      </w:pPr>
    </w:p>
    <w:p w:rsidR="00E97F11" w:rsidRDefault="00E97F11" w:rsidP="003A2973">
      <w:pPr>
        <w:spacing w:line="360" w:lineRule="auto"/>
        <w:ind w:firstLine="720"/>
        <w:jc w:val="both"/>
        <w:rPr>
          <w:rFonts w:ascii="Arial" w:hAnsi="Arial" w:cs="Arial"/>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JUDGEMENT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TOMMASI J (</w:t>
      </w:r>
      <w:r w:rsidR="0028566D">
        <w:rPr>
          <w:rFonts w:ascii="Arial" w:hAnsi="Arial" w:cs="Arial"/>
          <w:sz w:val="24"/>
          <w:szCs w:val="24"/>
        </w:rPr>
        <w:t xml:space="preserve">January </w:t>
      </w:r>
      <w:r w:rsidR="005C5772">
        <w:rPr>
          <w:rFonts w:ascii="Arial" w:hAnsi="Arial" w:cs="Arial"/>
          <w:sz w:val="24"/>
          <w:szCs w:val="24"/>
        </w:rPr>
        <w:t xml:space="preserve">J </w:t>
      </w:r>
      <w:r w:rsidRPr="007404C8">
        <w:rPr>
          <w:rFonts w:ascii="Arial" w:hAnsi="Arial" w:cs="Arial"/>
          <w:sz w:val="24"/>
          <w:szCs w:val="24"/>
        </w:rPr>
        <w:t>concurring)</w:t>
      </w:r>
    </w:p>
    <w:p w:rsidR="00723D70" w:rsidRDefault="007404C8" w:rsidP="006921AF">
      <w:pPr>
        <w:spacing w:line="360" w:lineRule="auto"/>
        <w:jc w:val="both"/>
        <w:rPr>
          <w:rFonts w:ascii="Arial" w:hAnsi="Arial" w:cs="Arial"/>
          <w:sz w:val="24"/>
          <w:szCs w:val="24"/>
        </w:rPr>
      </w:pPr>
      <w:r w:rsidRPr="007404C8">
        <w:rPr>
          <w:rFonts w:ascii="Arial" w:hAnsi="Arial" w:cs="Arial"/>
          <w:sz w:val="24"/>
          <w:szCs w:val="24"/>
        </w:rPr>
        <w:t>[1]</w:t>
      </w:r>
      <w:r w:rsidRPr="007404C8">
        <w:rPr>
          <w:rFonts w:ascii="Arial" w:hAnsi="Arial" w:cs="Arial"/>
          <w:sz w:val="24"/>
          <w:szCs w:val="24"/>
        </w:rPr>
        <w:tab/>
      </w:r>
      <w:r w:rsidR="00FD47B9">
        <w:rPr>
          <w:rFonts w:ascii="Arial" w:hAnsi="Arial" w:cs="Arial"/>
          <w:sz w:val="24"/>
          <w:szCs w:val="24"/>
        </w:rPr>
        <w:t>This is an appeal against conviction and sentence. The appellant has been convicted of robbery and sentenced to</w:t>
      </w:r>
      <w:r w:rsidR="00745D66">
        <w:rPr>
          <w:rFonts w:ascii="Arial" w:hAnsi="Arial" w:cs="Arial"/>
          <w:sz w:val="24"/>
          <w:szCs w:val="24"/>
        </w:rPr>
        <w:t xml:space="preserve"> 3 years’ imprisonment</w:t>
      </w:r>
      <w:r w:rsidR="00723D70">
        <w:rPr>
          <w:rFonts w:ascii="Arial" w:hAnsi="Arial" w:cs="Arial"/>
          <w:sz w:val="24"/>
          <w:szCs w:val="24"/>
        </w:rPr>
        <w:t xml:space="preserve"> in the Magistrate’s Court sitting in </w:t>
      </w:r>
      <w:proofErr w:type="spellStart"/>
      <w:r w:rsidR="00723D70">
        <w:rPr>
          <w:rFonts w:ascii="Arial" w:hAnsi="Arial" w:cs="Arial"/>
          <w:sz w:val="24"/>
          <w:szCs w:val="24"/>
        </w:rPr>
        <w:t>Omungwelume</w:t>
      </w:r>
      <w:proofErr w:type="spellEnd"/>
      <w:r w:rsidR="00723D70">
        <w:rPr>
          <w:rFonts w:ascii="Arial" w:hAnsi="Arial" w:cs="Arial"/>
          <w:sz w:val="24"/>
          <w:szCs w:val="24"/>
        </w:rPr>
        <w:t xml:space="preserve">. </w:t>
      </w:r>
      <w:r w:rsidR="00F035EA">
        <w:rPr>
          <w:rFonts w:ascii="Arial" w:hAnsi="Arial" w:cs="Arial"/>
          <w:sz w:val="24"/>
          <w:szCs w:val="24"/>
        </w:rPr>
        <w:t>The appellant fil</w:t>
      </w:r>
      <w:r w:rsidR="0028566D">
        <w:rPr>
          <w:rFonts w:ascii="Arial" w:hAnsi="Arial" w:cs="Arial"/>
          <w:sz w:val="24"/>
          <w:szCs w:val="24"/>
        </w:rPr>
        <w:t>ed his notice of appeal outside the time period provided for in Rule 67 of the Magistrate’s Court and applied for condonation. The</w:t>
      </w:r>
      <w:r w:rsidR="00723D70">
        <w:rPr>
          <w:rFonts w:ascii="Arial" w:hAnsi="Arial" w:cs="Arial"/>
          <w:sz w:val="24"/>
          <w:szCs w:val="24"/>
        </w:rPr>
        <w:t xml:space="preserve"> r</w:t>
      </w:r>
      <w:r w:rsidR="001755FA">
        <w:rPr>
          <w:rFonts w:ascii="Arial" w:hAnsi="Arial" w:cs="Arial"/>
          <w:sz w:val="24"/>
          <w:szCs w:val="24"/>
        </w:rPr>
        <w:t>espondent did not per se oppose</w:t>
      </w:r>
      <w:r w:rsidR="00723D70">
        <w:rPr>
          <w:rFonts w:ascii="Arial" w:hAnsi="Arial" w:cs="Arial"/>
          <w:sz w:val="24"/>
          <w:szCs w:val="24"/>
        </w:rPr>
        <w:t xml:space="preserve"> the application for condonation but </w:t>
      </w:r>
      <w:r w:rsidR="0028566D">
        <w:rPr>
          <w:rFonts w:ascii="Arial" w:hAnsi="Arial" w:cs="Arial"/>
          <w:sz w:val="24"/>
          <w:szCs w:val="24"/>
        </w:rPr>
        <w:t>submitted that there are no reasonable prospects of s</w:t>
      </w:r>
      <w:r w:rsidR="00723D70">
        <w:rPr>
          <w:rFonts w:ascii="Arial" w:hAnsi="Arial" w:cs="Arial"/>
          <w:sz w:val="24"/>
          <w:szCs w:val="24"/>
        </w:rPr>
        <w:t xml:space="preserve">uccess. </w:t>
      </w:r>
    </w:p>
    <w:p w:rsidR="00745D66" w:rsidRDefault="00745D66" w:rsidP="006921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appellant’s first ground of appeal is that the learned magistrate allowed the trial to proceed without legal representation when he could clearly see that the </w:t>
      </w:r>
      <w:r w:rsidR="00A21635">
        <w:rPr>
          <w:rFonts w:ascii="Arial" w:hAnsi="Arial" w:cs="Arial"/>
          <w:sz w:val="24"/>
          <w:szCs w:val="24"/>
        </w:rPr>
        <w:t xml:space="preserve">appellant </w:t>
      </w:r>
      <w:r>
        <w:rPr>
          <w:rFonts w:ascii="Arial" w:hAnsi="Arial" w:cs="Arial"/>
          <w:sz w:val="24"/>
          <w:szCs w:val="24"/>
        </w:rPr>
        <w:t xml:space="preserve">wanted legal representation and the frustrations with regards to legal representation were not of his own making. </w:t>
      </w:r>
    </w:p>
    <w:p w:rsidR="007175E2" w:rsidRDefault="007175E2" w:rsidP="007175E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Mr </w:t>
      </w:r>
      <w:proofErr w:type="spellStart"/>
      <w:r>
        <w:rPr>
          <w:rFonts w:ascii="Arial" w:hAnsi="Arial" w:cs="Arial"/>
          <w:sz w:val="24"/>
          <w:szCs w:val="24"/>
        </w:rPr>
        <w:t>Greyling</w:t>
      </w:r>
      <w:proofErr w:type="spellEnd"/>
      <w:r>
        <w:rPr>
          <w:rFonts w:ascii="Arial" w:hAnsi="Arial" w:cs="Arial"/>
          <w:sz w:val="24"/>
          <w:szCs w:val="24"/>
        </w:rPr>
        <w:t xml:space="preserve">, acting </w:t>
      </w:r>
      <w:r w:rsidRPr="007175E2">
        <w:rPr>
          <w:rFonts w:ascii="Arial" w:hAnsi="Arial" w:cs="Arial"/>
          <w:i/>
          <w:sz w:val="24"/>
          <w:szCs w:val="24"/>
        </w:rPr>
        <w:t>amicus curiae</w:t>
      </w:r>
      <w:r>
        <w:rPr>
          <w:rFonts w:ascii="Arial" w:hAnsi="Arial" w:cs="Arial"/>
          <w:sz w:val="24"/>
          <w:szCs w:val="24"/>
        </w:rPr>
        <w:t xml:space="preserve"> for the appellant submitted that the right to legal representation is firmly entrenched in our law; when an accused waives his right to legal representation, such waiver must be with full knowledge before it can be said that such waiver is valid; and that the consequences of such waiver must be fully explained to the accused.  He furthermore submitted that it is not sufficient for the learned magistrate to explain the appellant’s right to legal representation, the court must allow the appellant sufficient opportunity to exercise these rights. </w:t>
      </w:r>
      <w:r w:rsidR="009910E8">
        <w:rPr>
          <w:rFonts w:ascii="Arial" w:hAnsi="Arial" w:cs="Arial"/>
          <w:sz w:val="24"/>
          <w:szCs w:val="24"/>
        </w:rPr>
        <w:t xml:space="preserve">He referred this court to, inter alia </w:t>
      </w:r>
      <w:r w:rsidR="009910E8" w:rsidRPr="00492EE6">
        <w:rPr>
          <w:rFonts w:ascii="Arial" w:hAnsi="Arial" w:cs="Arial"/>
          <w:i/>
          <w:sz w:val="24"/>
          <w:szCs w:val="24"/>
        </w:rPr>
        <w:t xml:space="preserve">S v </w:t>
      </w:r>
      <w:proofErr w:type="spellStart"/>
      <w:r w:rsidR="00492EE6" w:rsidRPr="00492EE6">
        <w:rPr>
          <w:rFonts w:ascii="Arial" w:hAnsi="Arial" w:cs="Arial"/>
          <w:i/>
          <w:sz w:val="24"/>
          <w:szCs w:val="24"/>
        </w:rPr>
        <w:t>Kambatuku</w:t>
      </w:r>
      <w:proofErr w:type="spellEnd"/>
      <w:r w:rsidR="009910E8" w:rsidRPr="00492EE6">
        <w:rPr>
          <w:rFonts w:ascii="Arial" w:hAnsi="Arial" w:cs="Arial"/>
          <w:i/>
          <w:sz w:val="24"/>
          <w:szCs w:val="24"/>
        </w:rPr>
        <w:t xml:space="preserve"> 2014 (4) NR 1142 (HC).</w:t>
      </w:r>
    </w:p>
    <w:p w:rsidR="007175E2" w:rsidRDefault="007175E2" w:rsidP="007175E2">
      <w:pPr>
        <w:spacing w:line="360" w:lineRule="auto"/>
        <w:jc w:val="both"/>
        <w:rPr>
          <w:rFonts w:ascii="Arial" w:hAnsi="Arial" w:cs="Arial"/>
          <w:sz w:val="24"/>
          <w:szCs w:val="24"/>
        </w:rPr>
      </w:pPr>
      <w:r>
        <w:rPr>
          <w:rFonts w:ascii="Arial" w:hAnsi="Arial" w:cs="Arial"/>
          <w:sz w:val="24"/>
          <w:szCs w:val="24"/>
        </w:rPr>
        <w:t>[</w:t>
      </w:r>
      <w:r w:rsidR="009910E8">
        <w:rPr>
          <w:rFonts w:ascii="Arial" w:hAnsi="Arial" w:cs="Arial"/>
          <w:sz w:val="24"/>
          <w:szCs w:val="24"/>
        </w:rPr>
        <w:t>4</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Matota</w:t>
      </w:r>
      <w:proofErr w:type="spellEnd"/>
      <w:r>
        <w:rPr>
          <w:rFonts w:ascii="Arial" w:hAnsi="Arial" w:cs="Arial"/>
          <w:sz w:val="24"/>
          <w:szCs w:val="24"/>
        </w:rPr>
        <w:t xml:space="preserve"> submitted that </w:t>
      </w:r>
      <w:r w:rsidR="009910E8">
        <w:rPr>
          <w:rFonts w:ascii="Arial" w:hAnsi="Arial" w:cs="Arial"/>
          <w:sz w:val="24"/>
          <w:szCs w:val="24"/>
        </w:rPr>
        <w:t xml:space="preserve">the question of granting a postponement or not was in the discretion of the court, the appellant opted to conduct his own defense and there was thus no irregularity. He submitted that no prejudice was caused, the conduct of the trial was conducted fairly and the appellant was assisted by the learned magistrate. He argued </w:t>
      </w:r>
      <w:r w:rsidR="009910E8">
        <w:rPr>
          <w:rFonts w:ascii="Arial" w:hAnsi="Arial" w:cs="Arial"/>
          <w:sz w:val="24"/>
          <w:szCs w:val="24"/>
        </w:rPr>
        <w:lastRenderedPageBreak/>
        <w:t xml:space="preserve">that the court of appeal has no power to reverse or alter the conviction of sentence by reason of any irregularity or defect in the record of proceedings, unless it appears to the court that a failure of justice has in fact resulted from such </w:t>
      </w:r>
      <w:r w:rsidR="00E97F11">
        <w:rPr>
          <w:rFonts w:ascii="Arial" w:hAnsi="Arial" w:cs="Arial"/>
          <w:sz w:val="24"/>
          <w:szCs w:val="24"/>
        </w:rPr>
        <w:t>an</w:t>
      </w:r>
      <w:r w:rsidR="009910E8">
        <w:rPr>
          <w:rFonts w:ascii="Arial" w:hAnsi="Arial" w:cs="Arial"/>
          <w:sz w:val="24"/>
          <w:szCs w:val="24"/>
        </w:rPr>
        <w:t xml:space="preserve"> irregularity or defect. He cited </w:t>
      </w:r>
      <w:r w:rsidR="009910E8" w:rsidRPr="009910E8">
        <w:rPr>
          <w:rFonts w:ascii="Arial" w:hAnsi="Arial" w:cs="Arial"/>
          <w:i/>
          <w:sz w:val="24"/>
          <w:szCs w:val="24"/>
        </w:rPr>
        <w:t xml:space="preserve">Petrus </w:t>
      </w:r>
      <w:proofErr w:type="spellStart"/>
      <w:r w:rsidR="009910E8" w:rsidRPr="009910E8">
        <w:rPr>
          <w:rFonts w:ascii="Arial" w:hAnsi="Arial" w:cs="Arial"/>
          <w:i/>
          <w:sz w:val="24"/>
          <w:szCs w:val="24"/>
        </w:rPr>
        <w:t>Haodom</w:t>
      </w:r>
      <w:proofErr w:type="spellEnd"/>
      <w:r w:rsidR="009910E8" w:rsidRPr="009910E8">
        <w:rPr>
          <w:rFonts w:ascii="Arial" w:hAnsi="Arial" w:cs="Arial"/>
          <w:i/>
          <w:sz w:val="24"/>
          <w:szCs w:val="24"/>
        </w:rPr>
        <w:t xml:space="preserve"> v The State, CA 18/200, unreported judgment delivered on 28/08/2001</w:t>
      </w:r>
      <w:r w:rsidR="009910E8">
        <w:rPr>
          <w:rFonts w:ascii="Arial" w:hAnsi="Arial" w:cs="Arial"/>
          <w:sz w:val="24"/>
          <w:szCs w:val="24"/>
        </w:rPr>
        <w:t xml:space="preserve">. </w:t>
      </w:r>
    </w:p>
    <w:p w:rsidR="009910E8" w:rsidRDefault="00745D66" w:rsidP="006921AF">
      <w:pPr>
        <w:spacing w:line="360" w:lineRule="auto"/>
        <w:jc w:val="both"/>
        <w:rPr>
          <w:rFonts w:ascii="Arial" w:hAnsi="Arial" w:cs="Arial"/>
          <w:sz w:val="24"/>
          <w:szCs w:val="24"/>
        </w:rPr>
      </w:pPr>
      <w:r>
        <w:rPr>
          <w:rFonts w:ascii="Arial" w:hAnsi="Arial" w:cs="Arial"/>
          <w:sz w:val="24"/>
          <w:szCs w:val="24"/>
        </w:rPr>
        <w:t>[</w:t>
      </w:r>
      <w:r w:rsidR="009910E8">
        <w:rPr>
          <w:rFonts w:ascii="Arial" w:hAnsi="Arial" w:cs="Arial"/>
          <w:sz w:val="24"/>
          <w:szCs w:val="24"/>
        </w:rPr>
        <w:t>5</w:t>
      </w:r>
      <w:r>
        <w:rPr>
          <w:rFonts w:ascii="Arial" w:hAnsi="Arial" w:cs="Arial"/>
          <w:sz w:val="24"/>
          <w:szCs w:val="24"/>
        </w:rPr>
        <w:t>]</w:t>
      </w:r>
      <w:r>
        <w:rPr>
          <w:rFonts w:ascii="Arial" w:hAnsi="Arial" w:cs="Arial"/>
          <w:sz w:val="24"/>
          <w:szCs w:val="24"/>
        </w:rPr>
        <w:tab/>
        <w:t xml:space="preserve">The </w:t>
      </w:r>
      <w:r w:rsidR="009910E8">
        <w:rPr>
          <w:rFonts w:ascii="Arial" w:hAnsi="Arial" w:cs="Arial"/>
          <w:sz w:val="24"/>
          <w:szCs w:val="24"/>
        </w:rPr>
        <w:t>facts f</w:t>
      </w:r>
      <w:r w:rsidR="00EB1D9F">
        <w:rPr>
          <w:rFonts w:ascii="Arial" w:hAnsi="Arial" w:cs="Arial"/>
          <w:sz w:val="24"/>
          <w:szCs w:val="24"/>
        </w:rPr>
        <w:t>006F</w:t>
      </w:r>
      <w:r w:rsidR="009910E8">
        <w:rPr>
          <w:rFonts w:ascii="Arial" w:hAnsi="Arial" w:cs="Arial"/>
          <w:sz w:val="24"/>
          <w:szCs w:val="24"/>
        </w:rPr>
        <w:t xml:space="preserve">rming the background to this issue are summarized as follow: The </w:t>
      </w:r>
      <w:r>
        <w:rPr>
          <w:rFonts w:ascii="Arial" w:hAnsi="Arial" w:cs="Arial"/>
          <w:sz w:val="24"/>
          <w:szCs w:val="24"/>
        </w:rPr>
        <w:t xml:space="preserve">appellant </w:t>
      </w:r>
      <w:r w:rsidR="00FD47B9">
        <w:rPr>
          <w:rFonts w:ascii="Arial" w:hAnsi="Arial" w:cs="Arial"/>
          <w:sz w:val="24"/>
          <w:szCs w:val="24"/>
        </w:rPr>
        <w:t xml:space="preserve">was arrested on 10 October 2010 </w:t>
      </w:r>
      <w:r w:rsidR="00723D70">
        <w:rPr>
          <w:rFonts w:ascii="Arial" w:hAnsi="Arial" w:cs="Arial"/>
          <w:sz w:val="24"/>
          <w:szCs w:val="24"/>
        </w:rPr>
        <w:t xml:space="preserve">and </w:t>
      </w:r>
      <w:r w:rsidR="00FD47B9">
        <w:rPr>
          <w:rFonts w:ascii="Arial" w:hAnsi="Arial" w:cs="Arial"/>
          <w:sz w:val="24"/>
          <w:szCs w:val="24"/>
        </w:rPr>
        <w:t xml:space="preserve">appeared before the </w:t>
      </w:r>
      <w:r w:rsidR="00A051BB">
        <w:rPr>
          <w:rFonts w:ascii="Arial" w:hAnsi="Arial" w:cs="Arial"/>
          <w:sz w:val="24"/>
          <w:szCs w:val="24"/>
        </w:rPr>
        <w:t>M</w:t>
      </w:r>
      <w:r w:rsidR="00FD47B9">
        <w:rPr>
          <w:rFonts w:ascii="Arial" w:hAnsi="Arial" w:cs="Arial"/>
          <w:sz w:val="24"/>
          <w:szCs w:val="24"/>
        </w:rPr>
        <w:t xml:space="preserve">agistrate’s </w:t>
      </w:r>
      <w:r w:rsidR="00A051BB">
        <w:rPr>
          <w:rFonts w:ascii="Arial" w:hAnsi="Arial" w:cs="Arial"/>
          <w:sz w:val="24"/>
          <w:szCs w:val="24"/>
        </w:rPr>
        <w:t>C</w:t>
      </w:r>
      <w:r w:rsidR="00FD47B9">
        <w:rPr>
          <w:rFonts w:ascii="Arial" w:hAnsi="Arial" w:cs="Arial"/>
          <w:sz w:val="24"/>
          <w:szCs w:val="24"/>
        </w:rPr>
        <w:t>ourt on 12 October 2010. His right to leg</w:t>
      </w:r>
      <w:r w:rsidR="009910E8">
        <w:rPr>
          <w:rFonts w:ascii="Arial" w:hAnsi="Arial" w:cs="Arial"/>
          <w:sz w:val="24"/>
          <w:szCs w:val="24"/>
        </w:rPr>
        <w:t>al representation was explained as follow:</w:t>
      </w:r>
    </w:p>
    <w:p w:rsidR="009910E8" w:rsidRPr="00492EE6" w:rsidRDefault="009910E8" w:rsidP="00625C6B">
      <w:pPr>
        <w:spacing w:line="360" w:lineRule="auto"/>
        <w:ind w:firstLine="720"/>
        <w:jc w:val="both"/>
        <w:rPr>
          <w:rFonts w:ascii="Arial" w:hAnsi="Arial" w:cs="Arial"/>
        </w:rPr>
      </w:pPr>
      <w:r w:rsidRPr="00492EE6">
        <w:rPr>
          <w:rFonts w:ascii="Arial" w:hAnsi="Arial" w:cs="Arial"/>
        </w:rPr>
        <w:t>‘</w:t>
      </w:r>
      <w:proofErr w:type="spellStart"/>
      <w:r w:rsidRPr="00492EE6">
        <w:rPr>
          <w:rFonts w:ascii="Arial" w:hAnsi="Arial" w:cs="Arial"/>
        </w:rPr>
        <w:t>Crt</w:t>
      </w:r>
      <w:proofErr w:type="spellEnd"/>
      <w:r w:rsidRPr="00492EE6">
        <w:rPr>
          <w:rFonts w:ascii="Arial" w:hAnsi="Arial" w:cs="Arial"/>
        </w:rPr>
        <w:t>:</w:t>
      </w:r>
      <w:r w:rsidRPr="00492EE6">
        <w:rPr>
          <w:rFonts w:ascii="Arial" w:hAnsi="Arial" w:cs="Arial"/>
        </w:rPr>
        <w:tab/>
        <w:t xml:space="preserve">Accused, it is your right to engage a legal </w:t>
      </w:r>
      <w:r w:rsidR="00492EE6">
        <w:rPr>
          <w:rFonts w:ascii="Arial" w:hAnsi="Arial" w:cs="Arial"/>
        </w:rPr>
        <w:t>r</w:t>
      </w:r>
      <w:r w:rsidRPr="00492EE6">
        <w:rPr>
          <w:rFonts w:ascii="Arial" w:hAnsi="Arial" w:cs="Arial"/>
        </w:rPr>
        <w:t>epresentative of your choice. A legal representative may be a lawyer, who will advise you on points of both law and facts during the trial before court. This person (lawyer), will be at you own costs. However, you may apply for a legal aid lawyer, who will be provided for you by the government. There are forms with the clerk of court to be filled in. The clerk of court will assist you in doing that.’</w:t>
      </w:r>
    </w:p>
    <w:p w:rsidR="00745D66" w:rsidRDefault="009910E8" w:rsidP="006921AF">
      <w:pPr>
        <w:spacing w:line="360" w:lineRule="auto"/>
        <w:jc w:val="both"/>
        <w:rPr>
          <w:rFonts w:ascii="Arial" w:hAnsi="Arial" w:cs="Arial"/>
          <w:sz w:val="24"/>
          <w:szCs w:val="24"/>
        </w:rPr>
      </w:pPr>
      <w:r>
        <w:rPr>
          <w:rFonts w:ascii="Arial" w:hAnsi="Arial" w:cs="Arial"/>
          <w:sz w:val="24"/>
          <w:szCs w:val="24"/>
        </w:rPr>
        <w:t xml:space="preserve">The appellant confirmed that he understood and he opted to conduct </w:t>
      </w:r>
      <w:r w:rsidR="00492EE6">
        <w:rPr>
          <w:rFonts w:ascii="Arial" w:hAnsi="Arial" w:cs="Arial"/>
          <w:sz w:val="24"/>
          <w:szCs w:val="24"/>
        </w:rPr>
        <w:t>his own defense.</w:t>
      </w:r>
      <w:r w:rsidR="00FD47B9">
        <w:rPr>
          <w:rFonts w:ascii="Arial" w:hAnsi="Arial" w:cs="Arial"/>
          <w:sz w:val="24"/>
          <w:szCs w:val="24"/>
        </w:rPr>
        <w:t xml:space="preserve"> He pleaded not guilty and </w:t>
      </w:r>
      <w:r w:rsidR="00492EE6">
        <w:rPr>
          <w:rFonts w:ascii="Arial" w:hAnsi="Arial" w:cs="Arial"/>
          <w:sz w:val="24"/>
          <w:szCs w:val="24"/>
        </w:rPr>
        <w:t xml:space="preserve">stated that he knows nothing about the robbery. He </w:t>
      </w:r>
      <w:r w:rsidR="00FD47B9">
        <w:rPr>
          <w:rFonts w:ascii="Arial" w:hAnsi="Arial" w:cs="Arial"/>
          <w:sz w:val="24"/>
          <w:szCs w:val="24"/>
        </w:rPr>
        <w:t>was granted bail on condition that he pays N$500.</w:t>
      </w:r>
      <w:r w:rsidR="00745D66" w:rsidRPr="00745D66">
        <w:rPr>
          <w:rFonts w:ascii="Arial" w:hAnsi="Arial" w:cs="Arial"/>
          <w:sz w:val="24"/>
          <w:szCs w:val="24"/>
        </w:rPr>
        <w:t xml:space="preserve"> </w:t>
      </w:r>
      <w:r w:rsidR="00745D66">
        <w:rPr>
          <w:rFonts w:ascii="Arial" w:hAnsi="Arial" w:cs="Arial"/>
          <w:sz w:val="24"/>
          <w:szCs w:val="24"/>
        </w:rPr>
        <w:t xml:space="preserve">The matter was </w:t>
      </w:r>
      <w:r w:rsidR="00492EE6">
        <w:rPr>
          <w:rFonts w:ascii="Arial" w:hAnsi="Arial" w:cs="Arial"/>
          <w:sz w:val="24"/>
          <w:szCs w:val="24"/>
        </w:rPr>
        <w:t xml:space="preserve">the </w:t>
      </w:r>
      <w:r w:rsidR="00723D70">
        <w:rPr>
          <w:rFonts w:ascii="Arial" w:hAnsi="Arial" w:cs="Arial"/>
          <w:sz w:val="24"/>
          <w:szCs w:val="24"/>
        </w:rPr>
        <w:t>postponed</w:t>
      </w:r>
      <w:r w:rsidR="00492EE6">
        <w:rPr>
          <w:rFonts w:ascii="Arial" w:hAnsi="Arial" w:cs="Arial"/>
          <w:sz w:val="24"/>
          <w:szCs w:val="24"/>
        </w:rPr>
        <w:t xml:space="preserve"> to 22 November 201</w:t>
      </w:r>
      <w:r w:rsidR="00C55A78">
        <w:rPr>
          <w:rFonts w:ascii="Arial" w:hAnsi="Arial" w:cs="Arial"/>
          <w:sz w:val="24"/>
          <w:szCs w:val="24"/>
        </w:rPr>
        <w:t>0</w:t>
      </w:r>
      <w:r w:rsidR="00723D70">
        <w:rPr>
          <w:rFonts w:ascii="Arial" w:hAnsi="Arial" w:cs="Arial"/>
          <w:sz w:val="24"/>
          <w:szCs w:val="24"/>
        </w:rPr>
        <w:t xml:space="preserve">. </w:t>
      </w:r>
    </w:p>
    <w:p w:rsidR="00422F74" w:rsidRDefault="00745D66" w:rsidP="006921AF">
      <w:pPr>
        <w:spacing w:line="360" w:lineRule="auto"/>
        <w:jc w:val="both"/>
        <w:rPr>
          <w:rFonts w:ascii="Arial" w:hAnsi="Arial" w:cs="Arial"/>
          <w:sz w:val="24"/>
          <w:szCs w:val="24"/>
        </w:rPr>
      </w:pPr>
      <w:r>
        <w:rPr>
          <w:rFonts w:ascii="Arial" w:hAnsi="Arial" w:cs="Arial"/>
          <w:sz w:val="24"/>
          <w:szCs w:val="24"/>
        </w:rPr>
        <w:t>[</w:t>
      </w:r>
      <w:r w:rsidR="00422F74">
        <w:rPr>
          <w:rFonts w:ascii="Arial" w:hAnsi="Arial" w:cs="Arial"/>
          <w:sz w:val="24"/>
          <w:szCs w:val="24"/>
        </w:rPr>
        <w:t>6</w:t>
      </w:r>
      <w:r>
        <w:rPr>
          <w:rFonts w:ascii="Arial" w:hAnsi="Arial" w:cs="Arial"/>
          <w:sz w:val="24"/>
          <w:szCs w:val="24"/>
        </w:rPr>
        <w:t>]</w:t>
      </w:r>
      <w:r>
        <w:rPr>
          <w:rFonts w:ascii="Arial" w:hAnsi="Arial" w:cs="Arial"/>
          <w:sz w:val="24"/>
          <w:szCs w:val="24"/>
        </w:rPr>
        <w:tab/>
      </w:r>
      <w:r w:rsidR="00FD47B9">
        <w:rPr>
          <w:rFonts w:ascii="Arial" w:hAnsi="Arial" w:cs="Arial"/>
          <w:sz w:val="24"/>
          <w:szCs w:val="24"/>
        </w:rPr>
        <w:t xml:space="preserve"> </w:t>
      </w:r>
      <w:r w:rsidR="00492EE6">
        <w:rPr>
          <w:rFonts w:ascii="Arial" w:hAnsi="Arial" w:cs="Arial"/>
          <w:sz w:val="24"/>
          <w:szCs w:val="24"/>
        </w:rPr>
        <w:t>On 22 November 201</w:t>
      </w:r>
      <w:r w:rsidR="00C55A78">
        <w:rPr>
          <w:rFonts w:ascii="Arial" w:hAnsi="Arial" w:cs="Arial"/>
          <w:sz w:val="24"/>
          <w:szCs w:val="24"/>
        </w:rPr>
        <w:t>0</w:t>
      </w:r>
      <w:r w:rsidR="00492EE6">
        <w:rPr>
          <w:rFonts w:ascii="Arial" w:hAnsi="Arial" w:cs="Arial"/>
          <w:sz w:val="24"/>
          <w:szCs w:val="24"/>
        </w:rPr>
        <w:t xml:space="preserve"> </w:t>
      </w:r>
      <w:r w:rsidR="00FD47B9">
        <w:rPr>
          <w:rFonts w:ascii="Arial" w:hAnsi="Arial" w:cs="Arial"/>
          <w:sz w:val="24"/>
          <w:szCs w:val="24"/>
        </w:rPr>
        <w:t xml:space="preserve">the </w:t>
      </w:r>
      <w:r w:rsidR="00A051BB">
        <w:rPr>
          <w:rFonts w:ascii="Arial" w:hAnsi="Arial" w:cs="Arial"/>
          <w:sz w:val="24"/>
          <w:szCs w:val="24"/>
        </w:rPr>
        <w:t xml:space="preserve">court </w:t>
      </w:r>
      <w:r w:rsidR="00A051BB" w:rsidRPr="00A051BB">
        <w:rPr>
          <w:rFonts w:ascii="Arial" w:hAnsi="Arial" w:cs="Arial"/>
          <w:i/>
          <w:sz w:val="24"/>
          <w:szCs w:val="24"/>
        </w:rPr>
        <w:t>a quo</w:t>
      </w:r>
      <w:r w:rsidR="00C55A78">
        <w:rPr>
          <w:rFonts w:ascii="Arial" w:hAnsi="Arial" w:cs="Arial"/>
          <w:i/>
          <w:sz w:val="24"/>
          <w:szCs w:val="24"/>
        </w:rPr>
        <w:t xml:space="preserve"> </w:t>
      </w:r>
      <w:r w:rsidR="00C55A78">
        <w:rPr>
          <w:rFonts w:ascii="Arial" w:hAnsi="Arial" w:cs="Arial"/>
          <w:sz w:val="24"/>
          <w:szCs w:val="24"/>
        </w:rPr>
        <w:t>was informed that the investigation is incomplete and the appellant requested a reduction of the bail to N</w:t>
      </w:r>
      <w:r w:rsidR="003A2973">
        <w:rPr>
          <w:rFonts w:ascii="Arial" w:hAnsi="Arial" w:cs="Arial"/>
          <w:sz w:val="24"/>
          <w:szCs w:val="24"/>
        </w:rPr>
        <w:t>$</w:t>
      </w:r>
      <w:r w:rsidR="00C55A78">
        <w:rPr>
          <w:rFonts w:ascii="Arial" w:hAnsi="Arial" w:cs="Arial"/>
          <w:sz w:val="24"/>
          <w:szCs w:val="24"/>
        </w:rPr>
        <w:t xml:space="preserve">50. The court </w:t>
      </w:r>
      <w:r w:rsidR="00C55A78" w:rsidRPr="00C55A78">
        <w:rPr>
          <w:rFonts w:ascii="Arial" w:hAnsi="Arial" w:cs="Arial"/>
          <w:i/>
          <w:sz w:val="24"/>
          <w:szCs w:val="24"/>
        </w:rPr>
        <w:t>a quo</w:t>
      </w:r>
      <w:r w:rsidR="00FD47B9">
        <w:rPr>
          <w:rFonts w:ascii="Arial" w:hAnsi="Arial" w:cs="Arial"/>
          <w:sz w:val="24"/>
          <w:szCs w:val="24"/>
        </w:rPr>
        <w:t xml:space="preserve"> reduced the bail amount to N$200</w:t>
      </w:r>
      <w:r w:rsidR="00723D70">
        <w:rPr>
          <w:rFonts w:ascii="Arial" w:hAnsi="Arial" w:cs="Arial"/>
          <w:sz w:val="24"/>
          <w:szCs w:val="24"/>
        </w:rPr>
        <w:t xml:space="preserve"> and once again postponed the matter</w:t>
      </w:r>
      <w:r w:rsidR="00C55A78">
        <w:rPr>
          <w:rFonts w:ascii="Arial" w:hAnsi="Arial" w:cs="Arial"/>
          <w:sz w:val="24"/>
          <w:szCs w:val="24"/>
        </w:rPr>
        <w:t xml:space="preserve"> to 8 February 201</w:t>
      </w:r>
      <w:r w:rsidR="00422F74">
        <w:rPr>
          <w:rFonts w:ascii="Arial" w:hAnsi="Arial" w:cs="Arial"/>
          <w:sz w:val="24"/>
          <w:szCs w:val="24"/>
        </w:rPr>
        <w:t>1</w:t>
      </w:r>
      <w:r w:rsidR="00FD47B9">
        <w:rPr>
          <w:rFonts w:ascii="Arial" w:hAnsi="Arial" w:cs="Arial"/>
          <w:sz w:val="24"/>
          <w:szCs w:val="24"/>
        </w:rPr>
        <w:t xml:space="preserve">. </w:t>
      </w:r>
      <w:r w:rsidR="00422F74">
        <w:rPr>
          <w:rFonts w:ascii="Arial" w:hAnsi="Arial" w:cs="Arial"/>
          <w:sz w:val="24"/>
          <w:szCs w:val="24"/>
        </w:rPr>
        <w:t xml:space="preserve">On 8 February 2011 the appellant requested the court </w:t>
      </w:r>
      <w:r w:rsidR="00422F74" w:rsidRPr="00EC7C03">
        <w:rPr>
          <w:rFonts w:ascii="Arial" w:hAnsi="Arial" w:cs="Arial"/>
          <w:i/>
          <w:sz w:val="24"/>
          <w:szCs w:val="24"/>
        </w:rPr>
        <w:t>a quo</w:t>
      </w:r>
      <w:r w:rsidR="00422F74">
        <w:rPr>
          <w:rFonts w:ascii="Arial" w:hAnsi="Arial" w:cs="Arial"/>
          <w:sz w:val="24"/>
          <w:szCs w:val="24"/>
        </w:rPr>
        <w:t xml:space="preserve"> to release him on warning. D</w:t>
      </w:r>
      <w:r w:rsidR="00B7072F">
        <w:rPr>
          <w:rFonts w:ascii="Arial" w:hAnsi="Arial" w:cs="Arial"/>
          <w:sz w:val="24"/>
          <w:szCs w:val="24"/>
        </w:rPr>
        <w:t>espite opposition by the State P</w:t>
      </w:r>
      <w:r w:rsidR="00422F74">
        <w:rPr>
          <w:rFonts w:ascii="Arial" w:hAnsi="Arial" w:cs="Arial"/>
          <w:sz w:val="24"/>
          <w:szCs w:val="24"/>
        </w:rPr>
        <w:t xml:space="preserve">rosecutor, the court </w:t>
      </w:r>
      <w:r w:rsidR="00422F74">
        <w:rPr>
          <w:rFonts w:ascii="Arial" w:hAnsi="Arial" w:cs="Arial"/>
          <w:i/>
          <w:sz w:val="24"/>
          <w:szCs w:val="24"/>
        </w:rPr>
        <w:t xml:space="preserve">a quo </w:t>
      </w:r>
      <w:r w:rsidR="00422F74">
        <w:rPr>
          <w:rFonts w:ascii="Arial" w:hAnsi="Arial" w:cs="Arial"/>
          <w:sz w:val="24"/>
          <w:szCs w:val="24"/>
        </w:rPr>
        <w:t xml:space="preserve">warned the appellant to be at court on 3 March 2011. </w:t>
      </w:r>
    </w:p>
    <w:p w:rsidR="003F4099" w:rsidRDefault="00422F74" w:rsidP="006921AF">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On </w:t>
      </w:r>
      <w:r w:rsidR="00723D70">
        <w:rPr>
          <w:rFonts w:ascii="Arial" w:hAnsi="Arial" w:cs="Arial"/>
          <w:sz w:val="24"/>
          <w:szCs w:val="24"/>
        </w:rPr>
        <w:t xml:space="preserve">3 March 2011 the appellant </w:t>
      </w:r>
      <w:r w:rsidR="00FD47B9">
        <w:rPr>
          <w:rFonts w:ascii="Arial" w:hAnsi="Arial" w:cs="Arial"/>
          <w:sz w:val="24"/>
          <w:szCs w:val="24"/>
        </w:rPr>
        <w:t xml:space="preserve">indicated that he wanted to apply for legal aid. </w:t>
      </w:r>
      <w:r w:rsidR="00752474">
        <w:rPr>
          <w:rFonts w:ascii="Arial" w:hAnsi="Arial" w:cs="Arial"/>
          <w:sz w:val="24"/>
          <w:szCs w:val="24"/>
        </w:rPr>
        <w:t xml:space="preserve">Although the typed record does not indicate the date, it appears that the proceedings were mechanically recorded. The learned magistrate put it to the appellant that he indicated previously that he would conduct his own </w:t>
      </w:r>
      <w:r w:rsidR="00AC5A39">
        <w:rPr>
          <w:rFonts w:ascii="Arial" w:hAnsi="Arial" w:cs="Arial"/>
          <w:sz w:val="24"/>
          <w:szCs w:val="24"/>
        </w:rPr>
        <w:t>defense</w:t>
      </w:r>
      <w:r w:rsidR="00752474">
        <w:rPr>
          <w:rFonts w:ascii="Arial" w:hAnsi="Arial" w:cs="Arial"/>
          <w:sz w:val="24"/>
          <w:szCs w:val="24"/>
        </w:rPr>
        <w:t xml:space="preserve"> and asked him if he maintain</w:t>
      </w:r>
      <w:r w:rsidR="00281321">
        <w:rPr>
          <w:rFonts w:ascii="Arial" w:hAnsi="Arial" w:cs="Arial"/>
          <w:sz w:val="24"/>
          <w:szCs w:val="24"/>
        </w:rPr>
        <w:t>ed</w:t>
      </w:r>
      <w:r w:rsidR="00752474">
        <w:rPr>
          <w:rFonts w:ascii="Arial" w:hAnsi="Arial" w:cs="Arial"/>
          <w:sz w:val="24"/>
          <w:szCs w:val="24"/>
        </w:rPr>
        <w:t xml:space="preserve"> the same position. The appellant then indicated that he misunderstood or wrongly understood. It was evident that the appellant knew where he had to apply for </w:t>
      </w:r>
      <w:r w:rsidR="00752474">
        <w:rPr>
          <w:rFonts w:ascii="Arial" w:hAnsi="Arial" w:cs="Arial"/>
          <w:sz w:val="24"/>
          <w:szCs w:val="24"/>
        </w:rPr>
        <w:lastRenderedPageBreak/>
        <w:t>legal aid and had failed to do in the period between postpon</w:t>
      </w:r>
      <w:r w:rsidR="003F4099">
        <w:rPr>
          <w:rFonts w:ascii="Arial" w:hAnsi="Arial" w:cs="Arial"/>
          <w:sz w:val="24"/>
          <w:szCs w:val="24"/>
        </w:rPr>
        <w:t>e</w:t>
      </w:r>
      <w:r w:rsidR="00752474">
        <w:rPr>
          <w:rFonts w:ascii="Arial" w:hAnsi="Arial" w:cs="Arial"/>
          <w:sz w:val="24"/>
          <w:szCs w:val="24"/>
        </w:rPr>
        <w:t xml:space="preserve">ments. </w:t>
      </w:r>
      <w:r w:rsidR="003F4099">
        <w:rPr>
          <w:rFonts w:ascii="Arial" w:hAnsi="Arial" w:cs="Arial"/>
          <w:sz w:val="24"/>
          <w:szCs w:val="24"/>
        </w:rPr>
        <w:t xml:space="preserve">The court warned the appellant that the matter would proceed with or without a legal representative. </w:t>
      </w:r>
      <w:r w:rsidR="00FD47B9">
        <w:rPr>
          <w:rFonts w:ascii="Arial" w:hAnsi="Arial" w:cs="Arial"/>
          <w:sz w:val="24"/>
          <w:szCs w:val="24"/>
        </w:rPr>
        <w:t>The matter was postponed to</w:t>
      </w:r>
      <w:r w:rsidR="003F4099">
        <w:rPr>
          <w:rFonts w:ascii="Arial" w:hAnsi="Arial" w:cs="Arial"/>
          <w:sz w:val="24"/>
          <w:szCs w:val="24"/>
        </w:rPr>
        <w:t xml:space="preserve"> 5 May 2011 to</w:t>
      </w:r>
      <w:r w:rsidR="00FD47B9">
        <w:rPr>
          <w:rFonts w:ascii="Arial" w:hAnsi="Arial" w:cs="Arial"/>
          <w:sz w:val="24"/>
          <w:szCs w:val="24"/>
        </w:rPr>
        <w:t xml:space="preserve"> afford him the </w:t>
      </w:r>
      <w:r w:rsidR="00745D66">
        <w:rPr>
          <w:rFonts w:ascii="Arial" w:hAnsi="Arial" w:cs="Arial"/>
          <w:sz w:val="24"/>
          <w:szCs w:val="24"/>
        </w:rPr>
        <w:t>opportunity to apply for legal a</w:t>
      </w:r>
      <w:r w:rsidR="00FD47B9">
        <w:rPr>
          <w:rFonts w:ascii="Arial" w:hAnsi="Arial" w:cs="Arial"/>
          <w:sz w:val="24"/>
          <w:szCs w:val="24"/>
        </w:rPr>
        <w:t>id.</w:t>
      </w:r>
      <w:r>
        <w:rPr>
          <w:rFonts w:ascii="Arial" w:hAnsi="Arial" w:cs="Arial"/>
          <w:sz w:val="24"/>
          <w:szCs w:val="24"/>
        </w:rPr>
        <w:t xml:space="preserve"> </w:t>
      </w:r>
    </w:p>
    <w:p w:rsidR="00D35BA4" w:rsidRDefault="00422F74" w:rsidP="006921AF">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723D70">
        <w:rPr>
          <w:rFonts w:ascii="Arial" w:hAnsi="Arial" w:cs="Arial"/>
          <w:sz w:val="24"/>
          <w:szCs w:val="24"/>
        </w:rPr>
        <w:t xml:space="preserve">On 5 May 2011 the appellant informed the </w:t>
      </w:r>
      <w:r w:rsidR="00A051BB">
        <w:rPr>
          <w:rFonts w:ascii="Arial" w:hAnsi="Arial" w:cs="Arial"/>
          <w:sz w:val="24"/>
          <w:szCs w:val="24"/>
        </w:rPr>
        <w:t xml:space="preserve">court </w:t>
      </w:r>
      <w:r w:rsidR="00A051BB" w:rsidRPr="00A051BB">
        <w:rPr>
          <w:rFonts w:ascii="Arial" w:hAnsi="Arial" w:cs="Arial"/>
          <w:i/>
          <w:sz w:val="24"/>
          <w:szCs w:val="24"/>
        </w:rPr>
        <w:t>a quo</w:t>
      </w:r>
      <w:r w:rsidR="00723D70">
        <w:rPr>
          <w:rFonts w:ascii="Arial" w:hAnsi="Arial" w:cs="Arial"/>
          <w:sz w:val="24"/>
          <w:szCs w:val="24"/>
        </w:rPr>
        <w:t xml:space="preserve"> that</w:t>
      </w:r>
      <w:r w:rsidR="00052766">
        <w:rPr>
          <w:rFonts w:ascii="Arial" w:hAnsi="Arial" w:cs="Arial"/>
          <w:sz w:val="24"/>
          <w:szCs w:val="24"/>
        </w:rPr>
        <w:t xml:space="preserve"> he</w:t>
      </w:r>
      <w:r w:rsidR="00745D66">
        <w:rPr>
          <w:rFonts w:ascii="Arial" w:hAnsi="Arial" w:cs="Arial"/>
          <w:sz w:val="24"/>
          <w:szCs w:val="24"/>
        </w:rPr>
        <w:t xml:space="preserve"> </w:t>
      </w:r>
      <w:r w:rsidR="00FD47B9">
        <w:rPr>
          <w:rFonts w:ascii="Arial" w:hAnsi="Arial" w:cs="Arial"/>
          <w:sz w:val="24"/>
          <w:szCs w:val="24"/>
        </w:rPr>
        <w:t>was made to sit outside</w:t>
      </w:r>
      <w:r w:rsidR="00745D66">
        <w:rPr>
          <w:rFonts w:ascii="Arial" w:hAnsi="Arial" w:cs="Arial"/>
          <w:sz w:val="24"/>
          <w:szCs w:val="24"/>
        </w:rPr>
        <w:t xml:space="preserve"> the office of the clerk of court </w:t>
      </w:r>
      <w:r w:rsidR="00FD47B9">
        <w:rPr>
          <w:rFonts w:ascii="Arial" w:hAnsi="Arial" w:cs="Arial"/>
          <w:sz w:val="24"/>
          <w:szCs w:val="24"/>
        </w:rPr>
        <w:t xml:space="preserve">till all the officials knocked off. </w:t>
      </w:r>
      <w:r w:rsidR="00DE65C8">
        <w:rPr>
          <w:rFonts w:ascii="Arial" w:hAnsi="Arial" w:cs="Arial"/>
          <w:sz w:val="24"/>
          <w:szCs w:val="24"/>
        </w:rPr>
        <w:t xml:space="preserve">The </w:t>
      </w:r>
      <w:r w:rsidR="00A051BB">
        <w:rPr>
          <w:rFonts w:ascii="Arial" w:hAnsi="Arial" w:cs="Arial"/>
          <w:sz w:val="24"/>
          <w:szCs w:val="24"/>
        </w:rPr>
        <w:t xml:space="preserve">court </w:t>
      </w:r>
      <w:r w:rsidR="00A051BB" w:rsidRPr="00A051BB">
        <w:rPr>
          <w:rFonts w:ascii="Arial" w:hAnsi="Arial" w:cs="Arial"/>
          <w:i/>
          <w:sz w:val="24"/>
          <w:szCs w:val="24"/>
        </w:rPr>
        <w:t>a quo</w:t>
      </w:r>
      <w:r w:rsidR="00DE65C8">
        <w:rPr>
          <w:rFonts w:ascii="Arial" w:hAnsi="Arial" w:cs="Arial"/>
          <w:sz w:val="24"/>
          <w:szCs w:val="24"/>
        </w:rPr>
        <w:t xml:space="preserve"> cautioned the clerk of court to assist the appellant and </w:t>
      </w:r>
      <w:r w:rsidR="00D35BA4">
        <w:rPr>
          <w:rFonts w:ascii="Arial" w:hAnsi="Arial" w:cs="Arial"/>
          <w:sz w:val="24"/>
          <w:szCs w:val="24"/>
        </w:rPr>
        <w:t xml:space="preserve">remarked that it was not the first time the court received complaints from the office of the clerk of the court. </w:t>
      </w:r>
      <w:r w:rsidR="00A67901">
        <w:rPr>
          <w:rFonts w:ascii="Arial" w:hAnsi="Arial" w:cs="Arial"/>
          <w:sz w:val="24"/>
          <w:szCs w:val="24"/>
        </w:rPr>
        <w:t>The matter was postponed to 4 July 2011.</w:t>
      </w:r>
    </w:p>
    <w:p w:rsidR="00A67901" w:rsidRDefault="00D35BA4" w:rsidP="006921AF">
      <w:pPr>
        <w:spacing w:line="360" w:lineRule="auto"/>
        <w:jc w:val="both"/>
        <w:rPr>
          <w:rFonts w:ascii="Arial" w:hAnsi="Arial" w:cs="Arial"/>
          <w:sz w:val="24"/>
          <w:szCs w:val="24"/>
        </w:rPr>
      </w:pPr>
      <w:r>
        <w:rPr>
          <w:rFonts w:ascii="Arial" w:hAnsi="Arial" w:cs="Arial"/>
          <w:sz w:val="24"/>
          <w:szCs w:val="24"/>
        </w:rPr>
        <w:t>[</w:t>
      </w:r>
      <w:r w:rsidR="00422F74">
        <w:rPr>
          <w:rFonts w:ascii="Arial" w:hAnsi="Arial" w:cs="Arial"/>
          <w:sz w:val="24"/>
          <w:szCs w:val="24"/>
        </w:rPr>
        <w:t>9</w:t>
      </w:r>
      <w:r>
        <w:rPr>
          <w:rFonts w:ascii="Arial" w:hAnsi="Arial" w:cs="Arial"/>
          <w:sz w:val="24"/>
          <w:szCs w:val="24"/>
        </w:rPr>
        <w:t>]</w:t>
      </w:r>
      <w:r>
        <w:rPr>
          <w:rFonts w:ascii="Arial" w:hAnsi="Arial" w:cs="Arial"/>
          <w:sz w:val="24"/>
          <w:szCs w:val="24"/>
        </w:rPr>
        <w:tab/>
      </w:r>
      <w:r w:rsidR="00A67901">
        <w:rPr>
          <w:rFonts w:ascii="Arial" w:hAnsi="Arial" w:cs="Arial"/>
          <w:sz w:val="24"/>
          <w:szCs w:val="24"/>
        </w:rPr>
        <w:t xml:space="preserve">On 4 July 2011 the prosecutor informed the </w:t>
      </w:r>
      <w:r w:rsidR="00A051BB">
        <w:rPr>
          <w:rFonts w:ascii="Arial" w:hAnsi="Arial" w:cs="Arial"/>
          <w:sz w:val="24"/>
          <w:szCs w:val="24"/>
        </w:rPr>
        <w:t xml:space="preserve">court </w:t>
      </w:r>
      <w:r w:rsidR="00A051BB" w:rsidRPr="00A051BB">
        <w:rPr>
          <w:rFonts w:ascii="Arial" w:hAnsi="Arial" w:cs="Arial"/>
          <w:i/>
          <w:sz w:val="24"/>
          <w:szCs w:val="24"/>
        </w:rPr>
        <w:t>a quo</w:t>
      </w:r>
      <w:r w:rsidR="00A67901">
        <w:rPr>
          <w:rFonts w:ascii="Arial" w:hAnsi="Arial" w:cs="Arial"/>
          <w:sz w:val="24"/>
          <w:szCs w:val="24"/>
        </w:rPr>
        <w:t xml:space="preserve"> </w:t>
      </w:r>
      <w:r w:rsidR="00EC7C03">
        <w:rPr>
          <w:rFonts w:ascii="Arial" w:hAnsi="Arial" w:cs="Arial"/>
          <w:sz w:val="24"/>
          <w:szCs w:val="24"/>
        </w:rPr>
        <w:t xml:space="preserve">that </w:t>
      </w:r>
      <w:r w:rsidR="00A67901">
        <w:rPr>
          <w:rFonts w:ascii="Arial" w:hAnsi="Arial" w:cs="Arial"/>
          <w:sz w:val="24"/>
          <w:szCs w:val="24"/>
        </w:rPr>
        <w:t xml:space="preserve">the </w:t>
      </w:r>
      <w:r w:rsidR="00A21635">
        <w:rPr>
          <w:rFonts w:ascii="Arial" w:hAnsi="Arial" w:cs="Arial"/>
          <w:sz w:val="24"/>
          <w:szCs w:val="24"/>
        </w:rPr>
        <w:t xml:space="preserve">appellant </w:t>
      </w:r>
      <w:r w:rsidR="00A67901">
        <w:rPr>
          <w:rFonts w:ascii="Arial" w:hAnsi="Arial" w:cs="Arial"/>
          <w:sz w:val="24"/>
          <w:szCs w:val="24"/>
        </w:rPr>
        <w:t>was in custody for another matter and he was not brought to court. The prosecutor</w:t>
      </w:r>
      <w:r w:rsidR="00422F74">
        <w:rPr>
          <w:rFonts w:ascii="Arial" w:hAnsi="Arial" w:cs="Arial"/>
          <w:sz w:val="24"/>
          <w:szCs w:val="24"/>
        </w:rPr>
        <w:t xml:space="preserve"> further </w:t>
      </w:r>
      <w:r w:rsidR="00A67901">
        <w:rPr>
          <w:rFonts w:ascii="Arial" w:hAnsi="Arial" w:cs="Arial"/>
          <w:sz w:val="24"/>
          <w:szCs w:val="24"/>
        </w:rPr>
        <w:t xml:space="preserve">informed the </w:t>
      </w:r>
      <w:r w:rsidR="00A051BB">
        <w:rPr>
          <w:rFonts w:ascii="Arial" w:hAnsi="Arial" w:cs="Arial"/>
          <w:sz w:val="24"/>
          <w:szCs w:val="24"/>
        </w:rPr>
        <w:t xml:space="preserve">court </w:t>
      </w:r>
      <w:r w:rsidR="00A051BB" w:rsidRPr="00A051BB">
        <w:rPr>
          <w:rFonts w:ascii="Arial" w:hAnsi="Arial" w:cs="Arial"/>
          <w:i/>
          <w:sz w:val="24"/>
          <w:szCs w:val="24"/>
        </w:rPr>
        <w:t>a quo</w:t>
      </w:r>
      <w:r w:rsidR="00A67901">
        <w:rPr>
          <w:rFonts w:ascii="Arial" w:hAnsi="Arial" w:cs="Arial"/>
          <w:sz w:val="24"/>
          <w:szCs w:val="24"/>
        </w:rPr>
        <w:t xml:space="preserve"> that the </w:t>
      </w:r>
      <w:r w:rsidR="00422F74">
        <w:rPr>
          <w:rFonts w:ascii="Arial" w:hAnsi="Arial" w:cs="Arial"/>
          <w:sz w:val="24"/>
          <w:szCs w:val="24"/>
        </w:rPr>
        <w:t xml:space="preserve">appointed </w:t>
      </w:r>
      <w:r w:rsidR="00A67901">
        <w:rPr>
          <w:rFonts w:ascii="Arial" w:hAnsi="Arial" w:cs="Arial"/>
          <w:sz w:val="24"/>
          <w:szCs w:val="24"/>
        </w:rPr>
        <w:t>lawyer who was not there</w:t>
      </w:r>
      <w:r w:rsidR="00422F74">
        <w:rPr>
          <w:rFonts w:ascii="Arial" w:hAnsi="Arial" w:cs="Arial"/>
          <w:sz w:val="24"/>
          <w:szCs w:val="24"/>
        </w:rPr>
        <w:t xml:space="preserve"> but that he had written a letter</w:t>
      </w:r>
      <w:r w:rsidR="00A67901">
        <w:rPr>
          <w:rFonts w:ascii="Arial" w:hAnsi="Arial" w:cs="Arial"/>
          <w:sz w:val="24"/>
          <w:szCs w:val="24"/>
        </w:rPr>
        <w:t xml:space="preserve">. </w:t>
      </w:r>
      <w:r w:rsidR="00422F74">
        <w:rPr>
          <w:rFonts w:ascii="Arial" w:hAnsi="Arial" w:cs="Arial"/>
          <w:sz w:val="24"/>
          <w:szCs w:val="24"/>
        </w:rPr>
        <w:t xml:space="preserve">This letter was received by the court and it forms part of the record. In terms of this letter </w:t>
      </w:r>
      <w:proofErr w:type="spellStart"/>
      <w:r w:rsidR="00A67901">
        <w:rPr>
          <w:rFonts w:ascii="Arial" w:hAnsi="Arial" w:cs="Arial"/>
          <w:sz w:val="24"/>
          <w:szCs w:val="24"/>
        </w:rPr>
        <w:t>Shakumu</w:t>
      </w:r>
      <w:proofErr w:type="spellEnd"/>
      <w:r w:rsidR="00A67901">
        <w:rPr>
          <w:rFonts w:ascii="Arial" w:hAnsi="Arial" w:cs="Arial"/>
          <w:sz w:val="24"/>
          <w:szCs w:val="24"/>
        </w:rPr>
        <w:t xml:space="preserve"> &amp; Associates confirm</w:t>
      </w:r>
      <w:r w:rsidR="00422F74">
        <w:rPr>
          <w:rFonts w:ascii="Arial" w:hAnsi="Arial" w:cs="Arial"/>
          <w:sz w:val="24"/>
          <w:szCs w:val="24"/>
        </w:rPr>
        <w:t xml:space="preserve">ed their appointment. </w:t>
      </w:r>
      <w:r w:rsidR="00EC7C03">
        <w:rPr>
          <w:rFonts w:ascii="Arial" w:hAnsi="Arial" w:cs="Arial"/>
          <w:sz w:val="24"/>
          <w:szCs w:val="24"/>
        </w:rPr>
        <w:t>The writer thereof explained</w:t>
      </w:r>
      <w:r w:rsidR="00422F74">
        <w:rPr>
          <w:rFonts w:ascii="Arial" w:hAnsi="Arial" w:cs="Arial"/>
          <w:sz w:val="24"/>
          <w:szCs w:val="24"/>
        </w:rPr>
        <w:t xml:space="preserve"> that </w:t>
      </w:r>
      <w:r w:rsidR="00A67901">
        <w:rPr>
          <w:rFonts w:ascii="Arial" w:hAnsi="Arial" w:cs="Arial"/>
          <w:sz w:val="24"/>
          <w:szCs w:val="24"/>
        </w:rPr>
        <w:t xml:space="preserve">Mr </w:t>
      </w:r>
      <w:proofErr w:type="spellStart"/>
      <w:r w:rsidR="00A67901">
        <w:rPr>
          <w:rFonts w:ascii="Arial" w:hAnsi="Arial" w:cs="Arial"/>
          <w:sz w:val="24"/>
          <w:szCs w:val="24"/>
        </w:rPr>
        <w:t>Shakumu</w:t>
      </w:r>
      <w:proofErr w:type="spellEnd"/>
      <w:r w:rsidR="00D5192C">
        <w:rPr>
          <w:rFonts w:ascii="Arial" w:hAnsi="Arial" w:cs="Arial"/>
          <w:sz w:val="24"/>
          <w:szCs w:val="24"/>
        </w:rPr>
        <w:t xml:space="preserve"> was seeing a</w:t>
      </w:r>
      <w:r w:rsidR="00BD576D">
        <w:rPr>
          <w:rFonts w:ascii="Arial" w:hAnsi="Arial" w:cs="Arial"/>
          <w:sz w:val="24"/>
          <w:szCs w:val="24"/>
        </w:rPr>
        <w:t>n</w:t>
      </w:r>
      <w:r w:rsidR="00752474">
        <w:rPr>
          <w:rFonts w:ascii="Arial" w:hAnsi="Arial" w:cs="Arial"/>
          <w:sz w:val="24"/>
          <w:szCs w:val="24"/>
        </w:rPr>
        <w:t xml:space="preserve"> eye specialist in Windhoek </w:t>
      </w:r>
      <w:r w:rsidR="00D5192C">
        <w:rPr>
          <w:rFonts w:ascii="Arial" w:hAnsi="Arial" w:cs="Arial"/>
          <w:sz w:val="24"/>
          <w:szCs w:val="24"/>
        </w:rPr>
        <w:t xml:space="preserve">and he </w:t>
      </w:r>
      <w:r w:rsidR="00A67901">
        <w:rPr>
          <w:rFonts w:ascii="Arial" w:hAnsi="Arial" w:cs="Arial"/>
          <w:sz w:val="24"/>
          <w:szCs w:val="24"/>
        </w:rPr>
        <w:t>would</w:t>
      </w:r>
      <w:r w:rsidR="00EC7C03">
        <w:rPr>
          <w:rFonts w:ascii="Arial" w:hAnsi="Arial" w:cs="Arial"/>
          <w:sz w:val="24"/>
          <w:szCs w:val="24"/>
        </w:rPr>
        <w:t xml:space="preserve"> not   be </w:t>
      </w:r>
      <w:r w:rsidR="00A67901">
        <w:rPr>
          <w:rFonts w:ascii="Arial" w:hAnsi="Arial" w:cs="Arial"/>
          <w:sz w:val="24"/>
          <w:szCs w:val="24"/>
        </w:rPr>
        <w:t xml:space="preserve">able to travel to the court due to the distance involved.  The matter was postponed to 7 September 2011. </w:t>
      </w:r>
    </w:p>
    <w:p w:rsidR="00531BBF" w:rsidRDefault="00A67901" w:rsidP="006921AF">
      <w:pPr>
        <w:spacing w:line="360" w:lineRule="auto"/>
        <w:jc w:val="both"/>
        <w:rPr>
          <w:rFonts w:ascii="Arial" w:hAnsi="Arial" w:cs="Arial"/>
          <w:sz w:val="24"/>
          <w:szCs w:val="24"/>
        </w:rPr>
      </w:pPr>
      <w:r>
        <w:rPr>
          <w:rFonts w:ascii="Arial" w:hAnsi="Arial" w:cs="Arial"/>
          <w:sz w:val="24"/>
          <w:szCs w:val="24"/>
        </w:rPr>
        <w:t>[</w:t>
      </w:r>
      <w:r w:rsidR="003F4099">
        <w:rPr>
          <w:rFonts w:ascii="Arial" w:hAnsi="Arial" w:cs="Arial"/>
          <w:sz w:val="24"/>
          <w:szCs w:val="24"/>
        </w:rPr>
        <w:t>10</w:t>
      </w:r>
      <w:r>
        <w:rPr>
          <w:rFonts w:ascii="Arial" w:hAnsi="Arial" w:cs="Arial"/>
          <w:sz w:val="24"/>
          <w:szCs w:val="24"/>
        </w:rPr>
        <w:t>]</w:t>
      </w:r>
      <w:r>
        <w:rPr>
          <w:rFonts w:ascii="Arial" w:hAnsi="Arial" w:cs="Arial"/>
          <w:sz w:val="24"/>
          <w:szCs w:val="24"/>
        </w:rPr>
        <w:tab/>
      </w:r>
      <w:r w:rsidR="00052766">
        <w:rPr>
          <w:rFonts w:ascii="Arial" w:hAnsi="Arial" w:cs="Arial"/>
          <w:sz w:val="24"/>
          <w:szCs w:val="24"/>
        </w:rPr>
        <w:t>O</w:t>
      </w:r>
      <w:r w:rsidR="00D5192C">
        <w:rPr>
          <w:rFonts w:ascii="Arial" w:hAnsi="Arial" w:cs="Arial"/>
          <w:sz w:val="24"/>
          <w:szCs w:val="24"/>
        </w:rPr>
        <w:t xml:space="preserve">n 7 September 2011 </w:t>
      </w:r>
      <w:r w:rsidR="00052766">
        <w:rPr>
          <w:rFonts w:ascii="Arial" w:hAnsi="Arial" w:cs="Arial"/>
          <w:sz w:val="24"/>
          <w:szCs w:val="24"/>
        </w:rPr>
        <w:t xml:space="preserve">the appellant </w:t>
      </w:r>
      <w:r w:rsidR="00DE65C8">
        <w:rPr>
          <w:rFonts w:ascii="Arial" w:hAnsi="Arial" w:cs="Arial"/>
          <w:sz w:val="24"/>
          <w:szCs w:val="24"/>
        </w:rPr>
        <w:t>indicated that</w:t>
      </w:r>
      <w:r w:rsidR="003F4099">
        <w:rPr>
          <w:rFonts w:ascii="Arial" w:hAnsi="Arial" w:cs="Arial"/>
          <w:sz w:val="24"/>
          <w:szCs w:val="24"/>
        </w:rPr>
        <w:t>:</w:t>
      </w:r>
      <w:r w:rsidR="00DE65C8">
        <w:rPr>
          <w:rFonts w:ascii="Arial" w:hAnsi="Arial" w:cs="Arial"/>
          <w:sz w:val="24"/>
          <w:szCs w:val="24"/>
        </w:rPr>
        <w:t xml:space="preserve"> he </w:t>
      </w:r>
      <w:r w:rsidR="00D5192C">
        <w:rPr>
          <w:rFonts w:ascii="Arial" w:hAnsi="Arial" w:cs="Arial"/>
          <w:sz w:val="24"/>
          <w:szCs w:val="24"/>
        </w:rPr>
        <w:t>applied for legal aid, the lawyer did not consult with him; and he still wanted a lawyer as he could not go ahead on his own. He requested a further postponement. The prosecutor objected to the postponement</w:t>
      </w:r>
      <w:r w:rsidR="00531BBF">
        <w:rPr>
          <w:rFonts w:ascii="Arial" w:hAnsi="Arial" w:cs="Arial"/>
          <w:sz w:val="24"/>
          <w:szCs w:val="24"/>
        </w:rPr>
        <w:t>.</w:t>
      </w:r>
      <w:r w:rsidR="00D5192C">
        <w:rPr>
          <w:rFonts w:ascii="Arial" w:hAnsi="Arial" w:cs="Arial"/>
          <w:sz w:val="24"/>
          <w:szCs w:val="24"/>
        </w:rPr>
        <w:t xml:space="preserve"> </w:t>
      </w:r>
      <w:r w:rsidR="00531BBF">
        <w:rPr>
          <w:rFonts w:ascii="Arial" w:hAnsi="Arial" w:cs="Arial"/>
          <w:sz w:val="24"/>
          <w:szCs w:val="24"/>
        </w:rPr>
        <w:t xml:space="preserve">The </w:t>
      </w:r>
      <w:r w:rsidR="00052766">
        <w:rPr>
          <w:rFonts w:ascii="Arial" w:hAnsi="Arial" w:cs="Arial"/>
          <w:sz w:val="24"/>
          <w:szCs w:val="24"/>
        </w:rPr>
        <w:t xml:space="preserve">learned magistrate </w:t>
      </w:r>
      <w:r w:rsidR="00531BBF">
        <w:rPr>
          <w:rFonts w:ascii="Arial" w:hAnsi="Arial" w:cs="Arial"/>
          <w:sz w:val="24"/>
          <w:szCs w:val="24"/>
        </w:rPr>
        <w:t>granted a further postponement and advised the appellant that it was a final postponement. He further advised the appellant to approach the directorate of legal aid to instruct another legal practitioner if the legal practitioner wh</w:t>
      </w:r>
      <w:r w:rsidR="00052766">
        <w:rPr>
          <w:rFonts w:ascii="Arial" w:hAnsi="Arial" w:cs="Arial"/>
          <w:sz w:val="24"/>
          <w:szCs w:val="24"/>
        </w:rPr>
        <w:t>o</w:t>
      </w:r>
      <w:r w:rsidR="00531BBF">
        <w:rPr>
          <w:rFonts w:ascii="Arial" w:hAnsi="Arial" w:cs="Arial"/>
          <w:sz w:val="24"/>
          <w:szCs w:val="24"/>
        </w:rPr>
        <w:t xml:space="preserve"> was appointed fails to </w:t>
      </w:r>
      <w:r w:rsidR="00052766">
        <w:rPr>
          <w:rFonts w:ascii="Arial" w:hAnsi="Arial" w:cs="Arial"/>
          <w:sz w:val="24"/>
          <w:szCs w:val="24"/>
        </w:rPr>
        <w:t>appear</w:t>
      </w:r>
      <w:r w:rsidR="00531BBF">
        <w:rPr>
          <w:rFonts w:ascii="Arial" w:hAnsi="Arial" w:cs="Arial"/>
          <w:sz w:val="24"/>
          <w:szCs w:val="24"/>
        </w:rPr>
        <w:t xml:space="preserve">. The matter was postponed to 9 September 2011 for the fixing a trial date. </w:t>
      </w:r>
    </w:p>
    <w:p w:rsidR="00DE65C8" w:rsidRDefault="00482BEF" w:rsidP="006921AF">
      <w:pPr>
        <w:spacing w:line="360" w:lineRule="auto"/>
        <w:jc w:val="both"/>
        <w:rPr>
          <w:rFonts w:ascii="Arial" w:hAnsi="Arial" w:cs="Arial"/>
          <w:sz w:val="24"/>
          <w:szCs w:val="24"/>
        </w:rPr>
      </w:pPr>
      <w:r>
        <w:rPr>
          <w:rFonts w:ascii="Arial" w:hAnsi="Arial" w:cs="Arial"/>
          <w:sz w:val="24"/>
          <w:szCs w:val="24"/>
        </w:rPr>
        <w:t>[11</w:t>
      </w:r>
      <w:r w:rsidR="00531BBF">
        <w:rPr>
          <w:rFonts w:ascii="Arial" w:hAnsi="Arial" w:cs="Arial"/>
          <w:sz w:val="24"/>
          <w:szCs w:val="24"/>
        </w:rPr>
        <w:t>]</w:t>
      </w:r>
      <w:r w:rsidR="00DE65C8">
        <w:rPr>
          <w:rFonts w:ascii="Arial" w:hAnsi="Arial" w:cs="Arial"/>
          <w:sz w:val="24"/>
          <w:szCs w:val="24"/>
        </w:rPr>
        <w:t xml:space="preserve"> </w:t>
      </w:r>
      <w:r w:rsidR="00C37F31">
        <w:rPr>
          <w:rFonts w:ascii="Arial" w:hAnsi="Arial" w:cs="Arial"/>
          <w:sz w:val="24"/>
          <w:szCs w:val="24"/>
        </w:rPr>
        <w:tab/>
      </w:r>
      <w:r w:rsidR="00531BBF">
        <w:rPr>
          <w:rFonts w:ascii="Arial" w:hAnsi="Arial" w:cs="Arial"/>
          <w:sz w:val="24"/>
          <w:szCs w:val="24"/>
        </w:rPr>
        <w:t xml:space="preserve">On 9 September 2011 </w:t>
      </w:r>
      <w:r w:rsidR="00DE65C8">
        <w:rPr>
          <w:rFonts w:ascii="Arial" w:hAnsi="Arial" w:cs="Arial"/>
          <w:sz w:val="24"/>
          <w:szCs w:val="24"/>
        </w:rPr>
        <w:t>the appellant in</w:t>
      </w:r>
      <w:r w:rsidR="000258FB">
        <w:rPr>
          <w:rFonts w:ascii="Arial" w:hAnsi="Arial" w:cs="Arial"/>
          <w:sz w:val="24"/>
          <w:szCs w:val="24"/>
        </w:rPr>
        <w:t xml:space="preserve">formed the </w:t>
      </w:r>
      <w:r w:rsidR="00A051BB">
        <w:rPr>
          <w:rFonts w:ascii="Arial" w:hAnsi="Arial" w:cs="Arial"/>
          <w:sz w:val="24"/>
          <w:szCs w:val="24"/>
        </w:rPr>
        <w:t xml:space="preserve">court </w:t>
      </w:r>
      <w:r w:rsidR="00A051BB" w:rsidRPr="00A051BB">
        <w:rPr>
          <w:rFonts w:ascii="Arial" w:hAnsi="Arial" w:cs="Arial"/>
          <w:i/>
          <w:sz w:val="24"/>
          <w:szCs w:val="24"/>
        </w:rPr>
        <w:t>a quo</w:t>
      </w:r>
      <w:r w:rsidR="000258FB">
        <w:rPr>
          <w:rFonts w:ascii="Arial" w:hAnsi="Arial" w:cs="Arial"/>
          <w:sz w:val="24"/>
          <w:szCs w:val="24"/>
        </w:rPr>
        <w:t xml:space="preserve"> </w:t>
      </w:r>
      <w:r w:rsidR="00DE65C8">
        <w:rPr>
          <w:rFonts w:ascii="Arial" w:hAnsi="Arial" w:cs="Arial"/>
          <w:sz w:val="24"/>
          <w:szCs w:val="24"/>
        </w:rPr>
        <w:t xml:space="preserve">that </w:t>
      </w:r>
      <w:r w:rsidR="00052766">
        <w:rPr>
          <w:rFonts w:ascii="Arial" w:hAnsi="Arial" w:cs="Arial"/>
          <w:sz w:val="24"/>
          <w:szCs w:val="24"/>
        </w:rPr>
        <w:t>t</w:t>
      </w:r>
      <w:r w:rsidR="00DE65C8">
        <w:rPr>
          <w:rFonts w:ascii="Arial" w:hAnsi="Arial" w:cs="Arial"/>
          <w:sz w:val="24"/>
          <w:szCs w:val="24"/>
        </w:rPr>
        <w:t xml:space="preserve">he </w:t>
      </w:r>
      <w:r w:rsidR="00531BBF">
        <w:rPr>
          <w:rFonts w:ascii="Arial" w:hAnsi="Arial" w:cs="Arial"/>
          <w:sz w:val="24"/>
          <w:szCs w:val="24"/>
        </w:rPr>
        <w:t>“</w:t>
      </w:r>
      <w:r w:rsidR="00531BBF" w:rsidRPr="00052766">
        <w:rPr>
          <w:rFonts w:ascii="Arial" w:hAnsi="Arial" w:cs="Arial"/>
        </w:rPr>
        <w:t>so called lawyer</w:t>
      </w:r>
      <w:r w:rsidR="002379EF">
        <w:rPr>
          <w:rFonts w:ascii="Arial" w:hAnsi="Arial" w:cs="Arial"/>
          <w:sz w:val="24"/>
          <w:szCs w:val="24"/>
        </w:rPr>
        <w:t>”</w:t>
      </w:r>
      <w:r w:rsidR="00B00723">
        <w:rPr>
          <w:rFonts w:ascii="Arial" w:hAnsi="Arial" w:cs="Arial"/>
          <w:sz w:val="24"/>
          <w:szCs w:val="24"/>
        </w:rPr>
        <w:t xml:space="preserve"> is </w:t>
      </w:r>
      <w:r w:rsidR="00DE65C8">
        <w:rPr>
          <w:rFonts w:ascii="Arial" w:hAnsi="Arial" w:cs="Arial"/>
          <w:sz w:val="24"/>
          <w:szCs w:val="24"/>
        </w:rPr>
        <w:t>not available and th</w:t>
      </w:r>
      <w:r w:rsidR="000258FB">
        <w:rPr>
          <w:rFonts w:ascii="Arial" w:hAnsi="Arial" w:cs="Arial"/>
          <w:sz w:val="24"/>
          <w:szCs w:val="24"/>
        </w:rPr>
        <w:t>at</w:t>
      </w:r>
      <w:r w:rsidR="00DE65C8">
        <w:rPr>
          <w:rFonts w:ascii="Arial" w:hAnsi="Arial" w:cs="Arial"/>
          <w:sz w:val="24"/>
          <w:szCs w:val="24"/>
        </w:rPr>
        <w:t xml:space="preserve"> </w:t>
      </w:r>
      <w:r w:rsidR="00B00723">
        <w:rPr>
          <w:rFonts w:ascii="Arial" w:hAnsi="Arial" w:cs="Arial"/>
          <w:sz w:val="24"/>
          <w:szCs w:val="24"/>
        </w:rPr>
        <w:t xml:space="preserve">he </w:t>
      </w:r>
      <w:r w:rsidR="00DE65C8">
        <w:rPr>
          <w:rFonts w:ascii="Arial" w:hAnsi="Arial" w:cs="Arial"/>
          <w:sz w:val="24"/>
          <w:szCs w:val="24"/>
        </w:rPr>
        <w:t>never show</w:t>
      </w:r>
      <w:r w:rsidR="000258FB">
        <w:rPr>
          <w:rFonts w:ascii="Arial" w:hAnsi="Arial" w:cs="Arial"/>
          <w:sz w:val="24"/>
          <w:szCs w:val="24"/>
        </w:rPr>
        <w:t>s</w:t>
      </w:r>
      <w:r w:rsidR="00DE65C8">
        <w:rPr>
          <w:rFonts w:ascii="Arial" w:hAnsi="Arial" w:cs="Arial"/>
          <w:sz w:val="24"/>
          <w:szCs w:val="24"/>
        </w:rPr>
        <w:t xml:space="preserve"> up in court. He informed the </w:t>
      </w:r>
      <w:r w:rsidR="00A051BB">
        <w:rPr>
          <w:rFonts w:ascii="Arial" w:hAnsi="Arial" w:cs="Arial"/>
          <w:sz w:val="24"/>
          <w:szCs w:val="24"/>
        </w:rPr>
        <w:t xml:space="preserve">court </w:t>
      </w:r>
      <w:r w:rsidR="00A051BB" w:rsidRPr="00A051BB">
        <w:rPr>
          <w:rFonts w:ascii="Arial" w:hAnsi="Arial" w:cs="Arial"/>
          <w:i/>
          <w:sz w:val="24"/>
          <w:szCs w:val="24"/>
        </w:rPr>
        <w:t>a quo</w:t>
      </w:r>
      <w:r w:rsidR="00DE65C8">
        <w:rPr>
          <w:rFonts w:ascii="Arial" w:hAnsi="Arial" w:cs="Arial"/>
          <w:sz w:val="24"/>
          <w:szCs w:val="24"/>
        </w:rPr>
        <w:t xml:space="preserve"> that he is no longer interested and that he will conduct his own </w:t>
      </w:r>
      <w:r w:rsidR="00BE0F0F">
        <w:rPr>
          <w:rFonts w:ascii="Arial" w:hAnsi="Arial" w:cs="Arial"/>
          <w:sz w:val="24"/>
          <w:szCs w:val="24"/>
        </w:rPr>
        <w:t>defense</w:t>
      </w:r>
      <w:r w:rsidR="00DE65C8">
        <w:rPr>
          <w:rFonts w:ascii="Arial" w:hAnsi="Arial" w:cs="Arial"/>
          <w:sz w:val="24"/>
          <w:szCs w:val="24"/>
        </w:rPr>
        <w:t xml:space="preserve">. The matter was postponed </w:t>
      </w:r>
      <w:r w:rsidR="00052766">
        <w:rPr>
          <w:rFonts w:ascii="Arial" w:hAnsi="Arial" w:cs="Arial"/>
          <w:sz w:val="24"/>
          <w:szCs w:val="24"/>
        </w:rPr>
        <w:t xml:space="preserve">to 12 January 2012 </w:t>
      </w:r>
      <w:r w:rsidR="00DE65C8">
        <w:rPr>
          <w:rFonts w:ascii="Arial" w:hAnsi="Arial" w:cs="Arial"/>
          <w:sz w:val="24"/>
          <w:szCs w:val="24"/>
        </w:rPr>
        <w:t xml:space="preserve">for trial. The </w:t>
      </w:r>
      <w:r w:rsidR="003F4099">
        <w:rPr>
          <w:rFonts w:ascii="Arial" w:hAnsi="Arial" w:cs="Arial"/>
          <w:sz w:val="24"/>
          <w:szCs w:val="24"/>
        </w:rPr>
        <w:t>S</w:t>
      </w:r>
      <w:r w:rsidR="00DE65C8">
        <w:rPr>
          <w:rFonts w:ascii="Arial" w:hAnsi="Arial" w:cs="Arial"/>
          <w:sz w:val="24"/>
          <w:szCs w:val="24"/>
        </w:rPr>
        <w:t>tate on th</w:t>
      </w:r>
      <w:r w:rsidR="000258FB">
        <w:rPr>
          <w:rFonts w:ascii="Arial" w:hAnsi="Arial" w:cs="Arial"/>
          <w:sz w:val="24"/>
          <w:szCs w:val="24"/>
        </w:rPr>
        <w:t xml:space="preserve">is date </w:t>
      </w:r>
      <w:r w:rsidR="00DE65C8">
        <w:rPr>
          <w:rFonts w:ascii="Arial" w:hAnsi="Arial" w:cs="Arial"/>
          <w:sz w:val="24"/>
          <w:szCs w:val="24"/>
        </w:rPr>
        <w:t>applied for a postponement</w:t>
      </w:r>
      <w:r w:rsidR="00C37F31">
        <w:rPr>
          <w:rFonts w:ascii="Arial" w:hAnsi="Arial" w:cs="Arial"/>
          <w:sz w:val="24"/>
          <w:szCs w:val="24"/>
        </w:rPr>
        <w:t xml:space="preserve"> </w:t>
      </w:r>
      <w:r w:rsidR="00C37F31">
        <w:rPr>
          <w:rFonts w:ascii="Arial" w:hAnsi="Arial" w:cs="Arial"/>
          <w:sz w:val="24"/>
          <w:szCs w:val="24"/>
        </w:rPr>
        <w:lastRenderedPageBreak/>
        <w:t>as the S</w:t>
      </w:r>
      <w:r w:rsidR="003F4099">
        <w:rPr>
          <w:rFonts w:ascii="Arial" w:hAnsi="Arial" w:cs="Arial"/>
          <w:sz w:val="24"/>
          <w:szCs w:val="24"/>
        </w:rPr>
        <w:t>tate was not in a ‘</w:t>
      </w:r>
      <w:r w:rsidR="003F4099" w:rsidRPr="007D3D0E">
        <w:rPr>
          <w:rFonts w:ascii="Arial" w:hAnsi="Arial" w:cs="Arial"/>
        </w:rPr>
        <w:t>better position to proceed with the matter’</w:t>
      </w:r>
      <w:r w:rsidR="000258FB">
        <w:rPr>
          <w:rFonts w:ascii="Arial" w:hAnsi="Arial" w:cs="Arial"/>
          <w:sz w:val="24"/>
          <w:szCs w:val="24"/>
        </w:rPr>
        <w:t xml:space="preserve">. The application was granted and the matter was postponed to 6 June 2012 for trial. </w:t>
      </w:r>
      <w:r w:rsidR="00DE65C8">
        <w:rPr>
          <w:rFonts w:ascii="Arial" w:hAnsi="Arial" w:cs="Arial"/>
          <w:sz w:val="24"/>
          <w:szCs w:val="24"/>
        </w:rPr>
        <w:t xml:space="preserve"> </w:t>
      </w:r>
    </w:p>
    <w:p w:rsidR="0029553A" w:rsidRDefault="00DE65C8" w:rsidP="006921AF">
      <w:pPr>
        <w:spacing w:line="360" w:lineRule="auto"/>
        <w:jc w:val="both"/>
        <w:rPr>
          <w:rFonts w:ascii="Arial" w:hAnsi="Arial" w:cs="Arial"/>
          <w:sz w:val="24"/>
          <w:szCs w:val="24"/>
        </w:rPr>
      </w:pPr>
      <w:r>
        <w:rPr>
          <w:rFonts w:ascii="Arial" w:hAnsi="Arial" w:cs="Arial"/>
          <w:sz w:val="24"/>
          <w:szCs w:val="24"/>
        </w:rPr>
        <w:t>[</w:t>
      </w:r>
      <w:r w:rsidR="00482BEF">
        <w:rPr>
          <w:rFonts w:ascii="Arial" w:hAnsi="Arial" w:cs="Arial"/>
          <w:sz w:val="24"/>
          <w:szCs w:val="24"/>
        </w:rPr>
        <w:t>12</w:t>
      </w:r>
      <w:r>
        <w:rPr>
          <w:rFonts w:ascii="Arial" w:hAnsi="Arial" w:cs="Arial"/>
          <w:sz w:val="24"/>
          <w:szCs w:val="24"/>
        </w:rPr>
        <w:t>]</w:t>
      </w:r>
      <w:r>
        <w:rPr>
          <w:rFonts w:ascii="Arial" w:hAnsi="Arial" w:cs="Arial"/>
          <w:sz w:val="24"/>
          <w:szCs w:val="24"/>
        </w:rPr>
        <w:tab/>
        <w:t xml:space="preserve">On </w:t>
      </w:r>
      <w:r w:rsidR="000258FB">
        <w:rPr>
          <w:rFonts w:ascii="Arial" w:hAnsi="Arial" w:cs="Arial"/>
          <w:sz w:val="24"/>
          <w:szCs w:val="24"/>
        </w:rPr>
        <w:t xml:space="preserve">6 June 2012 the </w:t>
      </w:r>
      <w:r w:rsidR="00A21635">
        <w:rPr>
          <w:rFonts w:ascii="Arial" w:hAnsi="Arial" w:cs="Arial"/>
          <w:sz w:val="24"/>
          <w:szCs w:val="24"/>
        </w:rPr>
        <w:t xml:space="preserve">appellant </w:t>
      </w:r>
      <w:r w:rsidR="000258FB">
        <w:rPr>
          <w:rFonts w:ascii="Arial" w:hAnsi="Arial" w:cs="Arial"/>
          <w:sz w:val="24"/>
          <w:szCs w:val="24"/>
        </w:rPr>
        <w:t xml:space="preserve">and all the witnesses were present. </w:t>
      </w:r>
      <w:r w:rsidR="0029553A">
        <w:rPr>
          <w:rFonts w:ascii="Arial" w:hAnsi="Arial" w:cs="Arial"/>
          <w:sz w:val="24"/>
          <w:szCs w:val="24"/>
        </w:rPr>
        <w:t xml:space="preserve">Attached to these proceedings was a letter from Mr </w:t>
      </w:r>
      <w:proofErr w:type="spellStart"/>
      <w:r w:rsidR="0029553A">
        <w:rPr>
          <w:rFonts w:ascii="Arial" w:hAnsi="Arial" w:cs="Arial"/>
          <w:sz w:val="24"/>
          <w:szCs w:val="24"/>
        </w:rPr>
        <w:t>Shakumu</w:t>
      </w:r>
      <w:proofErr w:type="spellEnd"/>
      <w:r w:rsidR="0029553A">
        <w:rPr>
          <w:rFonts w:ascii="Arial" w:hAnsi="Arial" w:cs="Arial"/>
          <w:sz w:val="24"/>
          <w:szCs w:val="24"/>
        </w:rPr>
        <w:t xml:space="preserve"> stating that he would not be available on 6 June 2012 as he had </w:t>
      </w:r>
      <w:r w:rsidR="00BD576D">
        <w:rPr>
          <w:rFonts w:ascii="Arial" w:hAnsi="Arial" w:cs="Arial"/>
          <w:sz w:val="24"/>
          <w:szCs w:val="24"/>
        </w:rPr>
        <w:t>be a</w:t>
      </w:r>
      <w:r w:rsidR="0029553A">
        <w:rPr>
          <w:rFonts w:ascii="Arial" w:hAnsi="Arial" w:cs="Arial"/>
          <w:sz w:val="24"/>
          <w:szCs w:val="24"/>
        </w:rPr>
        <w:t xml:space="preserve">t the High Court. Mr </w:t>
      </w:r>
      <w:proofErr w:type="spellStart"/>
      <w:r w:rsidR="0029553A">
        <w:rPr>
          <w:rFonts w:ascii="Arial" w:hAnsi="Arial" w:cs="Arial"/>
          <w:sz w:val="24"/>
          <w:szCs w:val="24"/>
        </w:rPr>
        <w:t>Shakumu</w:t>
      </w:r>
      <w:proofErr w:type="spellEnd"/>
      <w:r w:rsidR="0029553A">
        <w:rPr>
          <w:rFonts w:ascii="Arial" w:hAnsi="Arial" w:cs="Arial"/>
          <w:sz w:val="24"/>
          <w:szCs w:val="24"/>
        </w:rPr>
        <w:t xml:space="preserve"> in this missive requested a date in July 2012</w:t>
      </w:r>
      <w:r w:rsidR="00052766">
        <w:rPr>
          <w:rFonts w:ascii="Arial" w:hAnsi="Arial" w:cs="Arial"/>
          <w:sz w:val="24"/>
          <w:szCs w:val="24"/>
        </w:rPr>
        <w:t xml:space="preserve"> for trial</w:t>
      </w:r>
      <w:r w:rsidR="0029553A">
        <w:rPr>
          <w:rFonts w:ascii="Arial" w:hAnsi="Arial" w:cs="Arial"/>
          <w:sz w:val="24"/>
          <w:szCs w:val="24"/>
        </w:rPr>
        <w:t xml:space="preserve">. </w:t>
      </w:r>
      <w:r w:rsidR="000258FB">
        <w:rPr>
          <w:rFonts w:ascii="Arial" w:hAnsi="Arial" w:cs="Arial"/>
          <w:sz w:val="24"/>
          <w:szCs w:val="24"/>
        </w:rPr>
        <w:t>The assistant magistrate postponed the matter to 6 November 2012</w:t>
      </w:r>
      <w:r w:rsidR="0029553A">
        <w:rPr>
          <w:rFonts w:ascii="Arial" w:hAnsi="Arial" w:cs="Arial"/>
          <w:sz w:val="24"/>
          <w:szCs w:val="24"/>
        </w:rPr>
        <w:t xml:space="preserve"> and recorded no reason for the postponement to this date. </w:t>
      </w:r>
    </w:p>
    <w:p w:rsidR="0029553A" w:rsidRDefault="0029553A" w:rsidP="006921AF">
      <w:pPr>
        <w:spacing w:line="360" w:lineRule="auto"/>
        <w:jc w:val="both"/>
        <w:rPr>
          <w:rFonts w:ascii="Arial" w:hAnsi="Arial" w:cs="Arial"/>
          <w:sz w:val="24"/>
          <w:szCs w:val="24"/>
        </w:rPr>
      </w:pPr>
      <w:r>
        <w:rPr>
          <w:rFonts w:ascii="Arial" w:hAnsi="Arial" w:cs="Arial"/>
          <w:sz w:val="24"/>
          <w:szCs w:val="24"/>
        </w:rPr>
        <w:t>[</w:t>
      </w:r>
      <w:r w:rsidR="00482BEF">
        <w:rPr>
          <w:rFonts w:ascii="Arial" w:hAnsi="Arial" w:cs="Arial"/>
          <w:sz w:val="24"/>
          <w:szCs w:val="24"/>
        </w:rPr>
        <w:t>13</w:t>
      </w:r>
      <w:r>
        <w:rPr>
          <w:rFonts w:ascii="Arial" w:hAnsi="Arial" w:cs="Arial"/>
          <w:sz w:val="24"/>
          <w:szCs w:val="24"/>
        </w:rPr>
        <w:t>]</w:t>
      </w:r>
      <w:r>
        <w:rPr>
          <w:rFonts w:ascii="Arial" w:hAnsi="Arial" w:cs="Arial"/>
          <w:sz w:val="24"/>
          <w:szCs w:val="24"/>
        </w:rPr>
        <w:tab/>
        <w:t xml:space="preserve">On 6 November 2012 Mr </w:t>
      </w:r>
      <w:proofErr w:type="spellStart"/>
      <w:r>
        <w:rPr>
          <w:rFonts w:ascii="Arial" w:hAnsi="Arial" w:cs="Arial"/>
          <w:sz w:val="24"/>
          <w:szCs w:val="24"/>
        </w:rPr>
        <w:t>Muharukua</w:t>
      </w:r>
      <w:proofErr w:type="spellEnd"/>
      <w:r>
        <w:rPr>
          <w:rFonts w:ascii="Arial" w:hAnsi="Arial" w:cs="Arial"/>
          <w:sz w:val="24"/>
          <w:szCs w:val="24"/>
        </w:rPr>
        <w:t xml:space="preserve"> appeared on behalf of Mr </w:t>
      </w:r>
      <w:proofErr w:type="spellStart"/>
      <w:r>
        <w:rPr>
          <w:rFonts w:ascii="Arial" w:hAnsi="Arial" w:cs="Arial"/>
          <w:sz w:val="24"/>
          <w:szCs w:val="24"/>
        </w:rPr>
        <w:t>Shakumu</w:t>
      </w:r>
      <w:proofErr w:type="spellEnd"/>
      <w:r>
        <w:rPr>
          <w:rFonts w:ascii="Arial" w:hAnsi="Arial" w:cs="Arial"/>
          <w:sz w:val="24"/>
          <w:szCs w:val="24"/>
        </w:rPr>
        <w:t xml:space="preserve">. He informed the </w:t>
      </w:r>
      <w:r w:rsidR="00A051BB">
        <w:rPr>
          <w:rFonts w:ascii="Arial" w:hAnsi="Arial" w:cs="Arial"/>
          <w:sz w:val="24"/>
          <w:szCs w:val="24"/>
        </w:rPr>
        <w:t xml:space="preserve">court </w:t>
      </w:r>
      <w:r w:rsidR="00A051BB" w:rsidRPr="00A051BB">
        <w:rPr>
          <w:rFonts w:ascii="Arial" w:hAnsi="Arial" w:cs="Arial"/>
          <w:i/>
          <w:sz w:val="24"/>
          <w:szCs w:val="24"/>
        </w:rPr>
        <w:t>a quo</w:t>
      </w:r>
      <w:r>
        <w:rPr>
          <w:rFonts w:ascii="Arial" w:hAnsi="Arial" w:cs="Arial"/>
          <w:sz w:val="24"/>
          <w:szCs w:val="24"/>
        </w:rPr>
        <w:t xml:space="preserve"> </w:t>
      </w:r>
      <w:r w:rsidR="00F526C9">
        <w:rPr>
          <w:rFonts w:ascii="Arial" w:hAnsi="Arial" w:cs="Arial"/>
          <w:sz w:val="24"/>
          <w:szCs w:val="24"/>
        </w:rPr>
        <w:t xml:space="preserve">that </w:t>
      </w:r>
      <w:r>
        <w:rPr>
          <w:rFonts w:ascii="Arial" w:hAnsi="Arial" w:cs="Arial"/>
          <w:sz w:val="24"/>
          <w:szCs w:val="24"/>
        </w:rPr>
        <w:t xml:space="preserve">Mr </w:t>
      </w:r>
      <w:proofErr w:type="spellStart"/>
      <w:r>
        <w:rPr>
          <w:rFonts w:ascii="Arial" w:hAnsi="Arial" w:cs="Arial"/>
          <w:sz w:val="24"/>
          <w:szCs w:val="24"/>
        </w:rPr>
        <w:t>Shakumu</w:t>
      </w:r>
      <w:proofErr w:type="spellEnd"/>
      <w:r>
        <w:rPr>
          <w:rFonts w:ascii="Arial" w:hAnsi="Arial" w:cs="Arial"/>
          <w:sz w:val="24"/>
          <w:szCs w:val="24"/>
        </w:rPr>
        <w:t xml:space="preserve"> did not receive </w:t>
      </w:r>
      <w:r w:rsidR="00F526C9">
        <w:rPr>
          <w:rFonts w:ascii="Arial" w:hAnsi="Arial" w:cs="Arial"/>
          <w:sz w:val="24"/>
          <w:szCs w:val="24"/>
        </w:rPr>
        <w:t xml:space="preserve">disclosure. </w:t>
      </w:r>
      <w:r>
        <w:rPr>
          <w:rFonts w:ascii="Arial" w:hAnsi="Arial" w:cs="Arial"/>
          <w:sz w:val="24"/>
          <w:szCs w:val="24"/>
        </w:rPr>
        <w:t xml:space="preserve">The court </w:t>
      </w:r>
      <w:r w:rsidRPr="003B1EDF">
        <w:rPr>
          <w:rFonts w:ascii="Arial" w:hAnsi="Arial" w:cs="Arial"/>
          <w:i/>
          <w:sz w:val="24"/>
          <w:szCs w:val="24"/>
        </w:rPr>
        <w:t>a quo</w:t>
      </w:r>
      <w:r>
        <w:rPr>
          <w:rFonts w:ascii="Arial" w:hAnsi="Arial" w:cs="Arial"/>
          <w:sz w:val="24"/>
          <w:szCs w:val="24"/>
        </w:rPr>
        <w:t xml:space="preserve"> pointed out disclosure </w:t>
      </w:r>
      <w:r w:rsidR="00052766">
        <w:rPr>
          <w:rFonts w:ascii="Arial" w:hAnsi="Arial" w:cs="Arial"/>
          <w:sz w:val="24"/>
          <w:szCs w:val="24"/>
        </w:rPr>
        <w:t xml:space="preserve">was not raised in any of the previous correspondence as an issue and recorded that the </w:t>
      </w:r>
      <w:r>
        <w:rPr>
          <w:rFonts w:ascii="Arial" w:hAnsi="Arial" w:cs="Arial"/>
          <w:sz w:val="24"/>
          <w:szCs w:val="24"/>
        </w:rPr>
        <w:t xml:space="preserve">record will be referred </w:t>
      </w:r>
      <w:r w:rsidR="003B1EDF">
        <w:rPr>
          <w:rFonts w:ascii="Arial" w:hAnsi="Arial" w:cs="Arial"/>
          <w:sz w:val="24"/>
          <w:szCs w:val="24"/>
        </w:rPr>
        <w:t>as a report to the Law Society. The matter was however still postponed for plea and trial to 3 April 2013.</w:t>
      </w:r>
    </w:p>
    <w:p w:rsidR="003B1EDF" w:rsidRDefault="003B1EDF" w:rsidP="006921AF">
      <w:pPr>
        <w:spacing w:line="360" w:lineRule="auto"/>
        <w:jc w:val="both"/>
        <w:rPr>
          <w:rFonts w:ascii="Arial" w:hAnsi="Arial" w:cs="Arial"/>
          <w:sz w:val="24"/>
          <w:szCs w:val="24"/>
        </w:rPr>
      </w:pPr>
      <w:r>
        <w:rPr>
          <w:rFonts w:ascii="Arial" w:hAnsi="Arial" w:cs="Arial"/>
          <w:sz w:val="24"/>
          <w:szCs w:val="24"/>
        </w:rPr>
        <w:t>[</w:t>
      </w:r>
      <w:r w:rsidR="00482BEF">
        <w:rPr>
          <w:rFonts w:ascii="Arial" w:hAnsi="Arial" w:cs="Arial"/>
          <w:sz w:val="24"/>
          <w:szCs w:val="24"/>
        </w:rPr>
        <w:t>14</w:t>
      </w:r>
      <w:r>
        <w:rPr>
          <w:rFonts w:ascii="Arial" w:hAnsi="Arial" w:cs="Arial"/>
          <w:sz w:val="24"/>
          <w:szCs w:val="24"/>
        </w:rPr>
        <w:t>]</w:t>
      </w:r>
      <w:r>
        <w:rPr>
          <w:rFonts w:ascii="Arial" w:hAnsi="Arial" w:cs="Arial"/>
          <w:sz w:val="24"/>
          <w:szCs w:val="24"/>
        </w:rPr>
        <w:tab/>
        <w:t xml:space="preserve">On 3 April 2013 the prosecutor handed the </w:t>
      </w:r>
      <w:r w:rsidR="00A051BB">
        <w:rPr>
          <w:rFonts w:ascii="Arial" w:hAnsi="Arial" w:cs="Arial"/>
          <w:sz w:val="24"/>
          <w:szCs w:val="24"/>
        </w:rPr>
        <w:t xml:space="preserve">court </w:t>
      </w:r>
      <w:r w:rsidR="00A051BB" w:rsidRPr="00A051BB">
        <w:rPr>
          <w:rFonts w:ascii="Arial" w:hAnsi="Arial" w:cs="Arial"/>
          <w:i/>
          <w:sz w:val="24"/>
          <w:szCs w:val="24"/>
        </w:rPr>
        <w:t>a quo</w:t>
      </w:r>
      <w:r>
        <w:rPr>
          <w:rFonts w:ascii="Arial" w:hAnsi="Arial" w:cs="Arial"/>
          <w:sz w:val="24"/>
          <w:szCs w:val="24"/>
        </w:rPr>
        <w:t xml:space="preserve"> a letter wherein Mr </w:t>
      </w:r>
      <w:proofErr w:type="spellStart"/>
      <w:r>
        <w:rPr>
          <w:rFonts w:ascii="Arial" w:hAnsi="Arial" w:cs="Arial"/>
          <w:sz w:val="24"/>
          <w:szCs w:val="24"/>
        </w:rPr>
        <w:t>Shakumu</w:t>
      </w:r>
      <w:proofErr w:type="spellEnd"/>
      <w:r>
        <w:rPr>
          <w:rFonts w:ascii="Arial" w:hAnsi="Arial" w:cs="Arial"/>
          <w:sz w:val="24"/>
          <w:szCs w:val="24"/>
        </w:rPr>
        <w:t xml:space="preserve"> gave notice of his withdrawal </w:t>
      </w:r>
      <w:r w:rsidR="00052766">
        <w:rPr>
          <w:rFonts w:ascii="Arial" w:hAnsi="Arial" w:cs="Arial"/>
          <w:sz w:val="24"/>
          <w:szCs w:val="24"/>
        </w:rPr>
        <w:t xml:space="preserve">as legal practitioner </w:t>
      </w:r>
      <w:r>
        <w:rPr>
          <w:rFonts w:ascii="Arial" w:hAnsi="Arial" w:cs="Arial"/>
          <w:sz w:val="24"/>
          <w:szCs w:val="24"/>
        </w:rPr>
        <w:t>for professional reasons. The letter was dated 19 March</w:t>
      </w:r>
      <w:r w:rsidR="002379EF">
        <w:rPr>
          <w:rFonts w:ascii="Arial" w:hAnsi="Arial" w:cs="Arial"/>
          <w:sz w:val="24"/>
          <w:szCs w:val="24"/>
        </w:rPr>
        <w:t xml:space="preserve"> 2</w:t>
      </w:r>
      <w:r w:rsidR="00245871">
        <w:rPr>
          <w:rFonts w:ascii="Arial" w:hAnsi="Arial" w:cs="Arial"/>
          <w:sz w:val="24"/>
          <w:szCs w:val="24"/>
        </w:rPr>
        <w:t>013</w:t>
      </w:r>
      <w:r>
        <w:rPr>
          <w:rFonts w:ascii="Arial" w:hAnsi="Arial" w:cs="Arial"/>
          <w:sz w:val="24"/>
          <w:szCs w:val="24"/>
        </w:rPr>
        <w:t xml:space="preserve"> but it was received by the prosecutor on 25 March 2013. The appellant informed the court </w:t>
      </w:r>
      <w:r w:rsidRPr="00245871">
        <w:rPr>
          <w:rFonts w:ascii="Arial" w:hAnsi="Arial" w:cs="Arial"/>
          <w:i/>
          <w:sz w:val="24"/>
          <w:szCs w:val="24"/>
        </w:rPr>
        <w:t>a quo</w:t>
      </w:r>
      <w:r>
        <w:rPr>
          <w:rFonts w:ascii="Arial" w:hAnsi="Arial" w:cs="Arial"/>
          <w:sz w:val="24"/>
          <w:szCs w:val="24"/>
        </w:rPr>
        <w:t xml:space="preserve"> that he did not receive any notice of withdrawal and requested another chance to obtain the services of another lawyer.  </w:t>
      </w:r>
      <w:r w:rsidR="00F526C9">
        <w:rPr>
          <w:rFonts w:ascii="Arial" w:hAnsi="Arial" w:cs="Arial"/>
          <w:sz w:val="24"/>
          <w:szCs w:val="24"/>
        </w:rPr>
        <w:t xml:space="preserve">The postponement was granted. The matter was thereafter postponed </w:t>
      </w:r>
      <w:r>
        <w:rPr>
          <w:rFonts w:ascii="Arial" w:hAnsi="Arial" w:cs="Arial"/>
          <w:sz w:val="24"/>
          <w:szCs w:val="24"/>
        </w:rPr>
        <w:t xml:space="preserve">three </w:t>
      </w:r>
      <w:r w:rsidR="00F526C9">
        <w:rPr>
          <w:rFonts w:ascii="Arial" w:hAnsi="Arial" w:cs="Arial"/>
          <w:sz w:val="24"/>
          <w:szCs w:val="24"/>
        </w:rPr>
        <w:t>times waiting for a response from</w:t>
      </w:r>
      <w:r w:rsidR="007A1151">
        <w:rPr>
          <w:rFonts w:ascii="Arial" w:hAnsi="Arial" w:cs="Arial"/>
          <w:sz w:val="24"/>
          <w:szCs w:val="24"/>
        </w:rPr>
        <w:t xml:space="preserve"> the Directorate of Legal Aid</w:t>
      </w:r>
      <w:r w:rsidR="00F526C9">
        <w:rPr>
          <w:rFonts w:ascii="Arial" w:hAnsi="Arial" w:cs="Arial"/>
          <w:sz w:val="24"/>
          <w:szCs w:val="24"/>
        </w:rPr>
        <w:t xml:space="preserve">. </w:t>
      </w:r>
      <w:r w:rsidR="00490981">
        <w:rPr>
          <w:rFonts w:ascii="Arial" w:hAnsi="Arial" w:cs="Arial"/>
          <w:sz w:val="24"/>
          <w:szCs w:val="24"/>
        </w:rPr>
        <w:t>On 3 July 2017 the court instructed the clerk of court to make enquiry at the offices of Legal Aid.</w:t>
      </w:r>
    </w:p>
    <w:p w:rsidR="0014309C" w:rsidRDefault="003B1EDF" w:rsidP="006921AF">
      <w:pPr>
        <w:spacing w:line="360" w:lineRule="auto"/>
        <w:jc w:val="both"/>
        <w:rPr>
          <w:rFonts w:ascii="Arial" w:hAnsi="Arial" w:cs="Arial"/>
          <w:sz w:val="24"/>
          <w:szCs w:val="24"/>
        </w:rPr>
      </w:pPr>
      <w:r>
        <w:rPr>
          <w:rFonts w:ascii="Arial" w:hAnsi="Arial" w:cs="Arial"/>
          <w:sz w:val="24"/>
          <w:szCs w:val="24"/>
        </w:rPr>
        <w:t>[</w:t>
      </w:r>
      <w:r w:rsidR="00625C6B">
        <w:rPr>
          <w:rFonts w:ascii="Arial" w:hAnsi="Arial" w:cs="Arial"/>
          <w:sz w:val="24"/>
          <w:szCs w:val="24"/>
        </w:rPr>
        <w:t>15</w:t>
      </w:r>
      <w:r>
        <w:rPr>
          <w:rFonts w:ascii="Arial" w:hAnsi="Arial" w:cs="Arial"/>
          <w:sz w:val="24"/>
          <w:szCs w:val="24"/>
        </w:rPr>
        <w:t>]</w:t>
      </w:r>
      <w:r>
        <w:rPr>
          <w:rFonts w:ascii="Arial" w:hAnsi="Arial" w:cs="Arial"/>
          <w:sz w:val="24"/>
          <w:szCs w:val="24"/>
        </w:rPr>
        <w:tab/>
      </w:r>
      <w:r w:rsidR="00F526C9">
        <w:rPr>
          <w:rFonts w:ascii="Arial" w:hAnsi="Arial" w:cs="Arial"/>
          <w:sz w:val="24"/>
          <w:szCs w:val="24"/>
        </w:rPr>
        <w:t xml:space="preserve">On 16 August 2013 the </w:t>
      </w:r>
      <w:r w:rsidR="007D3D0E">
        <w:rPr>
          <w:rFonts w:ascii="Arial" w:hAnsi="Arial" w:cs="Arial"/>
          <w:sz w:val="24"/>
          <w:szCs w:val="24"/>
        </w:rPr>
        <w:t xml:space="preserve">State Prosecutor informed the court </w:t>
      </w:r>
      <w:r w:rsidR="00F526C9">
        <w:rPr>
          <w:rFonts w:ascii="Arial" w:hAnsi="Arial" w:cs="Arial"/>
          <w:sz w:val="24"/>
          <w:szCs w:val="24"/>
        </w:rPr>
        <w:t xml:space="preserve">that </w:t>
      </w:r>
      <w:proofErr w:type="spellStart"/>
      <w:r w:rsidR="00F526C9">
        <w:rPr>
          <w:rFonts w:ascii="Arial" w:hAnsi="Arial" w:cs="Arial"/>
          <w:sz w:val="24"/>
          <w:szCs w:val="24"/>
        </w:rPr>
        <w:t>Ms</w:t>
      </w:r>
      <w:proofErr w:type="spellEnd"/>
      <w:r w:rsidR="00F526C9">
        <w:rPr>
          <w:rFonts w:ascii="Arial" w:hAnsi="Arial" w:cs="Arial"/>
          <w:sz w:val="24"/>
          <w:szCs w:val="24"/>
        </w:rPr>
        <w:t xml:space="preserve"> </w:t>
      </w:r>
      <w:proofErr w:type="spellStart"/>
      <w:r w:rsidR="00F526C9">
        <w:rPr>
          <w:rFonts w:ascii="Arial" w:hAnsi="Arial" w:cs="Arial"/>
          <w:sz w:val="24"/>
          <w:szCs w:val="24"/>
        </w:rPr>
        <w:t>Amupolo</w:t>
      </w:r>
      <w:proofErr w:type="spellEnd"/>
      <w:r w:rsidR="00F526C9">
        <w:rPr>
          <w:rFonts w:ascii="Arial" w:hAnsi="Arial" w:cs="Arial"/>
          <w:sz w:val="24"/>
          <w:szCs w:val="24"/>
        </w:rPr>
        <w:t xml:space="preserve"> was appointed</w:t>
      </w:r>
      <w:r w:rsidR="00490981">
        <w:rPr>
          <w:rFonts w:ascii="Arial" w:hAnsi="Arial" w:cs="Arial"/>
          <w:sz w:val="24"/>
          <w:szCs w:val="24"/>
        </w:rPr>
        <w:t>. A document originating from the Directorate of Legal Aid was handed to the court</w:t>
      </w:r>
      <w:r w:rsidR="00C86008">
        <w:rPr>
          <w:rFonts w:ascii="Arial" w:hAnsi="Arial" w:cs="Arial"/>
          <w:sz w:val="24"/>
          <w:szCs w:val="24"/>
        </w:rPr>
        <w:t xml:space="preserve"> </w:t>
      </w:r>
      <w:r w:rsidR="00C86008">
        <w:rPr>
          <w:rFonts w:ascii="Arial" w:hAnsi="Arial" w:cs="Arial"/>
          <w:i/>
          <w:sz w:val="24"/>
          <w:szCs w:val="24"/>
        </w:rPr>
        <w:t xml:space="preserve">a quo </w:t>
      </w:r>
      <w:r w:rsidR="00C86008">
        <w:rPr>
          <w:rFonts w:ascii="Arial" w:hAnsi="Arial" w:cs="Arial"/>
          <w:sz w:val="24"/>
          <w:szCs w:val="24"/>
        </w:rPr>
        <w:t>the date</w:t>
      </w:r>
      <w:r w:rsidR="00490981">
        <w:rPr>
          <w:rFonts w:ascii="Arial" w:hAnsi="Arial" w:cs="Arial"/>
          <w:sz w:val="24"/>
          <w:szCs w:val="24"/>
        </w:rPr>
        <w:t xml:space="preserve"> stamp of the cle</w:t>
      </w:r>
      <w:r w:rsidR="00F64F5F">
        <w:rPr>
          <w:rFonts w:ascii="Arial" w:hAnsi="Arial" w:cs="Arial"/>
          <w:sz w:val="24"/>
          <w:szCs w:val="24"/>
        </w:rPr>
        <w:t>rk of the civil court indicates</w:t>
      </w:r>
      <w:r w:rsidR="00490981">
        <w:rPr>
          <w:rFonts w:ascii="Arial" w:hAnsi="Arial" w:cs="Arial"/>
          <w:sz w:val="24"/>
          <w:szCs w:val="24"/>
        </w:rPr>
        <w:t xml:space="preserve"> it was received by the clerk of the civil court on 17 July 2013. The </w:t>
      </w:r>
      <w:r w:rsidR="00F526C9">
        <w:rPr>
          <w:rFonts w:ascii="Arial" w:hAnsi="Arial" w:cs="Arial"/>
          <w:sz w:val="24"/>
          <w:szCs w:val="24"/>
        </w:rPr>
        <w:t>matter was postponed</w:t>
      </w:r>
      <w:r w:rsidR="00380B37">
        <w:rPr>
          <w:rFonts w:ascii="Arial" w:hAnsi="Arial" w:cs="Arial"/>
          <w:sz w:val="24"/>
          <w:szCs w:val="24"/>
        </w:rPr>
        <w:t xml:space="preserve"> to 5 September 2013</w:t>
      </w:r>
      <w:r w:rsidR="00F526C9">
        <w:rPr>
          <w:rFonts w:ascii="Arial" w:hAnsi="Arial" w:cs="Arial"/>
          <w:sz w:val="24"/>
          <w:szCs w:val="24"/>
        </w:rPr>
        <w:t>.</w:t>
      </w:r>
      <w:r w:rsidR="00490981">
        <w:rPr>
          <w:rFonts w:ascii="Arial" w:hAnsi="Arial" w:cs="Arial"/>
          <w:sz w:val="24"/>
          <w:szCs w:val="24"/>
        </w:rPr>
        <w:t xml:space="preserve"> A letter was sent by the office of the Prosecutor-General to </w:t>
      </w:r>
      <w:proofErr w:type="spellStart"/>
      <w:r w:rsidR="00490981">
        <w:rPr>
          <w:rFonts w:ascii="Arial" w:hAnsi="Arial" w:cs="Arial"/>
          <w:sz w:val="24"/>
          <w:szCs w:val="24"/>
        </w:rPr>
        <w:t>Ms</w:t>
      </w:r>
      <w:proofErr w:type="spellEnd"/>
      <w:r w:rsidR="00490981">
        <w:rPr>
          <w:rFonts w:ascii="Arial" w:hAnsi="Arial" w:cs="Arial"/>
          <w:sz w:val="24"/>
          <w:szCs w:val="24"/>
        </w:rPr>
        <w:t xml:space="preserve"> </w:t>
      </w:r>
      <w:proofErr w:type="spellStart"/>
      <w:r w:rsidR="00490981">
        <w:rPr>
          <w:rFonts w:ascii="Arial" w:hAnsi="Arial" w:cs="Arial"/>
          <w:sz w:val="24"/>
          <w:szCs w:val="24"/>
        </w:rPr>
        <w:t>Amupolo</w:t>
      </w:r>
      <w:proofErr w:type="spellEnd"/>
      <w:r w:rsidR="00490981">
        <w:rPr>
          <w:rFonts w:ascii="Arial" w:hAnsi="Arial" w:cs="Arial"/>
          <w:sz w:val="24"/>
          <w:szCs w:val="24"/>
        </w:rPr>
        <w:t xml:space="preserve"> </w:t>
      </w:r>
      <w:r w:rsidR="0014309C">
        <w:rPr>
          <w:rFonts w:ascii="Arial" w:hAnsi="Arial" w:cs="Arial"/>
          <w:sz w:val="24"/>
          <w:szCs w:val="24"/>
        </w:rPr>
        <w:t>advising her that she was appointed as legal aid counsel and informing her that the matter was postponed to 5 September 2013 for legal representation.</w:t>
      </w:r>
    </w:p>
    <w:p w:rsidR="00380B37" w:rsidRDefault="00F526C9" w:rsidP="006921AF">
      <w:pPr>
        <w:spacing w:line="360" w:lineRule="auto"/>
        <w:jc w:val="both"/>
        <w:rPr>
          <w:rFonts w:ascii="Arial" w:hAnsi="Arial" w:cs="Arial"/>
          <w:sz w:val="24"/>
          <w:szCs w:val="24"/>
        </w:rPr>
      </w:pPr>
      <w:r>
        <w:rPr>
          <w:rFonts w:ascii="Arial" w:hAnsi="Arial" w:cs="Arial"/>
          <w:sz w:val="24"/>
          <w:szCs w:val="24"/>
        </w:rPr>
        <w:t xml:space="preserve"> </w:t>
      </w:r>
      <w:r w:rsidR="00482BEF">
        <w:rPr>
          <w:rFonts w:ascii="Arial" w:hAnsi="Arial" w:cs="Arial"/>
          <w:sz w:val="24"/>
          <w:szCs w:val="24"/>
        </w:rPr>
        <w:t>[1</w:t>
      </w:r>
      <w:r w:rsidR="00625C6B">
        <w:rPr>
          <w:rFonts w:ascii="Arial" w:hAnsi="Arial" w:cs="Arial"/>
          <w:sz w:val="24"/>
          <w:szCs w:val="24"/>
        </w:rPr>
        <w:t>6</w:t>
      </w:r>
      <w:r w:rsidR="0014309C">
        <w:rPr>
          <w:rFonts w:ascii="Arial" w:hAnsi="Arial" w:cs="Arial"/>
          <w:sz w:val="24"/>
          <w:szCs w:val="24"/>
        </w:rPr>
        <w:t>]</w:t>
      </w:r>
      <w:r w:rsidR="0014309C">
        <w:rPr>
          <w:rFonts w:ascii="Arial" w:hAnsi="Arial" w:cs="Arial"/>
          <w:sz w:val="24"/>
          <w:szCs w:val="24"/>
        </w:rPr>
        <w:tab/>
      </w:r>
      <w:r>
        <w:rPr>
          <w:rFonts w:ascii="Arial" w:hAnsi="Arial" w:cs="Arial"/>
          <w:sz w:val="24"/>
          <w:szCs w:val="24"/>
        </w:rPr>
        <w:t xml:space="preserve">On </w:t>
      </w:r>
      <w:r w:rsidR="00A65257">
        <w:rPr>
          <w:rFonts w:ascii="Arial" w:hAnsi="Arial" w:cs="Arial"/>
          <w:sz w:val="24"/>
          <w:szCs w:val="24"/>
        </w:rPr>
        <w:t xml:space="preserve">5 September 2013 </w:t>
      </w:r>
      <w:r>
        <w:rPr>
          <w:rFonts w:ascii="Arial" w:hAnsi="Arial" w:cs="Arial"/>
          <w:sz w:val="24"/>
          <w:szCs w:val="24"/>
        </w:rPr>
        <w:t>the prosecutor informed the court</w:t>
      </w:r>
      <w:r w:rsidR="003B1EDF">
        <w:rPr>
          <w:rFonts w:ascii="Arial" w:hAnsi="Arial" w:cs="Arial"/>
          <w:sz w:val="24"/>
          <w:szCs w:val="24"/>
        </w:rPr>
        <w:t xml:space="preserve"> </w:t>
      </w:r>
      <w:r w:rsidR="003B1EDF" w:rsidRPr="00245871">
        <w:rPr>
          <w:rFonts w:ascii="Arial" w:hAnsi="Arial" w:cs="Arial"/>
          <w:i/>
          <w:sz w:val="24"/>
          <w:szCs w:val="24"/>
        </w:rPr>
        <w:t>a quo</w:t>
      </w:r>
      <w:r>
        <w:rPr>
          <w:rFonts w:ascii="Arial" w:hAnsi="Arial" w:cs="Arial"/>
          <w:sz w:val="24"/>
          <w:szCs w:val="24"/>
        </w:rPr>
        <w:t xml:space="preserve"> that </w:t>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Amupolo</w:t>
      </w:r>
      <w:proofErr w:type="spellEnd"/>
      <w:r>
        <w:rPr>
          <w:rFonts w:ascii="Arial" w:hAnsi="Arial" w:cs="Arial"/>
          <w:sz w:val="24"/>
          <w:szCs w:val="24"/>
        </w:rPr>
        <w:t xml:space="preserve"> was appointed but the case number referred to was not the same.</w:t>
      </w:r>
      <w:r w:rsidR="00490981" w:rsidRPr="00490981">
        <w:rPr>
          <w:rFonts w:ascii="Arial" w:hAnsi="Arial" w:cs="Arial"/>
          <w:sz w:val="24"/>
          <w:szCs w:val="24"/>
        </w:rPr>
        <w:t xml:space="preserve"> </w:t>
      </w:r>
      <w:r w:rsidR="00490981">
        <w:rPr>
          <w:rFonts w:ascii="Arial" w:hAnsi="Arial" w:cs="Arial"/>
          <w:sz w:val="24"/>
          <w:szCs w:val="24"/>
        </w:rPr>
        <w:t xml:space="preserve">Upon closer scrutiny </w:t>
      </w:r>
      <w:r w:rsidR="00490981">
        <w:rPr>
          <w:rFonts w:ascii="Arial" w:hAnsi="Arial" w:cs="Arial"/>
          <w:sz w:val="24"/>
          <w:szCs w:val="24"/>
        </w:rPr>
        <w:lastRenderedPageBreak/>
        <w:t>of the document which the clerk of court re</w:t>
      </w:r>
      <w:r w:rsidR="00F64F5F">
        <w:rPr>
          <w:rFonts w:ascii="Arial" w:hAnsi="Arial" w:cs="Arial"/>
          <w:sz w:val="24"/>
          <w:szCs w:val="24"/>
        </w:rPr>
        <w:t>ceived from the Directorate of Legal A</w:t>
      </w:r>
      <w:r w:rsidR="00490981">
        <w:rPr>
          <w:rFonts w:ascii="Arial" w:hAnsi="Arial" w:cs="Arial"/>
          <w:sz w:val="24"/>
          <w:szCs w:val="24"/>
        </w:rPr>
        <w:t xml:space="preserve">id it appears ex facie the document that </w:t>
      </w:r>
      <w:proofErr w:type="spellStart"/>
      <w:r w:rsidR="00490981">
        <w:rPr>
          <w:rFonts w:ascii="Arial" w:hAnsi="Arial" w:cs="Arial"/>
          <w:sz w:val="24"/>
          <w:szCs w:val="24"/>
        </w:rPr>
        <w:t>Ms</w:t>
      </w:r>
      <w:proofErr w:type="spellEnd"/>
      <w:r w:rsidR="00490981">
        <w:rPr>
          <w:rFonts w:ascii="Arial" w:hAnsi="Arial" w:cs="Arial"/>
          <w:sz w:val="24"/>
          <w:szCs w:val="24"/>
        </w:rPr>
        <w:t xml:space="preserve"> </w:t>
      </w:r>
      <w:proofErr w:type="spellStart"/>
      <w:r w:rsidR="00490981">
        <w:rPr>
          <w:rFonts w:ascii="Arial" w:hAnsi="Arial" w:cs="Arial"/>
          <w:sz w:val="24"/>
          <w:szCs w:val="24"/>
        </w:rPr>
        <w:t>Amupolo</w:t>
      </w:r>
      <w:proofErr w:type="spellEnd"/>
      <w:r w:rsidR="00490981">
        <w:rPr>
          <w:rFonts w:ascii="Arial" w:hAnsi="Arial" w:cs="Arial"/>
          <w:sz w:val="24"/>
          <w:szCs w:val="24"/>
        </w:rPr>
        <w:t xml:space="preserve"> received instruction</w:t>
      </w:r>
      <w:r w:rsidR="0014309C">
        <w:rPr>
          <w:rFonts w:ascii="Arial" w:hAnsi="Arial" w:cs="Arial"/>
          <w:sz w:val="24"/>
          <w:szCs w:val="24"/>
        </w:rPr>
        <w:t>s</w:t>
      </w:r>
      <w:r w:rsidR="00490981">
        <w:rPr>
          <w:rFonts w:ascii="Arial" w:hAnsi="Arial" w:cs="Arial"/>
          <w:sz w:val="24"/>
          <w:szCs w:val="24"/>
        </w:rPr>
        <w:t xml:space="preserve"> to represent the appellant in</w:t>
      </w:r>
      <w:r w:rsidR="0014309C">
        <w:rPr>
          <w:rFonts w:ascii="Arial" w:hAnsi="Arial" w:cs="Arial"/>
          <w:sz w:val="24"/>
          <w:szCs w:val="24"/>
        </w:rPr>
        <w:t xml:space="preserve"> another case i.e. </w:t>
      </w:r>
      <w:r w:rsidR="00C72A22">
        <w:rPr>
          <w:rFonts w:ascii="Arial" w:hAnsi="Arial" w:cs="Arial"/>
          <w:sz w:val="24"/>
          <w:szCs w:val="24"/>
        </w:rPr>
        <w:t>case no 327/12 on a charge of ‘</w:t>
      </w:r>
      <w:r w:rsidR="00490981" w:rsidRPr="00BD576D">
        <w:rPr>
          <w:rFonts w:ascii="Arial" w:hAnsi="Arial" w:cs="Arial"/>
        </w:rPr>
        <w:t>grievous bodily harm(sic)</w:t>
      </w:r>
      <w:r w:rsidR="00490981">
        <w:rPr>
          <w:rFonts w:ascii="Arial" w:hAnsi="Arial" w:cs="Arial"/>
        </w:rPr>
        <w:t>’</w:t>
      </w:r>
      <w:r w:rsidR="00490981">
        <w:rPr>
          <w:rFonts w:ascii="Arial" w:hAnsi="Arial" w:cs="Arial"/>
          <w:sz w:val="24"/>
          <w:szCs w:val="24"/>
        </w:rPr>
        <w:t xml:space="preserve">. </w:t>
      </w:r>
      <w:r w:rsidR="00A65257">
        <w:rPr>
          <w:rFonts w:ascii="Arial" w:hAnsi="Arial" w:cs="Arial"/>
          <w:sz w:val="24"/>
          <w:szCs w:val="24"/>
        </w:rPr>
        <w:t xml:space="preserve">It </w:t>
      </w:r>
      <w:r w:rsidR="00245871">
        <w:rPr>
          <w:rFonts w:ascii="Arial" w:hAnsi="Arial" w:cs="Arial"/>
          <w:sz w:val="24"/>
          <w:szCs w:val="24"/>
        </w:rPr>
        <w:t xml:space="preserve">is </w:t>
      </w:r>
      <w:r w:rsidR="00A65257">
        <w:rPr>
          <w:rFonts w:ascii="Arial" w:hAnsi="Arial" w:cs="Arial"/>
          <w:sz w:val="24"/>
          <w:szCs w:val="24"/>
        </w:rPr>
        <w:t xml:space="preserve">evident </w:t>
      </w:r>
      <w:r w:rsidR="00B00723" w:rsidRPr="00245871">
        <w:rPr>
          <w:rFonts w:ascii="Arial" w:hAnsi="Arial" w:cs="Arial"/>
          <w:i/>
          <w:sz w:val="24"/>
          <w:szCs w:val="24"/>
        </w:rPr>
        <w:t>ex facie</w:t>
      </w:r>
      <w:r w:rsidR="00B00723">
        <w:rPr>
          <w:rFonts w:ascii="Arial" w:hAnsi="Arial" w:cs="Arial"/>
          <w:sz w:val="24"/>
          <w:szCs w:val="24"/>
        </w:rPr>
        <w:t xml:space="preserve"> the document, </w:t>
      </w:r>
      <w:r w:rsidR="00A65257">
        <w:rPr>
          <w:rFonts w:ascii="Arial" w:hAnsi="Arial" w:cs="Arial"/>
          <w:sz w:val="24"/>
          <w:szCs w:val="24"/>
        </w:rPr>
        <w:t xml:space="preserve">that </w:t>
      </w:r>
      <w:proofErr w:type="spellStart"/>
      <w:r w:rsidR="00A65257">
        <w:rPr>
          <w:rFonts w:ascii="Arial" w:hAnsi="Arial" w:cs="Arial"/>
          <w:sz w:val="24"/>
          <w:szCs w:val="24"/>
        </w:rPr>
        <w:t>Ms</w:t>
      </w:r>
      <w:proofErr w:type="spellEnd"/>
      <w:r w:rsidR="00A65257">
        <w:rPr>
          <w:rFonts w:ascii="Arial" w:hAnsi="Arial" w:cs="Arial"/>
          <w:sz w:val="24"/>
          <w:szCs w:val="24"/>
        </w:rPr>
        <w:t xml:space="preserve"> </w:t>
      </w:r>
      <w:proofErr w:type="spellStart"/>
      <w:r w:rsidR="00A65257">
        <w:rPr>
          <w:rFonts w:ascii="Arial" w:hAnsi="Arial" w:cs="Arial"/>
          <w:sz w:val="24"/>
          <w:szCs w:val="24"/>
        </w:rPr>
        <w:t>Amupolo</w:t>
      </w:r>
      <w:proofErr w:type="spellEnd"/>
      <w:r w:rsidR="00A65257">
        <w:rPr>
          <w:rFonts w:ascii="Arial" w:hAnsi="Arial" w:cs="Arial"/>
          <w:sz w:val="24"/>
          <w:szCs w:val="24"/>
        </w:rPr>
        <w:t xml:space="preserve"> was not instructed to represent the appellant in the matter before the court </w:t>
      </w:r>
      <w:r w:rsidR="00A65257" w:rsidRPr="00B00723">
        <w:rPr>
          <w:rFonts w:ascii="Arial" w:hAnsi="Arial" w:cs="Arial"/>
          <w:i/>
          <w:sz w:val="24"/>
          <w:szCs w:val="24"/>
        </w:rPr>
        <w:t>a quo</w:t>
      </w:r>
      <w:r w:rsidR="00490981">
        <w:rPr>
          <w:rFonts w:ascii="Arial" w:hAnsi="Arial" w:cs="Arial"/>
          <w:i/>
          <w:sz w:val="24"/>
          <w:szCs w:val="24"/>
        </w:rPr>
        <w:t xml:space="preserve">. </w:t>
      </w:r>
      <w:r w:rsidR="00490981">
        <w:rPr>
          <w:rFonts w:ascii="Arial" w:hAnsi="Arial" w:cs="Arial"/>
          <w:sz w:val="24"/>
          <w:szCs w:val="24"/>
        </w:rPr>
        <w:t>T</w:t>
      </w:r>
      <w:r w:rsidR="00245871">
        <w:rPr>
          <w:rFonts w:ascii="Arial" w:hAnsi="Arial" w:cs="Arial"/>
          <w:sz w:val="24"/>
          <w:szCs w:val="24"/>
        </w:rPr>
        <w:t>he State Prosecutor nevertheless indicated that t</w:t>
      </w:r>
      <w:r>
        <w:rPr>
          <w:rFonts w:ascii="Arial" w:hAnsi="Arial" w:cs="Arial"/>
          <w:sz w:val="24"/>
          <w:szCs w:val="24"/>
        </w:rPr>
        <w:t xml:space="preserve">he presence of </w:t>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Amupolo</w:t>
      </w:r>
      <w:proofErr w:type="spellEnd"/>
      <w:r w:rsidR="00A65257">
        <w:rPr>
          <w:rFonts w:ascii="Arial" w:hAnsi="Arial" w:cs="Arial"/>
          <w:sz w:val="24"/>
          <w:szCs w:val="24"/>
        </w:rPr>
        <w:t xml:space="preserve"> was required</w:t>
      </w:r>
      <w:r>
        <w:rPr>
          <w:rFonts w:ascii="Arial" w:hAnsi="Arial" w:cs="Arial"/>
          <w:sz w:val="24"/>
          <w:szCs w:val="24"/>
        </w:rPr>
        <w:t xml:space="preserve">. </w:t>
      </w:r>
      <w:r w:rsidR="00380B37">
        <w:rPr>
          <w:rFonts w:ascii="Arial" w:hAnsi="Arial" w:cs="Arial"/>
          <w:sz w:val="24"/>
          <w:szCs w:val="24"/>
        </w:rPr>
        <w:t>The appellant was not present</w:t>
      </w:r>
      <w:r w:rsidR="00245871">
        <w:rPr>
          <w:rFonts w:ascii="Arial" w:hAnsi="Arial" w:cs="Arial"/>
          <w:sz w:val="24"/>
          <w:szCs w:val="24"/>
        </w:rPr>
        <w:t xml:space="preserve"> during these proceedings</w:t>
      </w:r>
      <w:r w:rsidR="0014309C">
        <w:rPr>
          <w:rFonts w:ascii="Arial" w:hAnsi="Arial" w:cs="Arial"/>
          <w:sz w:val="24"/>
          <w:szCs w:val="24"/>
        </w:rPr>
        <w:t>. It may be inferred that h</w:t>
      </w:r>
      <w:r w:rsidR="00245871">
        <w:rPr>
          <w:rFonts w:ascii="Arial" w:hAnsi="Arial" w:cs="Arial"/>
          <w:sz w:val="24"/>
          <w:szCs w:val="24"/>
        </w:rPr>
        <w:t xml:space="preserve">e was thus unaware that </w:t>
      </w:r>
      <w:proofErr w:type="spellStart"/>
      <w:r w:rsidR="00245871">
        <w:rPr>
          <w:rFonts w:ascii="Arial" w:hAnsi="Arial" w:cs="Arial"/>
          <w:sz w:val="24"/>
          <w:szCs w:val="24"/>
        </w:rPr>
        <w:t>Ms</w:t>
      </w:r>
      <w:proofErr w:type="spellEnd"/>
      <w:r w:rsidR="00245871">
        <w:rPr>
          <w:rFonts w:ascii="Arial" w:hAnsi="Arial" w:cs="Arial"/>
          <w:sz w:val="24"/>
          <w:szCs w:val="24"/>
        </w:rPr>
        <w:t xml:space="preserve"> </w:t>
      </w:r>
      <w:proofErr w:type="spellStart"/>
      <w:r w:rsidR="00245871">
        <w:rPr>
          <w:rFonts w:ascii="Arial" w:hAnsi="Arial" w:cs="Arial"/>
          <w:sz w:val="24"/>
          <w:szCs w:val="24"/>
        </w:rPr>
        <w:t>Amupolo</w:t>
      </w:r>
      <w:r w:rsidR="0014309C">
        <w:rPr>
          <w:rFonts w:ascii="Arial" w:hAnsi="Arial" w:cs="Arial"/>
          <w:sz w:val="24"/>
          <w:szCs w:val="24"/>
        </w:rPr>
        <w:t>’s</w:t>
      </w:r>
      <w:proofErr w:type="spellEnd"/>
      <w:r w:rsidR="0014309C">
        <w:rPr>
          <w:rFonts w:ascii="Arial" w:hAnsi="Arial" w:cs="Arial"/>
          <w:sz w:val="24"/>
          <w:szCs w:val="24"/>
        </w:rPr>
        <w:t xml:space="preserve"> instructions was for another matter</w:t>
      </w:r>
      <w:r w:rsidR="00380B37">
        <w:rPr>
          <w:rFonts w:ascii="Arial" w:hAnsi="Arial" w:cs="Arial"/>
          <w:sz w:val="24"/>
          <w:szCs w:val="24"/>
        </w:rPr>
        <w:t xml:space="preserve">. </w:t>
      </w:r>
      <w:r>
        <w:rPr>
          <w:rFonts w:ascii="Arial" w:hAnsi="Arial" w:cs="Arial"/>
          <w:sz w:val="24"/>
          <w:szCs w:val="24"/>
        </w:rPr>
        <w:t xml:space="preserve">The matter was postponed </w:t>
      </w:r>
      <w:r w:rsidR="00A65257">
        <w:rPr>
          <w:rFonts w:ascii="Arial" w:hAnsi="Arial" w:cs="Arial"/>
          <w:sz w:val="24"/>
          <w:szCs w:val="24"/>
        </w:rPr>
        <w:t xml:space="preserve">to </w:t>
      </w:r>
      <w:r w:rsidR="00B00723">
        <w:rPr>
          <w:rFonts w:ascii="Arial" w:hAnsi="Arial" w:cs="Arial"/>
          <w:sz w:val="24"/>
          <w:szCs w:val="24"/>
        </w:rPr>
        <w:t>8 November 2013</w:t>
      </w:r>
      <w:r w:rsidR="0014309C">
        <w:rPr>
          <w:rFonts w:ascii="Arial" w:hAnsi="Arial" w:cs="Arial"/>
          <w:sz w:val="24"/>
          <w:szCs w:val="24"/>
        </w:rPr>
        <w:t xml:space="preserve"> for Legal Aid Lawyer</w:t>
      </w:r>
      <w:r w:rsidR="00B00723">
        <w:rPr>
          <w:rFonts w:ascii="Arial" w:hAnsi="Arial" w:cs="Arial"/>
          <w:sz w:val="24"/>
          <w:szCs w:val="24"/>
        </w:rPr>
        <w:t xml:space="preserve">. </w:t>
      </w:r>
    </w:p>
    <w:p w:rsidR="00DE65C8" w:rsidRDefault="00625C6B" w:rsidP="006921AF">
      <w:pPr>
        <w:spacing w:line="360" w:lineRule="auto"/>
        <w:jc w:val="both"/>
        <w:rPr>
          <w:rFonts w:ascii="Arial" w:hAnsi="Arial" w:cs="Arial"/>
          <w:sz w:val="24"/>
          <w:szCs w:val="24"/>
        </w:rPr>
      </w:pPr>
      <w:r>
        <w:rPr>
          <w:rFonts w:ascii="Arial" w:hAnsi="Arial" w:cs="Arial"/>
          <w:sz w:val="24"/>
          <w:szCs w:val="24"/>
        </w:rPr>
        <w:t>[17</w:t>
      </w:r>
      <w:r w:rsidR="00380B37">
        <w:rPr>
          <w:rFonts w:ascii="Arial" w:hAnsi="Arial" w:cs="Arial"/>
          <w:sz w:val="24"/>
          <w:szCs w:val="24"/>
        </w:rPr>
        <w:t>]</w:t>
      </w:r>
      <w:r w:rsidR="00380B37">
        <w:rPr>
          <w:rFonts w:ascii="Arial" w:hAnsi="Arial" w:cs="Arial"/>
          <w:sz w:val="24"/>
          <w:szCs w:val="24"/>
        </w:rPr>
        <w:tab/>
        <w:t xml:space="preserve">On 8 November 2013 </w:t>
      </w:r>
      <w:r w:rsidR="00F526C9">
        <w:rPr>
          <w:rFonts w:ascii="Arial" w:hAnsi="Arial" w:cs="Arial"/>
          <w:sz w:val="24"/>
          <w:szCs w:val="24"/>
        </w:rPr>
        <w:t xml:space="preserve">the appellant informed the </w:t>
      </w:r>
      <w:r w:rsidR="00A051BB">
        <w:rPr>
          <w:rFonts w:ascii="Arial" w:hAnsi="Arial" w:cs="Arial"/>
          <w:sz w:val="24"/>
          <w:szCs w:val="24"/>
        </w:rPr>
        <w:t xml:space="preserve">court </w:t>
      </w:r>
      <w:r w:rsidR="00A051BB" w:rsidRPr="00A051BB">
        <w:rPr>
          <w:rFonts w:ascii="Arial" w:hAnsi="Arial" w:cs="Arial"/>
          <w:i/>
          <w:sz w:val="24"/>
          <w:szCs w:val="24"/>
        </w:rPr>
        <w:t>a quo</w:t>
      </w:r>
      <w:r w:rsidR="00F526C9">
        <w:rPr>
          <w:rFonts w:ascii="Arial" w:hAnsi="Arial" w:cs="Arial"/>
          <w:sz w:val="24"/>
          <w:szCs w:val="24"/>
        </w:rPr>
        <w:t xml:space="preserve"> that he met with </w:t>
      </w:r>
      <w:proofErr w:type="spellStart"/>
      <w:r w:rsidR="00F526C9">
        <w:rPr>
          <w:rFonts w:ascii="Arial" w:hAnsi="Arial" w:cs="Arial"/>
          <w:sz w:val="24"/>
          <w:szCs w:val="24"/>
        </w:rPr>
        <w:t>Ms</w:t>
      </w:r>
      <w:proofErr w:type="spellEnd"/>
      <w:r w:rsidR="00F526C9">
        <w:rPr>
          <w:rFonts w:ascii="Arial" w:hAnsi="Arial" w:cs="Arial"/>
          <w:sz w:val="24"/>
          <w:szCs w:val="24"/>
        </w:rPr>
        <w:t xml:space="preserve"> </w:t>
      </w:r>
      <w:proofErr w:type="spellStart"/>
      <w:r w:rsidR="00F526C9">
        <w:rPr>
          <w:rFonts w:ascii="Arial" w:hAnsi="Arial" w:cs="Arial"/>
          <w:sz w:val="24"/>
          <w:szCs w:val="24"/>
        </w:rPr>
        <w:t>Amupolo</w:t>
      </w:r>
      <w:proofErr w:type="spellEnd"/>
      <w:r w:rsidR="00F526C9">
        <w:rPr>
          <w:rFonts w:ascii="Arial" w:hAnsi="Arial" w:cs="Arial"/>
          <w:sz w:val="24"/>
          <w:szCs w:val="24"/>
        </w:rPr>
        <w:t xml:space="preserve"> and </w:t>
      </w:r>
      <w:r w:rsidR="00380B37">
        <w:rPr>
          <w:rFonts w:ascii="Arial" w:hAnsi="Arial" w:cs="Arial"/>
          <w:sz w:val="24"/>
          <w:szCs w:val="24"/>
        </w:rPr>
        <w:t xml:space="preserve">she </w:t>
      </w:r>
      <w:r w:rsidR="00F526C9">
        <w:rPr>
          <w:rFonts w:ascii="Arial" w:hAnsi="Arial" w:cs="Arial"/>
          <w:sz w:val="24"/>
          <w:szCs w:val="24"/>
        </w:rPr>
        <w:t>agreed to meet</w:t>
      </w:r>
      <w:r w:rsidR="00380B37">
        <w:rPr>
          <w:rFonts w:ascii="Arial" w:hAnsi="Arial" w:cs="Arial"/>
          <w:sz w:val="24"/>
          <w:szCs w:val="24"/>
        </w:rPr>
        <w:t xml:space="preserve"> him at court on 5 September 2013 but he was not brought to court. </w:t>
      </w:r>
      <w:r w:rsidR="00F526C9">
        <w:rPr>
          <w:rFonts w:ascii="Arial" w:hAnsi="Arial" w:cs="Arial"/>
          <w:sz w:val="24"/>
          <w:szCs w:val="24"/>
        </w:rPr>
        <w:t xml:space="preserve">The prosecutor informed the </w:t>
      </w:r>
      <w:r w:rsidR="00A051BB">
        <w:rPr>
          <w:rFonts w:ascii="Arial" w:hAnsi="Arial" w:cs="Arial"/>
          <w:sz w:val="24"/>
          <w:szCs w:val="24"/>
        </w:rPr>
        <w:t xml:space="preserve">court </w:t>
      </w:r>
      <w:r w:rsidR="00A051BB" w:rsidRPr="00A051BB">
        <w:rPr>
          <w:rFonts w:ascii="Arial" w:hAnsi="Arial" w:cs="Arial"/>
          <w:i/>
          <w:sz w:val="24"/>
          <w:szCs w:val="24"/>
        </w:rPr>
        <w:t>a quo</w:t>
      </w:r>
      <w:r w:rsidR="00F526C9">
        <w:rPr>
          <w:rFonts w:ascii="Arial" w:hAnsi="Arial" w:cs="Arial"/>
          <w:sz w:val="24"/>
          <w:szCs w:val="24"/>
        </w:rPr>
        <w:t xml:space="preserve"> as follow: </w:t>
      </w:r>
      <w:r w:rsidR="00380B37">
        <w:rPr>
          <w:rFonts w:ascii="Arial" w:hAnsi="Arial" w:cs="Arial"/>
          <w:sz w:val="24"/>
          <w:szCs w:val="24"/>
        </w:rPr>
        <w:t>‘</w:t>
      </w:r>
      <w:r w:rsidR="00F526C9" w:rsidRPr="00380B37">
        <w:rPr>
          <w:rFonts w:ascii="Arial" w:hAnsi="Arial" w:cs="Arial"/>
        </w:rPr>
        <w:t xml:space="preserve">The state has found that it is proven futile that </w:t>
      </w:r>
      <w:proofErr w:type="spellStart"/>
      <w:r w:rsidR="00F526C9" w:rsidRPr="00380B37">
        <w:rPr>
          <w:rFonts w:ascii="Arial" w:hAnsi="Arial" w:cs="Arial"/>
        </w:rPr>
        <w:t>Ms</w:t>
      </w:r>
      <w:proofErr w:type="spellEnd"/>
      <w:r w:rsidR="00F526C9" w:rsidRPr="00380B37">
        <w:rPr>
          <w:rFonts w:ascii="Arial" w:hAnsi="Arial" w:cs="Arial"/>
        </w:rPr>
        <w:t xml:space="preserve"> </w:t>
      </w:r>
      <w:proofErr w:type="spellStart"/>
      <w:r w:rsidR="00F526C9" w:rsidRPr="00380B37">
        <w:rPr>
          <w:rFonts w:ascii="Arial" w:hAnsi="Arial" w:cs="Arial"/>
        </w:rPr>
        <w:t>Amupolo</w:t>
      </w:r>
      <w:proofErr w:type="spellEnd"/>
      <w:r w:rsidR="00F526C9" w:rsidRPr="00380B37">
        <w:rPr>
          <w:rFonts w:ascii="Arial" w:hAnsi="Arial" w:cs="Arial"/>
        </w:rPr>
        <w:t xml:space="preserve"> would not come to the court. Accused may write to legal aid to inform them that the lawyer is not forthcoming.</w:t>
      </w:r>
      <w:r w:rsidR="00380B37">
        <w:rPr>
          <w:rFonts w:ascii="Arial" w:hAnsi="Arial" w:cs="Arial"/>
        </w:rPr>
        <w:t>’</w:t>
      </w:r>
      <w:r w:rsidR="00F526C9">
        <w:rPr>
          <w:rFonts w:ascii="Arial" w:hAnsi="Arial" w:cs="Arial"/>
          <w:sz w:val="24"/>
          <w:szCs w:val="24"/>
        </w:rPr>
        <w:t xml:space="preserve"> The matter was hereafter postponed to 15 April 2014 for trial. </w:t>
      </w:r>
      <w:r w:rsidR="003617C4">
        <w:rPr>
          <w:rFonts w:ascii="Arial" w:hAnsi="Arial" w:cs="Arial"/>
          <w:sz w:val="24"/>
          <w:szCs w:val="24"/>
        </w:rPr>
        <w:t xml:space="preserve">On this date the appellant, who was in custody </w:t>
      </w:r>
      <w:r w:rsidR="00480695">
        <w:rPr>
          <w:rFonts w:ascii="Arial" w:hAnsi="Arial" w:cs="Arial"/>
          <w:sz w:val="24"/>
          <w:szCs w:val="24"/>
        </w:rPr>
        <w:t xml:space="preserve">in respect </w:t>
      </w:r>
      <w:r w:rsidR="006E1F7B">
        <w:rPr>
          <w:rFonts w:ascii="Arial" w:hAnsi="Arial" w:cs="Arial"/>
          <w:sz w:val="24"/>
          <w:szCs w:val="24"/>
        </w:rPr>
        <w:t>of another</w:t>
      </w:r>
      <w:r w:rsidR="003617C4">
        <w:rPr>
          <w:rFonts w:ascii="Arial" w:hAnsi="Arial" w:cs="Arial"/>
          <w:sz w:val="24"/>
          <w:szCs w:val="24"/>
        </w:rPr>
        <w:t xml:space="preserve"> matter, was not brought to court. The matter was postponed once again to 10 February 2015</w:t>
      </w:r>
      <w:r w:rsidR="00380B37">
        <w:rPr>
          <w:rFonts w:ascii="Arial" w:hAnsi="Arial" w:cs="Arial"/>
          <w:sz w:val="24"/>
          <w:szCs w:val="24"/>
        </w:rPr>
        <w:t xml:space="preserve"> for trial</w:t>
      </w:r>
      <w:r w:rsidR="003617C4">
        <w:rPr>
          <w:rFonts w:ascii="Arial" w:hAnsi="Arial" w:cs="Arial"/>
          <w:sz w:val="24"/>
          <w:szCs w:val="24"/>
        </w:rPr>
        <w:t xml:space="preserve">.  </w:t>
      </w:r>
      <w:r w:rsidR="008E79F7">
        <w:rPr>
          <w:rFonts w:ascii="Arial" w:hAnsi="Arial" w:cs="Arial"/>
          <w:sz w:val="24"/>
          <w:szCs w:val="24"/>
        </w:rPr>
        <w:t xml:space="preserve">It is noted that the appellant was in custody at the time and he was advised to write to the Directorate of Legal Aid. </w:t>
      </w:r>
    </w:p>
    <w:p w:rsidR="003617C4" w:rsidRDefault="00380B37" w:rsidP="006921AF">
      <w:pPr>
        <w:spacing w:line="360" w:lineRule="auto"/>
        <w:jc w:val="both"/>
        <w:rPr>
          <w:rFonts w:ascii="Arial" w:hAnsi="Arial" w:cs="Arial"/>
          <w:sz w:val="24"/>
          <w:szCs w:val="24"/>
        </w:rPr>
      </w:pPr>
      <w:r>
        <w:rPr>
          <w:rFonts w:ascii="Arial" w:hAnsi="Arial" w:cs="Arial"/>
          <w:sz w:val="24"/>
          <w:szCs w:val="24"/>
        </w:rPr>
        <w:t>[</w:t>
      </w:r>
      <w:r w:rsidR="00625C6B">
        <w:rPr>
          <w:rFonts w:ascii="Arial" w:hAnsi="Arial" w:cs="Arial"/>
          <w:sz w:val="24"/>
          <w:szCs w:val="24"/>
        </w:rPr>
        <w:t>18</w:t>
      </w:r>
      <w:r>
        <w:rPr>
          <w:rFonts w:ascii="Arial" w:hAnsi="Arial" w:cs="Arial"/>
          <w:sz w:val="24"/>
          <w:szCs w:val="24"/>
        </w:rPr>
        <w:t>]</w:t>
      </w:r>
      <w:r>
        <w:rPr>
          <w:rFonts w:ascii="Arial" w:hAnsi="Arial" w:cs="Arial"/>
          <w:sz w:val="24"/>
          <w:szCs w:val="24"/>
        </w:rPr>
        <w:tab/>
      </w:r>
      <w:r w:rsidR="003617C4">
        <w:rPr>
          <w:rFonts w:ascii="Arial" w:hAnsi="Arial" w:cs="Arial"/>
          <w:sz w:val="24"/>
          <w:szCs w:val="24"/>
        </w:rPr>
        <w:t xml:space="preserve">On </w:t>
      </w:r>
      <w:r>
        <w:rPr>
          <w:rFonts w:ascii="Arial" w:hAnsi="Arial" w:cs="Arial"/>
          <w:sz w:val="24"/>
          <w:szCs w:val="24"/>
        </w:rPr>
        <w:t xml:space="preserve">10 February 2015 </w:t>
      </w:r>
      <w:r w:rsidR="003617C4">
        <w:rPr>
          <w:rFonts w:ascii="Arial" w:hAnsi="Arial" w:cs="Arial"/>
          <w:sz w:val="24"/>
          <w:szCs w:val="24"/>
        </w:rPr>
        <w:t>the following was recorded</w:t>
      </w:r>
    </w:p>
    <w:p w:rsidR="003617C4" w:rsidRPr="00963548" w:rsidRDefault="00963548" w:rsidP="00963548">
      <w:pPr>
        <w:spacing w:line="360" w:lineRule="auto"/>
        <w:ind w:left="2160" w:hanging="1440"/>
        <w:jc w:val="both"/>
        <w:rPr>
          <w:rFonts w:ascii="Arial" w:hAnsi="Arial" w:cs="Arial"/>
        </w:rPr>
      </w:pPr>
      <w:r w:rsidRPr="00963548">
        <w:rPr>
          <w:rFonts w:ascii="Arial" w:hAnsi="Arial" w:cs="Arial"/>
        </w:rPr>
        <w:t>‘</w:t>
      </w:r>
      <w:r w:rsidR="003617C4" w:rsidRPr="00963548">
        <w:rPr>
          <w:rFonts w:ascii="Arial" w:hAnsi="Arial" w:cs="Arial"/>
        </w:rPr>
        <w:t xml:space="preserve">Court: </w:t>
      </w:r>
      <w:r w:rsidR="003617C4" w:rsidRPr="00963548">
        <w:rPr>
          <w:rFonts w:ascii="Arial" w:hAnsi="Arial" w:cs="Arial"/>
        </w:rPr>
        <w:tab/>
        <w:t xml:space="preserve">‘Accused you earlier on requested for the appointment of legal aid on a number of occasions. Some lawyers were appointed, some withdrew and I remember one never came forth and that is </w:t>
      </w:r>
      <w:proofErr w:type="spellStart"/>
      <w:r w:rsidR="003617C4" w:rsidRPr="00963548">
        <w:rPr>
          <w:rFonts w:ascii="Arial" w:hAnsi="Arial" w:cs="Arial"/>
        </w:rPr>
        <w:t>Ms</w:t>
      </w:r>
      <w:proofErr w:type="spellEnd"/>
      <w:r w:rsidR="003617C4" w:rsidRPr="00963548">
        <w:rPr>
          <w:rFonts w:ascii="Arial" w:hAnsi="Arial" w:cs="Arial"/>
        </w:rPr>
        <w:t xml:space="preserve"> </w:t>
      </w:r>
      <w:proofErr w:type="spellStart"/>
      <w:r w:rsidR="003617C4" w:rsidRPr="00963548">
        <w:rPr>
          <w:rFonts w:ascii="Arial" w:hAnsi="Arial" w:cs="Arial"/>
        </w:rPr>
        <w:t>Amupolo</w:t>
      </w:r>
      <w:proofErr w:type="spellEnd"/>
      <w:r w:rsidR="003617C4" w:rsidRPr="00963548">
        <w:rPr>
          <w:rFonts w:ascii="Arial" w:hAnsi="Arial" w:cs="Arial"/>
        </w:rPr>
        <w:t xml:space="preserve"> of Legal Aid, she never came forth in this regard. As a result you indicated that you were to conduct your own defense. Do you maintain the same?</w:t>
      </w:r>
    </w:p>
    <w:p w:rsidR="003617C4" w:rsidRDefault="003617C4" w:rsidP="00963548">
      <w:pPr>
        <w:spacing w:line="360" w:lineRule="auto"/>
        <w:ind w:firstLine="720"/>
        <w:jc w:val="both"/>
        <w:rPr>
          <w:rFonts w:ascii="Arial" w:hAnsi="Arial" w:cs="Arial"/>
          <w:sz w:val="24"/>
          <w:szCs w:val="24"/>
        </w:rPr>
      </w:pPr>
      <w:r w:rsidRPr="00963548">
        <w:rPr>
          <w:rFonts w:ascii="Arial" w:hAnsi="Arial" w:cs="Arial"/>
        </w:rPr>
        <w:t>Accused:</w:t>
      </w:r>
      <w:r w:rsidRPr="00963548">
        <w:rPr>
          <w:rFonts w:ascii="Arial" w:hAnsi="Arial" w:cs="Arial"/>
        </w:rPr>
        <w:tab/>
        <w:t>Yes your Worship.</w:t>
      </w:r>
      <w:r>
        <w:rPr>
          <w:rFonts w:ascii="Arial" w:hAnsi="Arial" w:cs="Arial"/>
          <w:sz w:val="24"/>
          <w:szCs w:val="24"/>
        </w:rPr>
        <w:t>’</w:t>
      </w:r>
    </w:p>
    <w:p w:rsidR="0014309C" w:rsidRDefault="0014309C" w:rsidP="0014309C">
      <w:pPr>
        <w:spacing w:line="360" w:lineRule="auto"/>
        <w:jc w:val="both"/>
        <w:rPr>
          <w:rFonts w:ascii="Arial" w:hAnsi="Arial" w:cs="Arial"/>
          <w:sz w:val="24"/>
          <w:szCs w:val="24"/>
        </w:rPr>
      </w:pPr>
      <w:r>
        <w:rPr>
          <w:rFonts w:ascii="Arial" w:hAnsi="Arial" w:cs="Arial"/>
          <w:sz w:val="24"/>
          <w:szCs w:val="24"/>
        </w:rPr>
        <w:t xml:space="preserve">There was no enquiry done to determine whether he informed the Directorate of </w:t>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Amupolo’s</w:t>
      </w:r>
      <w:proofErr w:type="spellEnd"/>
      <w:r>
        <w:rPr>
          <w:rFonts w:ascii="Arial" w:hAnsi="Arial" w:cs="Arial"/>
          <w:sz w:val="24"/>
          <w:szCs w:val="24"/>
        </w:rPr>
        <w:t xml:space="preserve"> failure to come to court and whether or not he received a response from the Directorate of Legal Aid. </w:t>
      </w:r>
      <w:r w:rsidR="008E79F7">
        <w:rPr>
          <w:rFonts w:ascii="Arial" w:hAnsi="Arial" w:cs="Arial"/>
          <w:sz w:val="24"/>
          <w:szCs w:val="24"/>
        </w:rPr>
        <w:t xml:space="preserve">The appellant was not informed of the fact that the document </w:t>
      </w:r>
      <w:r w:rsidR="008E79F7">
        <w:rPr>
          <w:rFonts w:ascii="Arial" w:hAnsi="Arial" w:cs="Arial"/>
          <w:sz w:val="24"/>
          <w:szCs w:val="24"/>
        </w:rPr>
        <w:lastRenderedPageBreak/>
        <w:t xml:space="preserve">reflects that </w:t>
      </w:r>
      <w:proofErr w:type="spellStart"/>
      <w:r w:rsidR="008E79F7">
        <w:rPr>
          <w:rFonts w:ascii="Arial" w:hAnsi="Arial" w:cs="Arial"/>
          <w:sz w:val="24"/>
          <w:szCs w:val="24"/>
        </w:rPr>
        <w:t>Ms</w:t>
      </w:r>
      <w:proofErr w:type="spellEnd"/>
      <w:r w:rsidR="008E79F7">
        <w:rPr>
          <w:rFonts w:ascii="Arial" w:hAnsi="Arial" w:cs="Arial"/>
          <w:sz w:val="24"/>
          <w:szCs w:val="24"/>
        </w:rPr>
        <w:t xml:space="preserve"> </w:t>
      </w:r>
      <w:proofErr w:type="spellStart"/>
      <w:r w:rsidR="008E79F7">
        <w:rPr>
          <w:rFonts w:ascii="Arial" w:hAnsi="Arial" w:cs="Arial"/>
          <w:sz w:val="24"/>
          <w:szCs w:val="24"/>
        </w:rPr>
        <w:t>Amupolo</w:t>
      </w:r>
      <w:proofErr w:type="spellEnd"/>
      <w:r w:rsidR="008E79F7">
        <w:rPr>
          <w:rFonts w:ascii="Arial" w:hAnsi="Arial" w:cs="Arial"/>
          <w:sz w:val="24"/>
          <w:szCs w:val="24"/>
        </w:rPr>
        <w:t xml:space="preserve"> was instructed to represent him in another case and not in the matter before the court </w:t>
      </w:r>
      <w:r w:rsidR="008E79F7" w:rsidRPr="008E79F7">
        <w:rPr>
          <w:rFonts w:ascii="Arial" w:hAnsi="Arial" w:cs="Arial"/>
          <w:i/>
          <w:sz w:val="24"/>
          <w:szCs w:val="24"/>
        </w:rPr>
        <w:t>a quo</w:t>
      </w:r>
      <w:r w:rsidR="008E79F7">
        <w:rPr>
          <w:rFonts w:ascii="Arial" w:hAnsi="Arial" w:cs="Arial"/>
          <w:sz w:val="24"/>
          <w:szCs w:val="24"/>
        </w:rPr>
        <w:t xml:space="preserve">. </w:t>
      </w:r>
    </w:p>
    <w:p w:rsidR="00A04A93" w:rsidRDefault="00C0582A" w:rsidP="006921AF">
      <w:pPr>
        <w:spacing w:line="360" w:lineRule="auto"/>
        <w:jc w:val="both"/>
        <w:rPr>
          <w:rFonts w:ascii="Arial" w:hAnsi="Arial" w:cs="Arial"/>
          <w:sz w:val="24"/>
          <w:szCs w:val="24"/>
        </w:rPr>
      </w:pPr>
      <w:r>
        <w:rPr>
          <w:rFonts w:ascii="Arial" w:hAnsi="Arial" w:cs="Arial"/>
          <w:sz w:val="24"/>
          <w:szCs w:val="24"/>
        </w:rPr>
        <w:t>[</w:t>
      </w:r>
      <w:r w:rsidR="00625C6B">
        <w:rPr>
          <w:rFonts w:ascii="Arial" w:hAnsi="Arial" w:cs="Arial"/>
          <w:sz w:val="24"/>
          <w:szCs w:val="24"/>
        </w:rPr>
        <w:t>19</w:t>
      </w:r>
      <w:r>
        <w:rPr>
          <w:rFonts w:ascii="Arial" w:hAnsi="Arial" w:cs="Arial"/>
          <w:sz w:val="24"/>
          <w:szCs w:val="24"/>
        </w:rPr>
        <w:t>]</w:t>
      </w:r>
      <w:r>
        <w:rPr>
          <w:rFonts w:ascii="Arial" w:hAnsi="Arial" w:cs="Arial"/>
          <w:sz w:val="24"/>
          <w:szCs w:val="24"/>
        </w:rPr>
        <w:tab/>
      </w:r>
      <w:r w:rsidR="008E79F7">
        <w:rPr>
          <w:rFonts w:ascii="Arial" w:hAnsi="Arial" w:cs="Arial"/>
          <w:sz w:val="24"/>
          <w:szCs w:val="24"/>
        </w:rPr>
        <w:t>The magistrate in the additional statement indicated that the appellant gave up and decided to “</w:t>
      </w:r>
      <w:r w:rsidR="008E79F7" w:rsidRPr="008E79F7">
        <w:rPr>
          <w:rFonts w:ascii="Arial" w:hAnsi="Arial" w:cs="Arial"/>
        </w:rPr>
        <w:t>go solo</w:t>
      </w:r>
      <w:r w:rsidR="008E79F7">
        <w:rPr>
          <w:rFonts w:ascii="Arial" w:hAnsi="Arial" w:cs="Arial"/>
          <w:sz w:val="24"/>
          <w:szCs w:val="24"/>
        </w:rPr>
        <w:t>” on his case; and that ‘</w:t>
      </w:r>
      <w:r w:rsidR="008E79F7" w:rsidRPr="008E79F7">
        <w:rPr>
          <w:rFonts w:ascii="Arial" w:hAnsi="Arial" w:cs="Arial"/>
        </w:rPr>
        <w:t xml:space="preserve">On the date of trial, accused confirmed, </w:t>
      </w:r>
      <w:r w:rsidR="008E79F7" w:rsidRPr="008E79F7">
        <w:rPr>
          <w:rFonts w:ascii="Arial" w:hAnsi="Arial" w:cs="Arial"/>
          <w:u w:val="single"/>
        </w:rPr>
        <w:t>presumably also out of frustration</w:t>
      </w:r>
      <w:r w:rsidR="008E79F7" w:rsidRPr="008E79F7">
        <w:rPr>
          <w:rFonts w:ascii="Arial" w:hAnsi="Arial" w:cs="Arial"/>
        </w:rPr>
        <w:t xml:space="preserve">, that he will conduct (his) own </w:t>
      </w:r>
      <w:proofErr w:type="spellStart"/>
      <w:r w:rsidR="008E79F7" w:rsidRPr="008E79F7">
        <w:rPr>
          <w:rFonts w:ascii="Arial" w:hAnsi="Arial" w:cs="Arial"/>
        </w:rPr>
        <w:t>defence</w:t>
      </w:r>
      <w:proofErr w:type="spellEnd"/>
      <w:r w:rsidR="006E1F7B">
        <w:rPr>
          <w:rFonts w:ascii="Arial" w:hAnsi="Arial" w:cs="Arial"/>
        </w:rPr>
        <w:t>.</w:t>
      </w:r>
      <w:r w:rsidR="008E79F7" w:rsidRPr="008E79F7">
        <w:rPr>
          <w:rFonts w:ascii="Arial" w:hAnsi="Arial" w:cs="Arial"/>
        </w:rPr>
        <w:t xml:space="preserve">’ </w:t>
      </w:r>
      <w:r w:rsidR="008E79F7">
        <w:rPr>
          <w:rFonts w:ascii="Arial" w:hAnsi="Arial" w:cs="Arial"/>
          <w:sz w:val="24"/>
          <w:szCs w:val="24"/>
        </w:rPr>
        <w:t xml:space="preserve">During submission Mr </w:t>
      </w:r>
      <w:proofErr w:type="spellStart"/>
      <w:r w:rsidR="008E79F7">
        <w:rPr>
          <w:rFonts w:ascii="Arial" w:hAnsi="Arial" w:cs="Arial"/>
          <w:sz w:val="24"/>
          <w:szCs w:val="24"/>
        </w:rPr>
        <w:t>Matota</w:t>
      </w:r>
      <w:proofErr w:type="spellEnd"/>
      <w:r w:rsidR="008E79F7">
        <w:rPr>
          <w:rFonts w:ascii="Arial" w:hAnsi="Arial" w:cs="Arial"/>
          <w:sz w:val="24"/>
          <w:szCs w:val="24"/>
        </w:rPr>
        <w:t xml:space="preserve"> argued that the court must apportion blame where it must be. </w:t>
      </w:r>
    </w:p>
    <w:p w:rsidR="008E79F7" w:rsidRDefault="00625C6B" w:rsidP="006921AF">
      <w:pPr>
        <w:spacing w:line="360" w:lineRule="auto"/>
        <w:jc w:val="both"/>
        <w:rPr>
          <w:rFonts w:ascii="Arial" w:hAnsi="Arial" w:cs="Arial"/>
          <w:sz w:val="24"/>
          <w:szCs w:val="24"/>
        </w:rPr>
      </w:pPr>
      <w:r>
        <w:rPr>
          <w:rFonts w:ascii="Arial" w:hAnsi="Arial" w:cs="Arial"/>
          <w:sz w:val="24"/>
          <w:szCs w:val="24"/>
        </w:rPr>
        <w:t>[20</w:t>
      </w:r>
      <w:r w:rsidR="00A04A93">
        <w:rPr>
          <w:rFonts w:ascii="Arial" w:hAnsi="Arial" w:cs="Arial"/>
          <w:sz w:val="24"/>
          <w:szCs w:val="24"/>
        </w:rPr>
        <w:t>]</w:t>
      </w:r>
      <w:r w:rsidR="00A04A93">
        <w:rPr>
          <w:rFonts w:ascii="Arial" w:hAnsi="Arial" w:cs="Arial"/>
          <w:sz w:val="24"/>
          <w:szCs w:val="24"/>
        </w:rPr>
        <w:tab/>
      </w:r>
      <w:r w:rsidR="008E79F7">
        <w:rPr>
          <w:rFonts w:ascii="Arial" w:hAnsi="Arial" w:cs="Arial"/>
          <w:sz w:val="24"/>
          <w:szCs w:val="24"/>
        </w:rPr>
        <w:t>I have set out the background fact</w:t>
      </w:r>
      <w:r w:rsidR="00A04A93">
        <w:rPr>
          <w:rFonts w:ascii="Arial" w:hAnsi="Arial" w:cs="Arial"/>
          <w:sz w:val="24"/>
          <w:szCs w:val="24"/>
        </w:rPr>
        <w:t>s</w:t>
      </w:r>
      <w:r w:rsidR="008E79F7">
        <w:rPr>
          <w:rFonts w:ascii="Arial" w:hAnsi="Arial" w:cs="Arial"/>
          <w:sz w:val="24"/>
          <w:szCs w:val="24"/>
        </w:rPr>
        <w:t xml:space="preserve"> in detail to demonstrate the </w:t>
      </w:r>
      <w:r w:rsidR="00A04A93">
        <w:rPr>
          <w:rFonts w:ascii="Arial" w:hAnsi="Arial" w:cs="Arial"/>
          <w:sz w:val="24"/>
          <w:szCs w:val="24"/>
        </w:rPr>
        <w:t xml:space="preserve">travesty of justice which occurred in the conduct of the criminal trial against this appellant. </w:t>
      </w:r>
      <w:r w:rsidR="003A2973">
        <w:rPr>
          <w:rFonts w:ascii="Arial" w:hAnsi="Arial" w:cs="Arial"/>
          <w:sz w:val="24"/>
          <w:szCs w:val="24"/>
        </w:rPr>
        <w:t xml:space="preserve">The matter was delayed for over 4 years. The appellant was held in custody for the better part of this matter and thus reliant on the court’s administration to assist him with his application for legal aid. </w:t>
      </w:r>
      <w:r w:rsidR="004F753D">
        <w:rPr>
          <w:rFonts w:ascii="Arial" w:hAnsi="Arial" w:cs="Arial"/>
          <w:sz w:val="24"/>
          <w:szCs w:val="24"/>
        </w:rPr>
        <w:t xml:space="preserve">The following </w:t>
      </w:r>
      <w:r w:rsidR="00A04A93">
        <w:rPr>
          <w:rFonts w:ascii="Arial" w:hAnsi="Arial" w:cs="Arial"/>
          <w:sz w:val="24"/>
          <w:szCs w:val="24"/>
        </w:rPr>
        <w:t>highlight</w:t>
      </w:r>
      <w:r w:rsidR="004F753D">
        <w:rPr>
          <w:rFonts w:ascii="Arial" w:hAnsi="Arial" w:cs="Arial"/>
          <w:sz w:val="24"/>
          <w:szCs w:val="24"/>
        </w:rPr>
        <w:t>s</w:t>
      </w:r>
      <w:r w:rsidR="00A04A93">
        <w:rPr>
          <w:rFonts w:ascii="Arial" w:hAnsi="Arial" w:cs="Arial"/>
          <w:sz w:val="24"/>
          <w:szCs w:val="24"/>
        </w:rPr>
        <w:t xml:space="preserve"> the </w:t>
      </w:r>
      <w:r w:rsidR="008E79F7">
        <w:rPr>
          <w:rFonts w:ascii="Arial" w:hAnsi="Arial" w:cs="Arial"/>
          <w:sz w:val="24"/>
          <w:szCs w:val="24"/>
        </w:rPr>
        <w:t>shor</w:t>
      </w:r>
      <w:r w:rsidR="00A04A93">
        <w:rPr>
          <w:rFonts w:ascii="Arial" w:hAnsi="Arial" w:cs="Arial"/>
          <w:sz w:val="24"/>
          <w:szCs w:val="24"/>
        </w:rPr>
        <w:t>t</w:t>
      </w:r>
      <w:r w:rsidR="008E79F7">
        <w:rPr>
          <w:rFonts w:ascii="Arial" w:hAnsi="Arial" w:cs="Arial"/>
          <w:sz w:val="24"/>
          <w:szCs w:val="24"/>
        </w:rPr>
        <w:t>comings in the procedure:</w:t>
      </w:r>
    </w:p>
    <w:p w:rsidR="00A04A93" w:rsidRDefault="00A04A93" w:rsidP="00A04A93">
      <w:pPr>
        <w:spacing w:line="360" w:lineRule="auto"/>
        <w:ind w:left="144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480695">
        <w:rPr>
          <w:rFonts w:ascii="Arial" w:hAnsi="Arial" w:cs="Arial"/>
          <w:sz w:val="24"/>
          <w:szCs w:val="24"/>
        </w:rPr>
        <w:t>There</w:t>
      </w:r>
      <w:r>
        <w:rPr>
          <w:rFonts w:ascii="Arial" w:hAnsi="Arial" w:cs="Arial"/>
          <w:sz w:val="24"/>
          <w:szCs w:val="24"/>
        </w:rPr>
        <w:t xml:space="preserve"> </w:t>
      </w:r>
      <w:r w:rsidR="004F753D">
        <w:rPr>
          <w:rFonts w:ascii="Arial" w:hAnsi="Arial" w:cs="Arial"/>
          <w:sz w:val="24"/>
          <w:szCs w:val="24"/>
        </w:rPr>
        <w:t xml:space="preserve">were </w:t>
      </w:r>
      <w:r>
        <w:rPr>
          <w:rFonts w:ascii="Arial" w:hAnsi="Arial" w:cs="Arial"/>
          <w:sz w:val="24"/>
          <w:szCs w:val="24"/>
        </w:rPr>
        <w:t>numerous postponements without proper reasons recorded for such postponements;</w:t>
      </w:r>
    </w:p>
    <w:p w:rsidR="00A04A93" w:rsidRDefault="00A04A93" w:rsidP="00A04A93">
      <w:pPr>
        <w:spacing w:line="36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4F753D">
        <w:rPr>
          <w:rFonts w:ascii="Arial" w:hAnsi="Arial" w:cs="Arial"/>
          <w:sz w:val="24"/>
          <w:szCs w:val="24"/>
        </w:rPr>
        <w:t xml:space="preserve">Once it became </w:t>
      </w:r>
      <w:r>
        <w:rPr>
          <w:rFonts w:ascii="Arial" w:hAnsi="Arial" w:cs="Arial"/>
          <w:sz w:val="24"/>
          <w:szCs w:val="24"/>
        </w:rPr>
        <w:t xml:space="preserve">known that </w:t>
      </w:r>
      <w:r w:rsidR="004F753D">
        <w:rPr>
          <w:rFonts w:ascii="Arial" w:hAnsi="Arial" w:cs="Arial"/>
          <w:sz w:val="24"/>
          <w:szCs w:val="24"/>
        </w:rPr>
        <w:t xml:space="preserve">the </w:t>
      </w:r>
      <w:r>
        <w:rPr>
          <w:rFonts w:ascii="Arial" w:hAnsi="Arial" w:cs="Arial"/>
          <w:sz w:val="24"/>
          <w:szCs w:val="24"/>
        </w:rPr>
        <w:t>accused is held in another matter, those who detain the accused simply</w:t>
      </w:r>
      <w:r w:rsidR="004F753D">
        <w:rPr>
          <w:rFonts w:ascii="Arial" w:hAnsi="Arial" w:cs="Arial"/>
          <w:sz w:val="24"/>
          <w:szCs w:val="24"/>
        </w:rPr>
        <w:t xml:space="preserve"> failed to </w:t>
      </w:r>
      <w:r>
        <w:rPr>
          <w:rFonts w:ascii="Arial" w:hAnsi="Arial" w:cs="Arial"/>
          <w:sz w:val="24"/>
          <w:szCs w:val="24"/>
        </w:rPr>
        <w:t>keep a proper record of the different dates for different matters</w:t>
      </w:r>
      <w:r w:rsidR="004F753D">
        <w:rPr>
          <w:rFonts w:ascii="Arial" w:hAnsi="Arial" w:cs="Arial"/>
          <w:sz w:val="24"/>
          <w:szCs w:val="24"/>
        </w:rPr>
        <w:t xml:space="preserve"> thus contributing to the inordinate delay which occurred</w:t>
      </w:r>
      <w:r>
        <w:rPr>
          <w:rFonts w:ascii="Arial" w:hAnsi="Arial" w:cs="Arial"/>
          <w:sz w:val="24"/>
          <w:szCs w:val="24"/>
        </w:rPr>
        <w:t>;</w:t>
      </w:r>
    </w:p>
    <w:p w:rsidR="00A04A93" w:rsidRDefault="00A04A93" w:rsidP="00A04A93">
      <w:pPr>
        <w:spacing w:line="360" w:lineRule="auto"/>
        <w:ind w:left="1440" w:hanging="720"/>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t>Communication challenges between the district court and the Directorate of Legal Aid result</w:t>
      </w:r>
      <w:r w:rsidR="004F753D">
        <w:rPr>
          <w:rFonts w:ascii="Arial" w:hAnsi="Arial" w:cs="Arial"/>
          <w:sz w:val="24"/>
          <w:szCs w:val="24"/>
        </w:rPr>
        <w:t>ed</w:t>
      </w:r>
      <w:r>
        <w:rPr>
          <w:rFonts w:ascii="Arial" w:hAnsi="Arial" w:cs="Arial"/>
          <w:sz w:val="24"/>
          <w:szCs w:val="24"/>
        </w:rPr>
        <w:t xml:space="preserve"> in endless delays with no solution in sight; Court personnel are </w:t>
      </w:r>
      <w:r w:rsidR="008F6EDA">
        <w:rPr>
          <w:rFonts w:ascii="Arial" w:hAnsi="Arial" w:cs="Arial"/>
          <w:sz w:val="24"/>
          <w:szCs w:val="24"/>
        </w:rPr>
        <w:t>burdened with the duty to assist accused to apply for legal aid in the absence of legal aid staff deployed to perf</w:t>
      </w:r>
      <w:r w:rsidR="00480695">
        <w:rPr>
          <w:rFonts w:ascii="Arial" w:hAnsi="Arial" w:cs="Arial"/>
          <w:sz w:val="24"/>
          <w:szCs w:val="24"/>
        </w:rPr>
        <w:t>orm this function at the courts</w:t>
      </w:r>
      <w:r w:rsidR="00F07D3B">
        <w:rPr>
          <w:rFonts w:ascii="Arial" w:hAnsi="Arial" w:cs="Arial"/>
          <w:sz w:val="24"/>
          <w:szCs w:val="24"/>
        </w:rPr>
        <w:t xml:space="preserve">. It may be necessary to summon responsible persons from the Directorate of Legal Aid to attend court proceedings in order </w:t>
      </w:r>
      <w:r w:rsidR="00480695">
        <w:rPr>
          <w:rFonts w:ascii="Arial" w:hAnsi="Arial" w:cs="Arial"/>
          <w:sz w:val="24"/>
          <w:szCs w:val="24"/>
        </w:rPr>
        <w:t>to determine whether or not application ought to be granted.</w:t>
      </w:r>
    </w:p>
    <w:p w:rsidR="008F6EDA" w:rsidRDefault="00A04A93" w:rsidP="008F6EDA">
      <w:pPr>
        <w:spacing w:line="36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4F753D">
        <w:rPr>
          <w:rFonts w:ascii="Arial" w:hAnsi="Arial" w:cs="Arial"/>
          <w:sz w:val="24"/>
          <w:szCs w:val="24"/>
        </w:rPr>
        <w:t xml:space="preserve">The State </w:t>
      </w:r>
      <w:r w:rsidR="008F6EDA">
        <w:rPr>
          <w:rFonts w:ascii="Arial" w:hAnsi="Arial" w:cs="Arial"/>
          <w:sz w:val="24"/>
          <w:szCs w:val="24"/>
        </w:rPr>
        <w:t>prosecutor</w:t>
      </w:r>
      <w:r w:rsidR="00443688">
        <w:rPr>
          <w:rFonts w:ascii="Arial" w:hAnsi="Arial" w:cs="Arial"/>
          <w:sz w:val="24"/>
          <w:szCs w:val="24"/>
        </w:rPr>
        <w:t>(s)</w:t>
      </w:r>
      <w:r w:rsidR="008F6EDA">
        <w:rPr>
          <w:rFonts w:ascii="Arial" w:hAnsi="Arial" w:cs="Arial"/>
          <w:sz w:val="24"/>
          <w:szCs w:val="24"/>
        </w:rPr>
        <w:t xml:space="preserve"> in this case failed to place material facts before the court regardin</w:t>
      </w:r>
      <w:r w:rsidR="00443688">
        <w:rPr>
          <w:rFonts w:ascii="Arial" w:hAnsi="Arial" w:cs="Arial"/>
          <w:sz w:val="24"/>
          <w:szCs w:val="24"/>
        </w:rPr>
        <w:t xml:space="preserve">g the appointment of </w:t>
      </w:r>
      <w:proofErr w:type="spellStart"/>
      <w:r w:rsidR="00443688">
        <w:rPr>
          <w:rFonts w:ascii="Arial" w:hAnsi="Arial" w:cs="Arial"/>
          <w:sz w:val="24"/>
          <w:szCs w:val="24"/>
        </w:rPr>
        <w:t>Ms</w:t>
      </w:r>
      <w:proofErr w:type="spellEnd"/>
      <w:r w:rsidR="00443688">
        <w:rPr>
          <w:rFonts w:ascii="Arial" w:hAnsi="Arial" w:cs="Arial"/>
          <w:sz w:val="24"/>
          <w:szCs w:val="24"/>
        </w:rPr>
        <w:t xml:space="preserve"> </w:t>
      </w:r>
      <w:proofErr w:type="spellStart"/>
      <w:r w:rsidR="00443688">
        <w:rPr>
          <w:rFonts w:ascii="Arial" w:hAnsi="Arial" w:cs="Arial"/>
          <w:sz w:val="24"/>
          <w:szCs w:val="24"/>
        </w:rPr>
        <w:t>Amupolo</w:t>
      </w:r>
      <w:proofErr w:type="spellEnd"/>
      <w:r w:rsidR="003634CD">
        <w:rPr>
          <w:rFonts w:ascii="Arial" w:hAnsi="Arial" w:cs="Arial"/>
          <w:sz w:val="24"/>
          <w:szCs w:val="24"/>
        </w:rPr>
        <w:t xml:space="preserve"> alternatively misled the judicial officer</w:t>
      </w:r>
      <w:r w:rsidR="00443688">
        <w:rPr>
          <w:rFonts w:ascii="Arial" w:hAnsi="Arial" w:cs="Arial"/>
          <w:sz w:val="24"/>
          <w:szCs w:val="24"/>
        </w:rPr>
        <w:t>.</w:t>
      </w:r>
      <w:r w:rsidR="00A94D9E">
        <w:rPr>
          <w:rFonts w:ascii="Arial" w:hAnsi="Arial" w:cs="Arial"/>
          <w:sz w:val="24"/>
          <w:szCs w:val="24"/>
        </w:rPr>
        <w:t xml:space="preserve"> </w:t>
      </w:r>
      <w:r w:rsidR="003634CD">
        <w:rPr>
          <w:rFonts w:ascii="Arial" w:hAnsi="Arial" w:cs="Arial"/>
          <w:sz w:val="24"/>
          <w:szCs w:val="24"/>
        </w:rPr>
        <w:t xml:space="preserve">It would have been a futile exercise to get </w:t>
      </w:r>
      <w:proofErr w:type="spellStart"/>
      <w:r w:rsidR="003634CD">
        <w:rPr>
          <w:rFonts w:ascii="Arial" w:hAnsi="Arial" w:cs="Arial"/>
          <w:sz w:val="24"/>
          <w:szCs w:val="24"/>
        </w:rPr>
        <w:t>Ms</w:t>
      </w:r>
      <w:proofErr w:type="spellEnd"/>
      <w:r w:rsidR="003634CD">
        <w:rPr>
          <w:rFonts w:ascii="Arial" w:hAnsi="Arial" w:cs="Arial"/>
          <w:sz w:val="24"/>
          <w:szCs w:val="24"/>
        </w:rPr>
        <w:t xml:space="preserve"> </w:t>
      </w:r>
      <w:proofErr w:type="spellStart"/>
      <w:r w:rsidR="003634CD">
        <w:rPr>
          <w:rFonts w:ascii="Arial" w:hAnsi="Arial" w:cs="Arial"/>
          <w:sz w:val="24"/>
          <w:szCs w:val="24"/>
        </w:rPr>
        <w:t>Amupolo</w:t>
      </w:r>
      <w:proofErr w:type="spellEnd"/>
      <w:r w:rsidR="003634CD">
        <w:rPr>
          <w:rFonts w:ascii="Arial" w:hAnsi="Arial" w:cs="Arial"/>
          <w:sz w:val="24"/>
          <w:szCs w:val="24"/>
        </w:rPr>
        <w:t xml:space="preserve"> to come to court in a matter which she received no instructions to act as legal </w:t>
      </w:r>
      <w:r w:rsidR="003634CD">
        <w:rPr>
          <w:rFonts w:ascii="Arial" w:hAnsi="Arial" w:cs="Arial"/>
          <w:sz w:val="24"/>
          <w:szCs w:val="24"/>
        </w:rPr>
        <w:lastRenderedPageBreak/>
        <w:t xml:space="preserve">aid counsel. The </w:t>
      </w:r>
      <w:r w:rsidR="004F753D">
        <w:rPr>
          <w:rFonts w:ascii="Arial" w:hAnsi="Arial" w:cs="Arial"/>
          <w:sz w:val="24"/>
          <w:szCs w:val="24"/>
        </w:rPr>
        <w:t xml:space="preserve">State </w:t>
      </w:r>
      <w:r w:rsidR="003634CD">
        <w:rPr>
          <w:rFonts w:ascii="Arial" w:hAnsi="Arial" w:cs="Arial"/>
          <w:sz w:val="24"/>
          <w:szCs w:val="24"/>
        </w:rPr>
        <w:t xml:space="preserve">prosecutor was aware of this fact yet insisted that she should come to court. Failure to properly advise the court </w:t>
      </w:r>
      <w:r w:rsidR="00A94D9E">
        <w:rPr>
          <w:rFonts w:ascii="Arial" w:hAnsi="Arial" w:cs="Arial"/>
          <w:sz w:val="24"/>
          <w:szCs w:val="24"/>
        </w:rPr>
        <w:t>resulted in an unnecessary delay</w:t>
      </w:r>
      <w:r w:rsidR="003634CD">
        <w:rPr>
          <w:rFonts w:ascii="Arial" w:hAnsi="Arial" w:cs="Arial"/>
          <w:sz w:val="24"/>
          <w:szCs w:val="24"/>
        </w:rPr>
        <w:t xml:space="preserve">. </w:t>
      </w:r>
      <w:r w:rsidR="00A94D9E">
        <w:rPr>
          <w:rFonts w:ascii="Arial" w:hAnsi="Arial" w:cs="Arial"/>
          <w:sz w:val="24"/>
          <w:szCs w:val="24"/>
        </w:rPr>
        <w:t xml:space="preserve"> </w:t>
      </w:r>
    </w:p>
    <w:p w:rsidR="00013754" w:rsidRDefault="008F6EDA" w:rsidP="00013754">
      <w:pPr>
        <w:spacing w:line="360" w:lineRule="auto"/>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Mr </w:t>
      </w:r>
      <w:proofErr w:type="spellStart"/>
      <w:r>
        <w:rPr>
          <w:rFonts w:ascii="Arial" w:hAnsi="Arial" w:cs="Arial"/>
          <w:sz w:val="24"/>
          <w:szCs w:val="24"/>
        </w:rPr>
        <w:t>Shakumu</w:t>
      </w:r>
      <w:proofErr w:type="spellEnd"/>
      <w:r>
        <w:rPr>
          <w:rFonts w:ascii="Arial" w:hAnsi="Arial" w:cs="Arial"/>
          <w:sz w:val="24"/>
          <w:szCs w:val="24"/>
        </w:rPr>
        <w:t>, a legal practitioner accept</w:t>
      </w:r>
      <w:r w:rsidR="00480695">
        <w:rPr>
          <w:rFonts w:ascii="Arial" w:hAnsi="Arial" w:cs="Arial"/>
          <w:sz w:val="24"/>
          <w:szCs w:val="24"/>
        </w:rPr>
        <w:t>ed</w:t>
      </w:r>
      <w:r>
        <w:rPr>
          <w:rFonts w:ascii="Arial" w:hAnsi="Arial" w:cs="Arial"/>
          <w:sz w:val="24"/>
          <w:szCs w:val="24"/>
        </w:rPr>
        <w:t xml:space="preserve"> instructions from the Di</w:t>
      </w:r>
      <w:r w:rsidR="00480695">
        <w:rPr>
          <w:rFonts w:ascii="Arial" w:hAnsi="Arial" w:cs="Arial"/>
          <w:sz w:val="24"/>
          <w:szCs w:val="24"/>
        </w:rPr>
        <w:t>rectorate of Legal Aid and failed</w:t>
      </w:r>
      <w:r>
        <w:rPr>
          <w:rFonts w:ascii="Arial" w:hAnsi="Arial" w:cs="Arial"/>
          <w:sz w:val="24"/>
          <w:szCs w:val="24"/>
        </w:rPr>
        <w:t xml:space="preserve"> to act in professional manner. He was appointed on 4 July 2011 </w:t>
      </w:r>
      <w:r w:rsidR="00013754">
        <w:rPr>
          <w:rFonts w:ascii="Arial" w:hAnsi="Arial" w:cs="Arial"/>
          <w:sz w:val="24"/>
          <w:szCs w:val="24"/>
        </w:rPr>
        <w:t xml:space="preserve">and withdrew on 3 April 2013 </w:t>
      </w:r>
      <w:r>
        <w:rPr>
          <w:rFonts w:ascii="Arial" w:hAnsi="Arial" w:cs="Arial"/>
          <w:sz w:val="24"/>
          <w:szCs w:val="24"/>
        </w:rPr>
        <w:t xml:space="preserve">causing a delay of </w:t>
      </w:r>
      <w:r w:rsidR="00013754">
        <w:rPr>
          <w:rFonts w:ascii="Arial" w:hAnsi="Arial" w:cs="Arial"/>
          <w:sz w:val="24"/>
          <w:szCs w:val="24"/>
        </w:rPr>
        <w:t xml:space="preserve">almost two years. The conduct of </w:t>
      </w:r>
      <w:r w:rsidR="00A94D9E">
        <w:rPr>
          <w:rFonts w:ascii="Arial" w:hAnsi="Arial" w:cs="Arial"/>
          <w:sz w:val="24"/>
          <w:szCs w:val="24"/>
        </w:rPr>
        <w:t xml:space="preserve">the </w:t>
      </w:r>
      <w:r w:rsidR="00013754">
        <w:rPr>
          <w:rFonts w:ascii="Arial" w:hAnsi="Arial" w:cs="Arial"/>
          <w:sz w:val="24"/>
          <w:szCs w:val="24"/>
        </w:rPr>
        <w:t xml:space="preserve">legal practitioner in </w:t>
      </w:r>
      <w:r w:rsidR="00A94D9E">
        <w:rPr>
          <w:rFonts w:ascii="Arial" w:hAnsi="Arial" w:cs="Arial"/>
          <w:sz w:val="24"/>
          <w:szCs w:val="24"/>
        </w:rPr>
        <w:t>this matte</w:t>
      </w:r>
      <w:r w:rsidR="003634CD">
        <w:rPr>
          <w:rFonts w:ascii="Arial" w:hAnsi="Arial" w:cs="Arial"/>
          <w:sz w:val="24"/>
          <w:szCs w:val="24"/>
        </w:rPr>
        <w:t>r</w:t>
      </w:r>
      <w:r w:rsidR="00A94D9E">
        <w:rPr>
          <w:rFonts w:ascii="Arial" w:hAnsi="Arial" w:cs="Arial"/>
          <w:sz w:val="24"/>
          <w:szCs w:val="24"/>
        </w:rPr>
        <w:t xml:space="preserve"> amount to contempt of court. Where the court is of the view that a legal practitioner’s conduct may make him guilty of this offence, the court may deal with such practitioner in terms of the relevant statutory provisions. </w:t>
      </w:r>
      <w:r w:rsidR="00013754">
        <w:rPr>
          <w:rFonts w:ascii="Arial" w:hAnsi="Arial" w:cs="Arial"/>
          <w:sz w:val="24"/>
          <w:szCs w:val="24"/>
        </w:rPr>
        <w:t xml:space="preserve"> </w:t>
      </w:r>
    </w:p>
    <w:p w:rsidR="003634CD" w:rsidRDefault="00480695" w:rsidP="003634CD">
      <w:pPr>
        <w:spacing w:line="360" w:lineRule="auto"/>
        <w:ind w:left="1440" w:hanging="720"/>
        <w:jc w:val="both"/>
        <w:rPr>
          <w:rFonts w:ascii="Arial" w:hAnsi="Arial" w:cs="Arial"/>
          <w:sz w:val="24"/>
          <w:szCs w:val="24"/>
        </w:rPr>
      </w:pPr>
      <w:r>
        <w:rPr>
          <w:rFonts w:ascii="Arial" w:hAnsi="Arial" w:cs="Arial"/>
          <w:sz w:val="24"/>
          <w:szCs w:val="24"/>
        </w:rPr>
        <w:t>(f)</w:t>
      </w:r>
      <w:r>
        <w:rPr>
          <w:rFonts w:ascii="Arial" w:hAnsi="Arial" w:cs="Arial"/>
          <w:sz w:val="24"/>
          <w:szCs w:val="24"/>
        </w:rPr>
        <w:tab/>
        <w:t>Given the above delay</w:t>
      </w:r>
      <w:r w:rsidR="00A94D9E">
        <w:rPr>
          <w:rFonts w:ascii="Arial" w:hAnsi="Arial" w:cs="Arial"/>
          <w:sz w:val="24"/>
          <w:szCs w:val="24"/>
        </w:rPr>
        <w:t xml:space="preserve"> </w:t>
      </w:r>
      <w:r w:rsidR="004348BC">
        <w:rPr>
          <w:rFonts w:ascii="Arial" w:hAnsi="Arial" w:cs="Arial"/>
          <w:sz w:val="24"/>
          <w:szCs w:val="24"/>
        </w:rPr>
        <w:t xml:space="preserve">the </w:t>
      </w:r>
      <w:r w:rsidR="00013754">
        <w:rPr>
          <w:rFonts w:ascii="Arial" w:hAnsi="Arial" w:cs="Arial"/>
          <w:sz w:val="24"/>
          <w:szCs w:val="24"/>
        </w:rPr>
        <w:t xml:space="preserve">magistrate’s patience </w:t>
      </w:r>
      <w:r w:rsidR="004348BC">
        <w:rPr>
          <w:rFonts w:ascii="Arial" w:hAnsi="Arial" w:cs="Arial"/>
          <w:sz w:val="24"/>
          <w:szCs w:val="24"/>
        </w:rPr>
        <w:t>was</w:t>
      </w:r>
      <w:r w:rsidR="00013754">
        <w:rPr>
          <w:rFonts w:ascii="Arial" w:hAnsi="Arial" w:cs="Arial"/>
          <w:sz w:val="24"/>
          <w:szCs w:val="24"/>
        </w:rPr>
        <w:t xml:space="preserve"> sorely tested. In this matter the learned magistrate indeed granted the appellant ample time to obtain legal aid</w:t>
      </w:r>
      <w:r w:rsidR="00A94D9E">
        <w:rPr>
          <w:rFonts w:ascii="Arial" w:hAnsi="Arial" w:cs="Arial"/>
          <w:sz w:val="24"/>
          <w:szCs w:val="24"/>
        </w:rPr>
        <w:t xml:space="preserve"> and conceded that the appellant, out of sheer frustration decided to conduct his own </w:t>
      </w:r>
      <w:r w:rsidR="00CD55F8">
        <w:rPr>
          <w:rFonts w:ascii="Arial" w:hAnsi="Arial" w:cs="Arial"/>
          <w:sz w:val="24"/>
          <w:szCs w:val="24"/>
        </w:rPr>
        <w:t>defense</w:t>
      </w:r>
      <w:r w:rsidR="00A94D9E">
        <w:rPr>
          <w:rFonts w:ascii="Arial" w:hAnsi="Arial" w:cs="Arial"/>
          <w:sz w:val="24"/>
          <w:szCs w:val="24"/>
        </w:rPr>
        <w:t xml:space="preserve">. </w:t>
      </w:r>
      <w:r w:rsidR="003634CD">
        <w:rPr>
          <w:rFonts w:ascii="Arial" w:hAnsi="Arial" w:cs="Arial"/>
          <w:sz w:val="24"/>
          <w:szCs w:val="24"/>
        </w:rPr>
        <w:t xml:space="preserve">The magistrate herein </w:t>
      </w:r>
      <w:r>
        <w:rPr>
          <w:rFonts w:ascii="Arial" w:hAnsi="Arial" w:cs="Arial"/>
          <w:sz w:val="24"/>
          <w:szCs w:val="24"/>
        </w:rPr>
        <w:t>however</w:t>
      </w:r>
      <w:r w:rsidR="003634CD">
        <w:rPr>
          <w:rFonts w:ascii="Arial" w:hAnsi="Arial" w:cs="Arial"/>
          <w:sz w:val="24"/>
          <w:szCs w:val="24"/>
        </w:rPr>
        <w:t xml:space="preserve">, when explaining the history of the accused’s request for legal representation, incorrectly explained the status quo to the appellant. </w:t>
      </w:r>
      <w:r w:rsidR="00AA1D50">
        <w:rPr>
          <w:rFonts w:ascii="Arial" w:hAnsi="Arial" w:cs="Arial"/>
          <w:sz w:val="24"/>
          <w:szCs w:val="24"/>
        </w:rPr>
        <w:t xml:space="preserve">The appellant, although he decided to defend himself at some stage, he later indicated that he could not do it on his own. </w:t>
      </w:r>
      <w:r w:rsidR="00A94D9E">
        <w:rPr>
          <w:rFonts w:ascii="Arial" w:hAnsi="Arial" w:cs="Arial"/>
          <w:sz w:val="24"/>
          <w:szCs w:val="24"/>
        </w:rPr>
        <w:t>T</w:t>
      </w:r>
      <w:r w:rsidR="004348BC">
        <w:rPr>
          <w:rFonts w:ascii="Arial" w:hAnsi="Arial" w:cs="Arial"/>
          <w:sz w:val="24"/>
          <w:szCs w:val="24"/>
        </w:rPr>
        <w:t>he magistrate</w:t>
      </w:r>
      <w:r w:rsidR="00F34CC9">
        <w:rPr>
          <w:rFonts w:ascii="Arial" w:hAnsi="Arial" w:cs="Arial"/>
          <w:sz w:val="24"/>
          <w:szCs w:val="24"/>
        </w:rPr>
        <w:t xml:space="preserve"> </w:t>
      </w:r>
      <w:r w:rsidR="00A94D9E">
        <w:rPr>
          <w:rFonts w:ascii="Arial" w:hAnsi="Arial" w:cs="Arial"/>
          <w:sz w:val="24"/>
          <w:szCs w:val="24"/>
        </w:rPr>
        <w:t xml:space="preserve">herein was fully entitled to proceed with the trial after a proper enquiry as to whether the directorate of Legal Aid instructed another counsel after the unceremonious withdrawal of Mr </w:t>
      </w:r>
      <w:proofErr w:type="spellStart"/>
      <w:r w:rsidR="00A94D9E">
        <w:rPr>
          <w:rFonts w:ascii="Arial" w:hAnsi="Arial" w:cs="Arial"/>
          <w:sz w:val="24"/>
          <w:szCs w:val="24"/>
        </w:rPr>
        <w:t>Shakumu</w:t>
      </w:r>
      <w:proofErr w:type="spellEnd"/>
      <w:r w:rsidR="00A94D9E">
        <w:rPr>
          <w:rFonts w:ascii="Arial" w:hAnsi="Arial" w:cs="Arial"/>
          <w:sz w:val="24"/>
          <w:szCs w:val="24"/>
        </w:rPr>
        <w:t>.</w:t>
      </w:r>
      <w:r w:rsidR="003634CD">
        <w:rPr>
          <w:rFonts w:ascii="Arial" w:hAnsi="Arial" w:cs="Arial"/>
          <w:sz w:val="24"/>
          <w:szCs w:val="24"/>
        </w:rPr>
        <w:t xml:space="preserve"> </w:t>
      </w:r>
    </w:p>
    <w:p w:rsidR="003617C4" w:rsidRDefault="00625C6B" w:rsidP="006921AF">
      <w:pPr>
        <w:spacing w:line="360" w:lineRule="auto"/>
        <w:jc w:val="both"/>
        <w:rPr>
          <w:rFonts w:ascii="Arial" w:hAnsi="Arial" w:cs="Arial"/>
          <w:sz w:val="24"/>
          <w:szCs w:val="24"/>
        </w:rPr>
      </w:pPr>
      <w:r>
        <w:rPr>
          <w:rFonts w:ascii="Arial" w:hAnsi="Arial" w:cs="Arial"/>
          <w:sz w:val="24"/>
          <w:szCs w:val="24"/>
        </w:rPr>
        <w:t>[21</w:t>
      </w:r>
      <w:r w:rsidR="009913DB">
        <w:rPr>
          <w:rFonts w:ascii="Arial" w:hAnsi="Arial" w:cs="Arial"/>
          <w:sz w:val="24"/>
          <w:szCs w:val="24"/>
        </w:rPr>
        <w:t>]</w:t>
      </w:r>
      <w:r w:rsidR="009913DB">
        <w:rPr>
          <w:rFonts w:ascii="Arial" w:hAnsi="Arial" w:cs="Arial"/>
          <w:sz w:val="24"/>
          <w:szCs w:val="24"/>
        </w:rPr>
        <w:tab/>
        <w:t xml:space="preserve">The cumulative effect of all of the above resulted in the appellant being deprived of legal representation. The remaining question is whether this deprivation was </w:t>
      </w:r>
      <w:r w:rsidR="00F84C2E">
        <w:rPr>
          <w:rFonts w:ascii="Arial" w:hAnsi="Arial" w:cs="Arial"/>
          <w:sz w:val="24"/>
          <w:szCs w:val="24"/>
        </w:rPr>
        <w:t xml:space="preserve">such that it vitiated the entire proceedings. </w:t>
      </w:r>
    </w:p>
    <w:p w:rsidR="003E2FF4" w:rsidRDefault="00482BEF" w:rsidP="006921AF">
      <w:pPr>
        <w:spacing w:line="360" w:lineRule="auto"/>
        <w:jc w:val="both"/>
        <w:rPr>
          <w:rFonts w:ascii="Arial" w:hAnsi="Arial" w:cs="Arial"/>
          <w:sz w:val="24"/>
          <w:szCs w:val="24"/>
        </w:rPr>
      </w:pPr>
      <w:r>
        <w:rPr>
          <w:rFonts w:ascii="Arial" w:hAnsi="Arial" w:cs="Arial"/>
          <w:sz w:val="24"/>
          <w:szCs w:val="24"/>
        </w:rPr>
        <w:t>[</w:t>
      </w:r>
      <w:r w:rsidR="00625C6B">
        <w:rPr>
          <w:rFonts w:ascii="Arial" w:hAnsi="Arial" w:cs="Arial"/>
          <w:sz w:val="24"/>
          <w:szCs w:val="24"/>
        </w:rPr>
        <w:t>22</w:t>
      </w:r>
      <w:r w:rsidR="00843BFC">
        <w:rPr>
          <w:rFonts w:ascii="Arial" w:hAnsi="Arial" w:cs="Arial"/>
          <w:sz w:val="24"/>
          <w:szCs w:val="24"/>
        </w:rPr>
        <w:t>]</w:t>
      </w:r>
      <w:r w:rsidR="00843BFC">
        <w:rPr>
          <w:rFonts w:ascii="Arial" w:hAnsi="Arial" w:cs="Arial"/>
          <w:sz w:val="24"/>
          <w:szCs w:val="24"/>
        </w:rPr>
        <w:tab/>
        <w:t xml:space="preserve">The complainant, a constable, </w:t>
      </w:r>
      <w:r w:rsidR="00F2383D">
        <w:rPr>
          <w:rFonts w:ascii="Arial" w:hAnsi="Arial" w:cs="Arial"/>
          <w:sz w:val="24"/>
          <w:szCs w:val="24"/>
        </w:rPr>
        <w:t>testified that she was robbed late at night by the appellant</w:t>
      </w:r>
      <w:r w:rsidR="00AA1D50">
        <w:rPr>
          <w:rFonts w:ascii="Arial" w:hAnsi="Arial" w:cs="Arial"/>
          <w:sz w:val="24"/>
          <w:szCs w:val="24"/>
        </w:rPr>
        <w:t xml:space="preserve">. He pulled off </w:t>
      </w:r>
      <w:r w:rsidR="00F2383D">
        <w:rPr>
          <w:rFonts w:ascii="Arial" w:hAnsi="Arial" w:cs="Arial"/>
          <w:sz w:val="24"/>
          <w:szCs w:val="24"/>
        </w:rPr>
        <w:t>two of her chains</w:t>
      </w:r>
      <w:r w:rsidR="002F6EC8">
        <w:rPr>
          <w:rFonts w:ascii="Arial" w:hAnsi="Arial" w:cs="Arial"/>
          <w:sz w:val="24"/>
          <w:szCs w:val="24"/>
        </w:rPr>
        <w:t xml:space="preserve"> which she was wearing around her neck</w:t>
      </w:r>
      <w:r w:rsidR="00F2383D">
        <w:rPr>
          <w:rFonts w:ascii="Arial" w:hAnsi="Arial" w:cs="Arial"/>
          <w:sz w:val="24"/>
          <w:szCs w:val="24"/>
        </w:rPr>
        <w:t xml:space="preserve">. </w:t>
      </w:r>
      <w:r w:rsidR="00843BFC">
        <w:rPr>
          <w:rFonts w:ascii="Arial" w:hAnsi="Arial" w:cs="Arial"/>
          <w:sz w:val="24"/>
          <w:szCs w:val="24"/>
        </w:rPr>
        <w:t xml:space="preserve">She knew </w:t>
      </w:r>
      <w:r w:rsidR="00F2383D">
        <w:rPr>
          <w:rFonts w:ascii="Arial" w:hAnsi="Arial" w:cs="Arial"/>
          <w:sz w:val="24"/>
          <w:szCs w:val="24"/>
        </w:rPr>
        <w:t xml:space="preserve">the appellant </w:t>
      </w:r>
      <w:r w:rsidR="00AA1D50">
        <w:rPr>
          <w:rFonts w:ascii="Arial" w:hAnsi="Arial" w:cs="Arial"/>
          <w:sz w:val="24"/>
          <w:szCs w:val="24"/>
        </w:rPr>
        <w:t xml:space="preserve">when he was held as an inmate at the police cells </w:t>
      </w:r>
      <w:r w:rsidR="002F6EC8">
        <w:rPr>
          <w:rFonts w:ascii="Arial" w:hAnsi="Arial" w:cs="Arial"/>
          <w:sz w:val="24"/>
          <w:szCs w:val="24"/>
        </w:rPr>
        <w:t xml:space="preserve">and she recognized him. </w:t>
      </w:r>
      <w:r w:rsidR="004373B0">
        <w:rPr>
          <w:rFonts w:ascii="Arial" w:hAnsi="Arial" w:cs="Arial"/>
          <w:sz w:val="24"/>
          <w:szCs w:val="24"/>
        </w:rPr>
        <w:t xml:space="preserve">She screamed that the appellant was trying to kill her and held on to him for a while. A security officer came to her aid. She was later requested to speak to the appellant as </w:t>
      </w:r>
      <w:r w:rsidR="004373B0">
        <w:rPr>
          <w:rFonts w:ascii="Arial" w:hAnsi="Arial" w:cs="Arial"/>
          <w:sz w:val="24"/>
          <w:szCs w:val="24"/>
        </w:rPr>
        <w:lastRenderedPageBreak/>
        <w:t xml:space="preserve">he wanted her to withdraw the case. She requested one officer, constable </w:t>
      </w:r>
      <w:proofErr w:type="spellStart"/>
      <w:r w:rsidR="004373B0">
        <w:rPr>
          <w:rFonts w:ascii="Arial" w:hAnsi="Arial" w:cs="Arial"/>
          <w:sz w:val="24"/>
          <w:szCs w:val="24"/>
        </w:rPr>
        <w:t>Shikeso</w:t>
      </w:r>
      <w:proofErr w:type="spellEnd"/>
      <w:r w:rsidR="004373B0">
        <w:rPr>
          <w:rFonts w:ascii="Arial" w:hAnsi="Arial" w:cs="Arial"/>
          <w:sz w:val="24"/>
          <w:szCs w:val="24"/>
        </w:rPr>
        <w:t xml:space="preserve">, to accompany her to the cells and in his presence the appellant requested her to withdraw the case. </w:t>
      </w:r>
      <w:r w:rsidR="003E2FF4">
        <w:rPr>
          <w:rFonts w:ascii="Arial" w:hAnsi="Arial" w:cs="Arial"/>
          <w:sz w:val="24"/>
          <w:szCs w:val="24"/>
        </w:rPr>
        <w:t>The appellant during cross-examination put it to her that 24</w:t>
      </w:r>
      <w:r w:rsidR="00480695">
        <w:rPr>
          <w:rFonts w:ascii="Arial" w:hAnsi="Arial" w:cs="Arial"/>
          <w:sz w:val="24"/>
          <w:szCs w:val="24"/>
        </w:rPr>
        <w:t>h</w:t>
      </w:r>
      <w:r w:rsidR="003E2FF4">
        <w:rPr>
          <w:rFonts w:ascii="Arial" w:hAnsi="Arial" w:cs="Arial"/>
          <w:sz w:val="24"/>
          <w:szCs w:val="24"/>
        </w:rPr>
        <w:t>00 was his sleeping time</w:t>
      </w:r>
      <w:r w:rsidR="002F6EC8">
        <w:rPr>
          <w:rFonts w:ascii="Arial" w:hAnsi="Arial" w:cs="Arial"/>
          <w:sz w:val="24"/>
          <w:szCs w:val="24"/>
        </w:rPr>
        <w:t xml:space="preserve"> thus placing his identity in dispute</w:t>
      </w:r>
      <w:r w:rsidR="003E2FF4">
        <w:rPr>
          <w:rFonts w:ascii="Arial" w:hAnsi="Arial" w:cs="Arial"/>
          <w:sz w:val="24"/>
          <w:szCs w:val="24"/>
        </w:rPr>
        <w:t xml:space="preserve">. </w:t>
      </w:r>
    </w:p>
    <w:p w:rsidR="00AA1D50" w:rsidRDefault="003E2FF4" w:rsidP="006921AF">
      <w:pPr>
        <w:spacing w:line="360" w:lineRule="auto"/>
        <w:jc w:val="both"/>
        <w:rPr>
          <w:rFonts w:ascii="Arial" w:hAnsi="Arial" w:cs="Arial"/>
          <w:sz w:val="24"/>
          <w:szCs w:val="24"/>
        </w:rPr>
      </w:pPr>
      <w:r>
        <w:rPr>
          <w:rFonts w:ascii="Arial" w:hAnsi="Arial" w:cs="Arial"/>
          <w:sz w:val="24"/>
          <w:szCs w:val="24"/>
        </w:rPr>
        <w:t>[</w:t>
      </w:r>
      <w:r w:rsidR="00625C6B">
        <w:rPr>
          <w:rFonts w:ascii="Arial" w:hAnsi="Arial" w:cs="Arial"/>
          <w:sz w:val="24"/>
          <w:szCs w:val="24"/>
        </w:rPr>
        <w:t>23</w:t>
      </w:r>
      <w:r>
        <w:rPr>
          <w:rFonts w:ascii="Arial" w:hAnsi="Arial" w:cs="Arial"/>
          <w:sz w:val="24"/>
          <w:szCs w:val="24"/>
        </w:rPr>
        <w:t>]</w:t>
      </w:r>
      <w:r>
        <w:rPr>
          <w:rFonts w:ascii="Arial" w:hAnsi="Arial" w:cs="Arial"/>
          <w:sz w:val="24"/>
          <w:szCs w:val="24"/>
        </w:rPr>
        <w:tab/>
      </w:r>
      <w:r w:rsidR="004373B0">
        <w:rPr>
          <w:rFonts w:ascii="Arial" w:hAnsi="Arial" w:cs="Arial"/>
          <w:sz w:val="24"/>
          <w:szCs w:val="24"/>
        </w:rPr>
        <w:t xml:space="preserve">The State called Constable </w:t>
      </w:r>
      <w:proofErr w:type="spellStart"/>
      <w:r w:rsidR="004373B0">
        <w:rPr>
          <w:rFonts w:ascii="Arial" w:hAnsi="Arial" w:cs="Arial"/>
          <w:sz w:val="24"/>
          <w:szCs w:val="24"/>
        </w:rPr>
        <w:t>Shikeso</w:t>
      </w:r>
      <w:proofErr w:type="spellEnd"/>
      <w:r w:rsidR="00322038">
        <w:rPr>
          <w:rFonts w:ascii="Arial" w:hAnsi="Arial" w:cs="Arial"/>
          <w:sz w:val="24"/>
          <w:szCs w:val="24"/>
        </w:rPr>
        <w:t xml:space="preserve"> who </w:t>
      </w:r>
      <w:r w:rsidR="004373B0">
        <w:rPr>
          <w:rFonts w:ascii="Arial" w:hAnsi="Arial" w:cs="Arial"/>
          <w:sz w:val="24"/>
          <w:szCs w:val="24"/>
        </w:rPr>
        <w:t xml:space="preserve">confirmed that he overheard the conversation as described by the complainant </w:t>
      </w:r>
      <w:r w:rsidR="009852EE">
        <w:rPr>
          <w:rFonts w:ascii="Arial" w:hAnsi="Arial" w:cs="Arial"/>
          <w:sz w:val="24"/>
          <w:szCs w:val="24"/>
        </w:rPr>
        <w:t>i.e.</w:t>
      </w:r>
      <w:r w:rsidR="004373B0">
        <w:rPr>
          <w:rFonts w:ascii="Arial" w:hAnsi="Arial" w:cs="Arial"/>
          <w:sz w:val="24"/>
          <w:szCs w:val="24"/>
        </w:rPr>
        <w:t xml:space="preserve"> that </w:t>
      </w:r>
      <w:r w:rsidR="00480695">
        <w:rPr>
          <w:rFonts w:ascii="Arial" w:hAnsi="Arial" w:cs="Arial"/>
          <w:sz w:val="24"/>
          <w:szCs w:val="24"/>
        </w:rPr>
        <w:t>t</w:t>
      </w:r>
      <w:r w:rsidR="004373B0">
        <w:rPr>
          <w:rFonts w:ascii="Arial" w:hAnsi="Arial" w:cs="Arial"/>
          <w:sz w:val="24"/>
          <w:szCs w:val="24"/>
        </w:rPr>
        <w:t xml:space="preserve">he appellant wanted her to withdraw the matter. The appellant informed the </w:t>
      </w:r>
      <w:r w:rsidR="00A051BB">
        <w:rPr>
          <w:rFonts w:ascii="Arial" w:hAnsi="Arial" w:cs="Arial"/>
          <w:sz w:val="24"/>
          <w:szCs w:val="24"/>
        </w:rPr>
        <w:t xml:space="preserve">court </w:t>
      </w:r>
      <w:r w:rsidR="00A051BB" w:rsidRPr="00A051BB">
        <w:rPr>
          <w:rFonts w:ascii="Arial" w:hAnsi="Arial" w:cs="Arial"/>
          <w:i/>
          <w:sz w:val="24"/>
          <w:szCs w:val="24"/>
        </w:rPr>
        <w:t>a quo</w:t>
      </w:r>
      <w:r w:rsidR="004373B0">
        <w:rPr>
          <w:rFonts w:ascii="Arial" w:hAnsi="Arial" w:cs="Arial"/>
          <w:sz w:val="24"/>
          <w:szCs w:val="24"/>
        </w:rPr>
        <w:t xml:space="preserve"> that the statement of this witness was not disclosed to him prior to the giving his testimony before court. The prosecutor confirmed this when asked by the court </w:t>
      </w:r>
      <w:r w:rsidR="004373B0" w:rsidRPr="00A051BB">
        <w:rPr>
          <w:rFonts w:ascii="Arial" w:hAnsi="Arial" w:cs="Arial"/>
          <w:i/>
          <w:sz w:val="24"/>
          <w:szCs w:val="24"/>
        </w:rPr>
        <w:t>a quo</w:t>
      </w:r>
      <w:r w:rsidR="004373B0">
        <w:rPr>
          <w:rFonts w:ascii="Arial" w:hAnsi="Arial" w:cs="Arial"/>
          <w:sz w:val="24"/>
          <w:szCs w:val="24"/>
        </w:rPr>
        <w:t xml:space="preserve">. </w:t>
      </w:r>
    </w:p>
    <w:p w:rsidR="004373B0" w:rsidRDefault="00625C6B" w:rsidP="006921AF">
      <w:pPr>
        <w:spacing w:line="360" w:lineRule="auto"/>
        <w:jc w:val="both"/>
        <w:rPr>
          <w:rFonts w:ascii="Arial" w:hAnsi="Arial" w:cs="Arial"/>
          <w:sz w:val="24"/>
          <w:szCs w:val="24"/>
        </w:rPr>
      </w:pPr>
      <w:r>
        <w:rPr>
          <w:rFonts w:ascii="Arial" w:hAnsi="Arial" w:cs="Arial"/>
          <w:sz w:val="24"/>
          <w:szCs w:val="24"/>
        </w:rPr>
        <w:t>[24</w:t>
      </w:r>
      <w:r w:rsidR="00AA1D50">
        <w:rPr>
          <w:rFonts w:ascii="Arial" w:hAnsi="Arial" w:cs="Arial"/>
          <w:sz w:val="24"/>
          <w:szCs w:val="24"/>
        </w:rPr>
        <w:t>]</w:t>
      </w:r>
      <w:r w:rsidR="00AA1D50">
        <w:rPr>
          <w:rFonts w:ascii="Arial" w:hAnsi="Arial" w:cs="Arial"/>
          <w:sz w:val="24"/>
          <w:szCs w:val="24"/>
        </w:rPr>
        <w:tab/>
      </w:r>
      <w:r w:rsidR="004373B0">
        <w:rPr>
          <w:rFonts w:ascii="Arial" w:hAnsi="Arial" w:cs="Arial"/>
          <w:sz w:val="24"/>
          <w:szCs w:val="24"/>
        </w:rPr>
        <w:t xml:space="preserve">The appellant denied </w:t>
      </w:r>
      <w:r w:rsidR="00AA1D50">
        <w:rPr>
          <w:rFonts w:ascii="Arial" w:hAnsi="Arial" w:cs="Arial"/>
          <w:sz w:val="24"/>
          <w:szCs w:val="24"/>
        </w:rPr>
        <w:t>h</w:t>
      </w:r>
      <w:r w:rsidR="004373B0">
        <w:rPr>
          <w:rFonts w:ascii="Arial" w:hAnsi="Arial" w:cs="Arial"/>
          <w:sz w:val="24"/>
          <w:szCs w:val="24"/>
        </w:rPr>
        <w:t>e had committed this offence. He indicated that the complainant may have been under the influence of alcohol</w:t>
      </w:r>
      <w:r w:rsidR="00AA1D50">
        <w:rPr>
          <w:rFonts w:ascii="Arial" w:hAnsi="Arial" w:cs="Arial"/>
          <w:sz w:val="24"/>
          <w:szCs w:val="24"/>
        </w:rPr>
        <w:t xml:space="preserve"> in view of the place where she was robbed. </w:t>
      </w:r>
      <w:r w:rsidR="00322038">
        <w:rPr>
          <w:rFonts w:ascii="Arial" w:hAnsi="Arial" w:cs="Arial"/>
          <w:sz w:val="24"/>
          <w:szCs w:val="24"/>
        </w:rPr>
        <w:t>He</w:t>
      </w:r>
      <w:r w:rsidR="004373B0">
        <w:rPr>
          <w:rFonts w:ascii="Arial" w:hAnsi="Arial" w:cs="Arial"/>
          <w:sz w:val="24"/>
          <w:szCs w:val="24"/>
        </w:rPr>
        <w:t xml:space="preserve"> </w:t>
      </w:r>
      <w:r w:rsidR="00322038">
        <w:rPr>
          <w:rFonts w:ascii="Arial" w:hAnsi="Arial" w:cs="Arial"/>
          <w:sz w:val="24"/>
          <w:szCs w:val="24"/>
        </w:rPr>
        <w:t xml:space="preserve">bemoaned the fact that </w:t>
      </w:r>
      <w:r w:rsidR="004373B0">
        <w:rPr>
          <w:rFonts w:ascii="Arial" w:hAnsi="Arial" w:cs="Arial"/>
          <w:sz w:val="24"/>
          <w:szCs w:val="24"/>
        </w:rPr>
        <w:t xml:space="preserve">the security guard was not called </w:t>
      </w:r>
      <w:r w:rsidR="00322038">
        <w:rPr>
          <w:rFonts w:ascii="Arial" w:hAnsi="Arial" w:cs="Arial"/>
          <w:sz w:val="24"/>
          <w:szCs w:val="24"/>
        </w:rPr>
        <w:t xml:space="preserve">whereas </w:t>
      </w:r>
      <w:r w:rsidR="004373B0">
        <w:rPr>
          <w:rFonts w:ascii="Arial" w:hAnsi="Arial" w:cs="Arial"/>
          <w:sz w:val="24"/>
          <w:szCs w:val="24"/>
        </w:rPr>
        <w:t xml:space="preserve">he was informed that this witness will be called later. </w:t>
      </w:r>
    </w:p>
    <w:p w:rsidR="00D37240" w:rsidRDefault="00625C6B" w:rsidP="006921AF">
      <w:pPr>
        <w:spacing w:line="360" w:lineRule="auto"/>
        <w:jc w:val="both"/>
        <w:rPr>
          <w:rFonts w:ascii="Arial" w:hAnsi="Arial" w:cs="Arial"/>
          <w:sz w:val="24"/>
          <w:szCs w:val="24"/>
        </w:rPr>
      </w:pPr>
      <w:r>
        <w:rPr>
          <w:rFonts w:ascii="Arial" w:hAnsi="Arial" w:cs="Arial"/>
          <w:sz w:val="24"/>
          <w:szCs w:val="24"/>
        </w:rPr>
        <w:t>[25</w:t>
      </w:r>
      <w:r w:rsidR="003E2FF4">
        <w:rPr>
          <w:rFonts w:ascii="Arial" w:hAnsi="Arial" w:cs="Arial"/>
          <w:sz w:val="24"/>
          <w:szCs w:val="24"/>
        </w:rPr>
        <w:t>]</w:t>
      </w:r>
      <w:r w:rsidR="003E2FF4">
        <w:rPr>
          <w:rFonts w:ascii="Arial" w:hAnsi="Arial" w:cs="Arial"/>
          <w:sz w:val="24"/>
          <w:szCs w:val="24"/>
        </w:rPr>
        <w:tab/>
        <w:t>The learned magistrate in his judgment makes reference to the failure by the State to call the security guard as witness and makes the following observation: ‘</w:t>
      </w:r>
      <w:r w:rsidR="003E2FF4" w:rsidRPr="00D37240">
        <w:rPr>
          <w:rFonts w:ascii="Arial" w:hAnsi="Arial" w:cs="Arial"/>
        </w:rPr>
        <w:t>The prosecution did not identify or has not informed the court as to why this witness was not called. It would have been most appropriate to inform the court as to why a certain witness could not have been called mor</w:t>
      </w:r>
      <w:r w:rsidR="00D37240" w:rsidRPr="00D37240">
        <w:rPr>
          <w:rFonts w:ascii="Arial" w:hAnsi="Arial" w:cs="Arial"/>
        </w:rPr>
        <w:t>e</w:t>
      </w:r>
      <w:r w:rsidR="003E2FF4" w:rsidRPr="00D37240">
        <w:rPr>
          <w:rFonts w:ascii="Arial" w:hAnsi="Arial" w:cs="Arial"/>
        </w:rPr>
        <w:t xml:space="preserve"> so that </w:t>
      </w:r>
      <w:r w:rsidR="0029329B">
        <w:rPr>
          <w:rFonts w:ascii="Arial" w:hAnsi="Arial" w:cs="Arial"/>
        </w:rPr>
        <w:t>t</w:t>
      </w:r>
      <w:r w:rsidR="003E2FF4" w:rsidRPr="00D37240">
        <w:rPr>
          <w:rFonts w:ascii="Arial" w:hAnsi="Arial" w:cs="Arial"/>
        </w:rPr>
        <w:t xml:space="preserve">he </w:t>
      </w:r>
      <w:r w:rsidR="00A051BB">
        <w:rPr>
          <w:rFonts w:ascii="Arial" w:hAnsi="Arial" w:cs="Arial"/>
        </w:rPr>
        <w:t xml:space="preserve">appellant </w:t>
      </w:r>
      <w:r w:rsidR="003E2FF4" w:rsidRPr="00D37240">
        <w:rPr>
          <w:rFonts w:ascii="Arial" w:hAnsi="Arial" w:cs="Arial"/>
        </w:rPr>
        <w:t xml:space="preserve">was insisting that all the time he expected this witness to be called. However that not having been done the court is mindful of the fact that the prosecution is </w:t>
      </w:r>
      <w:proofErr w:type="spellStart"/>
      <w:r w:rsidR="003E2FF4" w:rsidRPr="00D37240">
        <w:rPr>
          <w:rFonts w:ascii="Arial" w:hAnsi="Arial" w:cs="Arial"/>
          <w:i/>
        </w:rPr>
        <w:t>dominus</w:t>
      </w:r>
      <w:proofErr w:type="spellEnd"/>
      <w:r w:rsidR="003E2FF4" w:rsidRPr="00D37240">
        <w:rPr>
          <w:rFonts w:ascii="Arial" w:hAnsi="Arial" w:cs="Arial"/>
          <w:i/>
        </w:rPr>
        <w:t xml:space="preserve"> </w:t>
      </w:r>
      <w:proofErr w:type="spellStart"/>
      <w:r w:rsidR="003E2FF4" w:rsidRPr="00D37240">
        <w:rPr>
          <w:rFonts w:ascii="Arial" w:hAnsi="Arial" w:cs="Arial"/>
          <w:i/>
        </w:rPr>
        <w:t>litis</w:t>
      </w:r>
      <w:proofErr w:type="spellEnd"/>
      <w:r w:rsidR="003E2FF4" w:rsidRPr="00D37240">
        <w:rPr>
          <w:rFonts w:ascii="Arial" w:hAnsi="Arial" w:cs="Arial"/>
        </w:rPr>
        <w:t xml:space="preserve"> and even if the witness is listed as a state witness the accused could still call that </w:t>
      </w:r>
      <w:r w:rsidR="00D37240" w:rsidRPr="00D37240">
        <w:rPr>
          <w:rFonts w:ascii="Arial" w:hAnsi="Arial" w:cs="Arial"/>
        </w:rPr>
        <w:t>witness</w:t>
      </w:r>
      <w:r w:rsidR="003E2FF4" w:rsidRPr="00D37240">
        <w:rPr>
          <w:rFonts w:ascii="Arial" w:hAnsi="Arial" w:cs="Arial"/>
        </w:rPr>
        <w:t xml:space="preserve"> if he thinks he had evidence that could have supported </w:t>
      </w:r>
      <w:r w:rsidR="00D37240" w:rsidRPr="00D37240">
        <w:rPr>
          <w:rFonts w:ascii="Arial" w:hAnsi="Arial" w:cs="Arial"/>
        </w:rPr>
        <w:t>his evidence.</w:t>
      </w:r>
      <w:r w:rsidR="00D37240">
        <w:rPr>
          <w:rFonts w:ascii="Arial" w:hAnsi="Arial" w:cs="Arial"/>
          <w:sz w:val="24"/>
          <w:szCs w:val="24"/>
        </w:rPr>
        <w:t xml:space="preserve">’ </w:t>
      </w:r>
      <w:r w:rsidR="00843BFC">
        <w:rPr>
          <w:rFonts w:ascii="Arial" w:hAnsi="Arial" w:cs="Arial"/>
          <w:sz w:val="24"/>
          <w:szCs w:val="24"/>
        </w:rPr>
        <w:t xml:space="preserve"> </w:t>
      </w:r>
      <w:r w:rsidR="00337346">
        <w:rPr>
          <w:rFonts w:ascii="Arial" w:hAnsi="Arial" w:cs="Arial"/>
          <w:sz w:val="24"/>
          <w:szCs w:val="24"/>
        </w:rPr>
        <w:t xml:space="preserve"> </w:t>
      </w:r>
    </w:p>
    <w:p w:rsidR="002F6EC8" w:rsidRDefault="00482BEF" w:rsidP="008C52A1">
      <w:pPr>
        <w:spacing w:line="360" w:lineRule="auto"/>
        <w:jc w:val="both"/>
        <w:rPr>
          <w:rFonts w:ascii="Arial" w:hAnsi="Arial" w:cs="Arial"/>
          <w:sz w:val="24"/>
          <w:szCs w:val="24"/>
        </w:rPr>
      </w:pPr>
      <w:r>
        <w:rPr>
          <w:rFonts w:ascii="Arial" w:hAnsi="Arial" w:cs="Arial"/>
          <w:sz w:val="24"/>
          <w:szCs w:val="24"/>
        </w:rPr>
        <w:t>[2</w:t>
      </w:r>
      <w:r w:rsidR="00625C6B">
        <w:rPr>
          <w:rFonts w:ascii="Arial" w:hAnsi="Arial" w:cs="Arial"/>
          <w:sz w:val="24"/>
          <w:szCs w:val="24"/>
        </w:rPr>
        <w:t>6</w:t>
      </w:r>
      <w:r w:rsidR="00D37240">
        <w:rPr>
          <w:rFonts w:ascii="Arial" w:hAnsi="Arial" w:cs="Arial"/>
          <w:sz w:val="24"/>
          <w:szCs w:val="24"/>
        </w:rPr>
        <w:t>]</w:t>
      </w:r>
      <w:r w:rsidR="00D37240">
        <w:rPr>
          <w:rFonts w:ascii="Arial" w:hAnsi="Arial" w:cs="Arial"/>
          <w:sz w:val="24"/>
          <w:szCs w:val="24"/>
        </w:rPr>
        <w:tab/>
      </w:r>
      <w:r w:rsidR="008C52A1">
        <w:rPr>
          <w:rFonts w:ascii="Arial" w:hAnsi="Arial" w:cs="Arial"/>
          <w:sz w:val="24"/>
          <w:szCs w:val="24"/>
        </w:rPr>
        <w:t xml:space="preserve">In </w:t>
      </w:r>
      <w:r w:rsidR="008C52A1" w:rsidRPr="008C52A1">
        <w:rPr>
          <w:rFonts w:ascii="Arial" w:hAnsi="Arial" w:cs="Arial"/>
          <w:i/>
          <w:sz w:val="24"/>
          <w:szCs w:val="24"/>
        </w:rPr>
        <w:t xml:space="preserve">S v </w:t>
      </w:r>
      <w:proofErr w:type="spellStart"/>
      <w:r w:rsidR="008C52A1" w:rsidRPr="008C52A1">
        <w:rPr>
          <w:rFonts w:ascii="Arial" w:hAnsi="Arial" w:cs="Arial"/>
          <w:i/>
          <w:sz w:val="24"/>
          <w:szCs w:val="24"/>
        </w:rPr>
        <w:t>Mwanyekele</w:t>
      </w:r>
      <w:proofErr w:type="spellEnd"/>
      <w:r w:rsidR="008C52A1" w:rsidRPr="008C52A1">
        <w:rPr>
          <w:rFonts w:ascii="Arial" w:hAnsi="Arial" w:cs="Arial"/>
          <w:i/>
          <w:sz w:val="24"/>
          <w:szCs w:val="24"/>
        </w:rPr>
        <w:t xml:space="preserve"> 2014 (3) NR 632 (HC)</w:t>
      </w:r>
      <w:r w:rsidR="008C52A1">
        <w:rPr>
          <w:rFonts w:ascii="Arial" w:hAnsi="Arial" w:cs="Arial"/>
          <w:sz w:val="24"/>
          <w:szCs w:val="24"/>
        </w:rPr>
        <w:t xml:space="preserve"> Hoff J, as he then was, at page </w:t>
      </w:r>
      <w:r w:rsidR="002F6EC8">
        <w:rPr>
          <w:rFonts w:ascii="Arial" w:hAnsi="Arial" w:cs="Arial"/>
          <w:sz w:val="24"/>
          <w:szCs w:val="24"/>
        </w:rPr>
        <w:t xml:space="preserve">635, </w:t>
      </w:r>
      <w:r w:rsidR="008C52A1">
        <w:rPr>
          <w:rFonts w:ascii="Arial" w:hAnsi="Arial" w:cs="Arial"/>
          <w:sz w:val="24"/>
          <w:szCs w:val="24"/>
        </w:rPr>
        <w:t>para 17 – 18</w:t>
      </w:r>
      <w:r w:rsidR="002F6EC8">
        <w:rPr>
          <w:rFonts w:ascii="Arial" w:hAnsi="Arial" w:cs="Arial"/>
          <w:sz w:val="24"/>
          <w:szCs w:val="24"/>
        </w:rPr>
        <w:t>,</w:t>
      </w:r>
      <w:r w:rsidR="008C52A1">
        <w:rPr>
          <w:rFonts w:ascii="Arial" w:hAnsi="Arial" w:cs="Arial"/>
          <w:sz w:val="24"/>
          <w:szCs w:val="24"/>
        </w:rPr>
        <w:t xml:space="preserve"> stated the following: </w:t>
      </w:r>
    </w:p>
    <w:p w:rsidR="002F6EC8" w:rsidRDefault="008C52A1" w:rsidP="002F6EC8">
      <w:pPr>
        <w:spacing w:line="360" w:lineRule="auto"/>
        <w:ind w:left="720" w:firstLine="60"/>
        <w:jc w:val="both"/>
        <w:rPr>
          <w:rFonts w:ascii="Arial" w:hAnsi="Arial" w:cs="Arial"/>
        </w:rPr>
      </w:pPr>
      <w:r>
        <w:rPr>
          <w:rFonts w:ascii="Arial" w:hAnsi="Arial" w:cs="Arial"/>
          <w:sz w:val="24"/>
          <w:szCs w:val="24"/>
        </w:rPr>
        <w:t>‘</w:t>
      </w:r>
      <w:r w:rsidRPr="008C52A1">
        <w:rPr>
          <w:rFonts w:ascii="Arial" w:hAnsi="Arial" w:cs="Arial"/>
        </w:rPr>
        <w:t>I may state at this stage that it is trite law that the state has the burden of proving the commission of an offence beyond reasonable doubt and in this regard it is appropriate, in my view, to remind prosecutors once again of the consequences of the failure to call witnesses</w:t>
      </w:r>
      <w:r w:rsidRPr="008C52A1">
        <w:rPr>
          <w:rFonts w:ascii="Arial" w:hAnsi="Arial" w:cs="Arial"/>
          <w:sz w:val="24"/>
          <w:szCs w:val="24"/>
        </w:rPr>
        <w:t xml:space="preserve"> </w:t>
      </w:r>
      <w:r w:rsidRPr="008C52A1">
        <w:rPr>
          <w:rFonts w:ascii="Arial" w:hAnsi="Arial" w:cs="Arial"/>
        </w:rPr>
        <w:t>where they have been identified and are available</w:t>
      </w:r>
      <w:r w:rsidRPr="008C52A1">
        <w:rPr>
          <w:rFonts w:ascii="Arial" w:hAnsi="Arial" w:cs="Arial"/>
          <w:sz w:val="24"/>
          <w:szCs w:val="24"/>
        </w:rPr>
        <w:t xml:space="preserve">.   </w:t>
      </w:r>
      <w:r w:rsidRPr="008C52A1">
        <w:rPr>
          <w:rFonts w:ascii="Arial" w:hAnsi="Arial" w:cs="Arial"/>
        </w:rPr>
        <w:t xml:space="preserve">In </w:t>
      </w:r>
      <w:r w:rsidRPr="00480695">
        <w:rPr>
          <w:rFonts w:ascii="Arial" w:hAnsi="Arial" w:cs="Arial"/>
          <w:i/>
        </w:rPr>
        <w:t xml:space="preserve">S v Teixeira </w:t>
      </w:r>
      <w:r w:rsidRPr="008C52A1">
        <w:rPr>
          <w:rFonts w:ascii="Arial" w:hAnsi="Arial" w:cs="Arial"/>
        </w:rPr>
        <w:t xml:space="preserve">1980 (3) SA 755 (A) at 764A the court held that in the circumstances the failure by the state to call the other witness to testify justified the inference that in state counsel's opinion his </w:t>
      </w:r>
      <w:r w:rsidRPr="008C52A1">
        <w:rPr>
          <w:rFonts w:ascii="Arial" w:hAnsi="Arial" w:cs="Arial"/>
        </w:rPr>
        <w:lastRenderedPageBreak/>
        <w:t>evidence might possibly have given rise to contradictions which could have reflected adversely on the credibility and relia</w:t>
      </w:r>
      <w:r>
        <w:rPr>
          <w:rFonts w:ascii="Arial" w:hAnsi="Arial" w:cs="Arial"/>
        </w:rPr>
        <w:t>bility of the single witness.’</w:t>
      </w:r>
      <w:r w:rsidR="0010463F">
        <w:rPr>
          <w:rFonts w:ascii="Arial" w:hAnsi="Arial" w:cs="Arial"/>
        </w:rPr>
        <w:t xml:space="preserve"> </w:t>
      </w:r>
    </w:p>
    <w:p w:rsidR="0011184F" w:rsidRDefault="0029329B" w:rsidP="002F6EC8">
      <w:pPr>
        <w:spacing w:line="360" w:lineRule="auto"/>
        <w:jc w:val="both"/>
        <w:rPr>
          <w:rFonts w:ascii="Arial" w:hAnsi="Arial" w:cs="Arial"/>
          <w:sz w:val="24"/>
          <w:szCs w:val="24"/>
        </w:rPr>
      </w:pPr>
      <w:r>
        <w:rPr>
          <w:rFonts w:ascii="Arial" w:hAnsi="Arial" w:cs="Arial"/>
          <w:sz w:val="24"/>
          <w:szCs w:val="24"/>
        </w:rPr>
        <w:t>T</w:t>
      </w:r>
      <w:r w:rsidR="0010463F" w:rsidRPr="0010463F">
        <w:rPr>
          <w:rFonts w:ascii="Arial" w:hAnsi="Arial" w:cs="Arial"/>
          <w:sz w:val="24"/>
          <w:szCs w:val="24"/>
        </w:rPr>
        <w:t xml:space="preserve">he learned magistrate </w:t>
      </w:r>
      <w:r>
        <w:rPr>
          <w:rFonts w:ascii="Arial" w:hAnsi="Arial" w:cs="Arial"/>
          <w:sz w:val="24"/>
          <w:szCs w:val="24"/>
        </w:rPr>
        <w:t xml:space="preserve">was required to consider whether or not the said failure to call the witness justified an adverse inference. </w:t>
      </w:r>
    </w:p>
    <w:p w:rsidR="009913DB" w:rsidRDefault="0011184F" w:rsidP="00D646BA">
      <w:pPr>
        <w:spacing w:line="360" w:lineRule="auto"/>
        <w:jc w:val="both"/>
        <w:rPr>
          <w:rFonts w:ascii="Arial" w:hAnsi="Arial" w:cs="Arial"/>
          <w:sz w:val="24"/>
          <w:szCs w:val="24"/>
        </w:rPr>
      </w:pPr>
      <w:r>
        <w:rPr>
          <w:rFonts w:ascii="Arial" w:hAnsi="Arial" w:cs="Arial"/>
          <w:sz w:val="24"/>
          <w:szCs w:val="24"/>
        </w:rPr>
        <w:t>[</w:t>
      </w:r>
      <w:r w:rsidR="00625C6B">
        <w:rPr>
          <w:rFonts w:ascii="Arial" w:hAnsi="Arial" w:cs="Arial"/>
          <w:sz w:val="24"/>
          <w:szCs w:val="24"/>
        </w:rPr>
        <w:t>27</w:t>
      </w:r>
      <w:r w:rsidR="003A737C">
        <w:rPr>
          <w:rFonts w:ascii="Arial" w:hAnsi="Arial" w:cs="Arial"/>
          <w:sz w:val="24"/>
          <w:szCs w:val="24"/>
        </w:rPr>
        <w:t>]</w:t>
      </w:r>
      <w:r>
        <w:rPr>
          <w:rFonts w:ascii="Arial" w:hAnsi="Arial" w:cs="Arial"/>
          <w:sz w:val="24"/>
          <w:szCs w:val="24"/>
        </w:rPr>
        <w:tab/>
      </w:r>
      <w:r w:rsidR="0029329B">
        <w:rPr>
          <w:rFonts w:ascii="Arial" w:hAnsi="Arial" w:cs="Arial"/>
          <w:sz w:val="24"/>
          <w:szCs w:val="24"/>
        </w:rPr>
        <w:t xml:space="preserve">Moreover the learned magistrate </w:t>
      </w:r>
      <w:r w:rsidR="00322038">
        <w:rPr>
          <w:rFonts w:ascii="Arial" w:hAnsi="Arial" w:cs="Arial"/>
          <w:sz w:val="24"/>
          <w:szCs w:val="24"/>
        </w:rPr>
        <w:t xml:space="preserve">did not inform the appellant that he was entitled to call </w:t>
      </w:r>
      <w:r>
        <w:rPr>
          <w:rFonts w:ascii="Arial" w:hAnsi="Arial" w:cs="Arial"/>
          <w:sz w:val="24"/>
          <w:szCs w:val="24"/>
        </w:rPr>
        <w:t xml:space="preserve">this witness. The </w:t>
      </w:r>
      <w:r w:rsidR="0010463F">
        <w:rPr>
          <w:rFonts w:ascii="Arial" w:hAnsi="Arial" w:cs="Arial"/>
          <w:sz w:val="24"/>
          <w:szCs w:val="24"/>
        </w:rPr>
        <w:t>court</w:t>
      </w:r>
      <w:r>
        <w:rPr>
          <w:rFonts w:ascii="Arial" w:hAnsi="Arial" w:cs="Arial"/>
          <w:sz w:val="24"/>
          <w:szCs w:val="24"/>
        </w:rPr>
        <w:t xml:space="preserve"> </w:t>
      </w:r>
      <w:r w:rsidRPr="002F6EC8">
        <w:rPr>
          <w:rFonts w:ascii="Arial" w:hAnsi="Arial" w:cs="Arial"/>
          <w:i/>
          <w:sz w:val="24"/>
          <w:szCs w:val="24"/>
        </w:rPr>
        <w:t>a quo</w:t>
      </w:r>
      <w:r>
        <w:rPr>
          <w:rFonts w:ascii="Arial" w:hAnsi="Arial" w:cs="Arial"/>
          <w:sz w:val="24"/>
          <w:szCs w:val="24"/>
        </w:rPr>
        <w:t xml:space="preserve"> </w:t>
      </w:r>
      <w:r w:rsidR="0010463F">
        <w:rPr>
          <w:rFonts w:ascii="Arial" w:hAnsi="Arial" w:cs="Arial"/>
          <w:sz w:val="24"/>
          <w:szCs w:val="24"/>
        </w:rPr>
        <w:t>mentioned th</w:t>
      </w:r>
      <w:r w:rsidR="00322038">
        <w:rPr>
          <w:rFonts w:ascii="Arial" w:hAnsi="Arial" w:cs="Arial"/>
          <w:sz w:val="24"/>
          <w:szCs w:val="24"/>
        </w:rPr>
        <w:t>is fo</w:t>
      </w:r>
      <w:r>
        <w:rPr>
          <w:rFonts w:ascii="Arial" w:hAnsi="Arial" w:cs="Arial"/>
          <w:sz w:val="24"/>
          <w:szCs w:val="24"/>
        </w:rPr>
        <w:t>r the first time in his judgment</w:t>
      </w:r>
      <w:r w:rsidR="0010463F">
        <w:rPr>
          <w:rFonts w:ascii="Arial" w:hAnsi="Arial" w:cs="Arial"/>
          <w:sz w:val="24"/>
          <w:szCs w:val="24"/>
        </w:rPr>
        <w:t xml:space="preserve">. After the state closed its case the court </w:t>
      </w:r>
      <w:r w:rsidR="0010463F" w:rsidRPr="002F6EC8">
        <w:rPr>
          <w:rFonts w:ascii="Arial" w:hAnsi="Arial" w:cs="Arial"/>
          <w:i/>
          <w:sz w:val="24"/>
          <w:szCs w:val="24"/>
        </w:rPr>
        <w:t>a quo</w:t>
      </w:r>
      <w:r w:rsidR="0010463F">
        <w:rPr>
          <w:rFonts w:ascii="Arial" w:hAnsi="Arial" w:cs="Arial"/>
          <w:sz w:val="24"/>
          <w:szCs w:val="24"/>
        </w:rPr>
        <w:t xml:space="preserve"> gave the following explanation: ‘</w:t>
      </w:r>
      <w:r w:rsidR="0010463F" w:rsidRPr="0011184F">
        <w:rPr>
          <w:rFonts w:ascii="Arial" w:hAnsi="Arial" w:cs="Arial"/>
        </w:rPr>
        <w:t>Whether you remain silent or you testify under oath, you have the right to call witnesses. These witnesses</w:t>
      </w:r>
      <w:r w:rsidR="0010463F">
        <w:rPr>
          <w:rFonts w:ascii="Arial" w:hAnsi="Arial" w:cs="Arial"/>
          <w:sz w:val="24"/>
          <w:szCs w:val="24"/>
        </w:rPr>
        <w:t xml:space="preserve"> </w:t>
      </w:r>
      <w:r w:rsidR="0010463F" w:rsidRPr="0011184F">
        <w:rPr>
          <w:rFonts w:ascii="Arial" w:hAnsi="Arial" w:cs="Arial"/>
        </w:rPr>
        <w:t>will have to testify under oath. They also could be subjected to cross-examination</w:t>
      </w:r>
      <w:r>
        <w:rPr>
          <w:rFonts w:ascii="Arial" w:hAnsi="Arial" w:cs="Arial"/>
          <w:sz w:val="24"/>
          <w:szCs w:val="24"/>
        </w:rPr>
        <w:t xml:space="preserve">.’ The appellant informed the court </w:t>
      </w:r>
      <w:r w:rsidR="002F6EC8" w:rsidRPr="002F6EC8">
        <w:rPr>
          <w:rFonts w:ascii="Arial" w:hAnsi="Arial" w:cs="Arial"/>
          <w:i/>
          <w:sz w:val="24"/>
          <w:szCs w:val="24"/>
        </w:rPr>
        <w:t>a quo</w:t>
      </w:r>
      <w:r w:rsidR="002F6EC8">
        <w:rPr>
          <w:rFonts w:ascii="Arial" w:hAnsi="Arial" w:cs="Arial"/>
          <w:sz w:val="24"/>
          <w:szCs w:val="24"/>
        </w:rPr>
        <w:t xml:space="preserve"> </w:t>
      </w:r>
      <w:r>
        <w:rPr>
          <w:rFonts w:ascii="Arial" w:hAnsi="Arial" w:cs="Arial"/>
          <w:sz w:val="24"/>
          <w:szCs w:val="24"/>
        </w:rPr>
        <w:t xml:space="preserve">that there was a certain witness who was supposed to be called but instead </w:t>
      </w:r>
      <w:r w:rsidR="00322038">
        <w:rPr>
          <w:rFonts w:ascii="Arial" w:hAnsi="Arial" w:cs="Arial"/>
          <w:sz w:val="24"/>
          <w:szCs w:val="24"/>
        </w:rPr>
        <w:t>a witness was called</w:t>
      </w:r>
      <w:r>
        <w:rPr>
          <w:rFonts w:ascii="Arial" w:hAnsi="Arial" w:cs="Arial"/>
          <w:sz w:val="24"/>
          <w:szCs w:val="24"/>
        </w:rPr>
        <w:t xml:space="preserve"> whose statement was not disclosed to him. </w:t>
      </w:r>
      <w:r w:rsidR="00D646BA">
        <w:rPr>
          <w:rFonts w:ascii="Arial" w:hAnsi="Arial" w:cs="Arial"/>
          <w:sz w:val="24"/>
          <w:szCs w:val="24"/>
        </w:rPr>
        <w:t>The appellant had raised a defen</w:t>
      </w:r>
      <w:r w:rsidR="00F035EA">
        <w:rPr>
          <w:rFonts w:ascii="Arial" w:hAnsi="Arial" w:cs="Arial"/>
          <w:sz w:val="24"/>
          <w:szCs w:val="24"/>
        </w:rPr>
        <w:t>se</w:t>
      </w:r>
      <w:r w:rsidR="00D646BA">
        <w:rPr>
          <w:rFonts w:ascii="Arial" w:hAnsi="Arial" w:cs="Arial"/>
          <w:sz w:val="24"/>
          <w:szCs w:val="24"/>
        </w:rPr>
        <w:t xml:space="preserve"> of </w:t>
      </w:r>
      <w:r w:rsidR="002F6EC8">
        <w:rPr>
          <w:rFonts w:ascii="Arial" w:hAnsi="Arial" w:cs="Arial"/>
          <w:sz w:val="24"/>
          <w:szCs w:val="24"/>
        </w:rPr>
        <w:t xml:space="preserve">an </w:t>
      </w:r>
      <w:r w:rsidR="00D646BA">
        <w:rPr>
          <w:rFonts w:ascii="Arial" w:hAnsi="Arial" w:cs="Arial"/>
          <w:sz w:val="24"/>
          <w:szCs w:val="24"/>
        </w:rPr>
        <w:t xml:space="preserve">alibi and there is a distinct possibility that the witness </w:t>
      </w:r>
      <w:r w:rsidR="002F6EC8">
        <w:rPr>
          <w:rFonts w:ascii="Arial" w:hAnsi="Arial" w:cs="Arial"/>
          <w:sz w:val="24"/>
          <w:szCs w:val="24"/>
        </w:rPr>
        <w:t xml:space="preserve">may </w:t>
      </w:r>
      <w:r w:rsidR="00D646BA">
        <w:rPr>
          <w:rFonts w:ascii="Arial" w:hAnsi="Arial" w:cs="Arial"/>
          <w:sz w:val="24"/>
          <w:szCs w:val="24"/>
        </w:rPr>
        <w:t xml:space="preserve">have contradicted the complainant in </w:t>
      </w:r>
      <w:r w:rsidR="00F035EA">
        <w:rPr>
          <w:rFonts w:ascii="Arial" w:hAnsi="Arial" w:cs="Arial"/>
          <w:sz w:val="24"/>
          <w:szCs w:val="24"/>
        </w:rPr>
        <w:t xml:space="preserve">respect </w:t>
      </w:r>
      <w:r w:rsidR="00D646BA">
        <w:rPr>
          <w:rFonts w:ascii="Arial" w:hAnsi="Arial" w:cs="Arial"/>
          <w:sz w:val="24"/>
          <w:szCs w:val="24"/>
        </w:rPr>
        <w:t xml:space="preserve">of her identification of the appellant. </w:t>
      </w:r>
      <w:r w:rsidR="00E048ED">
        <w:rPr>
          <w:rFonts w:ascii="Arial" w:hAnsi="Arial" w:cs="Arial"/>
          <w:sz w:val="24"/>
          <w:szCs w:val="24"/>
        </w:rPr>
        <w:t xml:space="preserve">The appellant would have conducted his defense differently if he had known this or if he had legal representation. </w:t>
      </w:r>
    </w:p>
    <w:p w:rsidR="00D646BA" w:rsidRDefault="00D646BA" w:rsidP="00D646BA">
      <w:pPr>
        <w:spacing w:line="360" w:lineRule="auto"/>
        <w:jc w:val="both"/>
        <w:rPr>
          <w:rFonts w:ascii="Arial" w:hAnsi="Arial" w:cs="Arial"/>
          <w:sz w:val="24"/>
          <w:szCs w:val="24"/>
        </w:rPr>
      </w:pPr>
      <w:r>
        <w:rPr>
          <w:rFonts w:ascii="Arial" w:hAnsi="Arial" w:cs="Arial"/>
          <w:sz w:val="24"/>
          <w:szCs w:val="24"/>
        </w:rPr>
        <w:t>[</w:t>
      </w:r>
      <w:r w:rsidR="00625C6B">
        <w:rPr>
          <w:rFonts w:ascii="Arial" w:hAnsi="Arial" w:cs="Arial"/>
          <w:sz w:val="24"/>
          <w:szCs w:val="24"/>
        </w:rPr>
        <w:t>28</w:t>
      </w:r>
      <w:r>
        <w:rPr>
          <w:rFonts w:ascii="Arial" w:hAnsi="Arial" w:cs="Arial"/>
          <w:sz w:val="24"/>
          <w:szCs w:val="24"/>
        </w:rPr>
        <w:t>]</w:t>
      </w:r>
      <w:r>
        <w:rPr>
          <w:rFonts w:ascii="Arial" w:hAnsi="Arial" w:cs="Arial"/>
          <w:sz w:val="24"/>
          <w:szCs w:val="24"/>
        </w:rPr>
        <w:tab/>
        <w:t xml:space="preserve">There can be no doubt that the appellant had been prejudiced and that infringement of his right to legal representation </w:t>
      </w:r>
      <w:r w:rsidR="00F035EA">
        <w:rPr>
          <w:rFonts w:ascii="Arial" w:hAnsi="Arial" w:cs="Arial"/>
          <w:sz w:val="24"/>
          <w:szCs w:val="24"/>
        </w:rPr>
        <w:t>rendered his trial unfair. T</w:t>
      </w:r>
      <w:r w:rsidR="00F035EA" w:rsidRPr="00F035EA">
        <w:rPr>
          <w:rFonts w:ascii="Arial" w:hAnsi="Arial" w:cs="Arial"/>
          <w:sz w:val="24"/>
          <w:szCs w:val="24"/>
        </w:rPr>
        <w:t>he nature of the irregularity is such that it vitiates the conviction and sentence.</w:t>
      </w:r>
    </w:p>
    <w:p w:rsidR="00F035EA" w:rsidRDefault="00F035EA" w:rsidP="00D646BA">
      <w:pPr>
        <w:spacing w:line="360" w:lineRule="auto"/>
        <w:jc w:val="both"/>
        <w:rPr>
          <w:rFonts w:ascii="Arial" w:hAnsi="Arial" w:cs="Arial"/>
          <w:sz w:val="24"/>
          <w:szCs w:val="24"/>
        </w:rPr>
      </w:pPr>
      <w:r>
        <w:rPr>
          <w:rFonts w:ascii="Arial" w:hAnsi="Arial" w:cs="Arial"/>
          <w:sz w:val="24"/>
          <w:szCs w:val="24"/>
        </w:rPr>
        <w:t>[</w:t>
      </w:r>
      <w:r w:rsidR="00625C6B">
        <w:rPr>
          <w:rFonts w:ascii="Arial" w:hAnsi="Arial" w:cs="Arial"/>
          <w:sz w:val="24"/>
          <w:szCs w:val="24"/>
        </w:rPr>
        <w:t>29</w:t>
      </w:r>
      <w:r>
        <w:rPr>
          <w:rFonts w:ascii="Arial" w:hAnsi="Arial" w:cs="Arial"/>
          <w:sz w:val="24"/>
          <w:szCs w:val="24"/>
        </w:rPr>
        <w:t>]</w:t>
      </w:r>
      <w:r>
        <w:rPr>
          <w:rFonts w:ascii="Arial" w:hAnsi="Arial" w:cs="Arial"/>
          <w:sz w:val="24"/>
          <w:szCs w:val="24"/>
        </w:rPr>
        <w:tab/>
        <w:t>In the result the following order is made:</w:t>
      </w:r>
    </w:p>
    <w:p w:rsidR="002F6EC8" w:rsidRDefault="00F035EA" w:rsidP="00F035EA">
      <w:pPr>
        <w:spacing w:line="360" w:lineRule="auto"/>
        <w:ind w:firstLine="720"/>
        <w:jc w:val="both"/>
        <w:rPr>
          <w:rFonts w:ascii="Arial" w:hAnsi="Arial" w:cs="Arial"/>
          <w:sz w:val="24"/>
          <w:szCs w:val="24"/>
        </w:rPr>
      </w:pPr>
      <w:r>
        <w:rPr>
          <w:rFonts w:ascii="Arial" w:hAnsi="Arial" w:cs="Arial"/>
          <w:sz w:val="24"/>
          <w:szCs w:val="24"/>
        </w:rPr>
        <w:t>1.</w:t>
      </w:r>
      <w:r>
        <w:rPr>
          <w:rFonts w:ascii="Arial" w:hAnsi="Arial" w:cs="Arial"/>
          <w:sz w:val="24"/>
          <w:szCs w:val="24"/>
        </w:rPr>
        <w:tab/>
        <w:t>The app</w:t>
      </w:r>
      <w:r w:rsidR="002F6EC8">
        <w:rPr>
          <w:rFonts w:ascii="Arial" w:hAnsi="Arial" w:cs="Arial"/>
          <w:sz w:val="24"/>
          <w:szCs w:val="24"/>
        </w:rPr>
        <w:t>lication for condonation is granted;</w:t>
      </w:r>
    </w:p>
    <w:p w:rsidR="002F6EC8" w:rsidRDefault="002F6EC8" w:rsidP="00F035EA">
      <w:pPr>
        <w:spacing w:line="360" w:lineRule="auto"/>
        <w:ind w:firstLine="720"/>
        <w:jc w:val="both"/>
        <w:rPr>
          <w:rFonts w:ascii="Arial" w:hAnsi="Arial" w:cs="Arial"/>
          <w:sz w:val="24"/>
          <w:szCs w:val="24"/>
        </w:rPr>
      </w:pPr>
      <w:r>
        <w:rPr>
          <w:rFonts w:ascii="Arial" w:hAnsi="Arial" w:cs="Arial"/>
          <w:sz w:val="24"/>
          <w:szCs w:val="24"/>
        </w:rPr>
        <w:t>2.</w:t>
      </w:r>
      <w:r>
        <w:rPr>
          <w:rFonts w:ascii="Arial" w:hAnsi="Arial" w:cs="Arial"/>
          <w:sz w:val="24"/>
          <w:szCs w:val="24"/>
        </w:rPr>
        <w:tab/>
        <w:t>The appeal is upheld; and</w:t>
      </w:r>
    </w:p>
    <w:p w:rsidR="00F035EA" w:rsidRDefault="002F6EC8" w:rsidP="00F035EA">
      <w:pPr>
        <w:spacing w:line="360" w:lineRule="auto"/>
        <w:ind w:firstLine="720"/>
        <w:jc w:val="both"/>
        <w:rPr>
          <w:rFonts w:ascii="Arial" w:hAnsi="Arial" w:cs="Arial"/>
          <w:sz w:val="24"/>
          <w:szCs w:val="24"/>
        </w:rPr>
      </w:pPr>
      <w:r>
        <w:rPr>
          <w:rFonts w:ascii="Arial" w:hAnsi="Arial" w:cs="Arial"/>
          <w:sz w:val="24"/>
          <w:szCs w:val="24"/>
        </w:rPr>
        <w:t>3.</w:t>
      </w:r>
      <w:r>
        <w:rPr>
          <w:rFonts w:ascii="Arial" w:hAnsi="Arial" w:cs="Arial"/>
          <w:sz w:val="24"/>
          <w:szCs w:val="24"/>
        </w:rPr>
        <w:tab/>
        <w:t>The conviction and sentence are set aside.</w:t>
      </w:r>
      <w:r w:rsidR="00F035EA">
        <w:rPr>
          <w:rFonts w:ascii="Arial" w:hAnsi="Arial" w:cs="Arial"/>
          <w:sz w:val="24"/>
          <w:szCs w:val="24"/>
        </w:rPr>
        <w:tab/>
      </w:r>
    </w:p>
    <w:p w:rsidR="00467184" w:rsidRDefault="00E91987" w:rsidP="00E91987">
      <w:pPr>
        <w:spacing w:line="360" w:lineRule="auto"/>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t>The Registrar’s Officer is directed to bring this judgment to the attention of the Director of the Law Society</w:t>
      </w:r>
    </w:p>
    <w:p w:rsidR="00482BEF" w:rsidRDefault="00482BEF" w:rsidP="006921AF">
      <w:pPr>
        <w:spacing w:line="360" w:lineRule="auto"/>
        <w:jc w:val="both"/>
        <w:rPr>
          <w:rFonts w:ascii="Arial" w:hAnsi="Arial" w:cs="Arial"/>
          <w:sz w:val="24"/>
          <w:szCs w:val="24"/>
        </w:rPr>
      </w:pPr>
    </w:p>
    <w:p w:rsidR="00482BEF" w:rsidRDefault="00482BEF" w:rsidP="006921AF">
      <w:pPr>
        <w:spacing w:line="360" w:lineRule="auto"/>
        <w:jc w:val="both"/>
        <w:rPr>
          <w:rFonts w:ascii="Arial" w:hAnsi="Arial" w:cs="Arial"/>
          <w:sz w:val="24"/>
          <w:szCs w:val="24"/>
        </w:rPr>
      </w:pPr>
    </w:p>
    <w:p w:rsidR="00482BEF" w:rsidRDefault="00482BEF" w:rsidP="006921AF">
      <w:pPr>
        <w:spacing w:line="360" w:lineRule="auto"/>
        <w:jc w:val="both"/>
        <w:rPr>
          <w:rFonts w:ascii="Arial" w:hAnsi="Arial" w:cs="Arial"/>
          <w:sz w:val="24"/>
          <w:szCs w:val="24"/>
        </w:rPr>
      </w:pPr>
    </w:p>
    <w:p w:rsidR="00482BEF" w:rsidRDefault="00482BEF" w:rsidP="006921AF">
      <w:pPr>
        <w:spacing w:line="360" w:lineRule="auto"/>
        <w:jc w:val="both"/>
        <w:rPr>
          <w:rFonts w:ascii="Arial" w:hAnsi="Arial" w:cs="Arial"/>
          <w:sz w:val="24"/>
          <w:szCs w:val="24"/>
        </w:rPr>
      </w:pPr>
    </w:p>
    <w:p w:rsidR="00E91987" w:rsidRDefault="00E91987" w:rsidP="006921AF">
      <w:pPr>
        <w:spacing w:line="360" w:lineRule="auto"/>
        <w:jc w:val="both"/>
        <w:rPr>
          <w:rFonts w:ascii="Arial" w:hAnsi="Arial" w:cs="Arial"/>
          <w:sz w:val="24"/>
          <w:szCs w:val="24"/>
        </w:rPr>
      </w:pPr>
    </w:p>
    <w:p w:rsidR="00E91987" w:rsidRDefault="00E91987" w:rsidP="006921AF">
      <w:pPr>
        <w:spacing w:line="360" w:lineRule="auto"/>
        <w:jc w:val="both"/>
        <w:rPr>
          <w:rFonts w:ascii="Arial" w:hAnsi="Arial" w:cs="Arial"/>
          <w:sz w:val="24"/>
          <w:szCs w:val="24"/>
        </w:rPr>
      </w:pPr>
    </w:p>
    <w:p w:rsidR="000379F8" w:rsidRDefault="002F6EC8" w:rsidP="002F6EC8">
      <w:pPr>
        <w:spacing w:line="240" w:lineRule="auto"/>
        <w:ind w:left="6480"/>
        <w:jc w:val="right"/>
        <w:rPr>
          <w:rFonts w:ascii="Arial" w:hAnsi="Arial" w:cs="Arial"/>
          <w:sz w:val="24"/>
          <w:szCs w:val="24"/>
        </w:rPr>
      </w:pPr>
      <w:r>
        <w:rPr>
          <w:rFonts w:ascii="Arial" w:hAnsi="Arial" w:cs="Arial"/>
          <w:sz w:val="24"/>
          <w:szCs w:val="24"/>
        </w:rPr>
        <w:t>----</w:t>
      </w:r>
      <w:r w:rsidR="007404C8" w:rsidRPr="007404C8">
        <w:rPr>
          <w:rFonts w:ascii="Arial" w:hAnsi="Arial" w:cs="Arial"/>
          <w:sz w:val="24"/>
          <w:szCs w:val="24"/>
        </w:rPr>
        <w:t>--------------------------------M</w:t>
      </w:r>
      <w:r>
        <w:rPr>
          <w:rFonts w:ascii="Arial" w:hAnsi="Arial" w:cs="Arial"/>
          <w:sz w:val="24"/>
          <w:szCs w:val="24"/>
        </w:rPr>
        <w:t xml:space="preserve"> </w:t>
      </w:r>
      <w:r w:rsidR="007404C8" w:rsidRPr="007404C8">
        <w:rPr>
          <w:rFonts w:ascii="Arial" w:hAnsi="Arial" w:cs="Arial"/>
          <w:sz w:val="24"/>
          <w:szCs w:val="24"/>
        </w:rPr>
        <w:t xml:space="preserve">A </w:t>
      </w:r>
      <w:proofErr w:type="spellStart"/>
      <w:r w:rsidR="007404C8" w:rsidRPr="007404C8">
        <w:rPr>
          <w:rFonts w:ascii="Arial" w:hAnsi="Arial" w:cs="Arial"/>
          <w:sz w:val="24"/>
          <w:szCs w:val="24"/>
        </w:rPr>
        <w:t>Tommasi</w:t>
      </w:r>
      <w:proofErr w:type="spellEnd"/>
    </w:p>
    <w:p w:rsidR="007404C8" w:rsidRPr="007404C8" w:rsidRDefault="007404C8" w:rsidP="002F6EC8">
      <w:pPr>
        <w:spacing w:line="240" w:lineRule="auto"/>
        <w:ind w:left="6480"/>
        <w:jc w:val="right"/>
        <w:rPr>
          <w:rFonts w:ascii="Arial" w:hAnsi="Arial" w:cs="Arial"/>
          <w:sz w:val="24"/>
          <w:szCs w:val="24"/>
        </w:rPr>
      </w:pPr>
      <w:r w:rsidRPr="007404C8">
        <w:rPr>
          <w:rFonts w:ascii="Arial" w:hAnsi="Arial" w:cs="Arial"/>
          <w:sz w:val="24"/>
          <w:szCs w:val="24"/>
        </w:rPr>
        <w:t>Judge</w:t>
      </w:r>
    </w:p>
    <w:p w:rsidR="006921AF" w:rsidRDefault="006921AF" w:rsidP="002F6EC8">
      <w:pPr>
        <w:spacing w:line="360" w:lineRule="auto"/>
        <w:jc w:val="right"/>
        <w:rPr>
          <w:rFonts w:ascii="Arial" w:hAnsi="Arial" w:cs="Arial"/>
          <w:sz w:val="24"/>
          <w:szCs w:val="24"/>
        </w:rPr>
      </w:pPr>
    </w:p>
    <w:p w:rsidR="00687DAB" w:rsidRDefault="00687DAB" w:rsidP="002F6EC8">
      <w:pPr>
        <w:spacing w:line="360" w:lineRule="auto"/>
        <w:jc w:val="right"/>
        <w:rPr>
          <w:rFonts w:ascii="Arial" w:hAnsi="Arial" w:cs="Arial"/>
          <w:sz w:val="24"/>
          <w:szCs w:val="24"/>
        </w:rPr>
      </w:pPr>
    </w:p>
    <w:p w:rsidR="006921AF" w:rsidRDefault="00687DAB" w:rsidP="002F6EC8">
      <w:pPr>
        <w:spacing w:line="360" w:lineRule="auto"/>
        <w:jc w:val="right"/>
        <w:rPr>
          <w:rFonts w:ascii="Arial" w:hAnsi="Arial" w:cs="Arial"/>
          <w:sz w:val="24"/>
          <w:szCs w:val="24"/>
        </w:rPr>
      </w:pPr>
      <w:r>
        <w:rPr>
          <w:rFonts w:ascii="Arial" w:hAnsi="Arial" w:cs="Arial"/>
          <w:sz w:val="24"/>
          <w:szCs w:val="24"/>
        </w:rPr>
        <w:t>I agree</w:t>
      </w:r>
    </w:p>
    <w:p w:rsidR="00485514" w:rsidRDefault="00485514" w:rsidP="002F6EC8">
      <w:pPr>
        <w:spacing w:line="360" w:lineRule="auto"/>
        <w:jc w:val="right"/>
        <w:rPr>
          <w:rFonts w:ascii="Arial" w:hAnsi="Arial" w:cs="Arial"/>
          <w:sz w:val="24"/>
          <w:szCs w:val="24"/>
        </w:rPr>
      </w:pPr>
    </w:p>
    <w:p w:rsidR="00687DAB" w:rsidRDefault="00687DAB" w:rsidP="002F6EC8">
      <w:pPr>
        <w:spacing w:line="360" w:lineRule="auto"/>
        <w:jc w:val="right"/>
        <w:rPr>
          <w:rFonts w:ascii="Arial" w:hAnsi="Arial" w:cs="Arial"/>
          <w:sz w:val="24"/>
          <w:szCs w:val="24"/>
        </w:rPr>
      </w:pPr>
    </w:p>
    <w:p w:rsidR="00687DAB" w:rsidRPr="007404C8" w:rsidRDefault="00687DAB" w:rsidP="002F6EC8">
      <w:pPr>
        <w:spacing w:line="360" w:lineRule="auto"/>
        <w:jc w:val="right"/>
        <w:rPr>
          <w:rFonts w:ascii="Arial" w:hAnsi="Arial" w:cs="Arial"/>
          <w:sz w:val="24"/>
          <w:szCs w:val="24"/>
        </w:rPr>
      </w:pPr>
    </w:p>
    <w:p w:rsidR="000379F8" w:rsidRDefault="007404C8" w:rsidP="002F6EC8">
      <w:pPr>
        <w:spacing w:line="240" w:lineRule="auto"/>
        <w:jc w:val="right"/>
        <w:rPr>
          <w:rFonts w:ascii="Arial" w:hAnsi="Arial" w:cs="Arial"/>
          <w:sz w:val="24"/>
          <w:szCs w:val="24"/>
        </w:rPr>
      </w:pP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Pr="007404C8">
        <w:rPr>
          <w:rFonts w:ascii="Arial" w:hAnsi="Arial" w:cs="Arial"/>
          <w:sz w:val="24"/>
          <w:szCs w:val="24"/>
        </w:rPr>
        <w:t>----------------------------------------</w:t>
      </w:r>
    </w:p>
    <w:p w:rsidR="000379F8" w:rsidRDefault="00DD5452" w:rsidP="002F6EC8">
      <w:pPr>
        <w:spacing w:line="240" w:lineRule="auto"/>
        <w:ind w:left="5040" w:firstLine="720"/>
        <w:jc w:val="right"/>
        <w:rPr>
          <w:rFonts w:ascii="Arial" w:hAnsi="Arial" w:cs="Arial"/>
          <w:sz w:val="24"/>
          <w:szCs w:val="24"/>
        </w:rPr>
      </w:pPr>
      <w:r>
        <w:rPr>
          <w:rFonts w:ascii="Arial" w:hAnsi="Arial" w:cs="Arial"/>
          <w:sz w:val="24"/>
          <w:szCs w:val="24"/>
        </w:rPr>
        <w:t xml:space="preserve">H C January </w:t>
      </w:r>
    </w:p>
    <w:p w:rsidR="00485514" w:rsidRPr="007404C8" w:rsidRDefault="007404C8" w:rsidP="002F6EC8">
      <w:pPr>
        <w:spacing w:line="240" w:lineRule="auto"/>
        <w:ind w:left="5040" w:firstLine="720"/>
        <w:jc w:val="right"/>
        <w:rPr>
          <w:rFonts w:ascii="Arial" w:hAnsi="Arial" w:cs="Arial"/>
          <w:sz w:val="24"/>
          <w:szCs w:val="24"/>
        </w:rPr>
      </w:pPr>
      <w:r w:rsidRPr="007404C8">
        <w:rPr>
          <w:rFonts w:ascii="Arial" w:hAnsi="Arial" w:cs="Arial"/>
          <w:sz w:val="24"/>
          <w:szCs w:val="24"/>
        </w:rPr>
        <w:t>Judge</w:t>
      </w:r>
    </w:p>
    <w:p w:rsidR="00482BEF" w:rsidRDefault="00482BEF">
      <w:pPr>
        <w:spacing w:line="240" w:lineRule="auto"/>
        <w:ind w:left="5040" w:firstLine="720"/>
        <w:jc w:val="right"/>
        <w:rPr>
          <w:rFonts w:ascii="Arial" w:hAnsi="Arial" w:cs="Arial"/>
          <w:sz w:val="24"/>
          <w:szCs w:val="24"/>
        </w:rPr>
      </w:pPr>
    </w:p>
    <w:p w:rsidR="00482BEF" w:rsidRDefault="00482BEF" w:rsidP="00482BEF">
      <w:pPr>
        <w:rPr>
          <w:rFonts w:ascii="Arial" w:hAnsi="Arial" w:cs="Arial"/>
          <w:sz w:val="24"/>
          <w:szCs w:val="24"/>
        </w:rPr>
      </w:pPr>
    </w:p>
    <w:p w:rsidR="003F50F2" w:rsidRDefault="003F50F2" w:rsidP="00482BEF">
      <w:pPr>
        <w:rPr>
          <w:rFonts w:ascii="Arial" w:hAnsi="Arial" w:cs="Arial"/>
          <w:sz w:val="24"/>
          <w:szCs w:val="24"/>
        </w:rPr>
      </w:pPr>
    </w:p>
    <w:p w:rsidR="003F50F2" w:rsidRDefault="003F50F2" w:rsidP="00482BEF">
      <w:pPr>
        <w:rPr>
          <w:rFonts w:ascii="Arial" w:hAnsi="Arial" w:cs="Arial"/>
          <w:sz w:val="24"/>
          <w:szCs w:val="24"/>
        </w:rPr>
      </w:pPr>
    </w:p>
    <w:p w:rsidR="003F50F2" w:rsidRPr="00482BEF" w:rsidRDefault="003F50F2" w:rsidP="00482BEF">
      <w:pPr>
        <w:rPr>
          <w:rFonts w:ascii="Arial" w:hAnsi="Arial" w:cs="Arial"/>
          <w:sz w:val="24"/>
          <w:szCs w:val="24"/>
        </w:rPr>
      </w:pPr>
    </w:p>
    <w:p w:rsidR="00482BEF" w:rsidRDefault="00482BEF" w:rsidP="00482BEF">
      <w:pPr>
        <w:rPr>
          <w:rFonts w:ascii="Arial" w:hAnsi="Arial" w:cs="Arial"/>
          <w:sz w:val="24"/>
          <w:szCs w:val="24"/>
        </w:rPr>
      </w:pPr>
    </w:p>
    <w:p w:rsidR="00687DAB" w:rsidRDefault="00687DAB" w:rsidP="00482BEF">
      <w:pPr>
        <w:rPr>
          <w:rFonts w:ascii="Arial" w:hAnsi="Arial" w:cs="Arial"/>
          <w:sz w:val="24"/>
          <w:szCs w:val="24"/>
        </w:rPr>
      </w:pPr>
    </w:p>
    <w:p w:rsidR="00687DAB" w:rsidRDefault="00687DAB" w:rsidP="00482BEF">
      <w:pPr>
        <w:rPr>
          <w:rFonts w:ascii="Arial" w:hAnsi="Arial" w:cs="Arial"/>
          <w:sz w:val="24"/>
          <w:szCs w:val="24"/>
        </w:rPr>
      </w:pPr>
    </w:p>
    <w:p w:rsidR="002F6EC8" w:rsidRDefault="00482BEF" w:rsidP="00482BEF">
      <w:pPr>
        <w:ind w:firstLine="720"/>
        <w:rPr>
          <w:rFonts w:ascii="Arial" w:hAnsi="Arial" w:cs="Arial"/>
          <w:sz w:val="24"/>
          <w:szCs w:val="24"/>
        </w:rPr>
      </w:pPr>
      <w:bookmarkStart w:id="0" w:name="_GoBack"/>
      <w:bookmarkEnd w:id="0"/>
      <w:r>
        <w:rPr>
          <w:rFonts w:ascii="Arial" w:hAnsi="Arial" w:cs="Arial"/>
          <w:sz w:val="24"/>
          <w:szCs w:val="24"/>
        </w:rPr>
        <w:lastRenderedPageBreak/>
        <w:t>APPEARANCE:</w:t>
      </w:r>
    </w:p>
    <w:p w:rsidR="00482BEF" w:rsidRDefault="00482BEF" w:rsidP="00482BEF">
      <w:pPr>
        <w:ind w:firstLine="720"/>
        <w:rPr>
          <w:rFonts w:ascii="Arial" w:hAnsi="Arial" w:cs="Arial"/>
          <w:sz w:val="24"/>
          <w:szCs w:val="24"/>
        </w:rPr>
      </w:pPr>
    </w:p>
    <w:p w:rsidR="00482BEF" w:rsidRDefault="00C848E5" w:rsidP="00482BEF">
      <w:pPr>
        <w:ind w:firstLine="720"/>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sidR="00482BEF">
        <w:rPr>
          <w:rFonts w:ascii="Arial" w:hAnsi="Arial" w:cs="Arial"/>
          <w:sz w:val="24"/>
          <w:szCs w:val="24"/>
        </w:rPr>
        <w:t xml:space="preserve">Mr </w:t>
      </w:r>
      <w:proofErr w:type="spellStart"/>
      <w:r w:rsidR="00482BEF">
        <w:rPr>
          <w:rFonts w:ascii="Arial" w:hAnsi="Arial" w:cs="Arial"/>
          <w:sz w:val="24"/>
          <w:szCs w:val="24"/>
        </w:rPr>
        <w:t>Greyling</w:t>
      </w:r>
      <w:proofErr w:type="spellEnd"/>
      <w:r w:rsidR="00482BEF">
        <w:rPr>
          <w:rFonts w:ascii="Arial" w:hAnsi="Arial" w:cs="Arial"/>
          <w:sz w:val="24"/>
          <w:szCs w:val="24"/>
        </w:rPr>
        <w:t xml:space="preserve"> JNR</w:t>
      </w:r>
    </w:p>
    <w:p w:rsidR="00482BEF" w:rsidRDefault="00C848E5" w:rsidP="00482BEF">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82BEF">
        <w:rPr>
          <w:rFonts w:ascii="Arial" w:hAnsi="Arial" w:cs="Arial"/>
          <w:sz w:val="24"/>
          <w:szCs w:val="24"/>
        </w:rPr>
        <w:t xml:space="preserve">Of </w:t>
      </w:r>
      <w:proofErr w:type="spellStart"/>
      <w:r w:rsidR="00482BEF">
        <w:rPr>
          <w:rFonts w:ascii="Arial" w:hAnsi="Arial" w:cs="Arial"/>
          <w:sz w:val="24"/>
          <w:szCs w:val="24"/>
        </w:rPr>
        <w:t>Greyling</w:t>
      </w:r>
      <w:proofErr w:type="spellEnd"/>
      <w:r w:rsidR="00482BEF">
        <w:rPr>
          <w:rFonts w:ascii="Arial" w:hAnsi="Arial" w:cs="Arial"/>
          <w:sz w:val="24"/>
          <w:szCs w:val="24"/>
        </w:rPr>
        <w:t xml:space="preserve"> &amp; Associates </w:t>
      </w:r>
    </w:p>
    <w:p w:rsidR="00482BEF" w:rsidRDefault="00482BEF" w:rsidP="00482BEF">
      <w:pPr>
        <w:ind w:firstLine="720"/>
        <w:rPr>
          <w:rFonts w:ascii="Arial" w:hAnsi="Arial" w:cs="Arial"/>
          <w:sz w:val="24"/>
          <w:szCs w:val="24"/>
        </w:rPr>
      </w:pPr>
    </w:p>
    <w:p w:rsidR="00482BEF" w:rsidRDefault="00482BEF" w:rsidP="00482BEF">
      <w:pPr>
        <w:ind w:firstLine="720"/>
        <w:rPr>
          <w:rFonts w:ascii="Arial" w:hAnsi="Arial" w:cs="Arial"/>
          <w:sz w:val="24"/>
          <w:szCs w:val="24"/>
        </w:rPr>
      </w:pPr>
    </w:p>
    <w:p w:rsidR="00482BEF" w:rsidRDefault="00C848E5" w:rsidP="00482BEF">
      <w:pPr>
        <w:ind w:firstLine="720"/>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sidR="00482BEF">
        <w:rPr>
          <w:rFonts w:ascii="Arial" w:hAnsi="Arial" w:cs="Arial"/>
          <w:sz w:val="24"/>
          <w:szCs w:val="24"/>
        </w:rPr>
        <w:t xml:space="preserve">Mr </w:t>
      </w:r>
      <w:proofErr w:type="spellStart"/>
      <w:r w:rsidR="00482BEF">
        <w:rPr>
          <w:rFonts w:ascii="Arial" w:hAnsi="Arial" w:cs="Arial"/>
          <w:sz w:val="24"/>
          <w:szCs w:val="24"/>
        </w:rPr>
        <w:t>Matota</w:t>
      </w:r>
      <w:proofErr w:type="spellEnd"/>
    </w:p>
    <w:p w:rsidR="00482BEF" w:rsidRDefault="00C848E5" w:rsidP="00482BEF">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82BEF">
        <w:rPr>
          <w:rFonts w:ascii="Arial" w:hAnsi="Arial" w:cs="Arial"/>
          <w:sz w:val="24"/>
          <w:szCs w:val="24"/>
        </w:rPr>
        <w:t xml:space="preserve">Of </w:t>
      </w:r>
      <w:r>
        <w:rPr>
          <w:rFonts w:ascii="Arial" w:hAnsi="Arial" w:cs="Arial"/>
          <w:sz w:val="24"/>
          <w:szCs w:val="24"/>
        </w:rPr>
        <w:t xml:space="preserve">Office of the </w:t>
      </w:r>
      <w:r w:rsidR="00482BEF">
        <w:rPr>
          <w:rFonts w:ascii="Arial" w:hAnsi="Arial" w:cs="Arial"/>
          <w:sz w:val="24"/>
          <w:szCs w:val="24"/>
        </w:rPr>
        <w:t xml:space="preserve">Prosecutor General </w:t>
      </w:r>
    </w:p>
    <w:p w:rsidR="00482BEF" w:rsidRPr="00482BEF" w:rsidRDefault="00C848E5" w:rsidP="00482BEF">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O</w:t>
      </w:r>
      <w:r w:rsidR="00482BEF">
        <w:rPr>
          <w:rFonts w:ascii="Arial" w:hAnsi="Arial" w:cs="Arial"/>
          <w:sz w:val="24"/>
          <w:szCs w:val="24"/>
        </w:rPr>
        <w:t>shakati</w:t>
      </w:r>
      <w:proofErr w:type="spellEnd"/>
    </w:p>
    <w:sectPr w:rsidR="00482BEF" w:rsidRPr="00482B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8C2" w:rsidRDefault="00ED38C2" w:rsidP="007D4CE2">
      <w:pPr>
        <w:spacing w:after="0" w:line="240" w:lineRule="auto"/>
      </w:pPr>
      <w:r>
        <w:separator/>
      </w:r>
    </w:p>
  </w:endnote>
  <w:endnote w:type="continuationSeparator" w:id="0">
    <w:p w:rsidR="00ED38C2" w:rsidRDefault="00ED38C2"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3351"/>
      <w:docPartObj>
        <w:docPartGallery w:val="Page Numbers (Bottom of Page)"/>
        <w:docPartUnique/>
      </w:docPartObj>
    </w:sdtPr>
    <w:sdtEndPr>
      <w:rPr>
        <w:noProof/>
      </w:rPr>
    </w:sdtEndPr>
    <w:sdtContent>
      <w:p w:rsidR="001233E5" w:rsidRDefault="001233E5">
        <w:pPr>
          <w:pStyle w:val="Footer"/>
          <w:jc w:val="right"/>
        </w:pPr>
        <w:r>
          <w:fldChar w:fldCharType="begin"/>
        </w:r>
        <w:r>
          <w:instrText xml:space="preserve"> PAGE   \* MERGEFORMAT </w:instrText>
        </w:r>
        <w:r>
          <w:fldChar w:fldCharType="separate"/>
        </w:r>
        <w:r w:rsidR="00625C6B">
          <w:rPr>
            <w:noProof/>
          </w:rPr>
          <w:t>13</w:t>
        </w:r>
        <w:r>
          <w:rPr>
            <w:noProof/>
          </w:rPr>
          <w:fldChar w:fldCharType="end"/>
        </w:r>
      </w:p>
    </w:sdtContent>
  </w:sdt>
  <w:p w:rsidR="001233E5" w:rsidRDefault="0012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8C2" w:rsidRDefault="00ED38C2" w:rsidP="007D4CE2">
      <w:pPr>
        <w:spacing w:after="0" w:line="240" w:lineRule="auto"/>
      </w:pPr>
      <w:r>
        <w:separator/>
      </w:r>
    </w:p>
  </w:footnote>
  <w:footnote w:type="continuationSeparator" w:id="0">
    <w:p w:rsidR="00ED38C2" w:rsidRDefault="00ED38C2" w:rsidP="007D4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13754"/>
    <w:rsid w:val="000258FB"/>
    <w:rsid w:val="000266CF"/>
    <w:rsid w:val="000379F8"/>
    <w:rsid w:val="00052766"/>
    <w:rsid w:val="000628B1"/>
    <w:rsid w:val="000F0C2C"/>
    <w:rsid w:val="0010463F"/>
    <w:rsid w:val="001100E9"/>
    <w:rsid w:val="0011184F"/>
    <w:rsid w:val="0011441B"/>
    <w:rsid w:val="001233E5"/>
    <w:rsid w:val="0014309C"/>
    <w:rsid w:val="001755FA"/>
    <w:rsid w:val="001864BE"/>
    <w:rsid w:val="00194D72"/>
    <w:rsid w:val="001B25AB"/>
    <w:rsid w:val="001B4E85"/>
    <w:rsid w:val="001D2108"/>
    <w:rsid w:val="001E5CB6"/>
    <w:rsid w:val="00204F3B"/>
    <w:rsid w:val="00210DE6"/>
    <w:rsid w:val="002350A5"/>
    <w:rsid w:val="002379EF"/>
    <w:rsid w:val="00245871"/>
    <w:rsid w:val="00267346"/>
    <w:rsid w:val="00281321"/>
    <w:rsid w:val="0028566D"/>
    <w:rsid w:val="0029329B"/>
    <w:rsid w:val="0029553A"/>
    <w:rsid w:val="002D0A2B"/>
    <w:rsid w:val="002D0FC8"/>
    <w:rsid w:val="002F1435"/>
    <w:rsid w:val="002F6EC8"/>
    <w:rsid w:val="00322038"/>
    <w:rsid w:val="003367BD"/>
    <w:rsid w:val="00337346"/>
    <w:rsid w:val="00350701"/>
    <w:rsid w:val="003617C4"/>
    <w:rsid w:val="003634CD"/>
    <w:rsid w:val="00380B37"/>
    <w:rsid w:val="003A2973"/>
    <w:rsid w:val="003A737C"/>
    <w:rsid w:val="003B1EDF"/>
    <w:rsid w:val="003D0F81"/>
    <w:rsid w:val="003D45FD"/>
    <w:rsid w:val="003E2FF4"/>
    <w:rsid w:val="003F4099"/>
    <w:rsid w:val="003F4B1A"/>
    <w:rsid w:val="003F50F2"/>
    <w:rsid w:val="00422F74"/>
    <w:rsid w:val="004348BC"/>
    <w:rsid w:val="004373B0"/>
    <w:rsid w:val="00443688"/>
    <w:rsid w:val="004630D7"/>
    <w:rsid w:val="00467184"/>
    <w:rsid w:val="00480695"/>
    <w:rsid w:val="00482BEF"/>
    <w:rsid w:val="0048347D"/>
    <w:rsid w:val="00485514"/>
    <w:rsid w:val="00490981"/>
    <w:rsid w:val="00492EE6"/>
    <w:rsid w:val="004A4830"/>
    <w:rsid w:val="004A7EBB"/>
    <w:rsid w:val="004D5761"/>
    <w:rsid w:val="004D7452"/>
    <w:rsid w:val="004F753D"/>
    <w:rsid w:val="00531BBF"/>
    <w:rsid w:val="00562BE8"/>
    <w:rsid w:val="005C5772"/>
    <w:rsid w:val="005F33BE"/>
    <w:rsid w:val="00625C6B"/>
    <w:rsid w:val="006403BE"/>
    <w:rsid w:val="006743CF"/>
    <w:rsid w:val="0067771A"/>
    <w:rsid w:val="00687DAB"/>
    <w:rsid w:val="006921AF"/>
    <w:rsid w:val="006E1F7B"/>
    <w:rsid w:val="007175E2"/>
    <w:rsid w:val="00723D70"/>
    <w:rsid w:val="007404C8"/>
    <w:rsid w:val="00745D66"/>
    <w:rsid w:val="00752474"/>
    <w:rsid w:val="00777678"/>
    <w:rsid w:val="00786F66"/>
    <w:rsid w:val="007A1151"/>
    <w:rsid w:val="007B6718"/>
    <w:rsid w:val="007D3D0E"/>
    <w:rsid w:val="007D4CE2"/>
    <w:rsid w:val="007E28AF"/>
    <w:rsid w:val="00802AC4"/>
    <w:rsid w:val="00802CB6"/>
    <w:rsid w:val="00843BFC"/>
    <w:rsid w:val="00850452"/>
    <w:rsid w:val="00880A2A"/>
    <w:rsid w:val="008945BC"/>
    <w:rsid w:val="008C52A1"/>
    <w:rsid w:val="008D16A0"/>
    <w:rsid w:val="008E79F7"/>
    <w:rsid w:val="008F6EDA"/>
    <w:rsid w:val="00963548"/>
    <w:rsid w:val="00971F33"/>
    <w:rsid w:val="009852EE"/>
    <w:rsid w:val="009910E8"/>
    <w:rsid w:val="009913DB"/>
    <w:rsid w:val="009966A5"/>
    <w:rsid w:val="009B5351"/>
    <w:rsid w:val="009D0DE5"/>
    <w:rsid w:val="009F26EC"/>
    <w:rsid w:val="00A04A93"/>
    <w:rsid w:val="00A051BB"/>
    <w:rsid w:val="00A21635"/>
    <w:rsid w:val="00A46DAD"/>
    <w:rsid w:val="00A65257"/>
    <w:rsid w:val="00A67901"/>
    <w:rsid w:val="00A707A0"/>
    <w:rsid w:val="00A94D9E"/>
    <w:rsid w:val="00AA1D50"/>
    <w:rsid w:val="00AB6FBA"/>
    <w:rsid w:val="00AC5A39"/>
    <w:rsid w:val="00AF1E19"/>
    <w:rsid w:val="00AF36DC"/>
    <w:rsid w:val="00B00723"/>
    <w:rsid w:val="00B0642C"/>
    <w:rsid w:val="00B12B93"/>
    <w:rsid w:val="00B21BAE"/>
    <w:rsid w:val="00B7072F"/>
    <w:rsid w:val="00B876A3"/>
    <w:rsid w:val="00BB0B7F"/>
    <w:rsid w:val="00BB2FA7"/>
    <w:rsid w:val="00BD576D"/>
    <w:rsid w:val="00BE0F0F"/>
    <w:rsid w:val="00BF676B"/>
    <w:rsid w:val="00C0582A"/>
    <w:rsid w:val="00C37F31"/>
    <w:rsid w:val="00C55A78"/>
    <w:rsid w:val="00C72A22"/>
    <w:rsid w:val="00C848E5"/>
    <w:rsid w:val="00C86008"/>
    <w:rsid w:val="00CD076D"/>
    <w:rsid w:val="00CD4024"/>
    <w:rsid w:val="00CD55F8"/>
    <w:rsid w:val="00D03A4C"/>
    <w:rsid w:val="00D11441"/>
    <w:rsid w:val="00D3155B"/>
    <w:rsid w:val="00D31981"/>
    <w:rsid w:val="00D35BA4"/>
    <w:rsid w:val="00D37240"/>
    <w:rsid w:val="00D473A6"/>
    <w:rsid w:val="00D5192C"/>
    <w:rsid w:val="00D646BA"/>
    <w:rsid w:val="00D6770E"/>
    <w:rsid w:val="00D743BA"/>
    <w:rsid w:val="00D843C8"/>
    <w:rsid w:val="00DC6233"/>
    <w:rsid w:val="00DD5452"/>
    <w:rsid w:val="00DE65C8"/>
    <w:rsid w:val="00E01AB2"/>
    <w:rsid w:val="00E048ED"/>
    <w:rsid w:val="00E07BC4"/>
    <w:rsid w:val="00E16EA2"/>
    <w:rsid w:val="00E3158E"/>
    <w:rsid w:val="00E91987"/>
    <w:rsid w:val="00E93ABE"/>
    <w:rsid w:val="00E94B93"/>
    <w:rsid w:val="00E97F11"/>
    <w:rsid w:val="00EB1D9F"/>
    <w:rsid w:val="00EC6E36"/>
    <w:rsid w:val="00EC7C03"/>
    <w:rsid w:val="00ED38C2"/>
    <w:rsid w:val="00F035EA"/>
    <w:rsid w:val="00F04EA5"/>
    <w:rsid w:val="00F07D3B"/>
    <w:rsid w:val="00F16535"/>
    <w:rsid w:val="00F172E1"/>
    <w:rsid w:val="00F2383D"/>
    <w:rsid w:val="00F30667"/>
    <w:rsid w:val="00F34CC9"/>
    <w:rsid w:val="00F526C9"/>
    <w:rsid w:val="00F64F5F"/>
    <w:rsid w:val="00F84C2E"/>
    <w:rsid w:val="00FD47B9"/>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BD484-79F3-4454-BE08-6C649B34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2017-09-27T18:30:00+00:00</Judgment_x0020_Date>
  </documentManagement>
</p:properties>
</file>

<file path=customXml/itemProps1.xml><?xml version="1.0" encoding="utf-8"?>
<ds:datastoreItem xmlns:ds="http://schemas.openxmlformats.org/officeDocument/2006/customXml" ds:itemID="{6F0FA37E-91C9-471B-ADA6-914626F33598}"/>
</file>

<file path=customXml/itemProps2.xml><?xml version="1.0" encoding="utf-8"?>
<ds:datastoreItem xmlns:ds="http://schemas.openxmlformats.org/officeDocument/2006/customXml" ds:itemID="{EDF249C7-6336-4AA3-A6E5-0108D1FB4160}"/>
</file>

<file path=customXml/itemProps3.xml><?xml version="1.0" encoding="utf-8"?>
<ds:datastoreItem xmlns:ds="http://schemas.openxmlformats.org/officeDocument/2006/customXml" ds:itemID="{48F36C52-4A5B-452B-831C-F0CE1ECDAA30}"/>
</file>

<file path=customXml/itemProps4.xml><?xml version="1.0" encoding="utf-8"?>
<ds:datastoreItem xmlns:ds="http://schemas.openxmlformats.org/officeDocument/2006/customXml" ds:itemID="{56CBA442-EF19-422C-9C23-A59668456CE6}"/>
</file>

<file path=docProps/app.xml><?xml version="1.0" encoding="utf-8"?>
<Properties xmlns="http://schemas.openxmlformats.org/officeDocument/2006/extended-properties" xmlns:vt="http://schemas.openxmlformats.org/officeDocument/2006/docPropsVTypes">
  <Template>Normal</Template>
  <TotalTime>2</TotalTime>
  <Pages>13</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Lotta N. Ambunda</cp:lastModifiedBy>
  <cp:revision>3</cp:revision>
  <cp:lastPrinted>2017-09-27T07:48:00Z</cp:lastPrinted>
  <dcterms:created xsi:type="dcterms:W3CDTF">2017-10-05T12:45:00Z</dcterms:created>
  <dcterms:modified xsi:type="dcterms:W3CDTF">2017-10-05T12:47:00Z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