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9" w:rsidRPr="00F80562" w:rsidRDefault="00B17279" w:rsidP="00B172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A162" wp14:editId="5043E8B2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79" w:rsidRPr="00E00EE8" w:rsidRDefault="00B17279" w:rsidP="00B1727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00EE8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8A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A9&#10;Vv+B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B17279" w:rsidRPr="00E00EE8" w:rsidRDefault="00B17279" w:rsidP="00B1727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E00EE8">
                        <w:rPr>
                          <w:rFonts w:ascii="Arial" w:hAnsi="Arial" w:cs="Arial"/>
                        </w:rP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0562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REPUBLIC OF NAMIBIA</w:t>
      </w:r>
    </w:p>
    <w:p w:rsidR="00B17279" w:rsidRPr="00F80562" w:rsidRDefault="00B17279" w:rsidP="00B17279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F8056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842C210" wp14:editId="141BD202">
            <wp:extent cx="926465" cy="9696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279" w:rsidRPr="00F80562" w:rsidRDefault="00B17279" w:rsidP="00B1727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F80562"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B17279" w:rsidRPr="00F80562" w:rsidRDefault="00B17279" w:rsidP="00B172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17279" w:rsidRPr="00F80562" w:rsidRDefault="00B17279" w:rsidP="00B17279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b/>
          <w:sz w:val="24"/>
          <w:szCs w:val="24"/>
          <w:lang w:val="en-US"/>
        </w:rPr>
        <w:t xml:space="preserve"> APPEAL JUDG</w:t>
      </w:r>
      <w:r w:rsidR="00C322FC">
        <w:rPr>
          <w:rFonts w:ascii="Arial" w:hAnsi="Arial" w:cs="Arial"/>
          <w:b/>
          <w:sz w:val="24"/>
          <w:szCs w:val="24"/>
          <w:lang w:val="en-US"/>
        </w:rPr>
        <w:t>E</w:t>
      </w:r>
      <w:r w:rsidRPr="00F80562">
        <w:rPr>
          <w:rFonts w:ascii="Arial" w:hAnsi="Arial" w:cs="Arial"/>
          <w:b/>
          <w:sz w:val="24"/>
          <w:szCs w:val="24"/>
          <w:lang w:val="en-US"/>
        </w:rPr>
        <w:t>MENT</w:t>
      </w:r>
    </w:p>
    <w:p w:rsidR="00B17279" w:rsidRPr="00F80562" w:rsidRDefault="00B17279" w:rsidP="00B17279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>Case N</w:t>
      </w:r>
      <w:r w:rsidRPr="00F80562">
        <w:rPr>
          <w:rFonts w:ascii="Arial" w:hAnsi="Arial" w:cs="Arial"/>
          <w:b/>
          <w:sz w:val="24"/>
          <w:szCs w:val="24"/>
          <w:lang w:val="en-US"/>
        </w:rPr>
        <w:t>o</w:t>
      </w:r>
      <w:r>
        <w:rPr>
          <w:rFonts w:ascii="Arial" w:hAnsi="Arial" w:cs="Arial"/>
          <w:b/>
          <w:sz w:val="24"/>
          <w:szCs w:val="24"/>
          <w:lang w:val="en-US"/>
        </w:rPr>
        <w:t>.:</w:t>
      </w:r>
      <w:r w:rsidRPr="00F80562">
        <w:rPr>
          <w:rFonts w:ascii="Arial" w:hAnsi="Arial" w:cs="Arial"/>
          <w:b/>
          <w:sz w:val="24"/>
          <w:szCs w:val="24"/>
          <w:lang w:val="en-US"/>
        </w:rPr>
        <w:t xml:space="preserve"> CA </w:t>
      </w:r>
      <w:r>
        <w:rPr>
          <w:rFonts w:ascii="Arial" w:hAnsi="Arial" w:cs="Arial"/>
          <w:b/>
          <w:sz w:val="24"/>
          <w:szCs w:val="24"/>
          <w:lang w:val="en-US"/>
        </w:rPr>
        <w:t>19/2017</w:t>
      </w: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sz w:val="24"/>
          <w:szCs w:val="24"/>
        </w:rPr>
        <w:t>In the matter between: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KAUFIWONGALI GEREVASIO</w:t>
      </w:r>
      <w:r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 xml:space="preserve">        </w:t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  <w:t xml:space="preserve"> APPELLANT </w:t>
      </w: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sz w:val="24"/>
          <w:szCs w:val="24"/>
        </w:rPr>
        <w:t xml:space="preserve">and 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 xml:space="preserve">THE STATE </w:t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  <w:t xml:space="preserve"> RESPONDENT</w:t>
      </w:r>
    </w:p>
    <w:p w:rsidR="00B17279" w:rsidRPr="00F80562" w:rsidRDefault="00B17279" w:rsidP="007547CF">
      <w:pPr>
        <w:spacing w:line="360" w:lineRule="auto"/>
        <w:ind w:left="1985" w:hanging="1985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Neutral citation</w:t>
      </w:r>
      <w:r w:rsidRPr="00F80562">
        <w:rPr>
          <w:rFonts w:ascii="Arial" w:hAnsi="Arial" w:cs="Arial"/>
          <w:i/>
          <w:sz w:val="24"/>
          <w:szCs w:val="24"/>
        </w:rPr>
        <w:t xml:space="preserve">: </w:t>
      </w:r>
      <w:bookmarkStart w:id="0" w:name="_GoBack"/>
      <w:r w:rsidR="007547CF">
        <w:rPr>
          <w:rFonts w:ascii="Arial" w:hAnsi="Arial" w:cs="Arial"/>
          <w:i/>
          <w:sz w:val="24"/>
          <w:szCs w:val="24"/>
        </w:rPr>
        <w:t>Gerevasio</w:t>
      </w:r>
      <w:r w:rsidRPr="00F80562">
        <w:rPr>
          <w:rFonts w:ascii="Arial" w:hAnsi="Arial" w:cs="Arial"/>
          <w:i/>
          <w:sz w:val="24"/>
          <w:szCs w:val="24"/>
        </w:rPr>
        <w:t xml:space="preserve"> v </w:t>
      </w:r>
      <w:r w:rsidR="002B74AD">
        <w:rPr>
          <w:rFonts w:ascii="Arial" w:hAnsi="Arial" w:cs="Arial"/>
          <w:i/>
          <w:sz w:val="24"/>
          <w:szCs w:val="24"/>
        </w:rPr>
        <w:t>S</w:t>
      </w:r>
      <w:r w:rsidR="00C322FC">
        <w:rPr>
          <w:rFonts w:ascii="Arial" w:hAnsi="Arial" w:cs="Arial"/>
          <w:sz w:val="24"/>
          <w:szCs w:val="24"/>
        </w:rPr>
        <w:t xml:space="preserve"> (CA </w:t>
      </w:r>
      <w:r w:rsidR="007547C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</w:t>
      </w:r>
      <w:r w:rsidR="007547CF">
        <w:rPr>
          <w:rFonts w:ascii="Arial" w:hAnsi="Arial" w:cs="Arial"/>
          <w:sz w:val="24"/>
          <w:szCs w:val="24"/>
        </w:rPr>
        <w:t>17</w:t>
      </w:r>
      <w:r w:rsidRPr="00F80562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2017</w:t>
      </w:r>
      <w:r w:rsidRPr="00F80562">
        <w:rPr>
          <w:rFonts w:ascii="Arial" w:hAnsi="Arial" w:cs="Arial"/>
          <w:sz w:val="24"/>
          <w:szCs w:val="24"/>
        </w:rPr>
        <w:t xml:space="preserve">] NAHCNLD </w:t>
      </w:r>
      <w:r w:rsidR="00F66A8F">
        <w:rPr>
          <w:rFonts w:ascii="Arial" w:hAnsi="Arial" w:cs="Arial"/>
          <w:sz w:val="24"/>
          <w:szCs w:val="24"/>
        </w:rPr>
        <w:t>97</w:t>
      </w:r>
      <w:r w:rsidR="008D4F6A">
        <w:rPr>
          <w:rFonts w:ascii="Arial" w:hAnsi="Arial" w:cs="Arial"/>
          <w:sz w:val="24"/>
          <w:szCs w:val="24"/>
        </w:rPr>
        <w:t xml:space="preserve"> </w:t>
      </w:r>
      <w:r w:rsidR="008D4F6A" w:rsidRPr="008D4F6A">
        <w:rPr>
          <w:rFonts w:ascii="Arial" w:hAnsi="Arial" w:cs="Arial"/>
          <w:sz w:val="24"/>
          <w:szCs w:val="24"/>
        </w:rPr>
        <w:t>(</w:t>
      </w:r>
      <w:r w:rsidR="007547CF">
        <w:rPr>
          <w:rFonts w:ascii="Arial" w:hAnsi="Arial" w:cs="Arial"/>
          <w:sz w:val="24"/>
          <w:szCs w:val="24"/>
        </w:rPr>
        <w:t>28 September</w:t>
      </w:r>
      <w:r>
        <w:rPr>
          <w:rFonts w:ascii="Arial" w:hAnsi="Arial" w:cs="Arial"/>
          <w:sz w:val="24"/>
          <w:szCs w:val="24"/>
        </w:rPr>
        <w:t xml:space="preserve"> 2017</w:t>
      </w:r>
      <w:r w:rsidRPr="00F80562">
        <w:rPr>
          <w:rFonts w:ascii="Arial" w:hAnsi="Arial" w:cs="Arial"/>
          <w:sz w:val="24"/>
          <w:szCs w:val="24"/>
        </w:rPr>
        <w:t>)</w:t>
      </w:r>
      <w:bookmarkEnd w:id="0"/>
    </w:p>
    <w:p w:rsidR="00B21ABF" w:rsidRDefault="00B21ABF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Coram</w:t>
      </w:r>
      <w:r w:rsidRPr="00F80562">
        <w:rPr>
          <w:rFonts w:ascii="Arial" w:hAnsi="Arial" w:cs="Arial"/>
          <w:sz w:val="24"/>
          <w:szCs w:val="24"/>
        </w:rPr>
        <w:t>:</w:t>
      </w:r>
      <w:r w:rsidRPr="00DE0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TOMMASI, J</w:t>
      </w:r>
      <w:r>
        <w:rPr>
          <w:rFonts w:ascii="Arial" w:hAnsi="Arial" w:cs="Arial"/>
          <w:sz w:val="24"/>
          <w:szCs w:val="24"/>
        </w:rPr>
        <w:tab/>
        <w:t xml:space="preserve">and </w:t>
      </w:r>
      <w:r w:rsidRPr="00F80562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>,</w:t>
      </w:r>
      <w:r w:rsidRPr="00F80562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279" w:rsidRPr="00F72794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794">
        <w:rPr>
          <w:rFonts w:ascii="Arial" w:hAnsi="Arial" w:cs="Arial"/>
          <w:b/>
          <w:sz w:val="24"/>
          <w:szCs w:val="24"/>
        </w:rPr>
        <w:t>Heard:</w:t>
      </w:r>
      <w:r w:rsidRPr="00F72794">
        <w:rPr>
          <w:rFonts w:ascii="Arial" w:hAnsi="Arial" w:cs="Arial"/>
          <w:b/>
          <w:sz w:val="24"/>
          <w:szCs w:val="24"/>
        </w:rPr>
        <w:tab/>
      </w:r>
      <w:r w:rsidR="007547CF">
        <w:rPr>
          <w:rFonts w:ascii="Arial" w:hAnsi="Arial" w:cs="Arial"/>
          <w:sz w:val="24"/>
          <w:szCs w:val="24"/>
        </w:rPr>
        <w:t>17 August</w:t>
      </w:r>
      <w:r w:rsidRPr="00F72794">
        <w:rPr>
          <w:rFonts w:ascii="Arial" w:hAnsi="Arial" w:cs="Arial"/>
          <w:sz w:val="24"/>
          <w:szCs w:val="24"/>
        </w:rPr>
        <w:t xml:space="preserve"> 2017</w:t>
      </w:r>
    </w:p>
    <w:p w:rsidR="00B17279" w:rsidRPr="00F72794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794">
        <w:rPr>
          <w:rFonts w:ascii="Arial" w:hAnsi="Arial" w:cs="Arial"/>
          <w:b/>
          <w:sz w:val="24"/>
          <w:szCs w:val="24"/>
        </w:rPr>
        <w:t>Delivered:</w:t>
      </w:r>
      <w:r w:rsidRPr="00F72794">
        <w:rPr>
          <w:rFonts w:ascii="Arial" w:hAnsi="Arial" w:cs="Arial"/>
          <w:sz w:val="24"/>
          <w:szCs w:val="24"/>
        </w:rPr>
        <w:t xml:space="preserve"> </w:t>
      </w:r>
      <w:r w:rsidRPr="00F72794">
        <w:rPr>
          <w:rFonts w:ascii="Arial" w:hAnsi="Arial" w:cs="Arial"/>
          <w:sz w:val="24"/>
          <w:szCs w:val="24"/>
        </w:rPr>
        <w:tab/>
      </w:r>
      <w:r w:rsidR="007547CF">
        <w:rPr>
          <w:rFonts w:ascii="Arial" w:hAnsi="Arial" w:cs="Arial"/>
          <w:sz w:val="24"/>
          <w:szCs w:val="24"/>
        </w:rPr>
        <w:t>28 September</w:t>
      </w:r>
      <w:r w:rsidRPr="00F72794">
        <w:rPr>
          <w:rFonts w:ascii="Arial" w:hAnsi="Arial" w:cs="Arial"/>
          <w:sz w:val="24"/>
          <w:szCs w:val="24"/>
        </w:rPr>
        <w:t xml:space="preserve"> 2017</w:t>
      </w: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444F">
        <w:rPr>
          <w:rFonts w:ascii="Arial" w:hAnsi="Arial" w:cs="Arial"/>
          <w:b/>
          <w:sz w:val="24"/>
          <w:szCs w:val="24"/>
        </w:rPr>
        <w:t>Flynote</w:t>
      </w:r>
      <w:r w:rsidRPr="0023444F">
        <w:rPr>
          <w:rFonts w:ascii="Arial" w:hAnsi="Arial" w:cs="Arial"/>
          <w:sz w:val="24"/>
          <w:szCs w:val="24"/>
        </w:rPr>
        <w:t xml:space="preserve">: Criminal Procedure – Appeal </w:t>
      </w:r>
      <w:r>
        <w:rPr>
          <w:rFonts w:ascii="Arial" w:hAnsi="Arial" w:cs="Arial"/>
          <w:sz w:val="24"/>
          <w:szCs w:val="24"/>
        </w:rPr>
        <w:t>–</w:t>
      </w:r>
      <w:r w:rsidRPr="0023444F">
        <w:rPr>
          <w:rFonts w:ascii="Arial" w:hAnsi="Arial" w:cs="Arial"/>
          <w:sz w:val="24"/>
          <w:szCs w:val="24"/>
        </w:rPr>
        <w:t xml:space="preserve"> Sentence</w:t>
      </w:r>
      <w:r>
        <w:rPr>
          <w:rFonts w:ascii="Arial" w:hAnsi="Arial" w:cs="Arial"/>
          <w:sz w:val="24"/>
          <w:szCs w:val="24"/>
        </w:rPr>
        <w:t xml:space="preserve"> </w:t>
      </w:r>
      <w:r w:rsidRPr="002344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547CF">
        <w:rPr>
          <w:rFonts w:ascii="Arial" w:hAnsi="Arial" w:cs="Arial"/>
          <w:sz w:val="24"/>
          <w:szCs w:val="24"/>
        </w:rPr>
        <w:t>Robbery</w:t>
      </w:r>
      <w:r>
        <w:rPr>
          <w:rFonts w:ascii="Arial" w:hAnsi="Arial" w:cs="Arial"/>
          <w:sz w:val="24"/>
          <w:szCs w:val="24"/>
        </w:rPr>
        <w:t xml:space="preserve"> – </w:t>
      </w:r>
      <w:r w:rsidR="007547CF">
        <w:rPr>
          <w:rFonts w:ascii="Arial" w:hAnsi="Arial" w:cs="Arial"/>
          <w:sz w:val="24"/>
          <w:szCs w:val="24"/>
        </w:rPr>
        <w:t>Reduction of sentence</w:t>
      </w:r>
      <w:r>
        <w:rPr>
          <w:rFonts w:ascii="Arial" w:hAnsi="Arial" w:cs="Arial"/>
          <w:sz w:val="24"/>
          <w:szCs w:val="24"/>
        </w:rPr>
        <w:t xml:space="preserve"> – </w:t>
      </w:r>
      <w:r w:rsidR="007547CF">
        <w:rPr>
          <w:rFonts w:ascii="Arial" w:hAnsi="Arial" w:cs="Arial"/>
          <w:sz w:val="24"/>
          <w:szCs w:val="24"/>
        </w:rPr>
        <w:t>Fine</w:t>
      </w:r>
      <w:r>
        <w:rPr>
          <w:rFonts w:ascii="Arial" w:hAnsi="Arial" w:cs="Arial"/>
          <w:sz w:val="24"/>
          <w:szCs w:val="24"/>
        </w:rPr>
        <w:t xml:space="preserve"> – </w:t>
      </w:r>
      <w:r w:rsidR="007547CF">
        <w:rPr>
          <w:rFonts w:ascii="Arial" w:hAnsi="Arial" w:cs="Arial"/>
          <w:sz w:val="24"/>
          <w:szCs w:val="24"/>
        </w:rPr>
        <w:t>Inappropriate</w:t>
      </w:r>
      <w:r>
        <w:rPr>
          <w:rFonts w:ascii="Arial" w:hAnsi="Arial" w:cs="Arial"/>
          <w:sz w:val="24"/>
          <w:szCs w:val="24"/>
        </w:rPr>
        <w:t>.</w:t>
      </w:r>
    </w:p>
    <w:p w:rsidR="00B17279" w:rsidRPr="00670443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443">
        <w:rPr>
          <w:rFonts w:ascii="Arial" w:hAnsi="Arial" w:cs="Arial"/>
          <w:b/>
          <w:sz w:val="24"/>
          <w:szCs w:val="24"/>
        </w:rPr>
        <w:t>Summary</w:t>
      </w:r>
      <w:r w:rsidRPr="00670443">
        <w:rPr>
          <w:rFonts w:ascii="Arial" w:hAnsi="Arial" w:cs="Arial"/>
          <w:sz w:val="24"/>
          <w:szCs w:val="24"/>
        </w:rPr>
        <w:t xml:space="preserve">: The appellant </w:t>
      </w:r>
      <w:r w:rsidR="007547CF">
        <w:rPr>
          <w:rFonts w:ascii="Arial" w:hAnsi="Arial" w:cs="Arial"/>
          <w:sz w:val="24"/>
          <w:szCs w:val="24"/>
        </w:rPr>
        <w:t xml:space="preserve">was convicted </w:t>
      </w:r>
      <w:r w:rsidR="001D7823">
        <w:rPr>
          <w:rFonts w:ascii="Arial" w:hAnsi="Arial" w:cs="Arial"/>
          <w:sz w:val="24"/>
          <w:szCs w:val="24"/>
        </w:rPr>
        <w:t>of</w:t>
      </w:r>
      <w:r w:rsidR="007547CF">
        <w:rPr>
          <w:rFonts w:ascii="Arial" w:hAnsi="Arial" w:cs="Arial"/>
          <w:sz w:val="24"/>
          <w:szCs w:val="24"/>
        </w:rPr>
        <w:t xml:space="preserve"> robbery and sentenced to two years’ </w:t>
      </w:r>
      <w:r w:rsidR="008D4F6A">
        <w:rPr>
          <w:rFonts w:ascii="Arial" w:hAnsi="Arial" w:cs="Arial"/>
          <w:sz w:val="24"/>
          <w:szCs w:val="24"/>
        </w:rPr>
        <w:t>imprisonment.</w:t>
      </w:r>
      <w:r w:rsidR="007547CF">
        <w:rPr>
          <w:rFonts w:ascii="Arial" w:hAnsi="Arial" w:cs="Arial"/>
          <w:sz w:val="24"/>
          <w:szCs w:val="24"/>
        </w:rPr>
        <w:t xml:space="preserve">  While </w:t>
      </w:r>
      <w:r w:rsidR="001D7823">
        <w:rPr>
          <w:rFonts w:ascii="Arial" w:hAnsi="Arial" w:cs="Arial"/>
          <w:sz w:val="24"/>
          <w:szCs w:val="24"/>
        </w:rPr>
        <w:t xml:space="preserve">the complainant </w:t>
      </w:r>
      <w:r w:rsidR="007547CF">
        <w:rPr>
          <w:rFonts w:ascii="Arial" w:hAnsi="Arial" w:cs="Arial"/>
          <w:sz w:val="24"/>
          <w:szCs w:val="24"/>
        </w:rPr>
        <w:t xml:space="preserve">was </w:t>
      </w:r>
      <w:r w:rsidR="008D4F6A">
        <w:rPr>
          <w:rFonts w:ascii="Arial" w:hAnsi="Arial" w:cs="Arial"/>
          <w:sz w:val="24"/>
          <w:szCs w:val="24"/>
        </w:rPr>
        <w:t>walking</w:t>
      </w:r>
      <w:r w:rsidR="007547CF">
        <w:rPr>
          <w:rFonts w:ascii="Arial" w:hAnsi="Arial" w:cs="Arial"/>
          <w:sz w:val="24"/>
          <w:szCs w:val="24"/>
        </w:rPr>
        <w:t xml:space="preserve"> at a place called Sky Bridge in </w:t>
      </w:r>
      <w:r w:rsidR="007547CF">
        <w:rPr>
          <w:rFonts w:ascii="Arial" w:hAnsi="Arial" w:cs="Arial"/>
          <w:sz w:val="24"/>
          <w:szCs w:val="24"/>
        </w:rPr>
        <w:lastRenderedPageBreak/>
        <w:t>Oshakati two assailants approached her.  One of them grabbed her on the arm twisted the arm, beat her on the forehead with a fist and tripped her down</w:t>
      </w:r>
      <w:r w:rsidRPr="00670443">
        <w:rPr>
          <w:rFonts w:ascii="Arial" w:hAnsi="Arial" w:cs="Arial"/>
          <w:sz w:val="24"/>
          <w:szCs w:val="24"/>
        </w:rPr>
        <w:t xml:space="preserve">. </w:t>
      </w:r>
      <w:r w:rsidR="007547CF">
        <w:rPr>
          <w:rFonts w:ascii="Arial" w:hAnsi="Arial" w:cs="Arial"/>
          <w:sz w:val="24"/>
          <w:szCs w:val="24"/>
        </w:rPr>
        <w:t xml:space="preserve">The </w:t>
      </w:r>
      <w:r w:rsidR="00C322FC">
        <w:rPr>
          <w:rFonts w:ascii="Arial" w:hAnsi="Arial" w:cs="Arial"/>
          <w:sz w:val="24"/>
          <w:szCs w:val="24"/>
        </w:rPr>
        <w:t xml:space="preserve">appellant grabbed her cellphone, </w:t>
      </w:r>
      <w:r w:rsidR="007547CF">
        <w:rPr>
          <w:rFonts w:ascii="Arial" w:hAnsi="Arial" w:cs="Arial"/>
          <w:sz w:val="24"/>
          <w:szCs w:val="24"/>
        </w:rPr>
        <w:t>N$2 000 from her hand and ran off.  She positively identified the appellant as the person who grabbed the cellphone from her hand</w:t>
      </w:r>
      <w:r w:rsidRPr="00670443">
        <w:rPr>
          <w:rFonts w:ascii="Arial" w:hAnsi="Arial" w:cs="Arial"/>
          <w:sz w:val="24"/>
          <w:szCs w:val="24"/>
        </w:rPr>
        <w:t>.</w:t>
      </w:r>
    </w:p>
    <w:p w:rsidR="00B17279" w:rsidRPr="00F80562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B17279" w:rsidRPr="00F80562" w:rsidRDefault="00B17279" w:rsidP="00B172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ORDER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</w:p>
    <w:p w:rsidR="00B17279" w:rsidRPr="001000F4" w:rsidRDefault="00B17279" w:rsidP="007547CF">
      <w:pPr>
        <w:pStyle w:val="ListParagraph"/>
        <w:numPr>
          <w:ilvl w:val="0"/>
          <w:numId w:val="2"/>
        </w:numPr>
        <w:spacing w:line="360" w:lineRule="auto"/>
        <w:ind w:left="567" w:right="720" w:hanging="567"/>
        <w:jc w:val="both"/>
        <w:rPr>
          <w:rFonts w:ascii="Arial" w:hAnsi="Arial" w:cs="Arial"/>
          <w:sz w:val="24"/>
          <w:szCs w:val="24"/>
        </w:rPr>
      </w:pPr>
      <w:r w:rsidRPr="00D04918">
        <w:rPr>
          <w:rFonts w:ascii="Arial" w:hAnsi="Arial" w:cs="Arial"/>
          <w:sz w:val="24"/>
          <w:szCs w:val="24"/>
        </w:rPr>
        <w:t xml:space="preserve">The appeal </w:t>
      </w:r>
      <w:r w:rsidR="007547CF">
        <w:rPr>
          <w:rFonts w:ascii="Arial" w:hAnsi="Arial" w:cs="Arial"/>
          <w:sz w:val="24"/>
          <w:szCs w:val="24"/>
        </w:rPr>
        <w:t>is dismissed</w:t>
      </w:r>
      <w:r w:rsidRPr="001000F4">
        <w:rPr>
          <w:rFonts w:ascii="Arial" w:hAnsi="Arial" w:cs="Arial"/>
          <w:sz w:val="24"/>
          <w:szCs w:val="24"/>
        </w:rPr>
        <w:t>.</w:t>
      </w:r>
    </w:p>
    <w:p w:rsidR="00B17279" w:rsidRPr="009B3B07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17279" w:rsidRPr="00C723BD" w:rsidRDefault="00B17279" w:rsidP="00B172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APPEAL </w:t>
      </w:r>
      <w:r w:rsidRPr="00C723BD">
        <w:rPr>
          <w:rFonts w:ascii="Arial" w:hAnsi="Arial" w:cs="Arial"/>
          <w:b/>
          <w:sz w:val="24"/>
          <w:szCs w:val="24"/>
        </w:rPr>
        <w:t>JUDG</w:t>
      </w:r>
      <w:r w:rsidR="00F66A8F">
        <w:rPr>
          <w:rFonts w:ascii="Arial" w:hAnsi="Arial" w:cs="Arial"/>
          <w:b/>
          <w:sz w:val="24"/>
          <w:szCs w:val="24"/>
        </w:rPr>
        <w:t>E</w:t>
      </w:r>
      <w:r w:rsidRPr="00C723BD">
        <w:rPr>
          <w:rFonts w:ascii="Arial" w:hAnsi="Arial" w:cs="Arial"/>
          <w:b/>
          <w:sz w:val="24"/>
          <w:szCs w:val="24"/>
        </w:rPr>
        <w:t>MENT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B17279" w:rsidRDefault="007547CF" w:rsidP="00B17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J</w:t>
      </w:r>
      <w:r w:rsidR="00B17279">
        <w:rPr>
          <w:rFonts w:ascii="Arial" w:hAnsi="Arial" w:cs="Arial"/>
          <w:b/>
          <w:sz w:val="24"/>
          <w:szCs w:val="24"/>
        </w:rPr>
        <w:t xml:space="preserve"> </w:t>
      </w:r>
      <w:r w:rsidR="00B17279" w:rsidRPr="00851956">
        <w:rPr>
          <w:rFonts w:ascii="Arial" w:hAnsi="Arial" w:cs="Arial"/>
          <w:sz w:val="24"/>
          <w:szCs w:val="24"/>
        </w:rPr>
        <w:t>(</w:t>
      </w:r>
      <w:r w:rsidRPr="00851956">
        <w:rPr>
          <w:rFonts w:ascii="Arial" w:hAnsi="Arial" w:cs="Arial"/>
          <w:sz w:val="24"/>
          <w:szCs w:val="24"/>
        </w:rPr>
        <w:t>Tommasi</w:t>
      </w:r>
      <w:r>
        <w:rPr>
          <w:rFonts w:ascii="Arial" w:hAnsi="Arial" w:cs="Arial"/>
          <w:sz w:val="24"/>
          <w:szCs w:val="24"/>
        </w:rPr>
        <w:t>,</w:t>
      </w:r>
      <w:r w:rsidRPr="00851956">
        <w:rPr>
          <w:rFonts w:ascii="Arial" w:hAnsi="Arial" w:cs="Arial"/>
          <w:sz w:val="24"/>
          <w:szCs w:val="24"/>
        </w:rPr>
        <w:t xml:space="preserve"> J Concurring</w:t>
      </w:r>
      <w:r w:rsidR="00B17279" w:rsidRPr="00851956">
        <w:rPr>
          <w:rFonts w:ascii="Arial" w:hAnsi="Arial" w:cs="Arial"/>
          <w:sz w:val="24"/>
          <w:szCs w:val="24"/>
        </w:rPr>
        <w:t>)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</w:rPr>
      </w:pPr>
      <w:r w:rsidRPr="00F754AD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7547CF">
        <w:rPr>
          <w:rFonts w:ascii="Arial" w:hAnsi="Arial" w:cs="Arial"/>
          <w:sz w:val="24"/>
          <w:szCs w:val="24"/>
        </w:rPr>
        <w:t>The appellant was convicted in the Oshakati Magistrates court for robbery after he pleaded not guilty.  He now appeals against a sentence of two years’ imprisonment.  He appears in person and does not advance any particular ground of appeal.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 xml:space="preserve">The appellant </w:t>
      </w:r>
      <w:r w:rsidR="001A3B89">
        <w:rPr>
          <w:rFonts w:ascii="Arial" w:hAnsi="Arial" w:cs="Arial"/>
          <w:sz w:val="24"/>
          <w:szCs w:val="24"/>
        </w:rPr>
        <w:t>only submits that his sentence should be reduced and he prays for a fine of N$200 in order for him to resume his employment as a builder.  He submits that he will never buy something in the street again; that he is a father and that he is currently unemployed</w:t>
      </w:r>
      <w:r>
        <w:rPr>
          <w:rFonts w:ascii="Arial" w:hAnsi="Arial" w:cs="Arial"/>
          <w:sz w:val="24"/>
          <w:szCs w:val="24"/>
        </w:rPr>
        <w:t>.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[3] The </w:t>
      </w:r>
      <w:r w:rsidR="00F66A8F">
        <w:rPr>
          <w:rFonts w:ascii="Arial" w:hAnsi="Arial" w:cs="Arial"/>
          <w:sz w:val="24"/>
          <w:szCs w:val="24"/>
        </w:rPr>
        <w:t>personal circumstances</w:t>
      </w:r>
      <w:r w:rsidR="001A3B89">
        <w:rPr>
          <w:rFonts w:ascii="Arial" w:hAnsi="Arial" w:cs="Arial"/>
          <w:sz w:val="24"/>
          <w:szCs w:val="24"/>
        </w:rPr>
        <w:t xml:space="preserve"> of the appellant are that he is not married.  He has two children.  He stated in mitigation that he is employed and earns a salary of N$1 500 contrary to what he alleges in his notice of appeal that he is unemployed.  He further stated in mitigation that he cannot afford to pay a fine because he is still on holiday and has not started working yet at a construction site.  The appellant is a first offender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</w:t>
      </w:r>
      <w:r>
        <w:rPr>
          <w:rFonts w:ascii="Arial" w:hAnsi="Arial" w:cs="Arial"/>
          <w:sz w:val="24"/>
          <w:szCs w:val="24"/>
        </w:rPr>
        <w:tab/>
      </w:r>
      <w:r w:rsidR="001A3B89">
        <w:rPr>
          <w:rFonts w:ascii="Arial" w:hAnsi="Arial" w:cs="Arial"/>
          <w:sz w:val="24"/>
          <w:szCs w:val="24"/>
        </w:rPr>
        <w:t xml:space="preserve">The appellant alleged that he just bought the cellphone from a guy that he knew.  He was however trying to sell the cellphone the day after the robbery.  A Police Officer </w:t>
      </w:r>
      <w:r w:rsidR="001A3B89">
        <w:rPr>
          <w:rFonts w:ascii="Arial" w:hAnsi="Arial" w:cs="Arial"/>
          <w:sz w:val="24"/>
          <w:szCs w:val="24"/>
        </w:rPr>
        <w:lastRenderedPageBreak/>
        <w:t>pretending to be a buyer approached the appellant and seized the cellphone after the complainant iden</w:t>
      </w:r>
      <w:r w:rsidR="008D4F6A">
        <w:rPr>
          <w:rFonts w:ascii="Arial" w:hAnsi="Arial" w:cs="Arial"/>
          <w:sz w:val="24"/>
          <w:szCs w:val="24"/>
        </w:rPr>
        <w:t>tified it</w:t>
      </w:r>
      <w:r>
        <w:rPr>
          <w:rFonts w:ascii="Arial" w:hAnsi="Arial" w:cs="Arial"/>
          <w:sz w:val="24"/>
          <w:szCs w:val="24"/>
        </w:rPr>
        <w:t>.</w:t>
      </w:r>
    </w:p>
    <w:p w:rsidR="00B17279" w:rsidRPr="004B1878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1A3B89">
        <w:rPr>
          <w:rFonts w:ascii="Arial" w:hAnsi="Arial" w:cs="Arial"/>
          <w:sz w:val="24"/>
          <w:szCs w:val="24"/>
        </w:rPr>
        <w:t xml:space="preserve">The Learned Magistrate considered correctly </w:t>
      </w:r>
      <w:r w:rsidR="008D4F6A">
        <w:rPr>
          <w:rFonts w:ascii="Arial" w:hAnsi="Arial" w:cs="Arial"/>
          <w:sz w:val="24"/>
          <w:szCs w:val="24"/>
        </w:rPr>
        <w:t>that</w:t>
      </w:r>
      <w:r w:rsidR="001A3B89">
        <w:rPr>
          <w:rFonts w:ascii="Arial" w:hAnsi="Arial" w:cs="Arial"/>
          <w:sz w:val="24"/>
          <w:szCs w:val="24"/>
        </w:rPr>
        <w:t xml:space="preserve"> robbery is a serious and prevalent offence. He sentenced the appellant as a first offender and considered the </w:t>
      </w:r>
      <w:r w:rsidR="008D4F6A">
        <w:rPr>
          <w:rFonts w:ascii="Arial" w:hAnsi="Arial" w:cs="Arial"/>
          <w:sz w:val="24"/>
          <w:szCs w:val="24"/>
        </w:rPr>
        <w:t>personal</w:t>
      </w:r>
      <w:r w:rsidR="001A3B89">
        <w:rPr>
          <w:rFonts w:ascii="Arial" w:hAnsi="Arial" w:cs="Arial"/>
          <w:sz w:val="24"/>
          <w:szCs w:val="24"/>
        </w:rPr>
        <w:t xml:space="preserve"> circumstances of the appellant.  The complainant lost </w:t>
      </w:r>
      <w:r w:rsidR="008D4F6A">
        <w:rPr>
          <w:rFonts w:ascii="Arial" w:hAnsi="Arial" w:cs="Arial"/>
          <w:sz w:val="24"/>
          <w:szCs w:val="24"/>
        </w:rPr>
        <w:t>her handbag with another cellpho</w:t>
      </w:r>
      <w:r w:rsidR="001A3B89">
        <w:rPr>
          <w:rFonts w:ascii="Arial" w:hAnsi="Arial" w:cs="Arial"/>
          <w:sz w:val="24"/>
          <w:szCs w:val="24"/>
        </w:rPr>
        <w:t>n</w:t>
      </w:r>
      <w:r w:rsidR="008D4F6A">
        <w:rPr>
          <w:rFonts w:ascii="Arial" w:hAnsi="Arial" w:cs="Arial"/>
          <w:sz w:val="24"/>
          <w:szCs w:val="24"/>
        </w:rPr>
        <w:t>e</w:t>
      </w:r>
      <w:r w:rsidR="001A3B89">
        <w:rPr>
          <w:rFonts w:ascii="Arial" w:hAnsi="Arial" w:cs="Arial"/>
          <w:sz w:val="24"/>
          <w:szCs w:val="24"/>
        </w:rPr>
        <w:t xml:space="preserve">, her ID card, an FNB Bob card, N$300 in cash, a watch worth N$400, a necklace and </w:t>
      </w:r>
      <w:r w:rsidR="008D4F6A">
        <w:rPr>
          <w:rFonts w:ascii="Arial" w:hAnsi="Arial" w:cs="Arial"/>
          <w:sz w:val="24"/>
          <w:szCs w:val="24"/>
        </w:rPr>
        <w:t>earrings</w:t>
      </w:r>
      <w:r w:rsidR="001A3B89">
        <w:rPr>
          <w:rFonts w:ascii="Arial" w:hAnsi="Arial" w:cs="Arial"/>
          <w:sz w:val="24"/>
          <w:szCs w:val="24"/>
        </w:rPr>
        <w:t xml:space="preserve">.  Only the cellphone </w:t>
      </w:r>
      <w:r w:rsidR="008D4F6A">
        <w:rPr>
          <w:rFonts w:ascii="Arial" w:hAnsi="Arial" w:cs="Arial"/>
          <w:sz w:val="24"/>
          <w:szCs w:val="24"/>
        </w:rPr>
        <w:t>which the appellant had and her ID card were recovered.  The Magistrate, correctly in my view, found that the appellant showed no remorse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 xml:space="preserve">It is trite law that sentencing is pre-eminently within the discretion of the trial court. This court of appeal has limited power to interfere with the sentencing discretion of a court </w:t>
      </w:r>
      <w:r>
        <w:rPr>
          <w:rFonts w:ascii="Arial" w:hAnsi="Arial" w:cs="Arial"/>
          <w:i/>
          <w:sz w:val="24"/>
          <w:szCs w:val="24"/>
        </w:rPr>
        <w:t>a quo.</w:t>
      </w:r>
      <w:r>
        <w:rPr>
          <w:rFonts w:ascii="Arial" w:hAnsi="Arial" w:cs="Arial"/>
          <w:sz w:val="24"/>
          <w:szCs w:val="24"/>
        </w:rPr>
        <w:t xml:space="preserve"> A court of appeal can only interfere;</w:t>
      </w:r>
    </w:p>
    <w:p w:rsidR="00B17279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there was a material irregularity;</w:t>
      </w:r>
      <w:r w:rsidRPr="0023206C">
        <w:rPr>
          <w:rFonts w:ascii="Arial" w:hAnsi="Arial" w:cs="Arial"/>
          <w:sz w:val="24"/>
          <w:szCs w:val="24"/>
        </w:rPr>
        <w:t xml:space="preserve"> or </w:t>
      </w:r>
    </w:p>
    <w:p w:rsidR="00B17279" w:rsidRPr="0023206C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3206C">
        <w:rPr>
          <w:rFonts w:ascii="Arial" w:hAnsi="Arial" w:cs="Arial"/>
          <w:sz w:val="24"/>
          <w:szCs w:val="24"/>
        </w:rPr>
        <w:t>material misdirection on the facts or on the law; or</w:t>
      </w:r>
    </w:p>
    <w:p w:rsidR="00B17279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sentence was startlingly inappropriate;</w:t>
      </w:r>
    </w:p>
    <w:p w:rsidR="00B17279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induced a sense of shock; or</w:t>
      </w:r>
    </w:p>
    <w:p w:rsidR="00B17279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such that a striking disparity exists between the sentence imposed by the trial Court and that which the Court of appeal would have imposed had it sat in first instance in that;</w:t>
      </w:r>
    </w:p>
    <w:p w:rsidR="00B17279" w:rsidRDefault="00B17279" w:rsidP="00B172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irrelevant factors were considered and when the court </w:t>
      </w:r>
      <w:r>
        <w:rPr>
          <w:rFonts w:ascii="Arial" w:hAnsi="Arial" w:cs="Arial"/>
          <w:i/>
          <w:sz w:val="24"/>
          <w:szCs w:val="24"/>
        </w:rPr>
        <w:t xml:space="preserve">a quo </w:t>
      </w:r>
      <w:r>
        <w:rPr>
          <w:rFonts w:ascii="Arial" w:hAnsi="Arial" w:cs="Arial"/>
          <w:sz w:val="24"/>
          <w:szCs w:val="24"/>
        </w:rPr>
        <w:t>failed to consider relevant factors.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B17279" w:rsidRPr="00995630" w:rsidRDefault="00B17279" w:rsidP="008D4F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8D4F6A">
        <w:rPr>
          <w:rFonts w:ascii="Arial" w:hAnsi="Arial" w:cs="Arial"/>
          <w:sz w:val="24"/>
          <w:szCs w:val="24"/>
        </w:rPr>
        <w:t>I do not find any misdirection by the Learned Magistrate.  He respectfully exercised his sentencing discretion judiciously.</w:t>
      </w:r>
    </w:p>
    <w:p w:rsidR="008D4F6A" w:rsidRDefault="00B17279" w:rsidP="008D4F6A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[8]</w:t>
      </w:r>
      <w:r>
        <w:rPr>
          <w:rFonts w:ascii="Arial" w:hAnsi="Arial" w:cs="Arial"/>
          <w:sz w:val="24"/>
          <w:szCs w:val="24"/>
        </w:rPr>
        <w:tab/>
      </w:r>
      <w:r w:rsidR="008D4F6A">
        <w:rPr>
          <w:rFonts w:ascii="Arial" w:hAnsi="Arial" w:cs="Arial"/>
          <w:sz w:val="24"/>
          <w:szCs w:val="24"/>
        </w:rPr>
        <w:t>In the result:</w:t>
      </w:r>
    </w:p>
    <w:p w:rsidR="00B17279" w:rsidRPr="001000F4" w:rsidRDefault="00B17279" w:rsidP="008D4F6A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851956">
        <w:rPr>
          <w:rFonts w:ascii="Arial" w:hAnsi="Arial" w:cs="Arial"/>
          <w:sz w:val="24"/>
          <w:szCs w:val="24"/>
        </w:rPr>
        <w:t xml:space="preserve">The appeal </w:t>
      </w:r>
      <w:r w:rsidR="008D4F6A">
        <w:rPr>
          <w:rFonts w:ascii="Arial" w:hAnsi="Arial" w:cs="Arial"/>
          <w:sz w:val="24"/>
          <w:szCs w:val="24"/>
        </w:rPr>
        <w:t>is dismissed</w:t>
      </w:r>
      <w:r w:rsidRPr="001000F4">
        <w:rPr>
          <w:rFonts w:ascii="Arial" w:hAnsi="Arial" w:cs="Arial"/>
          <w:sz w:val="24"/>
          <w:szCs w:val="24"/>
        </w:rPr>
        <w:t>.</w:t>
      </w:r>
    </w:p>
    <w:p w:rsidR="00B17279" w:rsidRPr="001000F4" w:rsidRDefault="00B17279" w:rsidP="00B17279">
      <w:pPr>
        <w:spacing w:line="360" w:lineRule="auto"/>
        <w:ind w:left="360" w:right="720"/>
        <w:jc w:val="both"/>
        <w:rPr>
          <w:rFonts w:ascii="Arial" w:hAnsi="Arial" w:cs="Arial"/>
          <w:sz w:val="24"/>
          <w:szCs w:val="24"/>
        </w:rPr>
      </w:pPr>
    </w:p>
    <w:p w:rsidR="00B17279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7279" w:rsidRDefault="00B17279" w:rsidP="00B17279">
      <w:pPr>
        <w:spacing w:line="36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</w:t>
      </w:r>
    </w:p>
    <w:p w:rsidR="00B17279" w:rsidRPr="00273638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</w:r>
      <w:r w:rsidRPr="00273638">
        <w:rPr>
          <w:rFonts w:ascii="Arial" w:hAnsi="Arial" w:cs="Arial"/>
          <w:sz w:val="24"/>
          <w:szCs w:val="24"/>
        </w:rPr>
        <w:tab/>
        <w:t>H C JANUARY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</w:r>
      <w:r w:rsidRPr="00A72F08">
        <w:rPr>
          <w:rFonts w:ascii="Arial" w:hAnsi="Arial" w:cs="Arial"/>
          <w:b/>
          <w:sz w:val="24"/>
          <w:szCs w:val="24"/>
        </w:rPr>
        <w:tab/>
        <w:t>JUDGE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51956">
        <w:rPr>
          <w:rFonts w:ascii="Arial" w:hAnsi="Arial" w:cs="Arial"/>
          <w:sz w:val="24"/>
          <w:szCs w:val="24"/>
        </w:rPr>
        <w:t>I Agree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7279" w:rsidRPr="00851956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7279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__________________________ </w:t>
      </w:r>
    </w:p>
    <w:p w:rsidR="00B17279" w:rsidRPr="00851956" w:rsidRDefault="00B17279" w:rsidP="00B172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 A TOMMA</w:t>
      </w:r>
      <w:r w:rsidRPr="00851956">
        <w:rPr>
          <w:rFonts w:ascii="Arial" w:hAnsi="Arial" w:cs="Arial"/>
          <w:sz w:val="24"/>
          <w:szCs w:val="24"/>
        </w:rPr>
        <w:t>SI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JUDGE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Default="00B17279" w:rsidP="00B1727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17279" w:rsidRPr="001907C3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07C3">
        <w:rPr>
          <w:rFonts w:ascii="Arial" w:hAnsi="Arial" w:cs="Arial"/>
          <w:b/>
          <w:sz w:val="24"/>
          <w:szCs w:val="24"/>
          <w:u w:val="single"/>
        </w:rPr>
        <w:lastRenderedPageBreak/>
        <w:t>Appearances: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Pr="003C16E2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Appellant: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D4F6A">
        <w:rPr>
          <w:rFonts w:ascii="Arial" w:hAnsi="Arial" w:cs="Arial"/>
          <w:sz w:val="24"/>
          <w:szCs w:val="24"/>
        </w:rPr>
        <w:t>In Person</w:t>
      </w:r>
    </w:p>
    <w:p w:rsidR="00B17279" w:rsidRPr="003C16E2" w:rsidRDefault="00B17279" w:rsidP="00B17279">
      <w:pPr>
        <w:spacing w:line="360" w:lineRule="auto"/>
        <w:ind w:left="2880" w:right="720" w:firstLine="720"/>
        <w:jc w:val="both"/>
        <w:rPr>
          <w:rFonts w:ascii="Arial" w:hAnsi="Arial" w:cs="Arial"/>
          <w:b/>
          <w:sz w:val="24"/>
          <w:szCs w:val="24"/>
        </w:rPr>
      </w:pPr>
      <w:r w:rsidRPr="003C16E2">
        <w:rPr>
          <w:rFonts w:ascii="Arial" w:hAnsi="Arial" w:cs="Arial"/>
          <w:b/>
          <w:sz w:val="24"/>
          <w:szCs w:val="24"/>
        </w:rPr>
        <w:t xml:space="preserve">Of </w:t>
      </w:r>
      <w:r w:rsidR="008D4F6A">
        <w:rPr>
          <w:rFonts w:ascii="Arial" w:hAnsi="Arial" w:cs="Arial"/>
          <w:b/>
          <w:sz w:val="24"/>
          <w:szCs w:val="24"/>
        </w:rPr>
        <w:t>Oluno Correctional Facility</w:t>
      </w:r>
    </w:p>
    <w:p w:rsidR="00B17279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B17279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B17279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Adv </w:t>
      </w:r>
      <w:r w:rsidR="008D4F6A">
        <w:rPr>
          <w:rFonts w:ascii="Arial" w:hAnsi="Arial" w:cs="Arial"/>
          <w:sz w:val="24"/>
          <w:szCs w:val="24"/>
        </w:rPr>
        <w:t>Tjiveze</w:t>
      </w:r>
    </w:p>
    <w:p w:rsidR="00B17279" w:rsidRDefault="00B17279" w:rsidP="00B17279">
      <w:pPr>
        <w:spacing w:line="360" w:lineRule="auto"/>
        <w:ind w:righ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Of Office of the Prosecutor-General</w:t>
      </w:r>
    </w:p>
    <w:p w:rsidR="00B17279" w:rsidRDefault="00B17279" w:rsidP="00B172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7279" w:rsidRPr="00995630" w:rsidRDefault="00B17279" w:rsidP="00B1727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B17279" w:rsidRPr="00995630" w:rsidRDefault="00B17279" w:rsidP="00B17279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B76B95" w:rsidRDefault="00B76B95"/>
    <w:sectPr w:rsidR="00B76B95" w:rsidSect="0085195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6C" w:rsidRDefault="00BA546C" w:rsidP="00B17279">
      <w:pPr>
        <w:spacing w:after="0" w:line="240" w:lineRule="auto"/>
      </w:pPr>
      <w:r>
        <w:separator/>
      </w:r>
    </w:p>
  </w:endnote>
  <w:endnote w:type="continuationSeparator" w:id="0">
    <w:p w:rsidR="00BA546C" w:rsidRDefault="00BA546C" w:rsidP="00B1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6C" w:rsidRDefault="00BA546C" w:rsidP="00B17279">
      <w:pPr>
        <w:spacing w:after="0" w:line="240" w:lineRule="auto"/>
      </w:pPr>
      <w:r>
        <w:separator/>
      </w:r>
    </w:p>
  </w:footnote>
  <w:footnote w:type="continuationSeparator" w:id="0">
    <w:p w:rsidR="00BA546C" w:rsidRDefault="00BA546C" w:rsidP="00B17279">
      <w:pPr>
        <w:spacing w:after="0" w:line="240" w:lineRule="auto"/>
      </w:pPr>
      <w:r>
        <w:continuationSeparator/>
      </w:r>
    </w:p>
  </w:footnote>
  <w:footnote w:id="1">
    <w:p w:rsidR="00E87F86" w:rsidRDefault="00E87F86" w:rsidP="00E87F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US"/>
        </w:rPr>
        <w:t>S v Kasita</w:t>
      </w:r>
      <w:r>
        <w:rPr>
          <w:lang w:val="en-US"/>
        </w:rPr>
        <w:t xml:space="preserve"> 2007 (1) NR 190 (HC); </w:t>
      </w:r>
      <w:r>
        <w:rPr>
          <w:i/>
          <w:lang w:val="en-US"/>
        </w:rPr>
        <w:t>S v Shapumba</w:t>
      </w:r>
      <w:r>
        <w:rPr>
          <w:lang w:val="en-US"/>
        </w:rPr>
        <w:t xml:space="preserve"> 1999 NR 342 (SC) at 344 I to 345A; </w:t>
      </w:r>
      <w:r>
        <w:rPr>
          <w:i/>
          <w:lang w:val="en-US"/>
        </w:rPr>
        <w:t>S v Jason &amp; another</w:t>
      </w:r>
      <w:r>
        <w:rPr>
          <w:lang w:val="en-US"/>
        </w:rPr>
        <w:t xml:space="preserve"> 2008 NR 359 at 363 to 364G</w:t>
      </w:r>
    </w:p>
    <w:p w:rsidR="00B17279" w:rsidRDefault="00B17279" w:rsidP="00B1727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9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680" w:rsidRDefault="00B754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680" w:rsidRDefault="00BA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4ED"/>
    <w:multiLevelType w:val="hybridMultilevel"/>
    <w:tmpl w:val="DACA18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18EE"/>
    <w:multiLevelType w:val="hybridMultilevel"/>
    <w:tmpl w:val="30D26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552020"/>
    <w:multiLevelType w:val="hybridMultilevel"/>
    <w:tmpl w:val="422617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9"/>
    <w:rsid w:val="001A3B89"/>
    <w:rsid w:val="001D7823"/>
    <w:rsid w:val="002B74AD"/>
    <w:rsid w:val="0034513D"/>
    <w:rsid w:val="007547CF"/>
    <w:rsid w:val="00892175"/>
    <w:rsid w:val="008D4F6A"/>
    <w:rsid w:val="008E3373"/>
    <w:rsid w:val="009A6BD1"/>
    <w:rsid w:val="00A153E7"/>
    <w:rsid w:val="00B17279"/>
    <w:rsid w:val="00B21ABF"/>
    <w:rsid w:val="00B75437"/>
    <w:rsid w:val="00B76B95"/>
    <w:rsid w:val="00BA546C"/>
    <w:rsid w:val="00C322FC"/>
    <w:rsid w:val="00E21E10"/>
    <w:rsid w:val="00E87F86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2E8A3-B755-4F35-B627-902E6ED1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2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79"/>
  </w:style>
  <w:style w:type="paragraph" w:styleId="BalloonText">
    <w:name w:val="Balloon Text"/>
    <w:basedOn w:val="Normal"/>
    <w:link w:val="BalloonTextChar"/>
    <w:uiPriority w:val="99"/>
    <w:semiHidden/>
    <w:unhideWhenUsed/>
    <w:rsid w:val="00E8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2017-09-27T18:30:00+00:00</Judgment_x0020_Date>
  </documentManagement>
</p:properties>
</file>

<file path=customXml/itemProps1.xml><?xml version="1.0" encoding="utf-8"?>
<ds:datastoreItem xmlns:ds="http://schemas.openxmlformats.org/officeDocument/2006/customXml" ds:itemID="{AD4D117F-9D12-4ED3-AE40-21BE7AC635AA}"/>
</file>

<file path=customXml/itemProps2.xml><?xml version="1.0" encoding="utf-8"?>
<ds:datastoreItem xmlns:ds="http://schemas.openxmlformats.org/officeDocument/2006/customXml" ds:itemID="{124DE467-893E-44F8-A6A2-2E136E42FEC8}"/>
</file>

<file path=customXml/itemProps3.xml><?xml version="1.0" encoding="utf-8"?>
<ds:datastoreItem xmlns:ds="http://schemas.openxmlformats.org/officeDocument/2006/customXml" ds:itemID="{0878CDEC-4855-4A7D-A47C-2F9DBF965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Hileni Shavuka</dc:creator>
  <cp:keywords/>
  <dc:description/>
  <cp:lastModifiedBy>Lotta N. Ambunda</cp:lastModifiedBy>
  <cp:revision>2</cp:revision>
  <cp:lastPrinted>2017-09-25T09:22:00Z</cp:lastPrinted>
  <dcterms:created xsi:type="dcterms:W3CDTF">2017-10-09T09:02:00Z</dcterms:created>
  <dcterms:modified xsi:type="dcterms:W3CDTF">2017-10-09T09:02:00Z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