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9B" w:rsidRPr="00017D9B" w:rsidRDefault="00017D9B" w:rsidP="00AD112E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017D9B">
        <w:rPr>
          <w:rFonts w:ascii="Arial" w:hAnsi="Arial" w:cs="Arial"/>
          <w:b/>
          <w:noProof/>
          <w:sz w:val="24"/>
          <w:szCs w:val="24"/>
          <w:lang w:eastAsia="en-ZA"/>
        </w:rPr>
        <w:t>REPUBLIC OF NAMIBIA</w:t>
      </w:r>
    </w:p>
    <w:p w:rsidR="00AD112E" w:rsidRDefault="008F088E" w:rsidP="00AD112E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b/>
          <w:noProof/>
          <w:sz w:val="28"/>
          <w:szCs w:val="32"/>
          <w:lang w:val="en-US"/>
        </w:rPr>
        <w:drawing>
          <wp:inline distT="0" distB="0" distL="0" distR="0" wp14:anchorId="56CB5BF9">
            <wp:extent cx="1274445" cy="132905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D9B" w:rsidRDefault="00BF7658" w:rsidP="00ED1B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HIGH COURT OF NAMIBIA </w:t>
      </w:r>
      <w:r w:rsidR="00ED1B09" w:rsidRPr="004C1825">
        <w:rPr>
          <w:rFonts w:ascii="Arial" w:eastAsia="Calibri" w:hAnsi="Arial" w:cs="Arial"/>
          <w:b/>
          <w:sz w:val="24"/>
          <w:szCs w:val="24"/>
          <w:lang w:val="en-US"/>
        </w:rPr>
        <w:t>NORTHERN LOCAL DIVISION</w:t>
      </w:r>
    </w:p>
    <w:p w:rsidR="00ED1B09" w:rsidRPr="004C1825" w:rsidRDefault="00ED1B09" w:rsidP="00ED1B0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4C182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BF7658" w:rsidRPr="004C1825">
        <w:rPr>
          <w:rFonts w:ascii="Arial" w:eastAsia="Calibri" w:hAnsi="Arial" w:cs="Arial"/>
          <w:b/>
          <w:sz w:val="24"/>
          <w:szCs w:val="24"/>
          <w:lang w:val="en-US"/>
        </w:rPr>
        <w:t>HELD AT OSHAKATI</w:t>
      </w:r>
    </w:p>
    <w:p w:rsidR="00AD112E" w:rsidRPr="00ED1B09" w:rsidRDefault="00AD112E" w:rsidP="00AD1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D112E" w:rsidRDefault="00AD112E" w:rsidP="008F088E">
      <w:pPr>
        <w:spacing w:after="0" w:line="360" w:lineRule="auto"/>
        <w:ind w:left="2880"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AD112E" w:rsidRPr="008F088E" w:rsidRDefault="00AD112E" w:rsidP="00AD112E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8F088E">
        <w:rPr>
          <w:rFonts w:ascii="Arial" w:hAnsi="Arial" w:cs="Arial"/>
          <w:b/>
          <w:sz w:val="24"/>
          <w:szCs w:val="24"/>
          <w:lang w:val="en-US"/>
        </w:rPr>
        <w:t xml:space="preserve">CASE NO: </w:t>
      </w:r>
      <w:r w:rsidR="008F088E" w:rsidRPr="008F088E">
        <w:rPr>
          <w:rFonts w:ascii="Arial" w:hAnsi="Arial" w:cs="Arial"/>
          <w:sz w:val="24"/>
          <w:szCs w:val="24"/>
          <w:lang w:val="en-US"/>
        </w:rPr>
        <w:t>CR</w:t>
      </w:r>
      <w:r w:rsidRPr="008F088E">
        <w:rPr>
          <w:rFonts w:ascii="Arial" w:hAnsi="Arial" w:cs="Arial"/>
          <w:sz w:val="24"/>
          <w:szCs w:val="24"/>
          <w:lang w:val="en-US"/>
        </w:rPr>
        <w:t xml:space="preserve"> </w:t>
      </w:r>
      <w:r w:rsidR="00086F7F" w:rsidRPr="008F088E">
        <w:rPr>
          <w:rFonts w:ascii="Arial" w:hAnsi="Arial" w:cs="Arial"/>
          <w:sz w:val="24"/>
          <w:szCs w:val="24"/>
          <w:lang w:val="en-US"/>
        </w:rPr>
        <w:t>09</w:t>
      </w:r>
      <w:r w:rsidRPr="008F088E">
        <w:rPr>
          <w:rFonts w:ascii="Arial" w:hAnsi="Arial" w:cs="Arial"/>
          <w:sz w:val="24"/>
          <w:szCs w:val="24"/>
          <w:lang w:val="en-US"/>
        </w:rPr>
        <w:t>/2018</w:t>
      </w:r>
    </w:p>
    <w:p w:rsidR="00AD112E" w:rsidRPr="007404C8" w:rsidRDefault="008F088E" w:rsidP="00AD11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STATE</w:t>
      </w:r>
    </w:p>
    <w:p w:rsidR="00AD112E" w:rsidRPr="007404C8" w:rsidRDefault="008F088E" w:rsidP="00AD11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 w:rsidR="00AD112E" w:rsidRPr="007404C8">
        <w:rPr>
          <w:rFonts w:ascii="Arial" w:hAnsi="Arial" w:cs="Arial"/>
          <w:sz w:val="24"/>
          <w:szCs w:val="24"/>
        </w:rPr>
        <w:t xml:space="preserve"> </w:t>
      </w:r>
    </w:p>
    <w:p w:rsidR="00AD112E" w:rsidRDefault="00AD112E" w:rsidP="00AD11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IITU KATALI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ACCUSED</w:t>
      </w:r>
    </w:p>
    <w:p w:rsidR="00AD112E" w:rsidRPr="004F20BA" w:rsidRDefault="00AD112E" w:rsidP="00AD112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D112E" w:rsidRDefault="00AD112E" w:rsidP="00AD112E">
      <w:pPr>
        <w:spacing w:after="0" w:line="360" w:lineRule="auto"/>
        <w:ind w:left="2160" w:hanging="21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65F5A">
        <w:rPr>
          <w:rFonts w:ascii="Arial" w:hAnsi="Arial" w:cs="Arial"/>
          <w:sz w:val="24"/>
          <w:szCs w:val="24"/>
          <w:lang w:val="en-US"/>
        </w:rPr>
        <w:t>HIGH COURT NLD REVIEW CASE REF NO</w:t>
      </w:r>
      <w:r>
        <w:rPr>
          <w:rFonts w:ascii="Arial" w:hAnsi="Arial" w:cs="Arial"/>
          <w:b/>
          <w:sz w:val="24"/>
          <w:szCs w:val="24"/>
          <w:lang w:val="en-US"/>
        </w:rPr>
        <w:t>: 426/2017</w:t>
      </w:r>
    </w:p>
    <w:p w:rsidR="00AD112E" w:rsidRPr="004F20BA" w:rsidRDefault="00AD112E" w:rsidP="00AD112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</w:p>
    <w:p w:rsidR="00AD112E" w:rsidRPr="00017D9B" w:rsidRDefault="00AD112E" w:rsidP="008F0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71">
        <w:rPr>
          <w:rFonts w:ascii="Arial" w:hAnsi="Arial" w:cs="Arial"/>
          <w:b/>
          <w:sz w:val="24"/>
          <w:szCs w:val="24"/>
        </w:rPr>
        <w:t>Neutral citation</w:t>
      </w:r>
      <w:r w:rsidRPr="00700ECC">
        <w:rPr>
          <w:rFonts w:ascii="Arial" w:hAnsi="Arial" w:cs="Arial"/>
          <w:b/>
          <w:i/>
          <w:sz w:val="24"/>
          <w:szCs w:val="24"/>
        </w:rPr>
        <w:t>:</w:t>
      </w:r>
      <w:r w:rsidR="008F088E">
        <w:rPr>
          <w:rFonts w:ascii="Arial" w:hAnsi="Arial" w:cs="Arial"/>
          <w:i/>
          <w:sz w:val="24"/>
          <w:szCs w:val="24"/>
        </w:rPr>
        <w:tab/>
        <w:t>S</w:t>
      </w:r>
      <w:r w:rsidRPr="00374C71">
        <w:rPr>
          <w:rFonts w:ascii="Arial" w:hAnsi="Arial" w:cs="Arial"/>
          <w:i/>
          <w:sz w:val="24"/>
          <w:szCs w:val="24"/>
        </w:rPr>
        <w:t xml:space="preserve"> v </w:t>
      </w:r>
      <w:proofErr w:type="spellStart"/>
      <w:r w:rsidR="004D4912">
        <w:rPr>
          <w:rFonts w:ascii="Arial" w:hAnsi="Arial" w:cs="Arial"/>
          <w:i/>
          <w:sz w:val="24"/>
          <w:szCs w:val="24"/>
        </w:rPr>
        <w:t>Katali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374C71">
        <w:rPr>
          <w:rFonts w:ascii="Arial" w:hAnsi="Arial" w:cs="Arial"/>
          <w:sz w:val="24"/>
          <w:szCs w:val="24"/>
        </w:rPr>
        <w:t>(</w:t>
      </w:r>
      <w:r w:rsidR="00086F7F">
        <w:rPr>
          <w:rFonts w:ascii="Arial" w:hAnsi="Arial" w:cs="Arial"/>
          <w:sz w:val="24"/>
          <w:szCs w:val="24"/>
        </w:rPr>
        <w:t>CR 09</w:t>
      </w:r>
      <w:r>
        <w:rPr>
          <w:rFonts w:ascii="Arial" w:hAnsi="Arial" w:cs="Arial"/>
          <w:sz w:val="24"/>
          <w:szCs w:val="24"/>
        </w:rPr>
        <w:t>/201</w:t>
      </w:r>
      <w:r w:rsidR="00086F7F">
        <w:rPr>
          <w:rFonts w:ascii="Arial" w:hAnsi="Arial" w:cs="Arial"/>
          <w:sz w:val="24"/>
          <w:szCs w:val="24"/>
        </w:rPr>
        <w:t>8</w:t>
      </w:r>
      <w:r w:rsidRPr="00374C71">
        <w:rPr>
          <w:rFonts w:ascii="Arial" w:hAnsi="Arial" w:cs="Arial"/>
          <w:sz w:val="24"/>
          <w:szCs w:val="24"/>
        </w:rPr>
        <w:t>) [20</w:t>
      </w:r>
      <w:r>
        <w:rPr>
          <w:rFonts w:ascii="Arial" w:hAnsi="Arial" w:cs="Arial"/>
          <w:sz w:val="24"/>
          <w:szCs w:val="24"/>
        </w:rPr>
        <w:t>18</w:t>
      </w:r>
      <w:r w:rsidRPr="00374C71">
        <w:rPr>
          <w:rFonts w:ascii="Arial" w:hAnsi="Arial" w:cs="Arial"/>
          <w:sz w:val="24"/>
          <w:szCs w:val="24"/>
        </w:rPr>
        <w:t>] NAHCNLD</w:t>
      </w:r>
      <w:r>
        <w:rPr>
          <w:rFonts w:ascii="Arial" w:hAnsi="Arial" w:cs="Arial"/>
          <w:sz w:val="24"/>
          <w:szCs w:val="24"/>
        </w:rPr>
        <w:t xml:space="preserve"> </w:t>
      </w:r>
      <w:r w:rsidR="00017D9B" w:rsidRPr="00017D9B">
        <w:rPr>
          <w:rFonts w:ascii="Arial" w:hAnsi="Arial" w:cs="Arial"/>
          <w:sz w:val="24"/>
          <w:szCs w:val="24"/>
        </w:rPr>
        <w:t>13</w:t>
      </w:r>
      <w:r w:rsidR="008F088E">
        <w:rPr>
          <w:rFonts w:ascii="Arial" w:hAnsi="Arial" w:cs="Arial"/>
          <w:sz w:val="24"/>
          <w:szCs w:val="24"/>
        </w:rPr>
        <w:t xml:space="preserve"> </w:t>
      </w:r>
      <w:r w:rsidRPr="00017D9B">
        <w:rPr>
          <w:rFonts w:ascii="Arial" w:hAnsi="Arial" w:cs="Arial"/>
          <w:sz w:val="24"/>
          <w:szCs w:val="24"/>
        </w:rPr>
        <w:t>(09 February 2018)</w:t>
      </w:r>
    </w:p>
    <w:p w:rsidR="008F088E" w:rsidRDefault="008F088E" w:rsidP="00AD11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112E" w:rsidRPr="008F088E" w:rsidRDefault="00AD112E" w:rsidP="008F0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F5A">
        <w:rPr>
          <w:rFonts w:ascii="Arial" w:hAnsi="Arial" w:cs="Arial"/>
          <w:b/>
          <w:sz w:val="24"/>
          <w:szCs w:val="24"/>
        </w:rPr>
        <w:t>Coram</w:t>
      </w:r>
      <w:r w:rsidRPr="00565F5A">
        <w:rPr>
          <w:rFonts w:ascii="Arial" w:hAnsi="Arial" w:cs="Arial"/>
          <w:sz w:val="24"/>
          <w:szCs w:val="24"/>
        </w:rPr>
        <w:t>:</w:t>
      </w:r>
      <w:r w:rsidRPr="00565F5A">
        <w:rPr>
          <w:rFonts w:ascii="Arial" w:hAnsi="Arial" w:cs="Arial"/>
          <w:sz w:val="24"/>
          <w:szCs w:val="24"/>
        </w:rPr>
        <w:tab/>
      </w:r>
      <w:r w:rsidRPr="008F088E">
        <w:rPr>
          <w:rFonts w:ascii="Arial" w:hAnsi="Arial" w:cs="Arial"/>
          <w:sz w:val="24"/>
          <w:szCs w:val="24"/>
        </w:rPr>
        <w:t xml:space="preserve"> CHEDA J</w:t>
      </w:r>
      <w:r w:rsidR="005975A7" w:rsidRPr="008F08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088E">
        <w:rPr>
          <w:rFonts w:ascii="Arial" w:hAnsi="Arial" w:cs="Arial"/>
          <w:sz w:val="24"/>
          <w:szCs w:val="24"/>
        </w:rPr>
        <w:t>et</w:t>
      </w:r>
      <w:proofErr w:type="gramEnd"/>
      <w:r w:rsidR="005975A7" w:rsidRPr="008F088E">
        <w:rPr>
          <w:rFonts w:ascii="Arial" w:hAnsi="Arial" w:cs="Arial"/>
          <w:sz w:val="24"/>
          <w:szCs w:val="24"/>
        </w:rPr>
        <w:t xml:space="preserve"> JANUARY J</w:t>
      </w:r>
    </w:p>
    <w:p w:rsidR="00AD112E" w:rsidRPr="00731B17" w:rsidRDefault="00AD112E" w:rsidP="008F0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2092">
        <w:rPr>
          <w:rFonts w:ascii="Arial" w:hAnsi="Arial" w:cs="Arial"/>
          <w:b/>
          <w:sz w:val="24"/>
          <w:szCs w:val="24"/>
        </w:rPr>
        <w:t>Delivered:</w:t>
      </w:r>
      <w:r w:rsidR="008F08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09 February 2018</w:t>
      </w:r>
    </w:p>
    <w:p w:rsidR="00AD112E" w:rsidRPr="00403D4F" w:rsidRDefault="00AD112E" w:rsidP="00AD112E">
      <w:pPr>
        <w:pStyle w:val="NoSpacing"/>
        <w:spacing w:line="360" w:lineRule="auto"/>
        <w:jc w:val="both"/>
      </w:pPr>
    </w:p>
    <w:p w:rsidR="00AD112E" w:rsidRPr="002E4D34" w:rsidRDefault="00AD112E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6743">
        <w:rPr>
          <w:rFonts w:ascii="Arial" w:hAnsi="Arial" w:cs="Arial"/>
          <w:b/>
          <w:sz w:val="24"/>
          <w:szCs w:val="24"/>
        </w:rPr>
        <w:t>Flynote</w:t>
      </w:r>
      <w:proofErr w:type="spellEnd"/>
      <w:r w:rsidR="008F088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86F7F">
        <w:rPr>
          <w:rFonts w:ascii="Arial" w:hAnsi="Arial" w:cs="Arial"/>
          <w:sz w:val="24"/>
          <w:szCs w:val="24"/>
        </w:rPr>
        <w:t>An assault as read with the sections of the Combating of Domestic Violence Act, Act 4 of 2003 invariably attracts a prison term in order to stem the tide of violence.</w:t>
      </w:r>
    </w:p>
    <w:p w:rsidR="00AD112E" w:rsidRDefault="00AD112E" w:rsidP="00AD1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112E" w:rsidRPr="004F484E" w:rsidRDefault="00AD112E" w:rsidP="004D491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646743">
        <w:rPr>
          <w:rFonts w:ascii="Arial" w:hAnsi="Arial" w:cs="Arial"/>
          <w:b/>
          <w:sz w:val="24"/>
          <w:szCs w:val="24"/>
        </w:rPr>
        <w:t>Summary: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086F7F">
        <w:rPr>
          <w:rFonts w:ascii="Arial" w:hAnsi="Arial" w:cs="Arial"/>
          <w:sz w:val="24"/>
          <w:szCs w:val="24"/>
        </w:rPr>
        <w:t>Accused a 36 year old man assaulted his mother by twisting</w:t>
      </w:r>
      <w:r w:rsidR="008F088E">
        <w:rPr>
          <w:rFonts w:ascii="Arial" w:hAnsi="Arial" w:cs="Arial"/>
          <w:sz w:val="24"/>
          <w:szCs w:val="24"/>
        </w:rPr>
        <w:t xml:space="preserve"> her arm and felling her down. </w:t>
      </w:r>
      <w:r w:rsidR="00086F7F">
        <w:rPr>
          <w:rFonts w:ascii="Arial" w:hAnsi="Arial" w:cs="Arial"/>
          <w:sz w:val="24"/>
          <w:szCs w:val="24"/>
        </w:rPr>
        <w:t>The trial court upon conviction sentenced him to a fine of N$</w:t>
      </w:r>
      <w:r w:rsidR="008F088E">
        <w:rPr>
          <w:rFonts w:ascii="Arial" w:hAnsi="Arial" w:cs="Arial"/>
          <w:sz w:val="24"/>
          <w:szCs w:val="24"/>
        </w:rPr>
        <w:t xml:space="preserve">1000 or 6 months imprisonment. </w:t>
      </w:r>
      <w:r w:rsidR="00086F7F">
        <w:rPr>
          <w:rFonts w:ascii="Arial" w:hAnsi="Arial" w:cs="Arial"/>
          <w:sz w:val="24"/>
          <w:szCs w:val="24"/>
        </w:rPr>
        <w:t>The sentence was manifestly lenient and was set aside with the concession of</w:t>
      </w:r>
      <w:r w:rsidR="008F088E">
        <w:rPr>
          <w:rFonts w:ascii="Arial" w:hAnsi="Arial" w:cs="Arial"/>
          <w:sz w:val="24"/>
          <w:szCs w:val="24"/>
        </w:rPr>
        <w:t xml:space="preserve"> the learned trial magistrate. </w:t>
      </w:r>
      <w:r w:rsidR="00086F7F">
        <w:rPr>
          <w:rFonts w:ascii="Arial" w:hAnsi="Arial" w:cs="Arial"/>
          <w:sz w:val="24"/>
          <w:szCs w:val="24"/>
        </w:rPr>
        <w:t xml:space="preserve">Matter was referred back for trial </w:t>
      </w:r>
      <w:r w:rsidR="00086F7F" w:rsidRPr="008F088E">
        <w:rPr>
          <w:rFonts w:ascii="Arial" w:hAnsi="Arial" w:cs="Arial"/>
          <w:sz w:val="24"/>
          <w:szCs w:val="24"/>
        </w:rPr>
        <w:t xml:space="preserve">de novo </w:t>
      </w:r>
      <w:r w:rsidR="00086F7F">
        <w:rPr>
          <w:rFonts w:ascii="Arial" w:hAnsi="Arial" w:cs="Arial"/>
          <w:sz w:val="24"/>
          <w:szCs w:val="24"/>
        </w:rPr>
        <w:t>before a different magistrate.</w:t>
      </w:r>
    </w:p>
    <w:p w:rsidR="003C065B" w:rsidRDefault="003C065B" w:rsidP="003C065B">
      <w:pPr>
        <w:spacing w:after="160" w:line="259" w:lineRule="auto"/>
      </w:pPr>
    </w:p>
    <w:p w:rsidR="00ED1B09" w:rsidRDefault="00ED1B09" w:rsidP="003C065B">
      <w:pPr>
        <w:spacing w:after="160" w:line="259" w:lineRule="auto"/>
      </w:pPr>
    </w:p>
    <w:p w:rsidR="003C065B" w:rsidRPr="004F484E" w:rsidRDefault="00A66341" w:rsidP="003C065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pict>
          <v:rect id="_x0000_i1025" style="width:451.3pt;height:1.5pt" o:hralign="center" o:hrstd="t" o:hr="t" fillcolor="#a0a0a0" stroked="f"/>
        </w:pict>
      </w:r>
    </w:p>
    <w:p w:rsidR="003C065B" w:rsidRPr="004F484E" w:rsidRDefault="003C065B" w:rsidP="003C065B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4F484E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3C065B" w:rsidRPr="008F088E" w:rsidRDefault="00A66341" w:rsidP="008F088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451.3pt;height:1.5pt" o:hralign="center" o:hrstd="t" o:hr="t" fillcolor="#a0a0a0" stroked="f"/>
        </w:pict>
      </w:r>
    </w:p>
    <w:p w:rsidR="003C065B" w:rsidRDefault="003C065B" w:rsidP="003C06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proceedings in this matter are quashed and set aside.</w:t>
      </w:r>
    </w:p>
    <w:p w:rsidR="00AD112E" w:rsidRPr="008F088E" w:rsidRDefault="003C065B" w:rsidP="008F08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matter is referred back for a trial </w:t>
      </w:r>
      <w:r w:rsidRPr="008F088E">
        <w:rPr>
          <w:rFonts w:ascii="Arial" w:hAnsi="Arial" w:cs="Arial"/>
          <w:sz w:val="24"/>
          <w:szCs w:val="24"/>
        </w:rPr>
        <w:t>de novo</w:t>
      </w:r>
      <w:r>
        <w:rPr>
          <w:rFonts w:ascii="Arial" w:hAnsi="Arial" w:cs="Arial"/>
          <w:sz w:val="24"/>
          <w:szCs w:val="24"/>
        </w:rPr>
        <w:t>, before a different magistrate.</w:t>
      </w:r>
    </w:p>
    <w:p w:rsidR="00AD112E" w:rsidRPr="00FD3908" w:rsidRDefault="00A66341" w:rsidP="00AD112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lang w:val="en-US"/>
        </w:rPr>
        <w:pict>
          <v:rect id="_x0000_i1027" style="width:451.3pt;height:1.5pt" o:hralign="center" o:hrstd="t" o:hr="t" fillcolor="#a0a0a0" stroked="f"/>
        </w:pict>
      </w:r>
    </w:p>
    <w:p w:rsidR="00AD112E" w:rsidRPr="004F484E" w:rsidRDefault="00AD112E" w:rsidP="00AD112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4F484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AD112E" w:rsidRDefault="00A66341" w:rsidP="00AD1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451.3pt;height:1.5pt" o:hralign="center" o:hrstd="t" o:hr="t" fillcolor="#a0a0a0" stroked="f"/>
        </w:pict>
      </w:r>
    </w:p>
    <w:p w:rsidR="005975A7" w:rsidRPr="004F484E" w:rsidRDefault="005975A7" w:rsidP="005975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84E">
        <w:rPr>
          <w:rFonts w:ascii="Arial" w:hAnsi="Arial" w:cs="Arial"/>
          <w:sz w:val="24"/>
          <w:szCs w:val="24"/>
        </w:rPr>
        <w:t>CHEDA, J</w:t>
      </w:r>
      <w:r w:rsidR="00017D9B">
        <w:rPr>
          <w:rFonts w:ascii="Arial" w:hAnsi="Arial" w:cs="Arial"/>
          <w:sz w:val="24"/>
          <w:szCs w:val="24"/>
        </w:rPr>
        <w:t xml:space="preserve"> (JANUARY J concurring):</w:t>
      </w:r>
    </w:p>
    <w:p w:rsidR="00AD112E" w:rsidRDefault="00AD112E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112E" w:rsidRDefault="00857966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bookmarkStart w:id="0" w:name="_GoBack"/>
      <w:bookmarkEnd w:id="0"/>
      <w:r w:rsidR="00AD112E">
        <w:rPr>
          <w:rFonts w:ascii="Arial" w:hAnsi="Arial" w:cs="Arial"/>
          <w:sz w:val="24"/>
          <w:szCs w:val="24"/>
        </w:rPr>
        <w:tab/>
      </w:r>
      <w:r w:rsidR="004D4912">
        <w:rPr>
          <w:rFonts w:ascii="Arial" w:hAnsi="Arial" w:cs="Arial"/>
          <w:sz w:val="24"/>
          <w:szCs w:val="24"/>
        </w:rPr>
        <w:t xml:space="preserve">The above </w:t>
      </w:r>
      <w:r w:rsidR="00086F7F">
        <w:rPr>
          <w:rFonts w:ascii="Arial" w:hAnsi="Arial" w:cs="Arial"/>
          <w:sz w:val="24"/>
          <w:szCs w:val="24"/>
        </w:rPr>
        <w:t xml:space="preserve">case </w:t>
      </w:r>
      <w:r w:rsidR="004D4912">
        <w:rPr>
          <w:rFonts w:ascii="Arial" w:hAnsi="Arial" w:cs="Arial"/>
          <w:sz w:val="24"/>
          <w:szCs w:val="24"/>
        </w:rPr>
        <w:t>referred fall</w:t>
      </w:r>
      <w:r w:rsidR="00086F7F">
        <w:rPr>
          <w:rFonts w:ascii="Arial" w:hAnsi="Arial" w:cs="Arial"/>
          <w:sz w:val="24"/>
          <w:szCs w:val="24"/>
        </w:rPr>
        <w:t>s</w:t>
      </w:r>
      <w:r w:rsidR="004D4912">
        <w:rPr>
          <w:rFonts w:ascii="Arial" w:hAnsi="Arial" w:cs="Arial"/>
          <w:sz w:val="24"/>
          <w:szCs w:val="24"/>
        </w:rPr>
        <w:t xml:space="preserve"> within the category of review</w:t>
      </w:r>
      <w:r w:rsidR="00086F7F">
        <w:rPr>
          <w:rFonts w:ascii="Arial" w:hAnsi="Arial" w:cs="Arial"/>
          <w:sz w:val="24"/>
          <w:szCs w:val="24"/>
        </w:rPr>
        <w:t xml:space="preserve"> matter</w:t>
      </w:r>
      <w:r w:rsidR="008F088E">
        <w:rPr>
          <w:rFonts w:ascii="Arial" w:hAnsi="Arial" w:cs="Arial"/>
          <w:sz w:val="24"/>
          <w:szCs w:val="24"/>
        </w:rPr>
        <w:t xml:space="preserve">. </w:t>
      </w:r>
      <w:r w:rsidR="004D4912">
        <w:rPr>
          <w:rFonts w:ascii="Arial" w:hAnsi="Arial" w:cs="Arial"/>
          <w:sz w:val="24"/>
          <w:szCs w:val="24"/>
        </w:rPr>
        <w:t>Upon perusal my attention was aroused by the apparent leniency of the sentence passed by</w:t>
      </w:r>
      <w:r w:rsidR="008F088E">
        <w:rPr>
          <w:rFonts w:ascii="Arial" w:hAnsi="Arial" w:cs="Arial"/>
          <w:sz w:val="24"/>
          <w:szCs w:val="24"/>
        </w:rPr>
        <w:t xml:space="preserve"> the learned trial magistrate. </w:t>
      </w:r>
      <w:r w:rsidR="004D4912">
        <w:rPr>
          <w:rFonts w:ascii="Arial" w:hAnsi="Arial" w:cs="Arial"/>
          <w:sz w:val="24"/>
          <w:szCs w:val="24"/>
        </w:rPr>
        <w:t>I raised a query with the learned trial magistrate.</w:t>
      </w:r>
    </w:p>
    <w:p w:rsidR="004D4912" w:rsidRDefault="004D4912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912" w:rsidRDefault="004D4912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The circumstances surrounding the comm</w:t>
      </w:r>
      <w:r w:rsidR="00086F7F">
        <w:rPr>
          <w:rFonts w:ascii="Arial" w:hAnsi="Arial" w:cs="Arial"/>
          <w:sz w:val="24"/>
          <w:szCs w:val="24"/>
        </w:rPr>
        <w:t>issi</w:t>
      </w:r>
      <w:r>
        <w:rPr>
          <w:rFonts w:ascii="Arial" w:hAnsi="Arial" w:cs="Arial"/>
          <w:sz w:val="24"/>
          <w:szCs w:val="24"/>
        </w:rPr>
        <w:t>on of the offence are outli</w:t>
      </w:r>
      <w:r w:rsidR="008F088E">
        <w:rPr>
          <w:rFonts w:ascii="Arial" w:hAnsi="Arial" w:cs="Arial"/>
          <w:sz w:val="24"/>
          <w:szCs w:val="24"/>
        </w:rPr>
        <w:t xml:space="preserve">ned below. </w:t>
      </w:r>
      <w:r>
        <w:rPr>
          <w:rFonts w:ascii="Arial" w:hAnsi="Arial" w:cs="Arial"/>
          <w:sz w:val="24"/>
          <w:szCs w:val="24"/>
        </w:rPr>
        <w:t>The accused, a 36 year old man was charged with assa</w:t>
      </w:r>
      <w:r w:rsidR="00086F7F">
        <w:rPr>
          <w:rFonts w:ascii="Arial" w:hAnsi="Arial" w:cs="Arial"/>
          <w:sz w:val="24"/>
          <w:szCs w:val="24"/>
        </w:rPr>
        <w:t>ult as read with section 21 of T</w:t>
      </w:r>
      <w:r>
        <w:rPr>
          <w:rFonts w:ascii="Arial" w:hAnsi="Arial" w:cs="Arial"/>
          <w:sz w:val="24"/>
          <w:szCs w:val="24"/>
        </w:rPr>
        <w:t>he Combating of Domesti</w:t>
      </w:r>
      <w:r w:rsidR="008F088E">
        <w:rPr>
          <w:rFonts w:ascii="Arial" w:hAnsi="Arial" w:cs="Arial"/>
          <w:sz w:val="24"/>
          <w:szCs w:val="24"/>
        </w:rPr>
        <w:t xml:space="preserve">c Violence Act, Act 4 of 2003. </w:t>
      </w:r>
      <w:r>
        <w:rPr>
          <w:rFonts w:ascii="Arial" w:hAnsi="Arial" w:cs="Arial"/>
          <w:sz w:val="24"/>
          <w:szCs w:val="24"/>
        </w:rPr>
        <w:t>He pleaded guilty, was duly convicted and sentenced to pay a fine of N$1000 or 6 months imprisonment.</w:t>
      </w:r>
    </w:p>
    <w:p w:rsidR="004D4912" w:rsidRDefault="004D4912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912" w:rsidRDefault="004D4912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basis of the domestic violence is that he assaulted his mother by twisting</w:t>
      </w:r>
      <w:r w:rsidR="008F088E">
        <w:rPr>
          <w:rFonts w:ascii="Arial" w:hAnsi="Arial" w:cs="Arial"/>
          <w:sz w:val="24"/>
          <w:szCs w:val="24"/>
        </w:rPr>
        <w:t xml:space="preserve"> her arm and felling her down. </w:t>
      </w:r>
      <w:r>
        <w:rPr>
          <w:rFonts w:ascii="Arial" w:hAnsi="Arial" w:cs="Arial"/>
          <w:sz w:val="24"/>
          <w:szCs w:val="24"/>
        </w:rPr>
        <w:t>In aggravation the complainant pleaded with the court to mete out a severe sentence because he was in the habit of harassing her and she</w:t>
      </w:r>
      <w:r w:rsidR="00086F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therefore</w:t>
      </w:r>
      <w:r w:rsidR="00086F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wanted him to be put away from her for a long period.</w:t>
      </w:r>
    </w:p>
    <w:p w:rsidR="004D4912" w:rsidRDefault="004D4912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912" w:rsidRDefault="004D4912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 xml:space="preserve">Despite, the plea from an 80 year old mother of the accused, the </w:t>
      </w:r>
      <w:r w:rsidR="003C065B">
        <w:rPr>
          <w:rFonts w:ascii="Arial" w:hAnsi="Arial" w:cs="Arial"/>
          <w:sz w:val="24"/>
          <w:szCs w:val="24"/>
        </w:rPr>
        <w:t>learned trial magistrate was not at all p</w:t>
      </w:r>
      <w:r w:rsidR="008F088E">
        <w:rPr>
          <w:rFonts w:ascii="Arial" w:hAnsi="Arial" w:cs="Arial"/>
          <w:sz w:val="24"/>
          <w:szCs w:val="24"/>
        </w:rPr>
        <w:t xml:space="preserve">ersuaded as he imposed a fine. </w:t>
      </w:r>
      <w:r w:rsidR="003C065B">
        <w:rPr>
          <w:rFonts w:ascii="Arial" w:hAnsi="Arial" w:cs="Arial"/>
          <w:sz w:val="24"/>
          <w:szCs w:val="24"/>
        </w:rPr>
        <w:t>In response to my query the learned magistrate conceded the error in imposing a lenient sentence in the circumstances.</w:t>
      </w:r>
    </w:p>
    <w:p w:rsidR="003C065B" w:rsidRDefault="003C065B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Default="003C065B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I should add that, the issue of domestic violence is now a never ending song</w:t>
      </w:r>
      <w:r w:rsidR="00086F7F">
        <w:rPr>
          <w:rFonts w:ascii="Arial" w:hAnsi="Arial" w:cs="Arial"/>
          <w:sz w:val="24"/>
          <w:szCs w:val="24"/>
        </w:rPr>
        <w:t xml:space="preserve">, so to speak. Therefore, </w:t>
      </w:r>
      <w:r>
        <w:rPr>
          <w:rFonts w:ascii="Arial" w:hAnsi="Arial" w:cs="Arial"/>
          <w:sz w:val="24"/>
          <w:szCs w:val="24"/>
        </w:rPr>
        <w:t xml:space="preserve">every judicial officer has an unfailing duty to stop the song </w:t>
      </w:r>
      <w:r w:rsidR="00BF7658">
        <w:rPr>
          <w:rFonts w:ascii="Arial" w:hAnsi="Arial" w:cs="Arial"/>
          <w:sz w:val="24"/>
          <w:szCs w:val="24"/>
        </w:rPr>
        <w:t>fro</w:t>
      </w:r>
      <w:r>
        <w:rPr>
          <w:rFonts w:ascii="Arial" w:hAnsi="Arial" w:cs="Arial"/>
          <w:sz w:val="24"/>
          <w:szCs w:val="24"/>
        </w:rPr>
        <w:t>m playing endlessly at the expense of society’s suffering.</w:t>
      </w:r>
      <w:r w:rsidRPr="003C0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is a plethora of case authorities where the courts have held that stiff sentences, invariably prison </w:t>
      </w:r>
      <w:r>
        <w:rPr>
          <w:rFonts w:ascii="Arial" w:hAnsi="Arial" w:cs="Arial"/>
          <w:sz w:val="24"/>
          <w:szCs w:val="24"/>
        </w:rPr>
        <w:lastRenderedPageBreak/>
        <w:t>sentence</w:t>
      </w:r>
      <w:r w:rsidR="009E28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should be imposed as a general rule.</w:t>
      </w:r>
      <w:r w:rsidR="00086F7F">
        <w:rPr>
          <w:rFonts w:ascii="Arial" w:hAnsi="Arial" w:cs="Arial"/>
          <w:sz w:val="24"/>
          <w:szCs w:val="24"/>
        </w:rPr>
        <w:t xml:space="preserve"> If the courts fail to pay heed to this clarion call</w:t>
      </w:r>
      <w:r w:rsidR="009E28AD">
        <w:rPr>
          <w:rFonts w:ascii="Arial" w:hAnsi="Arial" w:cs="Arial"/>
          <w:sz w:val="24"/>
          <w:szCs w:val="24"/>
        </w:rPr>
        <w:t>,</w:t>
      </w:r>
      <w:r w:rsidR="00086F7F">
        <w:rPr>
          <w:rFonts w:ascii="Arial" w:hAnsi="Arial" w:cs="Arial"/>
          <w:sz w:val="24"/>
          <w:szCs w:val="24"/>
        </w:rPr>
        <w:t xml:space="preserve"> then all national efforts to stem this violent tide will come to naught.</w:t>
      </w:r>
    </w:p>
    <w:p w:rsidR="003C065B" w:rsidRDefault="003C065B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Default="003C065B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In light of the learned trial magistrate’s concession, it is appropriate that the proceedings be quashed and the following is the order:</w:t>
      </w:r>
    </w:p>
    <w:p w:rsidR="003C065B" w:rsidRDefault="003C065B" w:rsidP="00AD1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Pr="009175A1" w:rsidRDefault="003C065B" w:rsidP="009175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5A1">
        <w:rPr>
          <w:rFonts w:ascii="Arial" w:hAnsi="Arial" w:cs="Arial"/>
          <w:sz w:val="24"/>
          <w:szCs w:val="24"/>
        </w:rPr>
        <w:t>The proceedings in this matter are quashed and set aside.</w:t>
      </w:r>
    </w:p>
    <w:p w:rsidR="003C065B" w:rsidRDefault="003C065B" w:rsidP="009175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matter is referred back for a trial </w:t>
      </w:r>
      <w:r w:rsidRPr="008F088E">
        <w:rPr>
          <w:rFonts w:ascii="Arial" w:hAnsi="Arial" w:cs="Arial"/>
          <w:sz w:val="24"/>
          <w:szCs w:val="24"/>
        </w:rPr>
        <w:t>de novo</w:t>
      </w:r>
      <w:r>
        <w:rPr>
          <w:rFonts w:ascii="Arial" w:hAnsi="Arial" w:cs="Arial"/>
          <w:sz w:val="24"/>
          <w:szCs w:val="24"/>
        </w:rPr>
        <w:t>, before a different magistrate.</w:t>
      </w:r>
    </w:p>
    <w:p w:rsidR="003C065B" w:rsidRDefault="003C065B" w:rsidP="003C06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Default="003C065B" w:rsidP="003C06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Default="003C065B" w:rsidP="003C06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Default="003C065B" w:rsidP="003C06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65B" w:rsidRDefault="003C065B" w:rsidP="003C065B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</w:p>
    <w:p w:rsidR="003C065B" w:rsidRPr="00CF211D" w:rsidRDefault="003C065B" w:rsidP="003C065B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  <w:r w:rsidRPr="00CF211D">
        <w:rPr>
          <w:rFonts w:ascii="Arial" w:eastAsia="Calibri" w:hAnsi="Arial" w:cs="Arial"/>
          <w:sz w:val="24"/>
          <w:szCs w:val="24"/>
        </w:rPr>
        <w:t>___________________</w:t>
      </w:r>
    </w:p>
    <w:p w:rsidR="003C065B" w:rsidRPr="00CF211D" w:rsidRDefault="003C065B" w:rsidP="003C065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CF211D">
        <w:rPr>
          <w:rFonts w:ascii="Arial" w:eastAsia="Calibri" w:hAnsi="Arial" w:cs="Arial"/>
          <w:sz w:val="24"/>
          <w:szCs w:val="24"/>
          <w:lang w:val="en-US"/>
        </w:rPr>
        <w:t>M Cheda</w:t>
      </w:r>
    </w:p>
    <w:p w:rsidR="003C065B" w:rsidRDefault="003C065B" w:rsidP="008F08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CF211D">
        <w:rPr>
          <w:rFonts w:ascii="Arial" w:eastAsia="Calibri" w:hAnsi="Arial" w:cs="Arial"/>
          <w:sz w:val="24"/>
          <w:szCs w:val="24"/>
          <w:lang w:val="en-US"/>
        </w:rPr>
        <w:t>Judge</w:t>
      </w:r>
    </w:p>
    <w:p w:rsidR="008F088E" w:rsidRDefault="008F088E" w:rsidP="008F08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8F088E" w:rsidRDefault="008F088E" w:rsidP="008F08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8F088E" w:rsidRDefault="008F088E" w:rsidP="008F08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3C065B" w:rsidRPr="00CF211D" w:rsidRDefault="003C065B" w:rsidP="003C065B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  <w:r w:rsidRPr="00CF211D">
        <w:rPr>
          <w:rFonts w:ascii="Arial" w:eastAsia="Calibri" w:hAnsi="Arial" w:cs="Arial"/>
          <w:sz w:val="24"/>
          <w:szCs w:val="24"/>
        </w:rPr>
        <w:t>___________________</w:t>
      </w:r>
    </w:p>
    <w:p w:rsidR="003C065B" w:rsidRPr="00CF211D" w:rsidRDefault="003C065B" w:rsidP="003C065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HC January</w:t>
      </w:r>
    </w:p>
    <w:p w:rsidR="003C065B" w:rsidRPr="00B05F4E" w:rsidRDefault="003C065B" w:rsidP="003C065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CF211D">
        <w:rPr>
          <w:rFonts w:ascii="Arial" w:eastAsia="Calibri" w:hAnsi="Arial" w:cs="Arial"/>
          <w:sz w:val="24"/>
          <w:szCs w:val="24"/>
          <w:lang w:val="en-US"/>
        </w:rPr>
        <w:t>Judge</w:t>
      </w:r>
    </w:p>
    <w:p w:rsidR="00CF06DF" w:rsidRDefault="00CF06DF"/>
    <w:sectPr w:rsidR="00CF06DF" w:rsidSect="003C065B">
      <w:headerReference w:type="default" r:id="rId8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41" w:rsidRDefault="00A66341" w:rsidP="003C065B">
      <w:pPr>
        <w:spacing w:after="0" w:line="240" w:lineRule="auto"/>
      </w:pPr>
      <w:r>
        <w:separator/>
      </w:r>
    </w:p>
  </w:endnote>
  <w:endnote w:type="continuationSeparator" w:id="0">
    <w:p w:rsidR="00A66341" w:rsidRDefault="00A66341" w:rsidP="003C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41" w:rsidRDefault="00A66341" w:rsidP="003C065B">
      <w:pPr>
        <w:spacing w:after="0" w:line="240" w:lineRule="auto"/>
      </w:pPr>
      <w:r>
        <w:separator/>
      </w:r>
    </w:p>
  </w:footnote>
  <w:footnote w:type="continuationSeparator" w:id="0">
    <w:p w:rsidR="00A66341" w:rsidRDefault="00A66341" w:rsidP="003C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661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65B" w:rsidRDefault="003C06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9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65B" w:rsidRDefault="003C0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2B7"/>
    <w:multiLevelType w:val="hybridMultilevel"/>
    <w:tmpl w:val="B808AD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657C"/>
    <w:multiLevelType w:val="hybridMultilevel"/>
    <w:tmpl w:val="02BC22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07E"/>
    <w:multiLevelType w:val="hybridMultilevel"/>
    <w:tmpl w:val="C11E2A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E"/>
    <w:rsid w:val="00017D9B"/>
    <w:rsid w:val="00086F7F"/>
    <w:rsid w:val="00292DB8"/>
    <w:rsid w:val="003C065B"/>
    <w:rsid w:val="004D4912"/>
    <w:rsid w:val="004F20C1"/>
    <w:rsid w:val="005975A7"/>
    <w:rsid w:val="00746E1C"/>
    <w:rsid w:val="00857966"/>
    <w:rsid w:val="008F088E"/>
    <w:rsid w:val="009175A1"/>
    <w:rsid w:val="009E28AD"/>
    <w:rsid w:val="00A66341"/>
    <w:rsid w:val="00AA2EF1"/>
    <w:rsid w:val="00AD112E"/>
    <w:rsid w:val="00BB1528"/>
    <w:rsid w:val="00BF7658"/>
    <w:rsid w:val="00CF06DF"/>
    <w:rsid w:val="00D4334E"/>
    <w:rsid w:val="00D66C19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6FCEF-1045-411A-A85D-5E15AB7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2E"/>
    <w:pPr>
      <w:ind w:left="720"/>
      <w:contextualSpacing/>
    </w:pPr>
  </w:style>
  <w:style w:type="paragraph" w:styleId="NoSpacing">
    <w:name w:val="No Spacing"/>
    <w:uiPriority w:val="1"/>
    <w:qFormat/>
    <w:rsid w:val="00AD11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5B"/>
  </w:style>
  <w:style w:type="paragraph" w:styleId="Footer">
    <w:name w:val="footer"/>
    <w:basedOn w:val="Normal"/>
    <w:link w:val="FooterChar"/>
    <w:uiPriority w:val="99"/>
    <w:unhideWhenUsed/>
    <w:rsid w:val="003C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5B"/>
  </w:style>
  <w:style w:type="paragraph" w:styleId="BalloonText">
    <w:name w:val="Balloon Text"/>
    <w:basedOn w:val="Normal"/>
    <w:link w:val="BalloonTextChar"/>
    <w:uiPriority w:val="99"/>
    <w:semiHidden/>
    <w:unhideWhenUsed/>
    <w:rsid w:val="005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2018-02-08T18:30:00+00:00</Judgment_x0020_Date>
  </documentManagement>
</p:properties>
</file>

<file path=customXml/itemProps1.xml><?xml version="1.0" encoding="utf-8"?>
<ds:datastoreItem xmlns:ds="http://schemas.openxmlformats.org/officeDocument/2006/customXml" ds:itemID="{6F108E35-5FA6-4C94-9EFF-AB48522AA8BC}"/>
</file>

<file path=customXml/itemProps2.xml><?xml version="1.0" encoding="utf-8"?>
<ds:datastoreItem xmlns:ds="http://schemas.openxmlformats.org/officeDocument/2006/customXml" ds:itemID="{776F8355-5942-4EC7-BF21-8165DCC000DA}"/>
</file>

<file path=customXml/itemProps3.xml><?xml version="1.0" encoding="utf-8"?>
<ds:datastoreItem xmlns:ds="http://schemas.openxmlformats.org/officeDocument/2006/customXml" ds:itemID="{4807E682-70AB-4CF4-85E9-C12BAFDFB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Katali (CR 09-2018) [2018] NAHCNLD 13 (09 February 2018)</dc:title>
  <dc:subject/>
  <dc:creator>Anna Noah</dc:creator>
  <cp:keywords/>
  <dc:description/>
  <cp:lastModifiedBy>Charlet Mokomele</cp:lastModifiedBy>
  <cp:revision>4</cp:revision>
  <cp:lastPrinted>2018-02-09T06:32:00Z</cp:lastPrinted>
  <dcterms:created xsi:type="dcterms:W3CDTF">2018-02-19T06:35:00Z</dcterms:created>
  <dcterms:modified xsi:type="dcterms:W3CDTF">2018-02-19T06:39:00Z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