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FB5" w:rsidRPr="000021E5" w:rsidRDefault="00342FB5" w:rsidP="00342FB5">
      <w:pPr>
        <w:widowControl w:val="0"/>
        <w:spacing w:line="360" w:lineRule="auto"/>
        <w:jc w:val="right"/>
        <w:rPr>
          <w:rFonts w:ascii="Arial" w:hAnsi="Arial" w:cs="Arial"/>
          <w:noProof/>
          <w:sz w:val="22"/>
          <w:szCs w:val="22"/>
        </w:rPr>
      </w:pPr>
      <w:r w:rsidRPr="000021E5">
        <w:rPr>
          <w:rFonts w:ascii="Arial" w:hAnsi="Arial" w:cs="Arial"/>
          <w:noProof/>
          <w:sz w:val="22"/>
          <w:szCs w:val="22"/>
        </w:rPr>
        <w:t xml:space="preserve">NOT </w:t>
      </w:r>
      <w:bookmarkStart w:id="0" w:name="_GoBack"/>
      <w:bookmarkEnd w:id="0"/>
      <w:r w:rsidRPr="000021E5">
        <w:rPr>
          <w:rFonts w:ascii="Arial" w:hAnsi="Arial" w:cs="Arial"/>
          <w:noProof/>
          <w:sz w:val="22"/>
          <w:szCs w:val="22"/>
        </w:rPr>
        <w:t>REPORTABLE</w:t>
      </w:r>
    </w:p>
    <w:p w:rsidR="00130F31" w:rsidRPr="000021E5" w:rsidRDefault="00342FB5" w:rsidP="00130F31">
      <w:pPr>
        <w:widowControl w:val="0"/>
        <w:spacing w:line="360" w:lineRule="auto"/>
        <w:jc w:val="center"/>
        <w:rPr>
          <w:rFonts w:ascii="Arial" w:hAnsi="Arial" w:cs="Arial"/>
          <w:b/>
          <w:noProof/>
          <w:sz w:val="22"/>
          <w:szCs w:val="22"/>
        </w:rPr>
      </w:pPr>
      <w:r>
        <w:rPr>
          <w:rFonts w:ascii="Arial" w:hAnsi="Arial" w:cs="Arial"/>
          <w:b/>
          <w:noProof/>
          <w:sz w:val="24"/>
        </w:rPr>
        <w:t>REPUBLIC OF NAMIBIA</w:t>
      </w:r>
    </w:p>
    <w:p w:rsidR="00130F31" w:rsidRPr="000021E5" w:rsidRDefault="00130F31" w:rsidP="000021E5">
      <w:pPr>
        <w:widowControl w:val="0"/>
        <w:spacing w:line="360" w:lineRule="auto"/>
        <w:jc w:val="center"/>
        <w:rPr>
          <w:rFonts w:ascii="Arial" w:hAnsi="Arial" w:cs="Arial"/>
          <w:b/>
          <w:noProof/>
          <w:sz w:val="24"/>
        </w:rPr>
      </w:pPr>
      <w:r w:rsidRPr="00CA58DA">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130F31" w:rsidRDefault="00130F31" w:rsidP="00130F31">
      <w:pPr>
        <w:pStyle w:val="Heading2"/>
        <w:spacing w:line="360" w:lineRule="auto"/>
        <w:jc w:val="center"/>
        <w:rPr>
          <w:rFonts w:ascii="Arial" w:hAnsi="Arial" w:cs="Arial"/>
        </w:rPr>
      </w:pPr>
      <w:r w:rsidRPr="00516E4C">
        <w:rPr>
          <w:rFonts w:ascii="Arial" w:hAnsi="Arial" w:cs="Arial"/>
        </w:rPr>
        <w:t xml:space="preserve">HIGH COURT OF NAMIBIA </w:t>
      </w:r>
      <w:r w:rsidR="00342FB5">
        <w:rPr>
          <w:rFonts w:ascii="Arial" w:hAnsi="Arial" w:cs="Arial"/>
        </w:rPr>
        <w:t>NORTHERN LOCAL DIVISION</w:t>
      </w:r>
    </w:p>
    <w:p w:rsidR="00342FB5" w:rsidRDefault="00342FB5" w:rsidP="00342FB5"/>
    <w:p w:rsidR="00342FB5" w:rsidRPr="00342FB5" w:rsidRDefault="00342FB5" w:rsidP="00342FB5">
      <w:pPr>
        <w:jc w:val="center"/>
        <w:rPr>
          <w:rFonts w:ascii="Arial" w:hAnsi="Arial" w:cs="Arial"/>
          <w:b/>
          <w:sz w:val="24"/>
          <w:szCs w:val="24"/>
        </w:rPr>
      </w:pPr>
      <w:r w:rsidRPr="00342FB5">
        <w:rPr>
          <w:rFonts w:ascii="Arial" w:hAnsi="Arial" w:cs="Arial"/>
          <w:b/>
          <w:sz w:val="24"/>
          <w:szCs w:val="24"/>
        </w:rPr>
        <w:t xml:space="preserve">HELD AT OSHAKATI </w:t>
      </w:r>
    </w:p>
    <w:p w:rsidR="00342FB5" w:rsidRPr="00342FB5" w:rsidRDefault="00342FB5" w:rsidP="00342FB5">
      <w:pPr>
        <w:jc w:val="center"/>
      </w:pPr>
    </w:p>
    <w:p w:rsidR="00130F31" w:rsidRPr="00516E4C" w:rsidRDefault="00130F31" w:rsidP="00130F31">
      <w:pPr>
        <w:widowControl w:val="0"/>
        <w:spacing w:line="360" w:lineRule="auto"/>
        <w:jc w:val="center"/>
        <w:rPr>
          <w:rFonts w:ascii="Arial" w:hAnsi="Arial" w:cs="Arial"/>
          <w:b/>
          <w:snapToGrid w:val="0"/>
          <w:sz w:val="24"/>
        </w:rPr>
      </w:pPr>
      <w:r>
        <w:rPr>
          <w:rFonts w:ascii="Arial" w:hAnsi="Arial" w:cs="Arial"/>
          <w:b/>
          <w:snapToGrid w:val="0"/>
          <w:sz w:val="24"/>
        </w:rPr>
        <w:t>SENTENCE</w:t>
      </w:r>
    </w:p>
    <w:p w:rsidR="00130F31" w:rsidRDefault="00130F31" w:rsidP="00130F31">
      <w:pPr>
        <w:widowControl w:val="0"/>
        <w:spacing w:line="360" w:lineRule="auto"/>
        <w:jc w:val="center"/>
        <w:rPr>
          <w:rFonts w:ascii="Arial" w:hAnsi="Arial" w:cs="Arial"/>
          <w:b/>
          <w:snapToGrid w:val="0"/>
          <w:sz w:val="24"/>
        </w:rPr>
      </w:pPr>
    </w:p>
    <w:p w:rsidR="00130F31" w:rsidRPr="000021E5" w:rsidRDefault="00130F31" w:rsidP="00130F31">
      <w:pPr>
        <w:widowControl w:val="0"/>
        <w:spacing w:line="360" w:lineRule="auto"/>
        <w:jc w:val="center"/>
        <w:rPr>
          <w:rFonts w:ascii="Arial" w:hAnsi="Arial" w:cs="Arial"/>
          <w:snapToGrid w:val="0"/>
          <w:sz w:val="24"/>
        </w:rPr>
      </w:pP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Pr>
          <w:rFonts w:ascii="Arial" w:hAnsi="Arial" w:cs="Arial"/>
          <w:b/>
          <w:snapToGrid w:val="0"/>
          <w:sz w:val="24"/>
        </w:rPr>
        <w:tab/>
      </w:r>
      <w:r w:rsidR="000021E5">
        <w:rPr>
          <w:rFonts w:ascii="Arial" w:hAnsi="Arial" w:cs="Arial"/>
          <w:snapToGrid w:val="0"/>
          <w:sz w:val="24"/>
        </w:rPr>
        <w:t xml:space="preserve">     Case No</w:t>
      </w:r>
      <w:r w:rsidRPr="000021E5">
        <w:rPr>
          <w:rFonts w:ascii="Arial" w:hAnsi="Arial" w:cs="Arial"/>
          <w:snapToGrid w:val="0"/>
          <w:sz w:val="24"/>
        </w:rPr>
        <w:t xml:space="preserve">: CC </w:t>
      </w:r>
      <w:r w:rsidR="00206091" w:rsidRPr="000021E5">
        <w:rPr>
          <w:rFonts w:ascii="Arial" w:hAnsi="Arial" w:cs="Arial"/>
          <w:snapToGrid w:val="0"/>
          <w:sz w:val="24"/>
        </w:rPr>
        <w:t>10/2015</w:t>
      </w:r>
    </w:p>
    <w:p w:rsidR="00130F31" w:rsidRDefault="00130F31" w:rsidP="00130F31">
      <w:pPr>
        <w:widowControl w:val="0"/>
        <w:spacing w:line="360" w:lineRule="auto"/>
        <w:rPr>
          <w:rFonts w:ascii="Arial" w:hAnsi="Arial" w:cs="Arial"/>
          <w:snapToGrid w:val="0"/>
          <w:sz w:val="24"/>
        </w:rPr>
      </w:pPr>
    </w:p>
    <w:p w:rsidR="00130F31" w:rsidRPr="00CA58DA" w:rsidRDefault="00130F31" w:rsidP="00130F31">
      <w:pPr>
        <w:widowControl w:val="0"/>
        <w:spacing w:line="360" w:lineRule="auto"/>
        <w:rPr>
          <w:rFonts w:ascii="Arial" w:hAnsi="Arial" w:cs="Arial"/>
          <w:snapToGrid w:val="0"/>
          <w:sz w:val="24"/>
        </w:rPr>
      </w:pPr>
      <w:r w:rsidRPr="00CA58DA">
        <w:rPr>
          <w:rFonts w:ascii="Arial" w:hAnsi="Arial" w:cs="Arial"/>
          <w:snapToGrid w:val="0"/>
          <w:sz w:val="24"/>
        </w:rPr>
        <w:t>In the matter between:</w:t>
      </w:r>
    </w:p>
    <w:p w:rsidR="00130F31" w:rsidRDefault="00130F31" w:rsidP="00130F31">
      <w:pPr>
        <w:pStyle w:val="Heading2"/>
        <w:spacing w:line="360" w:lineRule="auto"/>
        <w:rPr>
          <w:rFonts w:ascii="Arial" w:hAnsi="Arial" w:cs="Arial"/>
        </w:rPr>
      </w:pPr>
    </w:p>
    <w:p w:rsidR="00130F31" w:rsidRPr="00CA58DA" w:rsidRDefault="00130F31" w:rsidP="00130F31">
      <w:pPr>
        <w:pStyle w:val="Heading2"/>
        <w:spacing w:line="360" w:lineRule="auto"/>
        <w:rPr>
          <w:rFonts w:ascii="Arial" w:hAnsi="Arial" w:cs="Arial"/>
        </w:rPr>
      </w:pPr>
      <w:r>
        <w:rPr>
          <w:rFonts w:ascii="Arial" w:hAnsi="Arial" w:cs="Arial"/>
        </w:rPr>
        <w:t xml:space="preserve">THE </w:t>
      </w:r>
      <w:r w:rsidRPr="00CA58DA">
        <w:rPr>
          <w:rFonts w:ascii="Arial" w:hAnsi="Arial" w:cs="Arial"/>
        </w:rPr>
        <w:t>STATE</w:t>
      </w:r>
    </w:p>
    <w:p w:rsidR="00130F31" w:rsidRPr="00CA58DA" w:rsidRDefault="00130F31" w:rsidP="00130F31">
      <w:pPr>
        <w:widowControl w:val="0"/>
        <w:spacing w:line="360" w:lineRule="auto"/>
        <w:rPr>
          <w:rFonts w:ascii="Arial" w:hAnsi="Arial" w:cs="Arial"/>
          <w:snapToGrid w:val="0"/>
          <w:sz w:val="24"/>
        </w:rPr>
      </w:pPr>
    </w:p>
    <w:p w:rsidR="00130F31" w:rsidRPr="00CA58DA" w:rsidRDefault="000021E5" w:rsidP="00130F31">
      <w:pPr>
        <w:widowControl w:val="0"/>
        <w:spacing w:line="360" w:lineRule="auto"/>
        <w:rPr>
          <w:rFonts w:ascii="Arial" w:hAnsi="Arial" w:cs="Arial"/>
          <w:b/>
          <w:bCs/>
          <w:snapToGrid w:val="0"/>
          <w:sz w:val="24"/>
        </w:rPr>
      </w:pPr>
      <w:r>
        <w:rPr>
          <w:rFonts w:ascii="Arial" w:hAnsi="Arial" w:cs="Arial"/>
          <w:b/>
          <w:bCs/>
          <w:snapToGrid w:val="0"/>
          <w:sz w:val="24"/>
        </w:rPr>
        <w:t xml:space="preserve"> </w:t>
      </w:r>
      <w:proofErr w:type="gramStart"/>
      <w:r w:rsidR="00342FB5">
        <w:rPr>
          <w:rFonts w:ascii="Arial" w:hAnsi="Arial" w:cs="Arial"/>
          <w:b/>
          <w:bCs/>
          <w:snapToGrid w:val="0"/>
          <w:sz w:val="24"/>
        </w:rPr>
        <w:t>v</w:t>
      </w:r>
      <w:proofErr w:type="gramEnd"/>
    </w:p>
    <w:p w:rsidR="00130F31" w:rsidRPr="00CA58DA" w:rsidRDefault="00130F31" w:rsidP="00130F31">
      <w:pPr>
        <w:widowControl w:val="0"/>
        <w:spacing w:line="360" w:lineRule="auto"/>
        <w:rPr>
          <w:rFonts w:ascii="Arial" w:hAnsi="Arial" w:cs="Arial"/>
          <w:b/>
          <w:bCs/>
          <w:snapToGrid w:val="0"/>
          <w:sz w:val="24"/>
        </w:rPr>
      </w:pPr>
    </w:p>
    <w:p w:rsidR="00130F31" w:rsidRPr="00CA58DA" w:rsidRDefault="00342FB5" w:rsidP="00130F31">
      <w:pPr>
        <w:widowControl w:val="0"/>
        <w:spacing w:line="360" w:lineRule="auto"/>
        <w:rPr>
          <w:rFonts w:ascii="Arial" w:hAnsi="Arial" w:cs="Arial"/>
          <w:b/>
          <w:bCs/>
          <w:snapToGrid w:val="0"/>
          <w:sz w:val="24"/>
        </w:rPr>
      </w:pPr>
      <w:r>
        <w:rPr>
          <w:rFonts w:ascii="Arial" w:hAnsi="Arial" w:cs="Arial"/>
          <w:b/>
          <w:bCs/>
          <w:snapToGrid w:val="0"/>
          <w:sz w:val="24"/>
        </w:rPr>
        <w:t>RICHARD JESAYA WITBOOI</w:t>
      </w:r>
      <w:r w:rsidR="00130F31">
        <w:rPr>
          <w:rFonts w:ascii="Arial" w:hAnsi="Arial" w:cs="Arial"/>
          <w:b/>
          <w:bCs/>
          <w:snapToGrid w:val="0"/>
          <w:sz w:val="24"/>
        </w:rPr>
        <w:t xml:space="preserve">                    </w:t>
      </w:r>
      <w:r w:rsidR="00130F31" w:rsidRPr="00CA58DA">
        <w:rPr>
          <w:rFonts w:ascii="Arial" w:hAnsi="Arial" w:cs="Arial"/>
          <w:b/>
          <w:bCs/>
          <w:snapToGrid w:val="0"/>
          <w:sz w:val="24"/>
        </w:rPr>
        <w:t xml:space="preserve">                                          ACCUSED</w:t>
      </w:r>
    </w:p>
    <w:p w:rsidR="00130F31" w:rsidRDefault="00130F31" w:rsidP="00130F31">
      <w:pPr>
        <w:widowControl w:val="0"/>
        <w:spacing w:line="360" w:lineRule="auto"/>
        <w:rPr>
          <w:rFonts w:ascii="Arial" w:hAnsi="Arial" w:cs="Arial"/>
          <w:b/>
          <w:bCs/>
          <w:snapToGrid w:val="0"/>
          <w:sz w:val="24"/>
        </w:rPr>
      </w:pPr>
    </w:p>
    <w:p w:rsidR="00130F31" w:rsidRDefault="00130F31" w:rsidP="00342FB5">
      <w:pPr>
        <w:widowControl w:val="0"/>
        <w:spacing w:line="360" w:lineRule="auto"/>
        <w:ind w:right="-432"/>
        <w:rPr>
          <w:rFonts w:ascii="Arial" w:hAnsi="Arial" w:cs="Arial"/>
          <w:bCs/>
          <w:snapToGrid w:val="0"/>
          <w:sz w:val="24"/>
        </w:rPr>
      </w:pPr>
      <w:r>
        <w:rPr>
          <w:rFonts w:ascii="Arial" w:hAnsi="Arial" w:cs="Arial"/>
          <w:b/>
          <w:bCs/>
          <w:snapToGrid w:val="0"/>
          <w:sz w:val="24"/>
        </w:rPr>
        <w:t xml:space="preserve">Neutral citation: </w:t>
      </w:r>
      <w:r>
        <w:rPr>
          <w:rFonts w:ascii="Arial" w:hAnsi="Arial" w:cs="Arial"/>
          <w:bCs/>
          <w:i/>
          <w:snapToGrid w:val="0"/>
          <w:sz w:val="24"/>
        </w:rPr>
        <w:t>S v Witbooi</w:t>
      </w:r>
      <w:r>
        <w:rPr>
          <w:rFonts w:ascii="Arial" w:hAnsi="Arial" w:cs="Arial"/>
          <w:bCs/>
          <w:snapToGrid w:val="0"/>
          <w:sz w:val="24"/>
        </w:rPr>
        <w:t xml:space="preserve"> (CC 10/2015</w:t>
      </w:r>
      <w:r w:rsidRPr="00AC6965">
        <w:rPr>
          <w:rFonts w:ascii="Arial" w:hAnsi="Arial" w:cs="Arial"/>
          <w:bCs/>
          <w:snapToGrid w:val="0"/>
          <w:sz w:val="24"/>
        </w:rPr>
        <w:t xml:space="preserve">) </w:t>
      </w:r>
      <w:r>
        <w:rPr>
          <w:rFonts w:ascii="Arial" w:hAnsi="Arial" w:cs="Arial"/>
          <w:bCs/>
          <w:snapToGrid w:val="0"/>
          <w:sz w:val="24"/>
        </w:rPr>
        <w:t>[2018</w:t>
      </w:r>
      <w:r w:rsidRPr="00AC6965">
        <w:rPr>
          <w:rFonts w:ascii="Arial" w:hAnsi="Arial" w:cs="Arial"/>
          <w:bCs/>
          <w:snapToGrid w:val="0"/>
          <w:sz w:val="24"/>
        </w:rPr>
        <w:t>] NAH</w:t>
      </w:r>
      <w:r w:rsidR="00342FB5">
        <w:rPr>
          <w:rFonts w:ascii="Arial" w:hAnsi="Arial" w:cs="Arial"/>
          <w:bCs/>
          <w:snapToGrid w:val="0"/>
          <w:sz w:val="24"/>
        </w:rPr>
        <w:t>C</w:t>
      </w:r>
      <w:r w:rsidRPr="00AC6965">
        <w:rPr>
          <w:rFonts w:ascii="Arial" w:hAnsi="Arial" w:cs="Arial"/>
          <w:bCs/>
          <w:snapToGrid w:val="0"/>
          <w:sz w:val="24"/>
        </w:rPr>
        <w:t>NLD</w:t>
      </w:r>
      <w:r w:rsidR="000021E5">
        <w:rPr>
          <w:rFonts w:ascii="Arial" w:hAnsi="Arial" w:cs="Arial"/>
          <w:bCs/>
          <w:snapToGrid w:val="0"/>
          <w:sz w:val="24"/>
        </w:rPr>
        <w:t xml:space="preserve"> 139</w:t>
      </w:r>
      <w:r>
        <w:rPr>
          <w:rFonts w:ascii="Arial" w:hAnsi="Arial" w:cs="Arial"/>
          <w:bCs/>
          <w:snapToGrid w:val="0"/>
          <w:sz w:val="24"/>
        </w:rPr>
        <w:t xml:space="preserve"> (</w:t>
      </w:r>
      <w:r w:rsidR="00342FB5">
        <w:rPr>
          <w:rFonts w:ascii="Arial" w:hAnsi="Arial" w:cs="Arial"/>
          <w:bCs/>
          <w:snapToGrid w:val="0"/>
          <w:sz w:val="24"/>
        </w:rPr>
        <w:t xml:space="preserve">7 December </w:t>
      </w:r>
      <w:r>
        <w:rPr>
          <w:rFonts w:ascii="Arial" w:hAnsi="Arial" w:cs="Arial"/>
          <w:bCs/>
          <w:snapToGrid w:val="0"/>
          <w:sz w:val="24"/>
        </w:rPr>
        <w:t>2018)</w:t>
      </w:r>
    </w:p>
    <w:p w:rsidR="00130F31" w:rsidRDefault="00130F31" w:rsidP="00130F31">
      <w:pPr>
        <w:widowControl w:val="0"/>
        <w:spacing w:line="360" w:lineRule="auto"/>
        <w:rPr>
          <w:rFonts w:ascii="Arial" w:hAnsi="Arial" w:cs="Arial"/>
          <w:b/>
          <w:bCs/>
          <w:iCs/>
          <w:snapToGrid w:val="0"/>
          <w:sz w:val="24"/>
        </w:rPr>
      </w:pPr>
      <w:r>
        <w:rPr>
          <w:rFonts w:ascii="Arial" w:hAnsi="Arial" w:cs="Arial"/>
          <w:bCs/>
          <w:snapToGrid w:val="0"/>
          <w:sz w:val="24"/>
        </w:rPr>
        <w:t xml:space="preserve">                            </w:t>
      </w:r>
    </w:p>
    <w:p w:rsidR="00130F31" w:rsidRPr="00CA58DA" w:rsidRDefault="00130F31" w:rsidP="003C6545">
      <w:pPr>
        <w:widowControl w:val="0"/>
        <w:jc w:val="both"/>
        <w:rPr>
          <w:rFonts w:ascii="Arial" w:hAnsi="Arial" w:cs="Arial"/>
          <w:b/>
          <w:bCs/>
          <w:snapToGrid w:val="0"/>
          <w:sz w:val="24"/>
        </w:rPr>
      </w:pPr>
      <w:r w:rsidRPr="00F3505F">
        <w:rPr>
          <w:rFonts w:ascii="Arial" w:hAnsi="Arial" w:cs="Arial"/>
          <w:b/>
          <w:bCs/>
          <w:iCs/>
          <w:snapToGrid w:val="0"/>
          <w:sz w:val="24"/>
        </w:rPr>
        <w:t>CORAM</w:t>
      </w:r>
      <w:r w:rsidRPr="000C2BAB">
        <w:rPr>
          <w:rFonts w:ascii="Arial" w:hAnsi="Arial" w:cs="Arial"/>
          <w:b/>
          <w:bCs/>
          <w:iCs/>
          <w:snapToGrid w:val="0"/>
          <w:sz w:val="24"/>
        </w:rPr>
        <w:t>:</w:t>
      </w:r>
      <w:r w:rsidRPr="00CA58DA">
        <w:rPr>
          <w:rFonts w:ascii="Arial" w:hAnsi="Arial" w:cs="Arial"/>
          <w:b/>
          <w:bCs/>
          <w:i/>
          <w:iCs/>
          <w:snapToGrid w:val="0"/>
          <w:sz w:val="24"/>
        </w:rPr>
        <w:t xml:space="preserve">     </w:t>
      </w:r>
      <w:r>
        <w:rPr>
          <w:rFonts w:ascii="Arial" w:hAnsi="Arial" w:cs="Arial"/>
          <w:b/>
          <w:bCs/>
          <w:iCs/>
          <w:snapToGrid w:val="0"/>
          <w:sz w:val="24"/>
        </w:rPr>
        <w:t xml:space="preserve"> </w:t>
      </w:r>
      <w:r w:rsidRPr="00CA58DA">
        <w:rPr>
          <w:rFonts w:ascii="Arial" w:hAnsi="Arial" w:cs="Arial"/>
          <w:b/>
          <w:bCs/>
          <w:iCs/>
          <w:snapToGrid w:val="0"/>
          <w:sz w:val="24"/>
        </w:rPr>
        <w:t xml:space="preserve"> </w:t>
      </w:r>
      <w:r>
        <w:rPr>
          <w:rFonts w:ascii="Arial" w:hAnsi="Arial" w:cs="Arial"/>
          <w:bCs/>
          <w:snapToGrid w:val="0"/>
          <w:sz w:val="24"/>
        </w:rPr>
        <w:t>SALIONG</w:t>
      </w:r>
      <w:r w:rsidRPr="00AC6965">
        <w:rPr>
          <w:rFonts w:ascii="Arial" w:hAnsi="Arial" w:cs="Arial"/>
          <w:bCs/>
          <w:snapToGrid w:val="0"/>
          <w:sz w:val="24"/>
        </w:rPr>
        <w:t>A J</w:t>
      </w:r>
    </w:p>
    <w:p w:rsidR="00130F31" w:rsidRDefault="00130F31" w:rsidP="003C6545">
      <w:pPr>
        <w:widowControl w:val="0"/>
        <w:jc w:val="both"/>
        <w:rPr>
          <w:rFonts w:ascii="Arial" w:hAnsi="Arial" w:cs="Arial"/>
          <w:b/>
          <w:snapToGrid w:val="0"/>
          <w:sz w:val="24"/>
        </w:rPr>
      </w:pPr>
    </w:p>
    <w:p w:rsidR="00130F31" w:rsidRPr="00CA58DA" w:rsidRDefault="00130F31" w:rsidP="003C6545">
      <w:pPr>
        <w:widowControl w:val="0"/>
        <w:jc w:val="both"/>
        <w:rPr>
          <w:rFonts w:ascii="Arial" w:hAnsi="Arial" w:cs="Arial"/>
          <w:b/>
          <w:snapToGrid w:val="0"/>
          <w:sz w:val="22"/>
          <w:szCs w:val="22"/>
        </w:rPr>
      </w:pPr>
      <w:r w:rsidRPr="00CA58DA">
        <w:rPr>
          <w:rFonts w:ascii="Arial" w:hAnsi="Arial" w:cs="Arial"/>
          <w:b/>
          <w:snapToGrid w:val="0"/>
          <w:sz w:val="24"/>
        </w:rPr>
        <w:t>H</w:t>
      </w:r>
      <w:r>
        <w:rPr>
          <w:rFonts w:ascii="Arial" w:hAnsi="Arial" w:cs="Arial"/>
          <w:b/>
          <w:snapToGrid w:val="0"/>
          <w:sz w:val="24"/>
        </w:rPr>
        <w:t xml:space="preserve">eard on:     6 December </w:t>
      </w:r>
      <w:r>
        <w:rPr>
          <w:rFonts w:ascii="Arial" w:hAnsi="Arial" w:cs="Arial"/>
          <w:b/>
          <w:snapToGrid w:val="0"/>
          <w:sz w:val="22"/>
          <w:szCs w:val="22"/>
        </w:rPr>
        <w:t>2018</w:t>
      </w:r>
    </w:p>
    <w:p w:rsidR="00130F31" w:rsidRDefault="00130F31" w:rsidP="003C6545">
      <w:pPr>
        <w:widowControl w:val="0"/>
        <w:jc w:val="both"/>
        <w:rPr>
          <w:rFonts w:ascii="Arial" w:hAnsi="Arial" w:cs="Arial"/>
          <w:b/>
          <w:snapToGrid w:val="0"/>
          <w:sz w:val="24"/>
        </w:rPr>
      </w:pPr>
    </w:p>
    <w:p w:rsidR="00130F31" w:rsidRPr="00353695" w:rsidRDefault="00DF0FED" w:rsidP="003C6545">
      <w:pPr>
        <w:widowControl w:val="0"/>
        <w:jc w:val="both"/>
        <w:rPr>
          <w:rFonts w:ascii="Arial" w:hAnsi="Arial" w:cs="Arial"/>
          <w:b/>
          <w:snapToGrid w:val="0"/>
          <w:sz w:val="22"/>
          <w:szCs w:val="22"/>
        </w:rPr>
      </w:pPr>
      <w:r>
        <w:rPr>
          <w:rFonts w:ascii="Arial" w:hAnsi="Arial" w:cs="Arial"/>
          <w:b/>
          <w:snapToGrid w:val="0"/>
          <w:sz w:val="24"/>
        </w:rPr>
        <w:t>Delivered on: 7 December</w:t>
      </w:r>
      <w:r w:rsidR="00130F31">
        <w:rPr>
          <w:rFonts w:ascii="Arial" w:hAnsi="Arial" w:cs="Arial"/>
          <w:b/>
          <w:snapToGrid w:val="0"/>
          <w:sz w:val="24"/>
        </w:rPr>
        <w:t xml:space="preserve"> 2018</w:t>
      </w:r>
    </w:p>
    <w:p w:rsidR="00130F31" w:rsidRDefault="00130F31" w:rsidP="003C6545">
      <w:pPr>
        <w:widowControl w:val="0"/>
        <w:rPr>
          <w:rFonts w:ascii="Arial" w:hAnsi="Arial" w:cs="Arial"/>
          <w:b/>
          <w:sz w:val="24"/>
          <w:szCs w:val="24"/>
          <w:u w:val="single"/>
        </w:rPr>
      </w:pPr>
    </w:p>
    <w:p w:rsidR="00130F31" w:rsidRDefault="003C6545" w:rsidP="00130F31">
      <w:pPr>
        <w:widowControl w:val="0"/>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4B39E1">
        <w:rPr>
          <w:rFonts w:ascii="Arial" w:hAnsi="Arial" w:cs="Arial"/>
          <w:sz w:val="24"/>
          <w:szCs w:val="24"/>
        </w:rPr>
        <w:t>Sentencing</w:t>
      </w:r>
      <w:r w:rsidR="00130F31">
        <w:rPr>
          <w:rFonts w:ascii="Arial" w:hAnsi="Arial" w:cs="Arial"/>
          <w:sz w:val="24"/>
          <w:szCs w:val="24"/>
        </w:rPr>
        <w:t xml:space="preserve">: Murder </w:t>
      </w:r>
      <w:r w:rsidR="00130F31" w:rsidRPr="000021E5">
        <w:rPr>
          <w:rFonts w:ascii="Arial" w:hAnsi="Arial" w:cs="Arial"/>
          <w:sz w:val="24"/>
          <w:szCs w:val="24"/>
        </w:rPr>
        <w:t>–</w:t>
      </w:r>
      <w:r w:rsidR="00DF0FED" w:rsidRPr="00DF0FED">
        <w:rPr>
          <w:rFonts w:ascii="Arial" w:hAnsi="Arial" w:cs="Arial"/>
          <w:sz w:val="24"/>
          <w:szCs w:val="24"/>
        </w:rPr>
        <w:t xml:space="preserve"> </w:t>
      </w:r>
      <w:r w:rsidR="004B39E1">
        <w:rPr>
          <w:rFonts w:ascii="Arial" w:hAnsi="Arial" w:cs="Arial"/>
          <w:sz w:val="24"/>
          <w:szCs w:val="24"/>
        </w:rPr>
        <w:t xml:space="preserve">with </w:t>
      </w:r>
      <w:proofErr w:type="spellStart"/>
      <w:r w:rsidR="004B39E1">
        <w:rPr>
          <w:rFonts w:ascii="Arial" w:hAnsi="Arial" w:cs="Arial"/>
          <w:sz w:val="24"/>
          <w:szCs w:val="24"/>
        </w:rPr>
        <w:t>dolus</w:t>
      </w:r>
      <w:proofErr w:type="spellEnd"/>
      <w:r w:rsidR="004B39E1">
        <w:rPr>
          <w:rFonts w:ascii="Arial" w:hAnsi="Arial" w:cs="Arial"/>
          <w:sz w:val="24"/>
          <w:szCs w:val="24"/>
        </w:rPr>
        <w:t xml:space="preserve"> </w:t>
      </w:r>
      <w:proofErr w:type="spellStart"/>
      <w:r w:rsidR="004B39E1">
        <w:rPr>
          <w:rFonts w:ascii="Arial" w:hAnsi="Arial" w:cs="Arial"/>
          <w:sz w:val="24"/>
          <w:szCs w:val="24"/>
        </w:rPr>
        <w:t>directus</w:t>
      </w:r>
      <w:proofErr w:type="spellEnd"/>
      <w:r w:rsidR="00342FB5" w:rsidRPr="00B247D3">
        <w:rPr>
          <w:rFonts w:ascii="Arial" w:hAnsi="Arial" w:cs="Arial"/>
          <w:sz w:val="24"/>
          <w:szCs w:val="24"/>
        </w:rPr>
        <w:t xml:space="preserve"> –</w:t>
      </w:r>
      <w:r w:rsidR="00342FB5">
        <w:rPr>
          <w:rFonts w:ascii="Arial" w:hAnsi="Arial" w:cs="Arial"/>
          <w:b/>
          <w:sz w:val="24"/>
          <w:szCs w:val="24"/>
        </w:rPr>
        <w:t xml:space="preserve"> </w:t>
      </w:r>
      <w:r w:rsidR="00DF0FED">
        <w:rPr>
          <w:rFonts w:ascii="Arial" w:hAnsi="Arial" w:cs="Arial"/>
          <w:sz w:val="24"/>
          <w:szCs w:val="24"/>
        </w:rPr>
        <w:t>taking away another person’s life</w:t>
      </w:r>
      <w:r w:rsidR="00342FB5">
        <w:rPr>
          <w:rFonts w:ascii="Arial" w:hAnsi="Arial" w:cs="Arial"/>
          <w:sz w:val="24"/>
          <w:szCs w:val="24"/>
        </w:rPr>
        <w:t xml:space="preserve"> </w:t>
      </w:r>
      <w:r w:rsidR="00342FB5" w:rsidRPr="00B247D3">
        <w:rPr>
          <w:rFonts w:ascii="Arial" w:hAnsi="Arial" w:cs="Arial"/>
          <w:sz w:val="24"/>
          <w:szCs w:val="24"/>
        </w:rPr>
        <w:t>–</w:t>
      </w:r>
      <w:r w:rsidR="00DF0FED" w:rsidRPr="00B247D3">
        <w:rPr>
          <w:rFonts w:ascii="Arial" w:hAnsi="Arial" w:cs="Arial"/>
          <w:sz w:val="24"/>
          <w:szCs w:val="24"/>
          <w:lang w:val="en-GB"/>
        </w:rPr>
        <w:t xml:space="preserve"> </w:t>
      </w:r>
      <w:r w:rsidR="00DF0FED">
        <w:rPr>
          <w:rFonts w:ascii="Arial" w:hAnsi="Arial" w:cs="Arial"/>
          <w:sz w:val="24"/>
          <w:szCs w:val="24"/>
          <w:lang w:val="en-GB"/>
        </w:rPr>
        <w:t xml:space="preserve">Domestic Violence must be regarded as an aggravating factor in </w:t>
      </w:r>
      <w:r w:rsidR="00DF0FED">
        <w:rPr>
          <w:rFonts w:ascii="Arial" w:hAnsi="Arial" w:cs="Arial"/>
          <w:sz w:val="24"/>
          <w:szCs w:val="24"/>
          <w:lang w:val="en-GB"/>
        </w:rPr>
        <w:lastRenderedPageBreak/>
        <w:t xml:space="preserve">sentencing </w:t>
      </w:r>
      <w:r w:rsidR="00342FB5" w:rsidRPr="009A2471">
        <w:rPr>
          <w:rFonts w:ascii="Arial" w:hAnsi="Arial" w:cs="Arial"/>
          <w:sz w:val="24"/>
          <w:szCs w:val="24"/>
        </w:rPr>
        <w:t>–</w:t>
      </w:r>
      <w:r w:rsidR="00342FB5" w:rsidRPr="009A2471">
        <w:rPr>
          <w:rFonts w:ascii="Arial" w:hAnsi="Arial" w:cs="Arial"/>
          <w:sz w:val="24"/>
          <w:szCs w:val="24"/>
          <w:lang w:val="en-GB"/>
        </w:rPr>
        <w:t xml:space="preserve"> </w:t>
      </w:r>
      <w:r w:rsidR="00342FB5">
        <w:rPr>
          <w:rFonts w:ascii="Arial" w:hAnsi="Arial" w:cs="Arial"/>
          <w:sz w:val="24"/>
          <w:szCs w:val="24"/>
          <w:lang w:val="en-GB"/>
        </w:rPr>
        <w:t>S</w:t>
      </w:r>
      <w:r w:rsidR="00DF0FED">
        <w:rPr>
          <w:rFonts w:ascii="Arial" w:hAnsi="Arial" w:cs="Arial"/>
          <w:sz w:val="24"/>
          <w:szCs w:val="24"/>
          <w:lang w:val="en-GB"/>
        </w:rPr>
        <w:t xml:space="preserve">erious </w:t>
      </w:r>
      <w:r w:rsidR="00294F79">
        <w:rPr>
          <w:rFonts w:ascii="Arial" w:hAnsi="Arial" w:cs="Arial"/>
          <w:sz w:val="24"/>
          <w:szCs w:val="24"/>
          <w:lang w:val="en-GB"/>
        </w:rPr>
        <w:t xml:space="preserve">and </w:t>
      </w:r>
      <w:r w:rsidR="00294F79">
        <w:rPr>
          <w:rFonts w:ascii="Arial" w:hAnsi="Arial" w:cs="Arial"/>
          <w:sz w:val="24"/>
          <w:szCs w:val="24"/>
        </w:rPr>
        <w:t>prevalent crime</w:t>
      </w:r>
      <w:r w:rsidR="00130F31" w:rsidRPr="00B247D3">
        <w:rPr>
          <w:rFonts w:ascii="Arial" w:hAnsi="Arial" w:cs="Arial"/>
          <w:sz w:val="24"/>
          <w:szCs w:val="24"/>
        </w:rPr>
        <w:t xml:space="preserve"> </w:t>
      </w:r>
      <w:r w:rsidR="00342FB5" w:rsidRPr="00B247D3">
        <w:rPr>
          <w:rFonts w:ascii="Arial" w:hAnsi="Arial" w:cs="Arial"/>
          <w:sz w:val="24"/>
          <w:szCs w:val="24"/>
        </w:rPr>
        <w:t>–</w:t>
      </w:r>
      <w:r w:rsidR="00130F31">
        <w:rPr>
          <w:rFonts w:ascii="Arial" w:hAnsi="Arial" w:cs="Arial"/>
          <w:sz w:val="24"/>
          <w:szCs w:val="24"/>
        </w:rPr>
        <w:t xml:space="preserve"> </w:t>
      </w:r>
      <w:r w:rsidR="00342FB5">
        <w:rPr>
          <w:rFonts w:ascii="Arial" w:hAnsi="Arial" w:cs="Arial"/>
          <w:sz w:val="24"/>
          <w:szCs w:val="24"/>
        </w:rPr>
        <w:t>A</w:t>
      </w:r>
      <w:r w:rsidR="00DF0FED">
        <w:rPr>
          <w:rFonts w:ascii="Arial" w:hAnsi="Arial" w:cs="Arial"/>
          <w:sz w:val="24"/>
          <w:szCs w:val="24"/>
        </w:rPr>
        <w:t>ttracting a custodial sentence</w:t>
      </w:r>
      <w:r w:rsidR="00DF0FED">
        <w:rPr>
          <w:rFonts w:ascii="Arial" w:hAnsi="Arial" w:cs="Arial"/>
          <w:sz w:val="24"/>
          <w:szCs w:val="24"/>
          <w:lang w:val="en-GB"/>
        </w:rPr>
        <w:t xml:space="preserve"> </w:t>
      </w:r>
      <w:r w:rsidR="00342FB5" w:rsidRPr="00B247D3">
        <w:rPr>
          <w:rFonts w:ascii="Arial" w:hAnsi="Arial" w:cs="Arial"/>
          <w:sz w:val="24"/>
          <w:szCs w:val="24"/>
        </w:rPr>
        <w:t>–</w:t>
      </w:r>
      <w:r w:rsidR="00DF0FED" w:rsidRPr="00B247D3">
        <w:rPr>
          <w:rFonts w:ascii="Arial" w:hAnsi="Arial" w:cs="Arial"/>
          <w:sz w:val="24"/>
          <w:szCs w:val="24"/>
          <w:lang w:val="en-GB"/>
        </w:rPr>
        <w:t xml:space="preserve"> </w:t>
      </w:r>
      <w:r w:rsidR="00DF0FED">
        <w:rPr>
          <w:rFonts w:ascii="Arial" w:hAnsi="Arial" w:cs="Arial"/>
          <w:sz w:val="24"/>
          <w:szCs w:val="24"/>
          <w:lang w:val="en-GB"/>
        </w:rPr>
        <w:t xml:space="preserve">Society’s interest be taken into account </w:t>
      </w:r>
      <w:r w:rsidR="004B39E1">
        <w:rPr>
          <w:rFonts w:ascii="Arial" w:hAnsi="Arial" w:cs="Arial"/>
          <w:sz w:val="24"/>
          <w:szCs w:val="24"/>
          <w:lang w:val="en-GB"/>
        </w:rPr>
        <w:t>in se</w:t>
      </w:r>
      <w:r w:rsidR="0067490B">
        <w:rPr>
          <w:rFonts w:ascii="Arial" w:hAnsi="Arial" w:cs="Arial"/>
          <w:sz w:val="24"/>
          <w:szCs w:val="24"/>
          <w:lang w:val="en-GB"/>
        </w:rPr>
        <w:t>ntencing</w:t>
      </w:r>
      <w:r w:rsidR="00342FB5">
        <w:rPr>
          <w:rFonts w:ascii="Arial" w:hAnsi="Arial" w:cs="Arial"/>
          <w:sz w:val="24"/>
          <w:szCs w:val="24"/>
          <w:lang w:val="en-GB"/>
        </w:rPr>
        <w:t xml:space="preserve"> </w:t>
      </w:r>
      <w:r w:rsidR="00342FB5" w:rsidRPr="009A2471">
        <w:rPr>
          <w:rFonts w:ascii="Arial" w:hAnsi="Arial" w:cs="Arial"/>
          <w:sz w:val="24"/>
          <w:szCs w:val="24"/>
        </w:rPr>
        <w:t xml:space="preserve">– </w:t>
      </w:r>
      <w:r w:rsidR="0067490B">
        <w:rPr>
          <w:rFonts w:ascii="Arial" w:hAnsi="Arial" w:cs="Arial"/>
          <w:sz w:val="24"/>
          <w:szCs w:val="24"/>
          <w:lang w:val="en-GB"/>
        </w:rPr>
        <w:t>Accused first offender</w:t>
      </w:r>
      <w:r w:rsidR="00342FB5" w:rsidRPr="00B247D3">
        <w:rPr>
          <w:rFonts w:ascii="Arial" w:hAnsi="Arial" w:cs="Arial"/>
          <w:sz w:val="24"/>
          <w:szCs w:val="24"/>
          <w:lang w:val="en-GB"/>
        </w:rPr>
        <w:t xml:space="preserve"> </w:t>
      </w:r>
      <w:r w:rsidR="00342FB5" w:rsidRPr="00B247D3">
        <w:rPr>
          <w:rFonts w:ascii="Arial" w:hAnsi="Arial" w:cs="Arial"/>
          <w:sz w:val="24"/>
          <w:szCs w:val="24"/>
        </w:rPr>
        <w:t>–</w:t>
      </w:r>
      <w:r w:rsidR="00342FB5" w:rsidRPr="00B247D3">
        <w:rPr>
          <w:rFonts w:ascii="Arial" w:hAnsi="Arial" w:cs="Arial"/>
          <w:sz w:val="24"/>
          <w:szCs w:val="24"/>
          <w:lang w:val="en-GB"/>
        </w:rPr>
        <w:t xml:space="preserve"> </w:t>
      </w:r>
      <w:r w:rsidR="004B39E1">
        <w:rPr>
          <w:rFonts w:ascii="Arial" w:hAnsi="Arial" w:cs="Arial"/>
          <w:sz w:val="24"/>
          <w:szCs w:val="24"/>
          <w:lang w:val="en-GB"/>
        </w:rPr>
        <w:t>Has shown no remorse</w:t>
      </w:r>
      <w:r w:rsidR="00342FB5">
        <w:rPr>
          <w:rFonts w:ascii="Arial" w:hAnsi="Arial" w:cs="Arial"/>
          <w:sz w:val="24"/>
          <w:szCs w:val="24"/>
          <w:lang w:val="en-GB"/>
        </w:rPr>
        <w:t xml:space="preserve"> </w:t>
      </w:r>
      <w:r w:rsidR="00342FB5" w:rsidRPr="009A2471">
        <w:rPr>
          <w:rFonts w:ascii="Arial" w:hAnsi="Arial" w:cs="Arial"/>
          <w:sz w:val="24"/>
          <w:szCs w:val="24"/>
        </w:rPr>
        <w:t>–</w:t>
      </w:r>
      <w:r w:rsidR="00342FB5">
        <w:rPr>
          <w:rFonts w:ascii="Arial" w:hAnsi="Arial" w:cs="Arial"/>
          <w:sz w:val="24"/>
          <w:szCs w:val="24"/>
          <w:lang w:val="en-GB"/>
        </w:rPr>
        <w:t xml:space="preserve"> S</w:t>
      </w:r>
      <w:r w:rsidR="004B39E1">
        <w:rPr>
          <w:rFonts w:ascii="Arial" w:hAnsi="Arial" w:cs="Arial"/>
          <w:sz w:val="24"/>
          <w:szCs w:val="24"/>
          <w:lang w:val="en-GB"/>
        </w:rPr>
        <w:t>entenced to 35 years imprisonment.</w:t>
      </w:r>
    </w:p>
    <w:p w:rsidR="00130F31" w:rsidRDefault="00130F31" w:rsidP="00130F31">
      <w:pPr>
        <w:widowControl w:val="0"/>
        <w:spacing w:line="360" w:lineRule="auto"/>
        <w:rPr>
          <w:rFonts w:ascii="Arial" w:hAnsi="Arial" w:cs="Arial"/>
          <w:bCs/>
          <w:snapToGrid w:val="0"/>
          <w:sz w:val="24"/>
          <w:u w:val="single"/>
        </w:rPr>
      </w:pPr>
    </w:p>
    <w:p w:rsidR="00130F31" w:rsidRPr="00342FB5" w:rsidRDefault="00130F31" w:rsidP="00130F31">
      <w:pPr>
        <w:widowControl w:val="0"/>
        <w:spacing w:line="360" w:lineRule="auto"/>
        <w:jc w:val="both"/>
        <w:rPr>
          <w:rFonts w:ascii="Arial" w:hAnsi="Arial" w:cs="Arial"/>
          <w:sz w:val="24"/>
          <w:szCs w:val="24"/>
          <w:lang w:val="en-GB"/>
        </w:rPr>
      </w:pPr>
      <w:r>
        <w:rPr>
          <w:rFonts w:ascii="Arial" w:hAnsi="Arial" w:cs="Arial"/>
          <w:b/>
          <w:bCs/>
          <w:snapToGrid w:val="0"/>
          <w:sz w:val="24"/>
        </w:rPr>
        <w:t xml:space="preserve">Summary: </w:t>
      </w:r>
      <w:r w:rsidR="004B39E1">
        <w:rPr>
          <w:rFonts w:ascii="Arial" w:hAnsi="Arial" w:cs="Arial"/>
          <w:bCs/>
          <w:snapToGrid w:val="0"/>
          <w:sz w:val="24"/>
        </w:rPr>
        <w:t>Accused</w:t>
      </w:r>
      <w:r>
        <w:rPr>
          <w:rFonts w:ascii="Arial" w:hAnsi="Arial" w:cs="Arial"/>
          <w:bCs/>
          <w:snapToGrid w:val="0"/>
          <w:sz w:val="24"/>
        </w:rPr>
        <w:t xml:space="preserve"> mur</w:t>
      </w:r>
      <w:r w:rsidR="004B39E1">
        <w:rPr>
          <w:rFonts w:ascii="Arial" w:hAnsi="Arial" w:cs="Arial"/>
          <w:bCs/>
          <w:snapToGrid w:val="0"/>
          <w:sz w:val="24"/>
        </w:rPr>
        <w:t xml:space="preserve">dered his lover after inflicted multiple stab wounds </w:t>
      </w:r>
      <w:r>
        <w:rPr>
          <w:rFonts w:ascii="Arial" w:hAnsi="Arial" w:cs="Arial"/>
          <w:bCs/>
          <w:snapToGrid w:val="0"/>
          <w:sz w:val="24"/>
        </w:rPr>
        <w:t xml:space="preserve">on her body. </w:t>
      </w:r>
      <w:r w:rsidR="004B39E1">
        <w:rPr>
          <w:rFonts w:ascii="Arial" w:hAnsi="Arial" w:cs="Arial"/>
          <w:bCs/>
          <w:snapToGrid w:val="0"/>
          <w:sz w:val="24"/>
        </w:rPr>
        <w:t xml:space="preserve">He was convicted of murder. Accused first offender and has shown no </w:t>
      </w:r>
      <w:r w:rsidR="00F15819">
        <w:rPr>
          <w:rFonts w:ascii="Arial" w:hAnsi="Arial" w:cs="Arial"/>
          <w:bCs/>
          <w:snapToGrid w:val="0"/>
          <w:sz w:val="24"/>
        </w:rPr>
        <w:t xml:space="preserve">remorse. Domestic relationship </w:t>
      </w:r>
      <w:r w:rsidR="004B39E1">
        <w:rPr>
          <w:rFonts w:ascii="Arial" w:hAnsi="Arial" w:cs="Arial"/>
          <w:bCs/>
          <w:snapToGrid w:val="0"/>
          <w:sz w:val="24"/>
        </w:rPr>
        <w:t xml:space="preserve">and the fact that accused pursued to stab the deceased after being </w:t>
      </w:r>
      <w:r w:rsidR="009A2471">
        <w:rPr>
          <w:rFonts w:ascii="Arial" w:hAnsi="Arial" w:cs="Arial"/>
          <w:bCs/>
          <w:snapToGrid w:val="0"/>
          <w:sz w:val="24"/>
        </w:rPr>
        <w:t>separated and</w:t>
      </w:r>
      <w:r w:rsidR="004B39E1">
        <w:rPr>
          <w:rFonts w:ascii="Arial" w:hAnsi="Arial" w:cs="Arial"/>
          <w:bCs/>
          <w:snapToGrid w:val="0"/>
          <w:sz w:val="24"/>
        </w:rPr>
        <w:t xml:space="preserve"> advised to stop assa</w:t>
      </w:r>
      <w:r w:rsidR="00376677">
        <w:rPr>
          <w:rFonts w:ascii="Arial" w:hAnsi="Arial" w:cs="Arial"/>
          <w:bCs/>
          <w:snapToGrid w:val="0"/>
          <w:sz w:val="24"/>
        </w:rPr>
        <w:t>ulting the deceased aggravating</w:t>
      </w:r>
      <w:r w:rsidR="004B39E1">
        <w:rPr>
          <w:rFonts w:ascii="Arial" w:hAnsi="Arial" w:cs="Arial"/>
          <w:bCs/>
          <w:snapToGrid w:val="0"/>
          <w:sz w:val="24"/>
        </w:rPr>
        <w:t>.</w:t>
      </w:r>
      <w:r w:rsidR="00376677">
        <w:rPr>
          <w:rFonts w:ascii="Arial" w:hAnsi="Arial" w:cs="Arial"/>
          <w:bCs/>
          <w:snapToGrid w:val="0"/>
          <w:sz w:val="24"/>
        </w:rPr>
        <w:t xml:space="preserve"> </w:t>
      </w:r>
      <w:r w:rsidR="004B39E1">
        <w:rPr>
          <w:rFonts w:ascii="Arial" w:hAnsi="Arial" w:cs="Arial"/>
          <w:bCs/>
          <w:snapToGrid w:val="0"/>
          <w:sz w:val="24"/>
        </w:rPr>
        <w:t xml:space="preserve">Accused failed to mitigate before sentence. </w:t>
      </w:r>
      <w:r>
        <w:rPr>
          <w:rFonts w:ascii="Arial" w:hAnsi="Arial" w:cs="Arial"/>
          <w:bCs/>
          <w:snapToGrid w:val="0"/>
          <w:sz w:val="24"/>
        </w:rPr>
        <w:t>The inci</w:t>
      </w:r>
      <w:r w:rsidR="00DF0FED">
        <w:rPr>
          <w:rFonts w:ascii="Arial" w:hAnsi="Arial" w:cs="Arial"/>
          <w:bCs/>
          <w:snapToGrid w:val="0"/>
          <w:sz w:val="24"/>
        </w:rPr>
        <w:t xml:space="preserve">dent took place in </w:t>
      </w:r>
      <w:r w:rsidR="00294F79">
        <w:rPr>
          <w:rFonts w:ascii="Arial" w:hAnsi="Arial" w:cs="Arial"/>
          <w:bCs/>
          <w:snapToGrid w:val="0"/>
          <w:sz w:val="24"/>
        </w:rPr>
        <w:t xml:space="preserve">the </w:t>
      </w:r>
      <w:r w:rsidR="00DF0FED">
        <w:rPr>
          <w:rFonts w:ascii="Arial" w:hAnsi="Arial" w:cs="Arial"/>
          <w:bCs/>
          <w:snapToGrid w:val="0"/>
          <w:sz w:val="24"/>
        </w:rPr>
        <w:t xml:space="preserve">vicinity of </w:t>
      </w:r>
      <w:r w:rsidR="00294F79">
        <w:rPr>
          <w:rFonts w:ascii="Arial" w:hAnsi="Arial" w:cs="Arial"/>
          <w:bCs/>
          <w:snapToGrid w:val="0"/>
          <w:sz w:val="24"/>
        </w:rPr>
        <w:t>couple’s</w:t>
      </w:r>
      <w:r>
        <w:rPr>
          <w:rFonts w:ascii="Arial" w:hAnsi="Arial" w:cs="Arial"/>
          <w:bCs/>
          <w:snapToGrid w:val="0"/>
          <w:sz w:val="24"/>
        </w:rPr>
        <w:t xml:space="preserve"> rented room in</w:t>
      </w:r>
      <w:r w:rsidR="00DF0FED">
        <w:rPr>
          <w:rFonts w:ascii="Arial" w:hAnsi="Arial" w:cs="Arial"/>
          <w:bCs/>
          <w:snapToGrid w:val="0"/>
          <w:sz w:val="24"/>
        </w:rPr>
        <w:t xml:space="preserve"> </w:t>
      </w:r>
      <w:proofErr w:type="spellStart"/>
      <w:r w:rsidR="00DF0FED">
        <w:rPr>
          <w:rFonts w:ascii="Arial" w:hAnsi="Arial" w:cs="Arial"/>
          <w:bCs/>
          <w:snapToGrid w:val="0"/>
          <w:sz w:val="24"/>
        </w:rPr>
        <w:t>Grootfontein</w:t>
      </w:r>
      <w:proofErr w:type="spellEnd"/>
      <w:r>
        <w:rPr>
          <w:rFonts w:ascii="Arial" w:hAnsi="Arial" w:cs="Arial"/>
          <w:bCs/>
          <w:snapToGrid w:val="0"/>
          <w:sz w:val="24"/>
        </w:rPr>
        <w:t>.</w:t>
      </w:r>
      <w:r w:rsidR="00294F79" w:rsidRPr="00294F79">
        <w:rPr>
          <w:rFonts w:ascii="Arial" w:hAnsi="Arial" w:cs="Arial"/>
          <w:sz w:val="24"/>
          <w:szCs w:val="24"/>
          <w:lang w:val="en-GB"/>
        </w:rPr>
        <w:t xml:space="preserve"> </w:t>
      </w:r>
      <w:r w:rsidR="00BD59FD">
        <w:rPr>
          <w:rFonts w:ascii="Arial" w:hAnsi="Arial" w:cs="Arial"/>
          <w:sz w:val="24"/>
          <w:szCs w:val="24"/>
          <w:lang w:val="en-GB"/>
        </w:rPr>
        <w:t>Deceased died on arrival at the hospital due to multiple injuries.</w:t>
      </w:r>
      <w:r w:rsidR="00C56D30">
        <w:rPr>
          <w:rFonts w:ascii="Arial" w:hAnsi="Arial" w:cs="Arial"/>
          <w:sz w:val="24"/>
          <w:szCs w:val="24"/>
          <w:lang w:val="en-GB"/>
        </w:rPr>
        <w:t xml:space="preserve"> The seriousness of the offence calls fo</w:t>
      </w:r>
      <w:r w:rsidR="00BD59FD">
        <w:rPr>
          <w:rFonts w:ascii="Arial" w:hAnsi="Arial" w:cs="Arial"/>
          <w:sz w:val="24"/>
          <w:szCs w:val="24"/>
          <w:lang w:val="en-GB"/>
        </w:rPr>
        <w:t>r a lengthy custodial sentence.</w:t>
      </w:r>
      <w:r>
        <w:rPr>
          <w:rFonts w:ascii="Arial" w:hAnsi="Arial" w:cs="Arial"/>
          <w:bCs/>
          <w:snapToGrid w:val="0"/>
          <w:sz w:val="24"/>
        </w:rPr>
        <w:t xml:space="preserve"> The accuse</w:t>
      </w:r>
      <w:r w:rsidR="00DF0FED">
        <w:rPr>
          <w:rFonts w:ascii="Arial" w:hAnsi="Arial" w:cs="Arial"/>
          <w:bCs/>
          <w:snapToGrid w:val="0"/>
          <w:sz w:val="24"/>
        </w:rPr>
        <w:t>d is sentenced to Thirty five (3</w:t>
      </w:r>
      <w:r>
        <w:rPr>
          <w:rFonts w:ascii="Arial" w:hAnsi="Arial" w:cs="Arial"/>
          <w:bCs/>
          <w:snapToGrid w:val="0"/>
          <w:sz w:val="24"/>
        </w:rPr>
        <w:t>5) years’ imprisonment.</w:t>
      </w:r>
    </w:p>
    <w:p w:rsidR="00130F31" w:rsidRPr="00365C29" w:rsidRDefault="00130F31" w:rsidP="00130F31">
      <w:pPr>
        <w:widowControl w:val="0"/>
        <w:spacing w:line="360" w:lineRule="auto"/>
        <w:jc w:val="both"/>
        <w:rPr>
          <w:rFonts w:ascii="Arial" w:hAnsi="Arial" w:cs="Arial"/>
          <w:b/>
          <w:bCs/>
          <w:snapToGrid w:val="0"/>
          <w:sz w:val="24"/>
        </w:rPr>
      </w:pPr>
      <w:r>
        <w:rPr>
          <w:rFonts w:ascii="Arial" w:hAnsi="Arial" w:cs="Arial"/>
          <w:b/>
          <w:bCs/>
          <w:snapToGrid w:val="0"/>
          <w:sz w:val="24"/>
        </w:rPr>
        <w:t>________________________________________________________________</w:t>
      </w:r>
    </w:p>
    <w:p w:rsidR="00130F31" w:rsidRDefault="00130F31" w:rsidP="00F33A9D">
      <w:pPr>
        <w:widowControl w:val="0"/>
        <w:pBdr>
          <w:bottom w:val="single" w:sz="12" w:space="1" w:color="auto"/>
        </w:pBdr>
        <w:jc w:val="center"/>
        <w:rPr>
          <w:rFonts w:ascii="Arial" w:hAnsi="Arial" w:cs="Arial"/>
          <w:b/>
          <w:bCs/>
          <w:snapToGrid w:val="0"/>
          <w:sz w:val="24"/>
        </w:rPr>
      </w:pPr>
    </w:p>
    <w:p w:rsidR="00130F31" w:rsidRDefault="00342FB5" w:rsidP="00F33A9D">
      <w:pPr>
        <w:widowControl w:val="0"/>
        <w:pBdr>
          <w:bottom w:val="single" w:sz="12" w:space="1" w:color="auto"/>
        </w:pBdr>
        <w:jc w:val="center"/>
        <w:rPr>
          <w:rFonts w:ascii="Arial" w:hAnsi="Arial" w:cs="Arial"/>
          <w:b/>
          <w:bCs/>
          <w:snapToGrid w:val="0"/>
          <w:sz w:val="24"/>
        </w:rPr>
      </w:pPr>
      <w:r>
        <w:rPr>
          <w:rFonts w:ascii="Arial" w:hAnsi="Arial" w:cs="Arial"/>
          <w:b/>
          <w:bCs/>
          <w:snapToGrid w:val="0"/>
          <w:sz w:val="24"/>
        </w:rPr>
        <w:t>ORDER</w:t>
      </w:r>
    </w:p>
    <w:p w:rsidR="00130F31" w:rsidRDefault="00130F31" w:rsidP="00F33A9D">
      <w:pPr>
        <w:widowControl w:val="0"/>
        <w:pBdr>
          <w:bottom w:val="single" w:sz="12" w:space="1" w:color="auto"/>
        </w:pBdr>
        <w:rPr>
          <w:rFonts w:ascii="Arial" w:hAnsi="Arial" w:cs="Arial"/>
          <w:bCs/>
          <w:snapToGrid w:val="0"/>
          <w:sz w:val="24"/>
        </w:rPr>
      </w:pPr>
    </w:p>
    <w:p w:rsidR="00130F31" w:rsidRDefault="00130F31" w:rsidP="00130F31">
      <w:pPr>
        <w:widowControl w:val="0"/>
        <w:spacing w:line="360" w:lineRule="auto"/>
        <w:jc w:val="both"/>
        <w:rPr>
          <w:rFonts w:ascii="Arial" w:hAnsi="Arial" w:cs="Arial"/>
          <w:bCs/>
          <w:snapToGrid w:val="0"/>
          <w:sz w:val="24"/>
        </w:rPr>
      </w:pPr>
    </w:p>
    <w:p w:rsidR="00130F31" w:rsidRDefault="00130F31" w:rsidP="00130F31">
      <w:pPr>
        <w:widowControl w:val="0"/>
        <w:spacing w:line="360" w:lineRule="auto"/>
        <w:jc w:val="both"/>
        <w:rPr>
          <w:rFonts w:ascii="Arial" w:hAnsi="Arial" w:cs="Arial"/>
          <w:bCs/>
          <w:snapToGrid w:val="0"/>
          <w:sz w:val="24"/>
        </w:rPr>
      </w:pPr>
      <w:r>
        <w:rPr>
          <w:rFonts w:ascii="Arial" w:hAnsi="Arial" w:cs="Arial"/>
          <w:bCs/>
          <w:snapToGrid w:val="0"/>
          <w:sz w:val="24"/>
        </w:rPr>
        <w:t>In the result</w:t>
      </w:r>
      <w:r w:rsidR="007A47D1">
        <w:rPr>
          <w:rFonts w:ascii="Arial" w:hAnsi="Arial" w:cs="Arial"/>
          <w:bCs/>
          <w:snapToGrid w:val="0"/>
          <w:sz w:val="24"/>
        </w:rPr>
        <w:t>,</w:t>
      </w:r>
      <w:r>
        <w:rPr>
          <w:rFonts w:ascii="Arial" w:hAnsi="Arial" w:cs="Arial"/>
          <w:bCs/>
          <w:snapToGrid w:val="0"/>
          <w:sz w:val="24"/>
        </w:rPr>
        <w:t xml:space="preserve"> the accuse</w:t>
      </w:r>
      <w:r w:rsidR="00F33A9D">
        <w:rPr>
          <w:rFonts w:ascii="Arial" w:hAnsi="Arial" w:cs="Arial"/>
          <w:bCs/>
          <w:snapToGrid w:val="0"/>
          <w:sz w:val="24"/>
        </w:rPr>
        <w:t>d is sentenced to t</w:t>
      </w:r>
      <w:r w:rsidR="007A47D1">
        <w:rPr>
          <w:rFonts w:ascii="Arial" w:hAnsi="Arial" w:cs="Arial"/>
          <w:bCs/>
          <w:snapToGrid w:val="0"/>
          <w:sz w:val="24"/>
        </w:rPr>
        <w:t>hirty-</w:t>
      </w:r>
      <w:r w:rsidR="00DF0FED">
        <w:rPr>
          <w:rFonts w:ascii="Arial" w:hAnsi="Arial" w:cs="Arial"/>
          <w:bCs/>
          <w:snapToGrid w:val="0"/>
          <w:sz w:val="24"/>
        </w:rPr>
        <w:t>five (</w:t>
      </w:r>
      <w:r w:rsidR="00AC7E48">
        <w:rPr>
          <w:rFonts w:ascii="Arial" w:hAnsi="Arial" w:cs="Arial"/>
          <w:bCs/>
          <w:snapToGrid w:val="0"/>
          <w:sz w:val="24"/>
        </w:rPr>
        <w:t>3</w:t>
      </w:r>
      <w:r>
        <w:rPr>
          <w:rFonts w:ascii="Arial" w:hAnsi="Arial" w:cs="Arial"/>
          <w:bCs/>
          <w:snapToGrid w:val="0"/>
          <w:sz w:val="24"/>
        </w:rPr>
        <w:t>5) years’ imprisonment.</w:t>
      </w:r>
    </w:p>
    <w:p w:rsidR="00342FB5" w:rsidRDefault="00342FB5" w:rsidP="00130F31">
      <w:pPr>
        <w:widowControl w:val="0"/>
        <w:spacing w:line="360" w:lineRule="auto"/>
        <w:jc w:val="both"/>
        <w:rPr>
          <w:rFonts w:ascii="Arial" w:hAnsi="Arial" w:cs="Arial"/>
          <w:bCs/>
          <w:snapToGrid w:val="0"/>
          <w:sz w:val="24"/>
        </w:rPr>
      </w:pPr>
    </w:p>
    <w:p w:rsidR="00342FB5" w:rsidRPr="00342FB5" w:rsidRDefault="00342FB5" w:rsidP="00F33A9D">
      <w:pPr>
        <w:widowControl w:val="0"/>
        <w:jc w:val="both"/>
        <w:rPr>
          <w:rFonts w:ascii="Arial" w:hAnsi="Arial" w:cs="Arial"/>
          <w:b/>
          <w:bCs/>
          <w:snapToGrid w:val="0"/>
          <w:sz w:val="24"/>
        </w:rPr>
      </w:pPr>
      <w:r w:rsidRPr="00342FB5">
        <w:rPr>
          <w:rFonts w:ascii="Arial" w:hAnsi="Arial" w:cs="Arial"/>
          <w:b/>
          <w:bCs/>
          <w:snapToGrid w:val="0"/>
          <w:sz w:val="24"/>
        </w:rPr>
        <w:t>________________________________________________________________</w:t>
      </w:r>
    </w:p>
    <w:p w:rsidR="00342FB5" w:rsidRDefault="00342FB5" w:rsidP="00F33A9D">
      <w:pPr>
        <w:widowControl w:val="0"/>
        <w:pBdr>
          <w:bottom w:val="single" w:sz="12" w:space="1" w:color="auto"/>
        </w:pBdr>
        <w:jc w:val="center"/>
        <w:rPr>
          <w:rFonts w:ascii="Arial" w:hAnsi="Arial" w:cs="Arial"/>
          <w:b/>
          <w:bCs/>
          <w:snapToGrid w:val="0"/>
          <w:sz w:val="24"/>
        </w:rPr>
      </w:pPr>
    </w:p>
    <w:p w:rsidR="00342FB5" w:rsidRDefault="00342FB5" w:rsidP="00F33A9D">
      <w:pPr>
        <w:widowControl w:val="0"/>
        <w:pBdr>
          <w:bottom w:val="single" w:sz="12" w:space="1" w:color="auto"/>
        </w:pBdr>
        <w:jc w:val="center"/>
        <w:rPr>
          <w:rFonts w:ascii="Arial" w:hAnsi="Arial" w:cs="Arial"/>
          <w:b/>
          <w:bCs/>
          <w:snapToGrid w:val="0"/>
          <w:sz w:val="24"/>
        </w:rPr>
      </w:pPr>
      <w:r>
        <w:rPr>
          <w:rFonts w:ascii="Arial" w:hAnsi="Arial" w:cs="Arial"/>
          <w:b/>
          <w:bCs/>
          <w:snapToGrid w:val="0"/>
          <w:sz w:val="24"/>
        </w:rPr>
        <w:t>SENTENCE</w:t>
      </w:r>
    </w:p>
    <w:p w:rsidR="00342FB5" w:rsidRDefault="00342FB5" w:rsidP="00F33A9D">
      <w:pPr>
        <w:widowControl w:val="0"/>
        <w:pBdr>
          <w:bottom w:val="single" w:sz="12" w:space="1" w:color="auto"/>
        </w:pBdr>
        <w:jc w:val="center"/>
        <w:rPr>
          <w:rFonts w:ascii="Arial" w:hAnsi="Arial" w:cs="Arial"/>
          <w:b/>
          <w:bCs/>
          <w:snapToGrid w:val="0"/>
          <w:sz w:val="24"/>
        </w:rPr>
      </w:pPr>
    </w:p>
    <w:p w:rsidR="00F33A9D" w:rsidRDefault="00F33A9D" w:rsidP="00342FB5">
      <w:pPr>
        <w:widowControl w:val="0"/>
        <w:spacing w:line="360" w:lineRule="auto"/>
        <w:rPr>
          <w:rFonts w:ascii="Arial" w:hAnsi="Arial" w:cs="Arial"/>
          <w:b/>
          <w:bCs/>
          <w:snapToGrid w:val="0"/>
          <w:sz w:val="24"/>
          <w:szCs w:val="24"/>
        </w:rPr>
      </w:pPr>
    </w:p>
    <w:p w:rsidR="00130F31" w:rsidRPr="00342FB5" w:rsidRDefault="00130F31" w:rsidP="00342FB5">
      <w:pPr>
        <w:widowControl w:val="0"/>
        <w:spacing w:line="360" w:lineRule="auto"/>
        <w:rPr>
          <w:rFonts w:ascii="Arial" w:hAnsi="Arial" w:cs="Arial"/>
          <w:b/>
          <w:bCs/>
          <w:snapToGrid w:val="0"/>
          <w:sz w:val="24"/>
          <w:szCs w:val="24"/>
        </w:rPr>
      </w:pPr>
      <w:r w:rsidRPr="00342FB5">
        <w:rPr>
          <w:rFonts w:ascii="Arial" w:hAnsi="Arial" w:cs="Arial"/>
          <w:b/>
          <w:bCs/>
          <w:snapToGrid w:val="0"/>
          <w:sz w:val="24"/>
          <w:szCs w:val="24"/>
        </w:rPr>
        <w:t>SALIONGA</w:t>
      </w:r>
      <w:r w:rsidR="00342FB5">
        <w:rPr>
          <w:rFonts w:ascii="Arial" w:hAnsi="Arial" w:cs="Arial"/>
          <w:b/>
          <w:bCs/>
          <w:snapToGrid w:val="0"/>
          <w:sz w:val="24"/>
          <w:szCs w:val="24"/>
        </w:rPr>
        <w:t>,</w:t>
      </w:r>
      <w:r w:rsidRPr="00342FB5">
        <w:rPr>
          <w:rFonts w:ascii="Arial" w:hAnsi="Arial" w:cs="Arial"/>
          <w:b/>
          <w:bCs/>
          <w:snapToGrid w:val="0"/>
          <w:sz w:val="24"/>
          <w:szCs w:val="24"/>
        </w:rPr>
        <w:t xml:space="preserve"> J</w:t>
      </w:r>
    </w:p>
    <w:p w:rsidR="003C6545" w:rsidRDefault="003C6545" w:rsidP="00BD59FD">
      <w:pPr>
        <w:spacing w:line="360" w:lineRule="auto"/>
        <w:jc w:val="both"/>
        <w:rPr>
          <w:rFonts w:ascii="Arial" w:hAnsi="Arial" w:cs="Arial"/>
          <w:sz w:val="24"/>
          <w:szCs w:val="24"/>
        </w:rPr>
      </w:pPr>
    </w:p>
    <w:p w:rsidR="00BD59FD" w:rsidRPr="00BD59FD" w:rsidRDefault="00130F31" w:rsidP="00BD59FD">
      <w:pPr>
        <w:spacing w:line="360" w:lineRule="auto"/>
        <w:jc w:val="both"/>
        <w:rPr>
          <w:rFonts w:ascii="Arial" w:eastAsiaTheme="minorHAnsi" w:hAnsi="Arial" w:cs="Arial"/>
          <w:sz w:val="24"/>
          <w:szCs w:val="24"/>
          <w:lang w:val="en-ZA"/>
        </w:rPr>
      </w:pPr>
      <w:r w:rsidRPr="00B5588E">
        <w:rPr>
          <w:rFonts w:ascii="Arial" w:hAnsi="Arial" w:cs="Arial"/>
          <w:sz w:val="24"/>
          <w:szCs w:val="24"/>
        </w:rPr>
        <w:t xml:space="preserve">[1] </w:t>
      </w:r>
      <w:r w:rsidR="00342FB5">
        <w:rPr>
          <w:rFonts w:ascii="Arial" w:hAnsi="Arial" w:cs="Arial"/>
          <w:sz w:val="24"/>
          <w:szCs w:val="24"/>
        </w:rPr>
        <w:tab/>
      </w:r>
      <w:r w:rsidR="00BD59FD">
        <w:rPr>
          <w:rFonts w:ascii="Arial" w:hAnsi="Arial" w:cs="Arial"/>
          <w:sz w:val="24"/>
          <w:szCs w:val="24"/>
        </w:rPr>
        <w:t xml:space="preserve">The accused was convicted in this Court on a charge of murder with </w:t>
      </w:r>
      <w:proofErr w:type="spellStart"/>
      <w:r w:rsidR="00BD59FD">
        <w:rPr>
          <w:rFonts w:ascii="Arial" w:hAnsi="Arial" w:cs="Arial"/>
          <w:sz w:val="24"/>
          <w:szCs w:val="24"/>
        </w:rPr>
        <w:t>dolus</w:t>
      </w:r>
      <w:proofErr w:type="spellEnd"/>
      <w:r w:rsidR="00BD59FD">
        <w:rPr>
          <w:rFonts w:ascii="Arial" w:hAnsi="Arial" w:cs="Arial"/>
          <w:sz w:val="24"/>
          <w:szCs w:val="24"/>
        </w:rPr>
        <w:t xml:space="preserve"> </w:t>
      </w:r>
      <w:proofErr w:type="spellStart"/>
      <w:r w:rsidR="00BD59FD">
        <w:rPr>
          <w:rFonts w:ascii="Arial" w:hAnsi="Arial" w:cs="Arial"/>
          <w:sz w:val="24"/>
          <w:szCs w:val="24"/>
        </w:rPr>
        <w:t>directus</w:t>
      </w:r>
      <w:proofErr w:type="spellEnd"/>
      <w:r w:rsidR="00BD59FD">
        <w:rPr>
          <w:rFonts w:ascii="Arial" w:hAnsi="Arial" w:cs="Arial"/>
          <w:sz w:val="24"/>
          <w:szCs w:val="24"/>
        </w:rPr>
        <w:t xml:space="preserve"> of his late girlfriend o</w:t>
      </w:r>
      <w:r>
        <w:rPr>
          <w:rFonts w:ascii="Arial" w:hAnsi="Arial" w:cs="Arial"/>
          <w:sz w:val="24"/>
          <w:szCs w:val="24"/>
        </w:rPr>
        <w:t>n 6 December 2018</w:t>
      </w:r>
      <w:r w:rsidR="00AC7E48">
        <w:rPr>
          <w:rFonts w:ascii="Arial" w:hAnsi="Arial" w:cs="Arial"/>
          <w:sz w:val="24"/>
          <w:szCs w:val="24"/>
        </w:rPr>
        <w:t xml:space="preserve">. </w:t>
      </w:r>
      <w:r w:rsidR="00AC7E48">
        <w:rPr>
          <w:rFonts w:ascii="Arial" w:hAnsi="Arial" w:cs="Arial"/>
          <w:sz w:val="24"/>
          <w:szCs w:val="24"/>
          <w:lang w:val="en-GB"/>
        </w:rPr>
        <w:t>The</w:t>
      </w:r>
      <w:r w:rsidR="00BD59FD" w:rsidRPr="00BD59FD">
        <w:rPr>
          <w:rFonts w:ascii="Arial" w:eastAsiaTheme="minorHAnsi" w:hAnsi="Arial" w:cs="Arial"/>
          <w:sz w:val="24"/>
          <w:szCs w:val="24"/>
          <w:lang w:val="en-ZA"/>
        </w:rPr>
        <w:t xml:space="preserve"> summary of substantial facts </w:t>
      </w:r>
      <w:r w:rsidR="00376677">
        <w:rPr>
          <w:rFonts w:ascii="Arial" w:eastAsiaTheme="minorHAnsi" w:hAnsi="Arial" w:cs="Arial"/>
          <w:sz w:val="24"/>
          <w:szCs w:val="24"/>
          <w:lang w:val="en-ZA"/>
        </w:rPr>
        <w:t xml:space="preserve">is </w:t>
      </w:r>
      <w:r w:rsidR="00BD59FD" w:rsidRPr="00BD59FD">
        <w:rPr>
          <w:rFonts w:ascii="Arial" w:eastAsiaTheme="minorHAnsi" w:hAnsi="Arial" w:cs="Arial"/>
          <w:sz w:val="24"/>
          <w:szCs w:val="24"/>
          <w:lang w:val="en-ZA"/>
        </w:rPr>
        <w:t xml:space="preserve">as follows; </w:t>
      </w:r>
      <w:r w:rsidR="00BD59FD">
        <w:rPr>
          <w:rFonts w:ascii="Arial" w:eastAsiaTheme="minorHAnsi" w:hAnsi="Arial" w:cs="Arial"/>
          <w:sz w:val="24"/>
          <w:szCs w:val="24"/>
          <w:lang w:val="en-ZA"/>
        </w:rPr>
        <w:t>at some time prior to her death, the deceased and the accused were involved in a domestic relationship in that they have two children together.</w:t>
      </w:r>
      <w:r w:rsidR="00342FB5">
        <w:rPr>
          <w:rFonts w:ascii="Arial" w:eastAsiaTheme="minorHAnsi" w:hAnsi="Arial" w:cs="Arial"/>
          <w:sz w:val="24"/>
          <w:szCs w:val="24"/>
          <w:lang w:val="en-ZA"/>
        </w:rPr>
        <w:t xml:space="preserve"> </w:t>
      </w:r>
      <w:r w:rsidR="00BD59FD">
        <w:rPr>
          <w:rFonts w:ascii="Arial" w:eastAsiaTheme="minorHAnsi" w:hAnsi="Arial" w:cs="Arial"/>
          <w:sz w:val="24"/>
          <w:szCs w:val="24"/>
          <w:lang w:val="en-ZA"/>
        </w:rPr>
        <w:t>D</w:t>
      </w:r>
      <w:r w:rsidR="00BD59FD" w:rsidRPr="00BD59FD">
        <w:rPr>
          <w:rFonts w:ascii="Arial" w:eastAsiaTheme="minorHAnsi" w:hAnsi="Arial" w:cs="Arial"/>
          <w:sz w:val="24"/>
          <w:szCs w:val="24"/>
          <w:lang w:val="en-ZA"/>
        </w:rPr>
        <w:t xml:space="preserve">uring the early hours of 27 January 2013, the accused and deceased were together in the room they rented in </w:t>
      </w:r>
      <w:proofErr w:type="spellStart"/>
      <w:r w:rsidR="00BD59FD" w:rsidRPr="00BD59FD">
        <w:rPr>
          <w:rFonts w:ascii="Arial" w:eastAsiaTheme="minorHAnsi" w:hAnsi="Arial" w:cs="Arial"/>
          <w:sz w:val="24"/>
          <w:szCs w:val="24"/>
          <w:lang w:val="en-ZA"/>
        </w:rPr>
        <w:t>Grootfontein</w:t>
      </w:r>
      <w:proofErr w:type="spellEnd"/>
      <w:r w:rsidR="00BD59FD" w:rsidRPr="00BD59FD">
        <w:rPr>
          <w:rFonts w:ascii="Arial" w:eastAsiaTheme="minorHAnsi" w:hAnsi="Arial" w:cs="Arial"/>
          <w:sz w:val="24"/>
          <w:szCs w:val="24"/>
          <w:lang w:val="en-ZA"/>
        </w:rPr>
        <w:t xml:space="preserve">. It is alleged that the accused </w:t>
      </w:r>
      <w:r w:rsidR="00BD59FD" w:rsidRPr="00BD59FD">
        <w:rPr>
          <w:rFonts w:ascii="Arial" w:eastAsiaTheme="minorHAnsi" w:hAnsi="Arial" w:cs="Arial"/>
          <w:sz w:val="24"/>
          <w:szCs w:val="24"/>
          <w:lang w:val="en-ZA"/>
        </w:rPr>
        <w:lastRenderedPageBreak/>
        <w:t xml:space="preserve">atrociously and viciously stabbed the deceased fourteen </w:t>
      </w:r>
      <w:r w:rsidR="00D706EB">
        <w:rPr>
          <w:rFonts w:ascii="Arial" w:eastAsiaTheme="minorHAnsi" w:hAnsi="Arial" w:cs="Arial"/>
          <w:sz w:val="24"/>
          <w:szCs w:val="24"/>
          <w:lang w:val="en-ZA"/>
        </w:rPr>
        <w:t>(</w:t>
      </w:r>
      <w:r w:rsidR="00BD59FD" w:rsidRPr="00BD59FD">
        <w:rPr>
          <w:rFonts w:ascii="Arial" w:eastAsiaTheme="minorHAnsi" w:hAnsi="Arial" w:cs="Arial"/>
          <w:sz w:val="24"/>
          <w:szCs w:val="24"/>
          <w:lang w:val="en-ZA"/>
        </w:rPr>
        <w:t>14</w:t>
      </w:r>
      <w:r w:rsidR="00D706EB">
        <w:rPr>
          <w:rFonts w:ascii="Arial" w:eastAsiaTheme="minorHAnsi" w:hAnsi="Arial" w:cs="Arial"/>
          <w:sz w:val="24"/>
          <w:szCs w:val="24"/>
          <w:lang w:val="en-ZA"/>
        </w:rPr>
        <w:t>)</w:t>
      </w:r>
      <w:r w:rsidR="00BD59FD" w:rsidRPr="00BD59FD">
        <w:rPr>
          <w:rFonts w:ascii="Arial" w:eastAsiaTheme="minorHAnsi" w:hAnsi="Arial" w:cs="Arial"/>
          <w:sz w:val="24"/>
          <w:szCs w:val="24"/>
          <w:lang w:val="en-ZA"/>
        </w:rPr>
        <w:t xml:space="preserve"> times on the chest, neck, back, right arm, hand, right leg and on the face. After stabbing the deceased, the accused took their small baby and left the scene.</w:t>
      </w:r>
    </w:p>
    <w:p w:rsidR="00130F31" w:rsidRDefault="00130F31" w:rsidP="00130F31">
      <w:pPr>
        <w:spacing w:line="360" w:lineRule="auto"/>
        <w:jc w:val="both"/>
        <w:rPr>
          <w:rFonts w:ascii="Arial" w:hAnsi="Arial" w:cs="Arial"/>
          <w:sz w:val="24"/>
          <w:szCs w:val="24"/>
        </w:rPr>
      </w:pPr>
    </w:p>
    <w:p w:rsidR="00F84F9B" w:rsidRDefault="00130F31" w:rsidP="00130F31">
      <w:pPr>
        <w:spacing w:line="360" w:lineRule="auto"/>
        <w:jc w:val="both"/>
        <w:rPr>
          <w:rFonts w:ascii="Arial" w:hAnsi="Arial" w:cs="Arial"/>
          <w:sz w:val="24"/>
          <w:szCs w:val="24"/>
        </w:rPr>
      </w:pPr>
      <w:r>
        <w:rPr>
          <w:rFonts w:ascii="Arial" w:hAnsi="Arial" w:cs="Arial"/>
          <w:sz w:val="24"/>
          <w:szCs w:val="24"/>
        </w:rPr>
        <w:t xml:space="preserve">[2] </w:t>
      </w:r>
      <w:r w:rsidR="00342FB5">
        <w:rPr>
          <w:rFonts w:ascii="Arial" w:hAnsi="Arial" w:cs="Arial"/>
          <w:sz w:val="24"/>
          <w:szCs w:val="24"/>
        </w:rPr>
        <w:tab/>
      </w:r>
      <w:r w:rsidR="003D70DD">
        <w:rPr>
          <w:rFonts w:ascii="Arial" w:hAnsi="Arial" w:cs="Arial"/>
          <w:sz w:val="24"/>
          <w:szCs w:val="24"/>
        </w:rPr>
        <w:t>I</w:t>
      </w:r>
      <w:r w:rsidR="00F84F9B">
        <w:rPr>
          <w:rFonts w:ascii="Arial" w:hAnsi="Arial" w:cs="Arial"/>
          <w:sz w:val="24"/>
          <w:szCs w:val="24"/>
        </w:rPr>
        <w:t>t is now my duty to sentence the accused for the crime he committed. In terms of our law i</w:t>
      </w:r>
      <w:r w:rsidR="003D70DD">
        <w:rPr>
          <w:rFonts w:ascii="Arial" w:hAnsi="Arial" w:cs="Arial"/>
          <w:sz w:val="24"/>
          <w:szCs w:val="24"/>
        </w:rPr>
        <w:t>n sentencing the accu</w:t>
      </w:r>
      <w:r w:rsidR="00F84F9B">
        <w:rPr>
          <w:rFonts w:ascii="Arial" w:hAnsi="Arial" w:cs="Arial"/>
          <w:sz w:val="24"/>
          <w:szCs w:val="24"/>
        </w:rPr>
        <w:t>sed</w:t>
      </w:r>
      <w:r w:rsidR="00376677">
        <w:rPr>
          <w:rFonts w:ascii="Arial" w:hAnsi="Arial" w:cs="Arial"/>
          <w:sz w:val="24"/>
          <w:szCs w:val="24"/>
        </w:rPr>
        <w:t>,</w:t>
      </w:r>
      <w:r w:rsidR="00F84F9B">
        <w:rPr>
          <w:rFonts w:ascii="Arial" w:hAnsi="Arial" w:cs="Arial"/>
          <w:sz w:val="24"/>
          <w:szCs w:val="24"/>
        </w:rPr>
        <w:t xml:space="preserve"> the Court is required to take into account three factors namely</w:t>
      </w:r>
      <w:r w:rsidR="00376677">
        <w:rPr>
          <w:rFonts w:ascii="Arial" w:hAnsi="Arial" w:cs="Arial"/>
          <w:sz w:val="24"/>
          <w:szCs w:val="24"/>
        </w:rPr>
        <w:t>:</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 xml:space="preserve">(a) </w:t>
      </w:r>
      <w:r w:rsidR="00342FB5">
        <w:rPr>
          <w:rFonts w:ascii="Arial" w:hAnsi="Arial" w:cs="Arial"/>
          <w:sz w:val="24"/>
          <w:szCs w:val="24"/>
        </w:rPr>
        <w:tab/>
      </w:r>
      <w:r>
        <w:rPr>
          <w:rFonts w:ascii="Arial" w:hAnsi="Arial" w:cs="Arial"/>
          <w:sz w:val="24"/>
          <w:szCs w:val="24"/>
        </w:rPr>
        <w:t xml:space="preserve"> </w:t>
      </w:r>
      <w:proofErr w:type="gramStart"/>
      <w:r w:rsidR="00376677">
        <w:rPr>
          <w:rFonts w:ascii="Arial" w:hAnsi="Arial" w:cs="Arial"/>
          <w:sz w:val="24"/>
          <w:szCs w:val="24"/>
        </w:rPr>
        <w:t>the</w:t>
      </w:r>
      <w:proofErr w:type="gramEnd"/>
      <w:r w:rsidR="00376677">
        <w:rPr>
          <w:rFonts w:ascii="Arial" w:hAnsi="Arial" w:cs="Arial"/>
          <w:sz w:val="24"/>
          <w:szCs w:val="24"/>
        </w:rPr>
        <w:t xml:space="preserve"> nature of the offence;</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 xml:space="preserve">(b) </w:t>
      </w:r>
      <w:r w:rsidR="00342FB5">
        <w:rPr>
          <w:rFonts w:ascii="Arial" w:hAnsi="Arial" w:cs="Arial"/>
          <w:sz w:val="24"/>
          <w:szCs w:val="24"/>
        </w:rPr>
        <w:tab/>
      </w:r>
      <w:r w:rsidR="003D70DD">
        <w:rPr>
          <w:rFonts w:ascii="Arial" w:hAnsi="Arial" w:cs="Arial"/>
          <w:sz w:val="24"/>
          <w:szCs w:val="24"/>
        </w:rPr>
        <w:t xml:space="preserve"> </w:t>
      </w:r>
      <w:proofErr w:type="gramStart"/>
      <w:r w:rsidR="003D70DD">
        <w:rPr>
          <w:rFonts w:ascii="Arial" w:hAnsi="Arial" w:cs="Arial"/>
          <w:sz w:val="24"/>
          <w:szCs w:val="24"/>
        </w:rPr>
        <w:t>the</w:t>
      </w:r>
      <w:proofErr w:type="gramEnd"/>
      <w:r w:rsidR="003D70DD">
        <w:rPr>
          <w:rFonts w:ascii="Arial" w:hAnsi="Arial" w:cs="Arial"/>
          <w:sz w:val="24"/>
          <w:szCs w:val="24"/>
        </w:rPr>
        <w:t xml:space="preserve"> interest of </w:t>
      </w:r>
      <w:r w:rsidR="0067490B">
        <w:rPr>
          <w:rFonts w:ascii="Arial" w:hAnsi="Arial" w:cs="Arial"/>
          <w:sz w:val="24"/>
          <w:szCs w:val="24"/>
        </w:rPr>
        <w:t>society</w:t>
      </w:r>
      <w:r w:rsidR="00376677">
        <w:rPr>
          <w:rFonts w:ascii="Arial" w:hAnsi="Arial" w:cs="Arial"/>
          <w:sz w:val="24"/>
          <w:szCs w:val="24"/>
        </w:rPr>
        <w:t>;</w:t>
      </w:r>
      <w:r w:rsidR="003D70DD">
        <w:rPr>
          <w:rFonts w:ascii="Arial" w:hAnsi="Arial" w:cs="Arial"/>
          <w:sz w:val="24"/>
          <w:szCs w:val="24"/>
        </w:rPr>
        <w:t xml:space="preserve"> and</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(c)</w:t>
      </w:r>
      <w:r w:rsidR="003D70DD">
        <w:rPr>
          <w:rFonts w:ascii="Arial" w:hAnsi="Arial" w:cs="Arial"/>
          <w:sz w:val="24"/>
          <w:szCs w:val="24"/>
        </w:rPr>
        <w:t xml:space="preserve"> </w:t>
      </w:r>
      <w:r w:rsidR="00342FB5">
        <w:rPr>
          <w:rFonts w:ascii="Arial" w:hAnsi="Arial" w:cs="Arial"/>
          <w:sz w:val="24"/>
          <w:szCs w:val="24"/>
        </w:rPr>
        <w:tab/>
      </w:r>
      <w:proofErr w:type="gramStart"/>
      <w:r w:rsidR="003D70DD">
        <w:rPr>
          <w:rFonts w:ascii="Arial" w:hAnsi="Arial" w:cs="Arial"/>
          <w:sz w:val="24"/>
          <w:szCs w:val="24"/>
        </w:rPr>
        <w:t>the</w:t>
      </w:r>
      <w:proofErr w:type="gramEnd"/>
      <w:r w:rsidR="003D70DD">
        <w:rPr>
          <w:rFonts w:ascii="Arial" w:hAnsi="Arial" w:cs="Arial"/>
          <w:sz w:val="24"/>
          <w:szCs w:val="24"/>
        </w:rPr>
        <w:t xml:space="preserve"> personal circumstances of the offender.</w:t>
      </w:r>
    </w:p>
    <w:p w:rsidR="003D70DD" w:rsidRDefault="003D70DD" w:rsidP="001F42E8">
      <w:pPr>
        <w:spacing w:line="360" w:lineRule="auto"/>
        <w:ind w:left="567" w:hanging="567"/>
        <w:jc w:val="both"/>
        <w:rPr>
          <w:rFonts w:ascii="Arial" w:hAnsi="Arial" w:cs="Arial"/>
          <w:sz w:val="24"/>
          <w:szCs w:val="24"/>
        </w:rPr>
      </w:pPr>
      <w:r>
        <w:rPr>
          <w:rFonts w:ascii="Arial" w:hAnsi="Arial" w:cs="Arial"/>
          <w:sz w:val="24"/>
          <w:szCs w:val="24"/>
        </w:rPr>
        <w:t>(</w:t>
      </w:r>
      <w:r w:rsidR="00F84F9B">
        <w:rPr>
          <w:rFonts w:ascii="Arial" w:hAnsi="Arial" w:cs="Arial"/>
          <w:sz w:val="24"/>
          <w:szCs w:val="24"/>
        </w:rPr>
        <w:t xml:space="preserve">In this regard </w:t>
      </w:r>
      <w:r>
        <w:rPr>
          <w:rFonts w:ascii="Arial" w:hAnsi="Arial" w:cs="Arial"/>
          <w:sz w:val="24"/>
          <w:szCs w:val="24"/>
        </w:rPr>
        <w:t xml:space="preserve">see </w:t>
      </w:r>
      <w:r w:rsidRPr="00342FB5">
        <w:rPr>
          <w:rFonts w:ascii="Arial" w:hAnsi="Arial" w:cs="Arial"/>
          <w:i/>
          <w:sz w:val="24"/>
          <w:szCs w:val="24"/>
        </w:rPr>
        <w:t>S v Zinn</w:t>
      </w:r>
      <w:r>
        <w:rPr>
          <w:rFonts w:ascii="Arial" w:hAnsi="Arial" w:cs="Arial"/>
          <w:sz w:val="24"/>
          <w:szCs w:val="24"/>
        </w:rPr>
        <w:t xml:space="preserve"> 1969</w:t>
      </w:r>
      <w:r w:rsidR="00EF515B">
        <w:rPr>
          <w:rFonts w:ascii="Arial" w:hAnsi="Arial" w:cs="Arial"/>
          <w:sz w:val="24"/>
          <w:szCs w:val="24"/>
        </w:rPr>
        <w:t xml:space="preserve"> </w:t>
      </w:r>
      <w:r>
        <w:rPr>
          <w:rFonts w:ascii="Arial" w:hAnsi="Arial" w:cs="Arial"/>
          <w:sz w:val="24"/>
          <w:szCs w:val="24"/>
        </w:rPr>
        <w:t>(2) SA 537 (A</w:t>
      </w:r>
      <w:r w:rsidR="00353E7D">
        <w:rPr>
          <w:rFonts w:ascii="Arial" w:hAnsi="Arial" w:cs="Arial"/>
          <w:sz w:val="24"/>
          <w:szCs w:val="24"/>
        </w:rPr>
        <w:t>) at 540</w:t>
      </w:r>
      <w:r w:rsidR="001F42E8">
        <w:rPr>
          <w:rFonts w:ascii="Arial" w:hAnsi="Arial" w:cs="Arial"/>
          <w:sz w:val="24"/>
          <w:szCs w:val="24"/>
        </w:rPr>
        <w:t>G)</w:t>
      </w:r>
      <w:r w:rsidR="00353E7D">
        <w:rPr>
          <w:rFonts w:ascii="Arial" w:hAnsi="Arial" w:cs="Arial"/>
          <w:sz w:val="24"/>
          <w:szCs w:val="24"/>
        </w:rPr>
        <w:t>.</w:t>
      </w:r>
    </w:p>
    <w:p w:rsidR="003D70DD" w:rsidRDefault="003D70DD" w:rsidP="00130F31">
      <w:pPr>
        <w:spacing w:line="360" w:lineRule="auto"/>
        <w:jc w:val="both"/>
        <w:rPr>
          <w:rFonts w:ascii="Arial" w:hAnsi="Arial" w:cs="Arial"/>
          <w:sz w:val="24"/>
          <w:szCs w:val="24"/>
        </w:rPr>
      </w:pPr>
    </w:p>
    <w:p w:rsidR="00F84F9B" w:rsidRDefault="003D70DD" w:rsidP="00130F31">
      <w:pPr>
        <w:spacing w:line="360" w:lineRule="auto"/>
        <w:jc w:val="both"/>
        <w:rPr>
          <w:rFonts w:ascii="Arial" w:hAnsi="Arial" w:cs="Arial"/>
          <w:sz w:val="24"/>
          <w:szCs w:val="24"/>
        </w:rPr>
      </w:pPr>
      <w:r>
        <w:rPr>
          <w:rFonts w:ascii="Arial" w:hAnsi="Arial" w:cs="Arial"/>
          <w:sz w:val="24"/>
          <w:szCs w:val="24"/>
        </w:rPr>
        <w:t>[3]</w:t>
      </w:r>
      <w:r w:rsidR="00F84F9B">
        <w:rPr>
          <w:rFonts w:ascii="Arial" w:hAnsi="Arial" w:cs="Arial"/>
          <w:sz w:val="24"/>
          <w:szCs w:val="24"/>
        </w:rPr>
        <w:t xml:space="preserve"> </w:t>
      </w:r>
      <w:r w:rsidR="00342FB5">
        <w:rPr>
          <w:rFonts w:ascii="Arial" w:hAnsi="Arial" w:cs="Arial"/>
          <w:sz w:val="24"/>
          <w:szCs w:val="24"/>
        </w:rPr>
        <w:tab/>
      </w:r>
      <w:r w:rsidR="00F84F9B">
        <w:rPr>
          <w:rFonts w:ascii="Arial" w:hAnsi="Arial" w:cs="Arial"/>
          <w:sz w:val="24"/>
          <w:szCs w:val="24"/>
        </w:rPr>
        <w:t>In the same vein t</w:t>
      </w:r>
      <w:r>
        <w:rPr>
          <w:rFonts w:ascii="Arial" w:hAnsi="Arial" w:cs="Arial"/>
          <w:sz w:val="24"/>
          <w:szCs w:val="24"/>
        </w:rPr>
        <w:t>he</w:t>
      </w:r>
      <w:r w:rsidR="00F84F9B">
        <w:rPr>
          <w:rFonts w:ascii="Arial" w:hAnsi="Arial" w:cs="Arial"/>
          <w:sz w:val="24"/>
          <w:szCs w:val="24"/>
        </w:rPr>
        <w:t xml:space="preserve"> sentence to be imposed must satisfy the objectives of punishment which are</w:t>
      </w:r>
      <w:r w:rsidR="00376677">
        <w:rPr>
          <w:rFonts w:ascii="Arial" w:hAnsi="Arial" w:cs="Arial"/>
          <w:sz w:val="24"/>
          <w:szCs w:val="24"/>
        </w:rPr>
        <w:t>:</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 xml:space="preserve">(i) </w:t>
      </w:r>
      <w:r w:rsidR="00342FB5">
        <w:rPr>
          <w:rFonts w:ascii="Arial" w:hAnsi="Arial" w:cs="Arial"/>
          <w:sz w:val="24"/>
          <w:szCs w:val="24"/>
        </w:rPr>
        <w:tab/>
      </w:r>
      <w:r>
        <w:rPr>
          <w:rFonts w:ascii="Arial" w:hAnsi="Arial" w:cs="Arial"/>
          <w:sz w:val="24"/>
          <w:szCs w:val="24"/>
        </w:rPr>
        <w:t>The prevention of crime;</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(ii)</w:t>
      </w:r>
      <w:r w:rsidR="00130F31">
        <w:rPr>
          <w:rFonts w:ascii="Arial" w:hAnsi="Arial" w:cs="Arial"/>
          <w:sz w:val="24"/>
          <w:szCs w:val="24"/>
        </w:rPr>
        <w:t xml:space="preserve"> </w:t>
      </w:r>
      <w:r w:rsidR="00342FB5">
        <w:rPr>
          <w:rFonts w:ascii="Arial" w:hAnsi="Arial" w:cs="Arial"/>
          <w:sz w:val="24"/>
          <w:szCs w:val="24"/>
        </w:rPr>
        <w:tab/>
      </w:r>
      <w:r>
        <w:rPr>
          <w:rFonts w:ascii="Arial" w:hAnsi="Arial" w:cs="Arial"/>
          <w:sz w:val="24"/>
          <w:szCs w:val="24"/>
        </w:rPr>
        <w:t>Deterrence or discouraging of the offender and would be offender</w:t>
      </w:r>
      <w:r w:rsidR="001F42E8" w:rsidRPr="001F42E8">
        <w:rPr>
          <w:rFonts w:ascii="Arial" w:hAnsi="Arial" w:cs="Arial"/>
          <w:sz w:val="24"/>
          <w:szCs w:val="24"/>
        </w:rPr>
        <w:t xml:space="preserve"> </w:t>
      </w:r>
      <w:r w:rsidR="001F42E8">
        <w:rPr>
          <w:rFonts w:ascii="Arial" w:hAnsi="Arial" w:cs="Arial"/>
          <w:sz w:val="24"/>
          <w:szCs w:val="24"/>
        </w:rPr>
        <w:t>from offending</w:t>
      </w:r>
      <w:r w:rsidR="00376677">
        <w:rPr>
          <w:rFonts w:ascii="Arial" w:hAnsi="Arial" w:cs="Arial"/>
          <w:sz w:val="24"/>
          <w:szCs w:val="24"/>
        </w:rPr>
        <w:t>;</w:t>
      </w:r>
    </w:p>
    <w:p w:rsidR="00F84F9B" w:rsidRDefault="00F84F9B" w:rsidP="00342FB5">
      <w:pPr>
        <w:spacing w:line="360" w:lineRule="auto"/>
        <w:ind w:left="567" w:hanging="567"/>
        <w:jc w:val="both"/>
        <w:rPr>
          <w:rFonts w:ascii="Arial" w:hAnsi="Arial" w:cs="Arial"/>
          <w:sz w:val="24"/>
          <w:szCs w:val="24"/>
        </w:rPr>
      </w:pPr>
      <w:r>
        <w:rPr>
          <w:rFonts w:ascii="Arial" w:hAnsi="Arial" w:cs="Arial"/>
          <w:sz w:val="24"/>
          <w:szCs w:val="24"/>
        </w:rPr>
        <w:t xml:space="preserve">(iii) </w:t>
      </w:r>
      <w:r w:rsidR="00342FB5">
        <w:rPr>
          <w:rFonts w:ascii="Arial" w:hAnsi="Arial" w:cs="Arial"/>
          <w:sz w:val="24"/>
          <w:szCs w:val="24"/>
        </w:rPr>
        <w:tab/>
      </w:r>
      <w:r w:rsidR="00215F3B">
        <w:rPr>
          <w:rFonts w:ascii="Arial" w:hAnsi="Arial" w:cs="Arial"/>
          <w:sz w:val="24"/>
          <w:szCs w:val="24"/>
        </w:rPr>
        <w:t>Rehabilitation</w:t>
      </w:r>
      <w:r>
        <w:rPr>
          <w:rFonts w:ascii="Arial" w:hAnsi="Arial" w:cs="Arial"/>
          <w:sz w:val="24"/>
          <w:szCs w:val="24"/>
        </w:rPr>
        <w:t xml:space="preserve"> of the offender</w:t>
      </w:r>
      <w:r w:rsidR="00376677">
        <w:rPr>
          <w:rFonts w:ascii="Arial" w:hAnsi="Arial" w:cs="Arial"/>
          <w:sz w:val="24"/>
          <w:szCs w:val="24"/>
        </w:rPr>
        <w:t>;</w:t>
      </w:r>
    </w:p>
    <w:p w:rsidR="003C6545" w:rsidRDefault="00F84F9B" w:rsidP="003C6545">
      <w:pPr>
        <w:spacing w:line="360" w:lineRule="auto"/>
        <w:ind w:left="567" w:hanging="567"/>
        <w:jc w:val="both"/>
        <w:rPr>
          <w:rFonts w:ascii="Arial" w:hAnsi="Arial" w:cs="Arial"/>
          <w:sz w:val="24"/>
          <w:szCs w:val="24"/>
        </w:rPr>
      </w:pPr>
      <w:proofErr w:type="gramStart"/>
      <w:r>
        <w:rPr>
          <w:rFonts w:ascii="Arial" w:hAnsi="Arial" w:cs="Arial"/>
          <w:sz w:val="24"/>
          <w:szCs w:val="24"/>
        </w:rPr>
        <w:t xml:space="preserve">(iv) </w:t>
      </w:r>
      <w:r w:rsidR="00342FB5">
        <w:rPr>
          <w:rFonts w:ascii="Arial" w:hAnsi="Arial" w:cs="Arial"/>
          <w:sz w:val="24"/>
          <w:szCs w:val="24"/>
        </w:rPr>
        <w:tab/>
      </w:r>
      <w:r>
        <w:rPr>
          <w:rFonts w:ascii="Arial" w:hAnsi="Arial" w:cs="Arial"/>
          <w:sz w:val="24"/>
          <w:szCs w:val="24"/>
        </w:rPr>
        <w:t>Retribution</w:t>
      </w:r>
      <w:proofErr w:type="gramEnd"/>
      <w:r>
        <w:rPr>
          <w:rFonts w:ascii="Arial" w:hAnsi="Arial" w:cs="Arial"/>
          <w:sz w:val="24"/>
          <w:szCs w:val="24"/>
        </w:rPr>
        <w:t xml:space="preserve">, thus if the crime is viewed by society </w:t>
      </w:r>
      <w:r w:rsidR="00215F3B">
        <w:rPr>
          <w:rFonts w:ascii="Arial" w:hAnsi="Arial" w:cs="Arial"/>
          <w:sz w:val="24"/>
          <w:szCs w:val="24"/>
        </w:rPr>
        <w:t>with</w:t>
      </w:r>
      <w:r>
        <w:rPr>
          <w:rFonts w:ascii="Arial" w:hAnsi="Arial" w:cs="Arial"/>
          <w:sz w:val="24"/>
          <w:szCs w:val="24"/>
        </w:rPr>
        <w:t xml:space="preserve"> abhorrence, the se</w:t>
      </w:r>
      <w:r w:rsidR="00215F3B">
        <w:rPr>
          <w:rFonts w:ascii="Arial" w:hAnsi="Arial" w:cs="Arial"/>
          <w:sz w:val="24"/>
          <w:szCs w:val="24"/>
        </w:rPr>
        <w:t>nte</w:t>
      </w:r>
      <w:r>
        <w:rPr>
          <w:rFonts w:ascii="Arial" w:hAnsi="Arial" w:cs="Arial"/>
          <w:sz w:val="24"/>
          <w:szCs w:val="24"/>
        </w:rPr>
        <w:t>nce should also reflect this abhorrence</w:t>
      </w:r>
      <w:r w:rsidR="00376677">
        <w:rPr>
          <w:rFonts w:ascii="Arial" w:hAnsi="Arial" w:cs="Arial"/>
          <w:sz w:val="24"/>
          <w:szCs w:val="24"/>
        </w:rPr>
        <w:t>.</w:t>
      </w:r>
      <w:r w:rsidR="003C6545">
        <w:rPr>
          <w:rFonts w:ascii="Arial" w:hAnsi="Arial" w:cs="Arial"/>
          <w:sz w:val="24"/>
          <w:szCs w:val="24"/>
        </w:rPr>
        <w:t xml:space="preserve"> </w:t>
      </w:r>
      <w:r w:rsidR="00215F3B">
        <w:rPr>
          <w:rFonts w:ascii="Arial" w:hAnsi="Arial" w:cs="Arial"/>
          <w:sz w:val="24"/>
          <w:szCs w:val="24"/>
        </w:rPr>
        <w:t>(</w:t>
      </w:r>
      <w:r w:rsidR="00130F31">
        <w:rPr>
          <w:rFonts w:ascii="Arial" w:hAnsi="Arial" w:cs="Arial"/>
          <w:sz w:val="24"/>
          <w:szCs w:val="24"/>
        </w:rPr>
        <w:t xml:space="preserve">See </w:t>
      </w:r>
      <w:r w:rsidR="00130F31" w:rsidRPr="001801D0">
        <w:rPr>
          <w:rFonts w:ascii="Arial" w:hAnsi="Arial" w:cs="Arial"/>
          <w:i/>
          <w:sz w:val="24"/>
          <w:szCs w:val="24"/>
        </w:rPr>
        <w:t>S v Banda</w:t>
      </w:r>
      <w:r w:rsidR="003F3E87">
        <w:rPr>
          <w:rFonts w:ascii="Arial" w:hAnsi="Arial" w:cs="Arial"/>
          <w:i/>
          <w:sz w:val="24"/>
          <w:szCs w:val="24"/>
        </w:rPr>
        <w:t xml:space="preserve"> &amp; others</w:t>
      </w:r>
      <w:r w:rsidR="00130F31">
        <w:rPr>
          <w:rFonts w:ascii="Arial" w:hAnsi="Arial" w:cs="Arial"/>
          <w:sz w:val="24"/>
          <w:szCs w:val="24"/>
        </w:rPr>
        <w:t xml:space="preserve"> 1991</w:t>
      </w:r>
      <w:r w:rsidR="003F3E87">
        <w:rPr>
          <w:rFonts w:ascii="Arial" w:hAnsi="Arial" w:cs="Arial"/>
          <w:sz w:val="24"/>
          <w:szCs w:val="24"/>
        </w:rPr>
        <w:t xml:space="preserve"> </w:t>
      </w:r>
      <w:r w:rsidR="00130F31">
        <w:rPr>
          <w:rFonts w:ascii="Arial" w:hAnsi="Arial" w:cs="Arial"/>
          <w:sz w:val="24"/>
          <w:szCs w:val="24"/>
        </w:rPr>
        <w:t>(2) SA 352 at 354.</w:t>
      </w:r>
      <w:r w:rsidR="003D70DD">
        <w:rPr>
          <w:rFonts w:ascii="Arial" w:hAnsi="Arial" w:cs="Arial"/>
          <w:sz w:val="24"/>
          <w:szCs w:val="24"/>
        </w:rPr>
        <w:t xml:space="preserve"> And </w:t>
      </w:r>
      <w:r w:rsidR="003D70DD" w:rsidRPr="00342FB5">
        <w:rPr>
          <w:rFonts w:ascii="Arial" w:hAnsi="Arial" w:cs="Arial"/>
          <w:i/>
          <w:sz w:val="24"/>
          <w:szCs w:val="24"/>
        </w:rPr>
        <w:t xml:space="preserve">S v </w:t>
      </w:r>
      <w:proofErr w:type="spellStart"/>
      <w:r w:rsidR="003D70DD" w:rsidRPr="00342FB5">
        <w:rPr>
          <w:rFonts w:ascii="Arial" w:hAnsi="Arial" w:cs="Arial"/>
          <w:i/>
          <w:sz w:val="24"/>
          <w:szCs w:val="24"/>
        </w:rPr>
        <w:t>Rabie</w:t>
      </w:r>
      <w:proofErr w:type="spellEnd"/>
      <w:r w:rsidR="003D70DD">
        <w:rPr>
          <w:rFonts w:ascii="Arial" w:hAnsi="Arial" w:cs="Arial"/>
          <w:sz w:val="24"/>
          <w:szCs w:val="24"/>
        </w:rPr>
        <w:t xml:space="preserve"> 1975 (4) SA 855</w:t>
      </w:r>
      <w:r w:rsidR="003F3E87">
        <w:rPr>
          <w:rFonts w:ascii="Arial" w:hAnsi="Arial" w:cs="Arial"/>
          <w:sz w:val="24"/>
          <w:szCs w:val="24"/>
        </w:rPr>
        <w:t xml:space="preserve"> </w:t>
      </w:r>
      <w:r w:rsidR="003D70DD">
        <w:rPr>
          <w:rFonts w:ascii="Arial" w:hAnsi="Arial" w:cs="Arial"/>
          <w:sz w:val="24"/>
          <w:szCs w:val="24"/>
        </w:rPr>
        <w:t>at 862 G-H</w:t>
      </w:r>
      <w:r w:rsidR="00130F31">
        <w:rPr>
          <w:rFonts w:ascii="Arial" w:hAnsi="Arial" w:cs="Arial"/>
          <w:sz w:val="24"/>
          <w:szCs w:val="24"/>
        </w:rPr>
        <w:t>)</w:t>
      </w:r>
      <w:r w:rsidR="003F3E87">
        <w:rPr>
          <w:rFonts w:ascii="Arial" w:hAnsi="Arial" w:cs="Arial"/>
          <w:sz w:val="24"/>
          <w:szCs w:val="24"/>
        </w:rPr>
        <w:t xml:space="preserve">. </w:t>
      </w:r>
    </w:p>
    <w:p w:rsidR="003C6545" w:rsidRDefault="003C6545" w:rsidP="003C6545">
      <w:pPr>
        <w:spacing w:line="360" w:lineRule="auto"/>
        <w:ind w:left="567" w:hanging="567"/>
        <w:jc w:val="both"/>
        <w:rPr>
          <w:rFonts w:ascii="Arial" w:hAnsi="Arial" w:cs="Arial"/>
          <w:sz w:val="24"/>
          <w:szCs w:val="24"/>
        </w:rPr>
      </w:pPr>
    </w:p>
    <w:p w:rsidR="003C6545" w:rsidRDefault="00215F3B" w:rsidP="003C6545">
      <w:pPr>
        <w:spacing w:line="360" w:lineRule="auto"/>
        <w:ind w:left="567" w:hanging="567"/>
        <w:jc w:val="both"/>
        <w:rPr>
          <w:rFonts w:ascii="Arial" w:hAnsi="Arial" w:cs="Arial"/>
          <w:sz w:val="24"/>
          <w:szCs w:val="24"/>
        </w:rPr>
      </w:pPr>
      <w:r>
        <w:rPr>
          <w:rFonts w:ascii="Arial" w:hAnsi="Arial" w:cs="Arial"/>
          <w:sz w:val="24"/>
          <w:szCs w:val="24"/>
        </w:rPr>
        <w:t xml:space="preserve">In </w:t>
      </w:r>
      <w:r w:rsidRPr="00342FB5">
        <w:rPr>
          <w:rFonts w:ascii="Arial" w:hAnsi="Arial" w:cs="Arial"/>
          <w:i/>
          <w:sz w:val="24"/>
          <w:szCs w:val="24"/>
        </w:rPr>
        <w:t xml:space="preserve">S v </w:t>
      </w:r>
      <w:proofErr w:type="spellStart"/>
      <w:r w:rsidRPr="00342FB5">
        <w:rPr>
          <w:rFonts w:ascii="Arial" w:hAnsi="Arial" w:cs="Arial"/>
          <w:i/>
          <w:sz w:val="24"/>
          <w:szCs w:val="24"/>
        </w:rPr>
        <w:t>Rabie</w:t>
      </w:r>
      <w:proofErr w:type="spellEnd"/>
      <w:r>
        <w:rPr>
          <w:rFonts w:ascii="Arial" w:hAnsi="Arial" w:cs="Arial"/>
          <w:sz w:val="24"/>
          <w:szCs w:val="24"/>
        </w:rPr>
        <w:t xml:space="preserve"> 1975 (4) SA 855 </w:t>
      </w:r>
      <w:r w:rsidR="003F3E87">
        <w:rPr>
          <w:rFonts w:ascii="Arial" w:hAnsi="Arial" w:cs="Arial"/>
          <w:sz w:val="24"/>
          <w:szCs w:val="24"/>
        </w:rPr>
        <w:t xml:space="preserve">(A) </w:t>
      </w:r>
      <w:r>
        <w:rPr>
          <w:rFonts w:ascii="Arial" w:hAnsi="Arial" w:cs="Arial"/>
          <w:sz w:val="24"/>
          <w:szCs w:val="24"/>
        </w:rPr>
        <w:t>a</w:t>
      </w:r>
      <w:r w:rsidR="003F3E87">
        <w:rPr>
          <w:rFonts w:ascii="Arial" w:hAnsi="Arial" w:cs="Arial"/>
          <w:sz w:val="24"/>
          <w:szCs w:val="24"/>
        </w:rPr>
        <w:t xml:space="preserve">t 862 G-H the Court held that: </w:t>
      </w:r>
    </w:p>
    <w:p w:rsidR="003C6545" w:rsidRDefault="003C6545" w:rsidP="003F3E87">
      <w:pPr>
        <w:spacing w:line="360" w:lineRule="auto"/>
        <w:ind w:left="85" w:hanging="142"/>
        <w:jc w:val="both"/>
        <w:rPr>
          <w:rFonts w:ascii="Arial" w:hAnsi="Arial" w:cs="Arial"/>
          <w:sz w:val="24"/>
          <w:szCs w:val="24"/>
        </w:rPr>
      </w:pPr>
    </w:p>
    <w:p w:rsidR="00215F3B" w:rsidRPr="003F3E87" w:rsidRDefault="003F3E87" w:rsidP="003F3E87">
      <w:pPr>
        <w:spacing w:line="360" w:lineRule="auto"/>
        <w:ind w:left="85" w:hanging="142"/>
        <w:jc w:val="both"/>
        <w:rPr>
          <w:rFonts w:ascii="Arial" w:hAnsi="Arial" w:cs="Arial"/>
          <w:sz w:val="24"/>
          <w:szCs w:val="24"/>
        </w:rPr>
      </w:pPr>
      <w:r>
        <w:rPr>
          <w:rFonts w:ascii="Arial" w:hAnsi="Arial" w:cs="Arial"/>
          <w:sz w:val="24"/>
          <w:szCs w:val="24"/>
        </w:rPr>
        <w:t>‘</w:t>
      </w:r>
      <w:r w:rsidR="00215F3B" w:rsidRPr="00215F3B">
        <w:rPr>
          <w:rFonts w:ascii="Arial" w:hAnsi="Arial" w:cs="Arial"/>
          <w:sz w:val="22"/>
          <w:szCs w:val="22"/>
        </w:rPr>
        <w:t>Punishment should fit the criminal as well as the crime, be fair to society and be blended with a measure of mercy according to t</w:t>
      </w:r>
      <w:r w:rsidR="00342FB5">
        <w:rPr>
          <w:rFonts w:ascii="Arial" w:hAnsi="Arial" w:cs="Arial"/>
          <w:sz w:val="22"/>
          <w:szCs w:val="22"/>
        </w:rPr>
        <w:t>he circumstance’</w:t>
      </w:r>
      <w:r w:rsidR="00215F3B" w:rsidRPr="00215F3B">
        <w:rPr>
          <w:rFonts w:ascii="Arial" w:hAnsi="Arial" w:cs="Arial"/>
          <w:sz w:val="22"/>
          <w:szCs w:val="22"/>
        </w:rPr>
        <w:t>.</w:t>
      </w:r>
    </w:p>
    <w:p w:rsidR="00130F31" w:rsidRDefault="00130F31" w:rsidP="00130F31">
      <w:pPr>
        <w:spacing w:line="360" w:lineRule="auto"/>
        <w:jc w:val="both"/>
        <w:rPr>
          <w:rFonts w:ascii="Arial" w:hAnsi="Arial" w:cs="Arial"/>
          <w:sz w:val="24"/>
          <w:szCs w:val="24"/>
        </w:rPr>
      </w:pPr>
    </w:p>
    <w:p w:rsidR="00B469FD" w:rsidRDefault="00342FB5" w:rsidP="00130F31">
      <w:pPr>
        <w:spacing w:line="360" w:lineRule="auto"/>
        <w:jc w:val="both"/>
        <w:rPr>
          <w:rFonts w:ascii="Arial" w:hAnsi="Arial" w:cs="Arial"/>
          <w:sz w:val="24"/>
          <w:szCs w:val="24"/>
        </w:rPr>
      </w:pPr>
      <w:r>
        <w:rPr>
          <w:rFonts w:ascii="Arial" w:hAnsi="Arial" w:cs="Arial"/>
          <w:sz w:val="24"/>
          <w:szCs w:val="24"/>
        </w:rPr>
        <w:t>[</w:t>
      </w:r>
      <w:r w:rsidR="00077F31">
        <w:rPr>
          <w:rFonts w:ascii="Arial" w:hAnsi="Arial" w:cs="Arial"/>
          <w:sz w:val="24"/>
          <w:szCs w:val="24"/>
        </w:rPr>
        <w:t>4</w:t>
      </w:r>
      <w:r w:rsidR="00130F31">
        <w:rPr>
          <w:rFonts w:ascii="Arial" w:hAnsi="Arial" w:cs="Arial"/>
          <w:sz w:val="24"/>
          <w:szCs w:val="24"/>
        </w:rPr>
        <w:t xml:space="preserve">] </w:t>
      </w:r>
      <w:r>
        <w:rPr>
          <w:rFonts w:ascii="Arial" w:hAnsi="Arial" w:cs="Arial"/>
          <w:sz w:val="24"/>
          <w:szCs w:val="24"/>
        </w:rPr>
        <w:tab/>
      </w:r>
      <w:r w:rsidR="00130F31">
        <w:rPr>
          <w:rFonts w:ascii="Arial" w:hAnsi="Arial" w:cs="Arial"/>
          <w:sz w:val="24"/>
          <w:szCs w:val="24"/>
        </w:rPr>
        <w:t xml:space="preserve">The accused </w:t>
      </w:r>
      <w:r w:rsidR="00215F3B">
        <w:rPr>
          <w:rFonts w:ascii="Arial" w:hAnsi="Arial" w:cs="Arial"/>
          <w:sz w:val="24"/>
          <w:szCs w:val="24"/>
        </w:rPr>
        <w:t xml:space="preserve">did not testify in mitigation and appeared in person. </w:t>
      </w:r>
      <w:r w:rsidR="001F42E8">
        <w:rPr>
          <w:rFonts w:ascii="Arial" w:hAnsi="Arial" w:cs="Arial"/>
          <w:sz w:val="24"/>
          <w:szCs w:val="24"/>
        </w:rPr>
        <w:t xml:space="preserve">Accused opted not to call witnesses in mitigation.  </w:t>
      </w:r>
      <w:r w:rsidR="00215F3B">
        <w:rPr>
          <w:rFonts w:ascii="Arial" w:hAnsi="Arial" w:cs="Arial"/>
          <w:sz w:val="24"/>
          <w:szCs w:val="24"/>
        </w:rPr>
        <w:t xml:space="preserve">His personal circumstances were placed before court through questioning. </w:t>
      </w:r>
      <w:r w:rsidR="006F4034">
        <w:rPr>
          <w:rFonts w:ascii="Arial" w:hAnsi="Arial" w:cs="Arial"/>
          <w:sz w:val="24"/>
          <w:szCs w:val="24"/>
        </w:rPr>
        <w:t xml:space="preserve">When afforded an opportunity to address the court, </w:t>
      </w:r>
      <w:r w:rsidR="00E44634">
        <w:rPr>
          <w:rFonts w:ascii="Arial" w:hAnsi="Arial" w:cs="Arial"/>
          <w:sz w:val="24"/>
          <w:szCs w:val="24"/>
        </w:rPr>
        <w:t>t</w:t>
      </w:r>
      <w:r w:rsidR="006F4034">
        <w:rPr>
          <w:rFonts w:ascii="Arial" w:hAnsi="Arial" w:cs="Arial"/>
          <w:sz w:val="24"/>
          <w:szCs w:val="24"/>
        </w:rPr>
        <w:t>he</w:t>
      </w:r>
      <w:r w:rsidR="00E44634">
        <w:rPr>
          <w:rFonts w:ascii="Arial" w:hAnsi="Arial" w:cs="Arial"/>
          <w:sz w:val="24"/>
          <w:szCs w:val="24"/>
        </w:rPr>
        <w:t xml:space="preserve"> accused </w:t>
      </w:r>
      <w:r w:rsidR="00215F3B">
        <w:rPr>
          <w:rFonts w:ascii="Arial" w:hAnsi="Arial" w:cs="Arial"/>
          <w:sz w:val="24"/>
          <w:szCs w:val="24"/>
        </w:rPr>
        <w:t>stated that he had nothing to</w:t>
      </w:r>
      <w:r w:rsidR="001412B5">
        <w:rPr>
          <w:rFonts w:ascii="Arial" w:hAnsi="Arial" w:cs="Arial"/>
          <w:sz w:val="24"/>
          <w:szCs w:val="24"/>
        </w:rPr>
        <w:t xml:space="preserve"> </w:t>
      </w:r>
      <w:r w:rsidR="00376677">
        <w:rPr>
          <w:rFonts w:ascii="Arial" w:hAnsi="Arial" w:cs="Arial"/>
          <w:sz w:val="24"/>
          <w:szCs w:val="24"/>
        </w:rPr>
        <w:t xml:space="preserve">submit in </w:t>
      </w:r>
      <w:r w:rsidR="001412B5">
        <w:rPr>
          <w:rFonts w:ascii="Arial" w:hAnsi="Arial" w:cs="Arial"/>
          <w:sz w:val="24"/>
          <w:szCs w:val="24"/>
        </w:rPr>
        <w:t>mitigation because this</w:t>
      </w:r>
      <w:r w:rsidR="006F4034">
        <w:rPr>
          <w:rFonts w:ascii="Arial" w:hAnsi="Arial" w:cs="Arial"/>
          <w:sz w:val="24"/>
          <w:szCs w:val="24"/>
        </w:rPr>
        <w:t xml:space="preserve"> </w:t>
      </w:r>
      <w:r w:rsidR="006F4034">
        <w:rPr>
          <w:rFonts w:ascii="Arial" w:hAnsi="Arial" w:cs="Arial"/>
          <w:sz w:val="24"/>
          <w:szCs w:val="24"/>
        </w:rPr>
        <w:lastRenderedPageBreak/>
        <w:t>Court is b</w:t>
      </w:r>
      <w:r w:rsidR="001412B5">
        <w:rPr>
          <w:rFonts w:ascii="Arial" w:hAnsi="Arial" w:cs="Arial"/>
          <w:sz w:val="24"/>
          <w:szCs w:val="24"/>
        </w:rPr>
        <w:t xml:space="preserve">ias and pre-determined its </w:t>
      </w:r>
      <w:r w:rsidR="00215F3B">
        <w:rPr>
          <w:rFonts w:ascii="Arial" w:hAnsi="Arial" w:cs="Arial"/>
          <w:sz w:val="24"/>
          <w:szCs w:val="24"/>
        </w:rPr>
        <w:t>finding. However the following</w:t>
      </w:r>
      <w:r w:rsidR="001412B5">
        <w:rPr>
          <w:rFonts w:ascii="Arial" w:hAnsi="Arial" w:cs="Arial"/>
          <w:sz w:val="24"/>
          <w:szCs w:val="24"/>
        </w:rPr>
        <w:t xml:space="preserve"> </w:t>
      </w:r>
      <w:r w:rsidR="00130F31">
        <w:rPr>
          <w:rFonts w:ascii="Arial" w:hAnsi="Arial" w:cs="Arial"/>
          <w:sz w:val="24"/>
          <w:szCs w:val="24"/>
        </w:rPr>
        <w:t>personal circumstances</w:t>
      </w:r>
      <w:r w:rsidR="00215F3B">
        <w:rPr>
          <w:rFonts w:ascii="Arial" w:hAnsi="Arial" w:cs="Arial"/>
          <w:sz w:val="24"/>
          <w:szCs w:val="24"/>
        </w:rPr>
        <w:t xml:space="preserve"> were</w:t>
      </w:r>
      <w:r w:rsidR="00130F31">
        <w:rPr>
          <w:rFonts w:ascii="Arial" w:hAnsi="Arial" w:cs="Arial"/>
          <w:sz w:val="24"/>
          <w:szCs w:val="24"/>
        </w:rPr>
        <w:t xml:space="preserve"> </w:t>
      </w:r>
      <w:r>
        <w:rPr>
          <w:rFonts w:ascii="Arial" w:hAnsi="Arial" w:cs="Arial"/>
          <w:sz w:val="24"/>
          <w:szCs w:val="24"/>
        </w:rPr>
        <w:t>extracted.</w:t>
      </w:r>
    </w:p>
    <w:p w:rsidR="00342FB5" w:rsidRDefault="00342FB5" w:rsidP="00130F31">
      <w:pPr>
        <w:spacing w:line="360" w:lineRule="auto"/>
        <w:jc w:val="both"/>
        <w:rPr>
          <w:rFonts w:ascii="Arial" w:hAnsi="Arial" w:cs="Arial"/>
          <w:sz w:val="24"/>
          <w:szCs w:val="24"/>
        </w:rPr>
      </w:pPr>
    </w:p>
    <w:p w:rsidR="00665534" w:rsidRDefault="00342FB5" w:rsidP="00130F31">
      <w:pPr>
        <w:spacing w:line="360" w:lineRule="auto"/>
        <w:jc w:val="both"/>
        <w:rPr>
          <w:rFonts w:ascii="Arial" w:hAnsi="Arial" w:cs="Arial"/>
          <w:sz w:val="24"/>
          <w:szCs w:val="24"/>
        </w:rPr>
      </w:pPr>
      <w:r>
        <w:rPr>
          <w:rFonts w:ascii="Arial" w:hAnsi="Arial" w:cs="Arial"/>
          <w:sz w:val="24"/>
          <w:szCs w:val="24"/>
        </w:rPr>
        <w:t>[</w:t>
      </w:r>
      <w:r w:rsidR="00077F31">
        <w:rPr>
          <w:rFonts w:ascii="Arial" w:hAnsi="Arial" w:cs="Arial"/>
          <w:sz w:val="24"/>
          <w:szCs w:val="24"/>
        </w:rPr>
        <w:t xml:space="preserve">5] </w:t>
      </w:r>
      <w:r>
        <w:rPr>
          <w:rFonts w:ascii="Arial" w:hAnsi="Arial" w:cs="Arial"/>
          <w:sz w:val="24"/>
          <w:szCs w:val="24"/>
        </w:rPr>
        <w:tab/>
      </w:r>
      <w:r w:rsidR="00077F31">
        <w:rPr>
          <w:rFonts w:ascii="Arial" w:hAnsi="Arial" w:cs="Arial"/>
          <w:sz w:val="24"/>
          <w:szCs w:val="24"/>
        </w:rPr>
        <w:t>The accused is now</w:t>
      </w:r>
      <w:r w:rsidR="00130F31">
        <w:rPr>
          <w:rFonts w:ascii="Arial" w:hAnsi="Arial" w:cs="Arial"/>
          <w:sz w:val="24"/>
          <w:szCs w:val="24"/>
        </w:rPr>
        <w:t xml:space="preserve"> 35</w:t>
      </w:r>
      <w:r w:rsidR="00EF1E33">
        <w:rPr>
          <w:rFonts w:ascii="Arial" w:hAnsi="Arial" w:cs="Arial"/>
          <w:sz w:val="24"/>
          <w:szCs w:val="24"/>
        </w:rPr>
        <w:t xml:space="preserve"> years of age. He is single</w:t>
      </w:r>
      <w:r w:rsidR="00BF68A9">
        <w:rPr>
          <w:rFonts w:ascii="Arial" w:hAnsi="Arial" w:cs="Arial"/>
          <w:sz w:val="24"/>
          <w:szCs w:val="24"/>
        </w:rPr>
        <w:t>, unemployed and unmarried;</w:t>
      </w:r>
      <w:r w:rsidR="00EF1E33">
        <w:rPr>
          <w:rFonts w:ascii="Arial" w:hAnsi="Arial" w:cs="Arial"/>
          <w:sz w:val="24"/>
          <w:szCs w:val="24"/>
        </w:rPr>
        <w:t xml:space="preserve"> has three children aged 6 years,</w:t>
      </w:r>
      <w:r w:rsidR="00BF68A9">
        <w:rPr>
          <w:rFonts w:ascii="Arial" w:hAnsi="Arial" w:cs="Arial"/>
          <w:sz w:val="24"/>
          <w:szCs w:val="24"/>
        </w:rPr>
        <w:t xml:space="preserve"> 10</w:t>
      </w:r>
      <w:r w:rsidR="00130F31">
        <w:rPr>
          <w:rFonts w:ascii="Arial" w:hAnsi="Arial" w:cs="Arial"/>
          <w:sz w:val="24"/>
          <w:szCs w:val="24"/>
        </w:rPr>
        <w:t xml:space="preserve"> years</w:t>
      </w:r>
      <w:r w:rsidR="00BF68A9">
        <w:rPr>
          <w:rFonts w:ascii="Arial" w:hAnsi="Arial" w:cs="Arial"/>
          <w:sz w:val="24"/>
          <w:szCs w:val="24"/>
        </w:rPr>
        <w:t xml:space="preserve"> and 14</w:t>
      </w:r>
      <w:r w:rsidR="00130F31">
        <w:rPr>
          <w:rFonts w:ascii="Arial" w:hAnsi="Arial" w:cs="Arial"/>
          <w:sz w:val="24"/>
          <w:szCs w:val="24"/>
        </w:rPr>
        <w:t xml:space="preserve"> years respectively. The </w:t>
      </w:r>
      <w:r w:rsidR="002558A2">
        <w:rPr>
          <w:rFonts w:ascii="Arial" w:hAnsi="Arial" w:cs="Arial"/>
          <w:sz w:val="24"/>
          <w:szCs w:val="24"/>
        </w:rPr>
        <w:t>two</w:t>
      </w:r>
      <w:r w:rsidR="00EF1E33">
        <w:rPr>
          <w:rFonts w:ascii="Arial" w:hAnsi="Arial" w:cs="Arial"/>
          <w:sz w:val="24"/>
          <w:szCs w:val="24"/>
        </w:rPr>
        <w:t xml:space="preserve"> </w:t>
      </w:r>
      <w:r w:rsidR="00130F31">
        <w:rPr>
          <w:rFonts w:ascii="Arial" w:hAnsi="Arial" w:cs="Arial"/>
          <w:sz w:val="24"/>
          <w:szCs w:val="24"/>
        </w:rPr>
        <w:t xml:space="preserve">children reside by his </w:t>
      </w:r>
      <w:r w:rsidR="00EF1E33">
        <w:rPr>
          <w:rFonts w:ascii="Arial" w:hAnsi="Arial" w:cs="Arial"/>
          <w:sz w:val="24"/>
          <w:szCs w:val="24"/>
        </w:rPr>
        <w:t xml:space="preserve">in laws in </w:t>
      </w:r>
      <w:proofErr w:type="spellStart"/>
      <w:r w:rsidR="00EF1E33">
        <w:rPr>
          <w:rFonts w:ascii="Arial" w:hAnsi="Arial" w:cs="Arial"/>
          <w:sz w:val="24"/>
          <w:szCs w:val="24"/>
        </w:rPr>
        <w:t>Grootfontein</w:t>
      </w:r>
      <w:proofErr w:type="spellEnd"/>
      <w:r w:rsidR="00EF1E33">
        <w:rPr>
          <w:rFonts w:ascii="Arial" w:hAnsi="Arial" w:cs="Arial"/>
          <w:sz w:val="24"/>
          <w:szCs w:val="24"/>
        </w:rPr>
        <w:t xml:space="preserve"> and has </w:t>
      </w:r>
      <w:r w:rsidR="001412B5">
        <w:rPr>
          <w:rFonts w:ascii="Arial" w:hAnsi="Arial" w:cs="Arial"/>
          <w:sz w:val="24"/>
          <w:szCs w:val="24"/>
        </w:rPr>
        <w:t xml:space="preserve">constant </w:t>
      </w:r>
      <w:r w:rsidR="002558A2">
        <w:rPr>
          <w:rFonts w:ascii="Arial" w:hAnsi="Arial" w:cs="Arial"/>
          <w:sz w:val="24"/>
          <w:szCs w:val="24"/>
        </w:rPr>
        <w:t xml:space="preserve">contact with them. This Court was informed that accused continued to visit his in laws after the incident and maintained his children </w:t>
      </w:r>
      <w:r w:rsidR="00376677">
        <w:rPr>
          <w:rFonts w:ascii="Arial" w:hAnsi="Arial" w:cs="Arial"/>
          <w:sz w:val="24"/>
          <w:szCs w:val="24"/>
        </w:rPr>
        <w:t>during the time when he was still employed</w:t>
      </w:r>
      <w:r w:rsidR="00077F31">
        <w:rPr>
          <w:rFonts w:ascii="Arial" w:hAnsi="Arial" w:cs="Arial"/>
          <w:sz w:val="24"/>
          <w:szCs w:val="24"/>
        </w:rPr>
        <w:t>. Suffice to say</w:t>
      </w:r>
      <w:r w:rsidR="00376677">
        <w:rPr>
          <w:rFonts w:ascii="Arial" w:hAnsi="Arial" w:cs="Arial"/>
          <w:sz w:val="24"/>
          <w:szCs w:val="24"/>
        </w:rPr>
        <w:t xml:space="preserve"> accused decided not to say</w:t>
      </w:r>
      <w:r w:rsidR="00EF1E33">
        <w:rPr>
          <w:rFonts w:ascii="Arial" w:hAnsi="Arial" w:cs="Arial"/>
          <w:sz w:val="24"/>
          <w:szCs w:val="24"/>
        </w:rPr>
        <w:t xml:space="preserve"> anything about the incident</w:t>
      </w:r>
      <w:r w:rsidR="001412B5">
        <w:rPr>
          <w:rFonts w:ascii="Arial" w:hAnsi="Arial" w:cs="Arial"/>
          <w:sz w:val="24"/>
          <w:szCs w:val="24"/>
        </w:rPr>
        <w:t xml:space="preserve"> throughout the trial</w:t>
      </w:r>
      <w:r w:rsidR="001F42E8">
        <w:rPr>
          <w:rFonts w:ascii="Arial" w:hAnsi="Arial" w:cs="Arial"/>
          <w:sz w:val="24"/>
          <w:szCs w:val="24"/>
        </w:rPr>
        <w:t>, despite claiming during</w:t>
      </w:r>
      <w:r w:rsidR="002C7493">
        <w:rPr>
          <w:rFonts w:ascii="Arial" w:hAnsi="Arial" w:cs="Arial"/>
          <w:sz w:val="24"/>
          <w:szCs w:val="24"/>
        </w:rPr>
        <w:t xml:space="preserve"> the</w:t>
      </w:r>
      <w:r w:rsidR="001F42E8">
        <w:rPr>
          <w:rFonts w:ascii="Arial" w:hAnsi="Arial" w:cs="Arial"/>
          <w:sz w:val="24"/>
          <w:szCs w:val="24"/>
        </w:rPr>
        <w:t xml:space="preserve"> bail application that he could not remember anything</w:t>
      </w:r>
      <w:r w:rsidR="00EF1E33">
        <w:rPr>
          <w:rFonts w:ascii="Arial" w:hAnsi="Arial" w:cs="Arial"/>
          <w:sz w:val="24"/>
          <w:szCs w:val="24"/>
        </w:rPr>
        <w:t xml:space="preserve">. </w:t>
      </w:r>
      <w:r w:rsidR="001F42E8">
        <w:rPr>
          <w:rFonts w:ascii="Arial" w:hAnsi="Arial" w:cs="Arial"/>
          <w:sz w:val="24"/>
          <w:szCs w:val="24"/>
        </w:rPr>
        <w:t xml:space="preserve">  He was only informed by the Investigating Officer that he killed the deceased with a knife. </w:t>
      </w:r>
      <w:r w:rsidR="002558A2">
        <w:rPr>
          <w:rFonts w:ascii="Arial" w:hAnsi="Arial" w:cs="Arial"/>
          <w:sz w:val="24"/>
          <w:szCs w:val="24"/>
        </w:rPr>
        <w:t>He maintain</w:t>
      </w:r>
      <w:r w:rsidR="00376677">
        <w:rPr>
          <w:rFonts w:ascii="Arial" w:hAnsi="Arial" w:cs="Arial"/>
          <w:sz w:val="24"/>
          <w:szCs w:val="24"/>
        </w:rPr>
        <w:t>ed</w:t>
      </w:r>
      <w:r w:rsidR="002558A2">
        <w:rPr>
          <w:rFonts w:ascii="Arial" w:hAnsi="Arial" w:cs="Arial"/>
          <w:sz w:val="24"/>
          <w:szCs w:val="24"/>
        </w:rPr>
        <w:t xml:space="preserve"> his innocence as from</w:t>
      </w:r>
      <w:r w:rsidR="00EF1E33">
        <w:rPr>
          <w:rFonts w:ascii="Arial" w:hAnsi="Arial" w:cs="Arial"/>
          <w:sz w:val="24"/>
          <w:szCs w:val="24"/>
        </w:rPr>
        <w:t xml:space="preserve"> the pre-trial stage</w:t>
      </w:r>
      <w:r w:rsidR="00376677">
        <w:rPr>
          <w:rFonts w:ascii="Arial" w:hAnsi="Arial" w:cs="Arial"/>
          <w:sz w:val="24"/>
          <w:szCs w:val="24"/>
        </w:rPr>
        <w:t>. H</w:t>
      </w:r>
      <w:r w:rsidR="00BF68A9">
        <w:rPr>
          <w:rFonts w:ascii="Arial" w:hAnsi="Arial" w:cs="Arial"/>
          <w:sz w:val="24"/>
          <w:szCs w:val="24"/>
        </w:rPr>
        <w:t>e denied all the allegations and</w:t>
      </w:r>
      <w:r w:rsidR="00EF1E33">
        <w:rPr>
          <w:rFonts w:ascii="Arial" w:hAnsi="Arial" w:cs="Arial"/>
          <w:sz w:val="24"/>
          <w:szCs w:val="24"/>
        </w:rPr>
        <w:t xml:space="preserve"> put the State to prove all the elements of the offence</w:t>
      </w:r>
      <w:r w:rsidR="00BF68A9">
        <w:rPr>
          <w:rFonts w:ascii="Arial" w:hAnsi="Arial" w:cs="Arial"/>
          <w:sz w:val="24"/>
          <w:szCs w:val="24"/>
        </w:rPr>
        <w:t xml:space="preserve"> save to admit that</w:t>
      </w:r>
      <w:r w:rsidR="00EF1E33">
        <w:rPr>
          <w:rFonts w:ascii="Arial" w:hAnsi="Arial" w:cs="Arial"/>
          <w:sz w:val="24"/>
          <w:szCs w:val="24"/>
        </w:rPr>
        <w:t xml:space="preserve"> the deceased was his </w:t>
      </w:r>
      <w:r w:rsidR="00BF68A9">
        <w:rPr>
          <w:rFonts w:ascii="Arial" w:hAnsi="Arial" w:cs="Arial"/>
          <w:sz w:val="24"/>
          <w:szCs w:val="24"/>
        </w:rPr>
        <w:t>girlfriend</w:t>
      </w:r>
      <w:r w:rsidR="00665534">
        <w:rPr>
          <w:rFonts w:ascii="Arial" w:hAnsi="Arial" w:cs="Arial"/>
          <w:sz w:val="24"/>
          <w:szCs w:val="24"/>
        </w:rPr>
        <w:t xml:space="preserve"> and </w:t>
      </w:r>
      <w:r w:rsidR="002C7493">
        <w:rPr>
          <w:rFonts w:ascii="Arial" w:hAnsi="Arial" w:cs="Arial"/>
          <w:sz w:val="24"/>
          <w:szCs w:val="24"/>
        </w:rPr>
        <w:t xml:space="preserve">they </w:t>
      </w:r>
      <w:r w:rsidR="00665534">
        <w:rPr>
          <w:rFonts w:ascii="Arial" w:hAnsi="Arial" w:cs="Arial"/>
          <w:sz w:val="24"/>
          <w:szCs w:val="24"/>
        </w:rPr>
        <w:t xml:space="preserve">had two children </w:t>
      </w:r>
      <w:r w:rsidR="002558A2">
        <w:rPr>
          <w:rFonts w:ascii="Arial" w:hAnsi="Arial" w:cs="Arial"/>
          <w:sz w:val="24"/>
          <w:szCs w:val="24"/>
        </w:rPr>
        <w:t xml:space="preserve">together. </w:t>
      </w:r>
    </w:p>
    <w:p w:rsidR="001F42E8" w:rsidRDefault="001F42E8" w:rsidP="00130F31">
      <w:pPr>
        <w:spacing w:line="360" w:lineRule="auto"/>
        <w:jc w:val="both"/>
        <w:rPr>
          <w:rFonts w:ascii="Arial" w:hAnsi="Arial" w:cs="Arial"/>
          <w:sz w:val="24"/>
          <w:szCs w:val="24"/>
        </w:rPr>
      </w:pPr>
    </w:p>
    <w:p w:rsidR="00130F31" w:rsidRDefault="00342FB5" w:rsidP="00130F31">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77F31">
        <w:rPr>
          <w:rFonts w:ascii="Arial" w:hAnsi="Arial" w:cs="Arial"/>
          <w:sz w:val="24"/>
          <w:szCs w:val="24"/>
        </w:rPr>
        <w:t>F</w:t>
      </w:r>
      <w:r>
        <w:rPr>
          <w:rFonts w:ascii="Arial" w:hAnsi="Arial" w:cs="Arial"/>
          <w:sz w:val="24"/>
          <w:szCs w:val="24"/>
        </w:rPr>
        <w:t>rom E</w:t>
      </w:r>
      <w:r w:rsidR="002558A2">
        <w:rPr>
          <w:rFonts w:ascii="Arial" w:hAnsi="Arial" w:cs="Arial"/>
          <w:sz w:val="24"/>
          <w:szCs w:val="24"/>
        </w:rPr>
        <w:t>xhi</w:t>
      </w:r>
      <w:r>
        <w:rPr>
          <w:rFonts w:ascii="Arial" w:hAnsi="Arial" w:cs="Arial"/>
          <w:sz w:val="24"/>
          <w:szCs w:val="24"/>
        </w:rPr>
        <w:t>bi</w:t>
      </w:r>
      <w:r w:rsidR="002558A2">
        <w:rPr>
          <w:rFonts w:ascii="Arial" w:hAnsi="Arial" w:cs="Arial"/>
          <w:sz w:val="24"/>
          <w:szCs w:val="24"/>
        </w:rPr>
        <w:t xml:space="preserve">t “J” </w:t>
      </w:r>
      <w:r w:rsidR="00077F31">
        <w:rPr>
          <w:rFonts w:ascii="Arial" w:hAnsi="Arial" w:cs="Arial"/>
          <w:sz w:val="24"/>
          <w:szCs w:val="24"/>
        </w:rPr>
        <w:t xml:space="preserve">it seems </w:t>
      </w:r>
      <w:r w:rsidR="002558A2">
        <w:rPr>
          <w:rFonts w:ascii="Arial" w:hAnsi="Arial" w:cs="Arial"/>
          <w:sz w:val="24"/>
          <w:szCs w:val="24"/>
        </w:rPr>
        <w:t xml:space="preserve">that the accused was heartbroken because the deceased had ended the relationship and that </w:t>
      </w:r>
      <w:r w:rsidR="00077F31">
        <w:rPr>
          <w:rFonts w:ascii="Arial" w:hAnsi="Arial" w:cs="Arial"/>
          <w:sz w:val="24"/>
          <w:szCs w:val="24"/>
        </w:rPr>
        <w:t xml:space="preserve">after he read </w:t>
      </w:r>
      <w:proofErr w:type="spellStart"/>
      <w:r w:rsidR="00D524D8">
        <w:rPr>
          <w:rFonts w:ascii="Arial" w:hAnsi="Arial" w:cs="Arial"/>
          <w:sz w:val="24"/>
          <w:szCs w:val="24"/>
        </w:rPr>
        <w:t>sms</w:t>
      </w:r>
      <w:proofErr w:type="spellEnd"/>
      <w:r w:rsidR="00D524D8">
        <w:rPr>
          <w:rFonts w:ascii="Arial" w:hAnsi="Arial" w:cs="Arial"/>
          <w:sz w:val="24"/>
          <w:szCs w:val="24"/>
        </w:rPr>
        <w:t>’</w:t>
      </w:r>
      <w:r w:rsidR="00376677">
        <w:rPr>
          <w:rFonts w:ascii="Arial" w:hAnsi="Arial" w:cs="Arial"/>
          <w:sz w:val="24"/>
          <w:szCs w:val="24"/>
        </w:rPr>
        <w:t xml:space="preserve"> from her cellphone</w:t>
      </w:r>
      <w:r w:rsidR="00077F31">
        <w:rPr>
          <w:rFonts w:ascii="Arial" w:hAnsi="Arial" w:cs="Arial"/>
          <w:sz w:val="24"/>
          <w:szCs w:val="24"/>
        </w:rPr>
        <w:t xml:space="preserve"> he concluded that she was seeing</w:t>
      </w:r>
      <w:r w:rsidR="002558A2">
        <w:rPr>
          <w:rFonts w:ascii="Arial" w:hAnsi="Arial" w:cs="Arial"/>
          <w:sz w:val="24"/>
          <w:szCs w:val="24"/>
        </w:rPr>
        <w:t xml:space="preserve"> somebody else. </w:t>
      </w:r>
      <w:r w:rsidR="00376677">
        <w:rPr>
          <w:rFonts w:ascii="Arial" w:hAnsi="Arial" w:cs="Arial"/>
          <w:sz w:val="24"/>
          <w:szCs w:val="24"/>
        </w:rPr>
        <w:t>Given the aforesaid, the court can infer that,</w:t>
      </w:r>
      <w:r w:rsidR="00077F31">
        <w:rPr>
          <w:rFonts w:ascii="Arial" w:hAnsi="Arial" w:cs="Arial"/>
          <w:sz w:val="24"/>
          <w:szCs w:val="24"/>
        </w:rPr>
        <w:t xml:space="preserve"> that could be</w:t>
      </w:r>
      <w:r w:rsidR="002558A2">
        <w:rPr>
          <w:rFonts w:ascii="Arial" w:hAnsi="Arial" w:cs="Arial"/>
          <w:sz w:val="24"/>
          <w:szCs w:val="24"/>
        </w:rPr>
        <w:t xml:space="preserve"> the motive behind the stabbing and if that was the case then the killing was premedi</w:t>
      </w:r>
      <w:r w:rsidR="00376677">
        <w:rPr>
          <w:rFonts w:ascii="Arial" w:hAnsi="Arial" w:cs="Arial"/>
          <w:sz w:val="24"/>
          <w:szCs w:val="24"/>
        </w:rPr>
        <w:t>t</w:t>
      </w:r>
      <w:r w:rsidR="002558A2">
        <w:rPr>
          <w:rFonts w:ascii="Arial" w:hAnsi="Arial" w:cs="Arial"/>
          <w:sz w:val="24"/>
          <w:szCs w:val="24"/>
        </w:rPr>
        <w:t>ated. The accused</w:t>
      </w:r>
      <w:r w:rsidR="00665534">
        <w:rPr>
          <w:rFonts w:ascii="Arial" w:hAnsi="Arial" w:cs="Arial"/>
          <w:sz w:val="24"/>
          <w:szCs w:val="24"/>
        </w:rPr>
        <w:t xml:space="preserve"> </w:t>
      </w:r>
      <w:r w:rsidR="003F7998">
        <w:rPr>
          <w:rFonts w:ascii="Arial" w:hAnsi="Arial" w:cs="Arial"/>
          <w:sz w:val="24"/>
          <w:szCs w:val="24"/>
        </w:rPr>
        <w:t xml:space="preserve">has not shown any remorse nor </w:t>
      </w:r>
      <w:r w:rsidR="00665534">
        <w:rPr>
          <w:rFonts w:ascii="Arial" w:hAnsi="Arial" w:cs="Arial"/>
          <w:sz w:val="24"/>
          <w:szCs w:val="24"/>
        </w:rPr>
        <w:t xml:space="preserve">regret </w:t>
      </w:r>
      <w:r w:rsidR="00376677">
        <w:rPr>
          <w:rFonts w:ascii="Arial" w:hAnsi="Arial" w:cs="Arial"/>
          <w:sz w:val="24"/>
          <w:szCs w:val="24"/>
        </w:rPr>
        <w:t xml:space="preserve">for </w:t>
      </w:r>
      <w:r w:rsidR="00665534">
        <w:rPr>
          <w:rFonts w:ascii="Arial" w:hAnsi="Arial" w:cs="Arial"/>
          <w:sz w:val="24"/>
          <w:szCs w:val="24"/>
        </w:rPr>
        <w:t xml:space="preserve">killing the deceased. He had many opportunities to </w:t>
      </w:r>
      <w:r w:rsidR="003F7998">
        <w:rPr>
          <w:rFonts w:ascii="Arial" w:hAnsi="Arial" w:cs="Arial"/>
          <w:sz w:val="24"/>
          <w:szCs w:val="24"/>
        </w:rPr>
        <w:t xml:space="preserve">express remorse or </w:t>
      </w:r>
      <w:r w:rsidR="00665534">
        <w:rPr>
          <w:rFonts w:ascii="Arial" w:hAnsi="Arial" w:cs="Arial"/>
          <w:sz w:val="24"/>
          <w:szCs w:val="24"/>
        </w:rPr>
        <w:t>apologize to the family of the deceased</w:t>
      </w:r>
      <w:r w:rsidR="00376677">
        <w:rPr>
          <w:rFonts w:ascii="Arial" w:hAnsi="Arial" w:cs="Arial"/>
          <w:sz w:val="24"/>
          <w:szCs w:val="24"/>
        </w:rPr>
        <w:t xml:space="preserve"> but opted not to</w:t>
      </w:r>
      <w:r w:rsidR="003F7998">
        <w:rPr>
          <w:rFonts w:ascii="Arial" w:hAnsi="Arial" w:cs="Arial"/>
          <w:sz w:val="24"/>
          <w:szCs w:val="24"/>
        </w:rPr>
        <w:t>. Today in court</w:t>
      </w:r>
      <w:r w:rsidR="00376677">
        <w:rPr>
          <w:rFonts w:ascii="Arial" w:hAnsi="Arial" w:cs="Arial"/>
          <w:sz w:val="24"/>
          <w:szCs w:val="24"/>
        </w:rPr>
        <w:t>,</w:t>
      </w:r>
      <w:r w:rsidR="003F7998">
        <w:rPr>
          <w:rFonts w:ascii="Arial" w:hAnsi="Arial" w:cs="Arial"/>
          <w:sz w:val="24"/>
          <w:szCs w:val="24"/>
        </w:rPr>
        <w:t xml:space="preserve"> he decided not to testify where he could express remorse</w:t>
      </w:r>
      <w:r w:rsidR="00665534">
        <w:rPr>
          <w:rFonts w:ascii="Arial" w:hAnsi="Arial" w:cs="Arial"/>
          <w:sz w:val="24"/>
          <w:szCs w:val="24"/>
        </w:rPr>
        <w:t xml:space="preserve"> but instead he continued protesting his innocence </w:t>
      </w:r>
      <w:r w:rsidR="00EF1E33">
        <w:rPr>
          <w:rFonts w:ascii="Arial" w:hAnsi="Arial" w:cs="Arial"/>
          <w:sz w:val="24"/>
          <w:szCs w:val="24"/>
        </w:rPr>
        <w:t>an</w:t>
      </w:r>
      <w:r w:rsidR="00BF68A9">
        <w:rPr>
          <w:rFonts w:ascii="Arial" w:hAnsi="Arial" w:cs="Arial"/>
          <w:sz w:val="24"/>
          <w:szCs w:val="24"/>
        </w:rPr>
        <w:t>d maintained that</w:t>
      </w:r>
      <w:r w:rsidR="00EF1E33">
        <w:rPr>
          <w:rFonts w:ascii="Arial" w:hAnsi="Arial" w:cs="Arial"/>
          <w:sz w:val="24"/>
          <w:szCs w:val="24"/>
        </w:rPr>
        <w:t xml:space="preserve"> all the witn</w:t>
      </w:r>
      <w:r w:rsidR="00BF68A9">
        <w:rPr>
          <w:rFonts w:ascii="Arial" w:hAnsi="Arial" w:cs="Arial"/>
          <w:sz w:val="24"/>
          <w:szCs w:val="24"/>
        </w:rPr>
        <w:t>esses lied. The question is why</w:t>
      </w:r>
      <w:r w:rsidR="0074525A">
        <w:rPr>
          <w:rFonts w:ascii="Arial" w:hAnsi="Arial" w:cs="Arial"/>
          <w:sz w:val="24"/>
          <w:szCs w:val="24"/>
        </w:rPr>
        <w:t xml:space="preserve"> </w:t>
      </w:r>
      <w:r w:rsidR="00376677">
        <w:rPr>
          <w:rFonts w:ascii="Arial" w:hAnsi="Arial" w:cs="Arial"/>
          <w:sz w:val="24"/>
          <w:szCs w:val="24"/>
        </w:rPr>
        <w:t xml:space="preserve">should </w:t>
      </w:r>
      <w:r w:rsidR="0074525A">
        <w:rPr>
          <w:rFonts w:ascii="Arial" w:hAnsi="Arial" w:cs="Arial"/>
          <w:sz w:val="24"/>
          <w:szCs w:val="24"/>
        </w:rPr>
        <w:t>all witnesses lie against</w:t>
      </w:r>
      <w:r w:rsidR="00BF68A9">
        <w:rPr>
          <w:rFonts w:ascii="Arial" w:hAnsi="Arial" w:cs="Arial"/>
          <w:sz w:val="24"/>
          <w:szCs w:val="24"/>
        </w:rPr>
        <w:t xml:space="preserve"> the </w:t>
      </w:r>
      <w:r w:rsidR="0074525A">
        <w:rPr>
          <w:rFonts w:ascii="Arial" w:hAnsi="Arial" w:cs="Arial"/>
          <w:sz w:val="24"/>
          <w:szCs w:val="24"/>
        </w:rPr>
        <w:t>accused</w:t>
      </w:r>
      <w:r w:rsidR="00376677">
        <w:rPr>
          <w:rFonts w:ascii="Arial" w:hAnsi="Arial" w:cs="Arial"/>
          <w:sz w:val="24"/>
          <w:szCs w:val="24"/>
        </w:rPr>
        <w:t>?</w:t>
      </w:r>
      <w:r w:rsidR="0074525A">
        <w:rPr>
          <w:rFonts w:ascii="Arial" w:hAnsi="Arial" w:cs="Arial"/>
          <w:sz w:val="24"/>
          <w:szCs w:val="24"/>
        </w:rPr>
        <w:t xml:space="preserve"> Was it possible for them</w:t>
      </w:r>
      <w:r w:rsidR="00EF1E33">
        <w:rPr>
          <w:rFonts w:ascii="Arial" w:hAnsi="Arial" w:cs="Arial"/>
          <w:sz w:val="24"/>
          <w:szCs w:val="24"/>
        </w:rPr>
        <w:t xml:space="preserve"> to corroborate each other in some aspect of their </w:t>
      </w:r>
      <w:r w:rsidR="0074525A">
        <w:rPr>
          <w:rFonts w:ascii="Arial" w:hAnsi="Arial" w:cs="Arial"/>
          <w:sz w:val="24"/>
          <w:szCs w:val="24"/>
        </w:rPr>
        <w:t>evidence</w:t>
      </w:r>
      <w:r w:rsidR="003F7998">
        <w:rPr>
          <w:rFonts w:ascii="Arial" w:hAnsi="Arial" w:cs="Arial"/>
          <w:sz w:val="24"/>
          <w:szCs w:val="24"/>
        </w:rPr>
        <w:t xml:space="preserve"> if they had not witnessed the incident? In my view it is not possible to have the detail of the incident as described by the witnesses.</w:t>
      </w:r>
    </w:p>
    <w:p w:rsidR="00E44634" w:rsidRDefault="00E44634" w:rsidP="00130F31">
      <w:pPr>
        <w:spacing w:line="360" w:lineRule="auto"/>
        <w:jc w:val="both"/>
        <w:rPr>
          <w:rFonts w:ascii="Arial" w:hAnsi="Arial" w:cs="Arial"/>
          <w:sz w:val="24"/>
          <w:szCs w:val="24"/>
        </w:rPr>
      </w:pPr>
    </w:p>
    <w:p w:rsidR="00655A79" w:rsidRDefault="00206091" w:rsidP="00130F31">
      <w:pPr>
        <w:widowControl w:val="0"/>
        <w:spacing w:line="360" w:lineRule="auto"/>
        <w:jc w:val="both"/>
        <w:rPr>
          <w:rFonts w:ascii="Arial" w:hAnsi="Arial" w:cs="Arial"/>
          <w:snapToGrid w:val="0"/>
          <w:sz w:val="24"/>
        </w:rPr>
      </w:pPr>
      <w:r>
        <w:rPr>
          <w:rFonts w:ascii="Arial" w:hAnsi="Arial" w:cs="Arial"/>
          <w:snapToGrid w:val="0"/>
          <w:sz w:val="24"/>
        </w:rPr>
        <w:t>[</w:t>
      </w:r>
      <w:r w:rsidR="00342FB5">
        <w:rPr>
          <w:rFonts w:ascii="Arial" w:hAnsi="Arial" w:cs="Arial"/>
          <w:snapToGrid w:val="0"/>
          <w:sz w:val="24"/>
        </w:rPr>
        <w:t>7</w:t>
      </w:r>
      <w:r w:rsidR="003F7998">
        <w:rPr>
          <w:rFonts w:ascii="Arial" w:hAnsi="Arial" w:cs="Arial"/>
          <w:snapToGrid w:val="0"/>
          <w:sz w:val="24"/>
        </w:rPr>
        <w:t xml:space="preserve">] </w:t>
      </w:r>
      <w:r w:rsidR="00342FB5">
        <w:rPr>
          <w:rFonts w:ascii="Arial" w:hAnsi="Arial" w:cs="Arial"/>
          <w:snapToGrid w:val="0"/>
          <w:sz w:val="24"/>
        </w:rPr>
        <w:tab/>
      </w:r>
      <w:r w:rsidR="003F7998">
        <w:rPr>
          <w:rFonts w:ascii="Arial" w:hAnsi="Arial" w:cs="Arial"/>
          <w:snapToGrid w:val="0"/>
          <w:sz w:val="24"/>
        </w:rPr>
        <w:t>Accused</w:t>
      </w:r>
      <w:r w:rsidR="006A302A">
        <w:rPr>
          <w:rFonts w:ascii="Arial" w:hAnsi="Arial" w:cs="Arial"/>
          <w:snapToGrid w:val="0"/>
          <w:sz w:val="24"/>
        </w:rPr>
        <w:t>’s conduct after</w:t>
      </w:r>
      <w:r w:rsidR="003F7998">
        <w:rPr>
          <w:rFonts w:ascii="Arial" w:hAnsi="Arial" w:cs="Arial"/>
          <w:snapToGrid w:val="0"/>
          <w:sz w:val="24"/>
        </w:rPr>
        <w:t xml:space="preserve"> stabbing the deceased was uncaring and </w:t>
      </w:r>
      <w:r w:rsidR="003F7998">
        <w:rPr>
          <w:rFonts w:ascii="Arial" w:hAnsi="Arial" w:cs="Arial"/>
          <w:snapToGrid w:val="0"/>
          <w:sz w:val="24"/>
        </w:rPr>
        <w:lastRenderedPageBreak/>
        <w:t>emotionless. The best accused could do was to at least show remorse by saying sorry for what happened when he met the step father of the deceased on the early morning of the day of the incident but he did not</w:t>
      </w:r>
      <w:r w:rsidR="00376677">
        <w:rPr>
          <w:rFonts w:ascii="Arial" w:hAnsi="Arial" w:cs="Arial"/>
          <w:snapToGrid w:val="0"/>
          <w:sz w:val="24"/>
        </w:rPr>
        <w:t xml:space="preserve"> do so</w:t>
      </w:r>
      <w:r w:rsidR="003F7998">
        <w:rPr>
          <w:rFonts w:ascii="Arial" w:hAnsi="Arial" w:cs="Arial"/>
          <w:snapToGrid w:val="0"/>
          <w:sz w:val="24"/>
        </w:rPr>
        <w:t>.</w:t>
      </w:r>
      <w:r w:rsidR="00655A79">
        <w:rPr>
          <w:rFonts w:ascii="Arial" w:hAnsi="Arial" w:cs="Arial"/>
          <w:snapToGrid w:val="0"/>
          <w:sz w:val="24"/>
        </w:rPr>
        <w:t xml:space="preserve"> In showing genuine remorse</w:t>
      </w:r>
      <w:r w:rsidR="00376677">
        <w:rPr>
          <w:rFonts w:ascii="Arial" w:hAnsi="Arial" w:cs="Arial"/>
          <w:snapToGrid w:val="0"/>
          <w:sz w:val="24"/>
        </w:rPr>
        <w:t xml:space="preserve"> an accused</w:t>
      </w:r>
      <w:r w:rsidR="00655A79">
        <w:rPr>
          <w:rFonts w:ascii="Arial" w:hAnsi="Arial" w:cs="Arial"/>
          <w:snapToGrid w:val="0"/>
          <w:sz w:val="24"/>
        </w:rPr>
        <w:t xml:space="preserve"> has </w:t>
      </w:r>
      <w:r w:rsidR="003F7998">
        <w:rPr>
          <w:rFonts w:ascii="Arial" w:hAnsi="Arial" w:cs="Arial"/>
          <w:snapToGrid w:val="0"/>
          <w:sz w:val="24"/>
        </w:rPr>
        <w:t xml:space="preserve">to acknowledge the wrongfulness of </w:t>
      </w:r>
      <w:r w:rsidR="00655A79">
        <w:rPr>
          <w:rFonts w:ascii="Arial" w:hAnsi="Arial" w:cs="Arial"/>
          <w:snapToGrid w:val="0"/>
          <w:sz w:val="24"/>
        </w:rPr>
        <w:t>hi</w:t>
      </w:r>
      <w:r w:rsidR="003F7998">
        <w:rPr>
          <w:rFonts w:ascii="Arial" w:hAnsi="Arial" w:cs="Arial"/>
          <w:snapToGrid w:val="0"/>
          <w:sz w:val="24"/>
        </w:rPr>
        <w:t xml:space="preserve">s conduct and then to demonstrate remorsefulness. </w:t>
      </w:r>
      <w:r w:rsidR="005E1D64">
        <w:rPr>
          <w:rFonts w:ascii="Arial" w:hAnsi="Arial" w:cs="Arial"/>
          <w:snapToGrid w:val="0"/>
          <w:sz w:val="24"/>
        </w:rPr>
        <w:t>To date</w:t>
      </w:r>
      <w:r w:rsidR="00376677">
        <w:rPr>
          <w:rFonts w:ascii="Arial" w:hAnsi="Arial" w:cs="Arial"/>
          <w:snapToGrid w:val="0"/>
          <w:sz w:val="24"/>
        </w:rPr>
        <w:t>,</w:t>
      </w:r>
      <w:r w:rsidR="00655A79">
        <w:rPr>
          <w:rFonts w:ascii="Arial" w:hAnsi="Arial" w:cs="Arial"/>
          <w:snapToGrid w:val="0"/>
          <w:sz w:val="24"/>
        </w:rPr>
        <w:t xml:space="preserve"> more than </w:t>
      </w:r>
      <w:r w:rsidR="001F42E8">
        <w:rPr>
          <w:rFonts w:ascii="Arial" w:hAnsi="Arial" w:cs="Arial"/>
          <w:snapToGrid w:val="0"/>
          <w:sz w:val="24"/>
        </w:rPr>
        <w:t>5</w:t>
      </w:r>
      <w:r w:rsidR="00655A79">
        <w:rPr>
          <w:rFonts w:ascii="Arial" w:hAnsi="Arial" w:cs="Arial"/>
          <w:snapToGrid w:val="0"/>
          <w:sz w:val="24"/>
        </w:rPr>
        <w:t xml:space="preserve"> years after the deceased was murdered, the accused had not shown any remorse. That is aggravating in my view. The accused is a first offender and the court takes that into account when considering an appropriate sentence.</w:t>
      </w:r>
      <w:r w:rsidR="005E1D64">
        <w:rPr>
          <w:rFonts w:ascii="Arial" w:hAnsi="Arial" w:cs="Arial"/>
          <w:snapToGrid w:val="0"/>
          <w:sz w:val="24"/>
        </w:rPr>
        <w:t xml:space="preserve"> </w:t>
      </w:r>
    </w:p>
    <w:p w:rsidR="0067490B" w:rsidRDefault="0067490B" w:rsidP="00130F31">
      <w:pPr>
        <w:widowControl w:val="0"/>
        <w:spacing w:line="360" w:lineRule="auto"/>
        <w:jc w:val="both"/>
        <w:rPr>
          <w:rFonts w:ascii="Arial" w:hAnsi="Arial" w:cs="Arial"/>
          <w:snapToGrid w:val="0"/>
          <w:sz w:val="24"/>
        </w:rPr>
      </w:pPr>
    </w:p>
    <w:p w:rsidR="00E21494" w:rsidRDefault="00077F31" w:rsidP="00130F31">
      <w:pPr>
        <w:widowControl w:val="0"/>
        <w:spacing w:line="360" w:lineRule="auto"/>
        <w:jc w:val="both"/>
        <w:rPr>
          <w:rFonts w:ascii="Arial" w:hAnsi="Arial" w:cs="Arial"/>
          <w:snapToGrid w:val="0"/>
          <w:sz w:val="24"/>
        </w:rPr>
      </w:pPr>
      <w:r>
        <w:rPr>
          <w:rFonts w:ascii="Arial" w:hAnsi="Arial" w:cs="Arial"/>
          <w:snapToGrid w:val="0"/>
          <w:sz w:val="24"/>
        </w:rPr>
        <w:t>[</w:t>
      </w:r>
      <w:r w:rsidR="00342FB5">
        <w:rPr>
          <w:rFonts w:ascii="Arial" w:hAnsi="Arial" w:cs="Arial"/>
          <w:snapToGrid w:val="0"/>
          <w:sz w:val="24"/>
        </w:rPr>
        <w:t>8</w:t>
      </w:r>
      <w:r>
        <w:rPr>
          <w:rFonts w:ascii="Arial" w:hAnsi="Arial" w:cs="Arial"/>
          <w:snapToGrid w:val="0"/>
          <w:sz w:val="24"/>
        </w:rPr>
        <w:t>]</w:t>
      </w:r>
      <w:r w:rsidR="00655A79">
        <w:rPr>
          <w:rFonts w:ascii="Arial" w:hAnsi="Arial" w:cs="Arial"/>
          <w:snapToGrid w:val="0"/>
          <w:sz w:val="24"/>
        </w:rPr>
        <w:t xml:space="preserve"> </w:t>
      </w:r>
      <w:r w:rsidR="00342FB5">
        <w:rPr>
          <w:rFonts w:ascii="Arial" w:hAnsi="Arial" w:cs="Arial"/>
          <w:snapToGrid w:val="0"/>
          <w:sz w:val="24"/>
        </w:rPr>
        <w:tab/>
      </w:r>
      <w:r w:rsidR="00655A79">
        <w:rPr>
          <w:rFonts w:ascii="Arial" w:hAnsi="Arial" w:cs="Arial"/>
          <w:snapToGrid w:val="0"/>
          <w:sz w:val="24"/>
        </w:rPr>
        <w:t>I</w:t>
      </w:r>
      <w:r w:rsidR="0067490B">
        <w:rPr>
          <w:rFonts w:ascii="Arial" w:hAnsi="Arial" w:cs="Arial"/>
          <w:snapToGrid w:val="0"/>
          <w:sz w:val="24"/>
        </w:rPr>
        <w:t xml:space="preserve"> agree with</w:t>
      </w:r>
      <w:r w:rsidR="00E21494">
        <w:rPr>
          <w:rFonts w:ascii="Arial" w:hAnsi="Arial" w:cs="Arial"/>
          <w:snapToGrid w:val="0"/>
          <w:sz w:val="24"/>
        </w:rPr>
        <w:t xml:space="preserve"> my brother </w:t>
      </w:r>
      <w:proofErr w:type="spellStart"/>
      <w:r w:rsidR="00E21494">
        <w:rPr>
          <w:rFonts w:ascii="Arial" w:hAnsi="Arial" w:cs="Arial"/>
          <w:snapToGrid w:val="0"/>
          <w:sz w:val="24"/>
        </w:rPr>
        <w:t>Siboleka</w:t>
      </w:r>
      <w:proofErr w:type="spellEnd"/>
      <w:r w:rsidR="00E21494">
        <w:rPr>
          <w:rFonts w:ascii="Arial" w:hAnsi="Arial" w:cs="Arial"/>
          <w:snapToGrid w:val="0"/>
          <w:sz w:val="24"/>
        </w:rPr>
        <w:t xml:space="preserve"> J </w:t>
      </w:r>
      <w:r w:rsidR="008522A0">
        <w:rPr>
          <w:rFonts w:ascii="Arial" w:hAnsi="Arial" w:cs="Arial"/>
          <w:snapToGrid w:val="0"/>
          <w:sz w:val="24"/>
        </w:rPr>
        <w:t xml:space="preserve">he </w:t>
      </w:r>
      <w:r w:rsidR="00E21494">
        <w:rPr>
          <w:rFonts w:ascii="Arial" w:hAnsi="Arial" w:cs="Arial"/>
          <w:snapToGrid w:val="0"/>
          <w:sz w:val="24"/>
        </w:rPr>
        <w:t>had stated in</w:t>
      </w:r>
      <w:r w:rsidR="00655A79">
        <w:rPr>
          <w:rFonts w:ascii="Arial" w:hAnsi="Arial" w:cs="Arial"/>
          <w:snapToGrid w:val="0"/>
          <w:sz w:val="24"/>
        </w:rPr>
        <w:t xml:space="preserve"> </w:t>
      </w:r>
      <w:r w:rsidR="00655A79" w:rsidRPr="00342FB5">
        <w:rPr>
          <w:rFonts w:ascii="Arial" w:hAnsi="Arial" w:cs="Arial"/>
          <w:i/>
          <w:snapToGrid w:val="0"/>
          <w:sz w:val="24"/>
        </w:rPr>
        <w:t>S v Jagger</w:t>
      </w:r>
      <w:r w:rsidR="00655A79">
        <w:rPr>
          <w:rFonts w:ascii="Arial" w:hAnsi="Arial" w:cs="Arial"/>
          <w:snapToGrid w:val="0"/>
          <w:sz w:val="24"/>
        </w:rPr>
        <w:t xml:space="preserve"> (CC</w:t>
      </w:r>
      <w:r w:rsidR="008522A0">
        <w:rPr>
          <w:rFonts w:ascii="Arial" w:hAnsi="Arial" w:cs="Arial"/>
          <w:snapToGrid w:val="0"/>
          <w:sz w:val="24"/>
        </w:rPr>
        <w:t xml:space="preserve"> </w:t>
      </w:r>
      <w:r w:rsidR="00655A79">
        <w:rPr>
          <w:rFonts w:ascii="Arial" w:hAnsi="Arial" w:cs="Arial"/>
          <w:snapToGrid w:val="0"/>
          <w:sz w:val="24"/>
        </w:rPr>
        <w:t>08/2017) [2017] NAHCMD 245 (29 August 20</w:t>
      </w:r>
      <w:r w:rsidR="00E21494">
        <w:rPr>
          <w:rFonts w:ascii="Arial" w:hAnsi="Arial" w:cs="Arial"/>
          <w:snapToGrid w:val="0"/>
          <w:sz w:val="24"/>
        </w:rPr>
        <w:t>17)</w:t>
      </w:r>
      <w:r w:rsidR="008522A0">
        <w:rPr>
          <w:rFonts w:ascii="Arial" w:hAnsi="Arial" w:cs="Arial"/>
          <w:snapToGrid w:val="0"/>
          <w:sz w:val="24"/>
        </w:rPr>
        <w:t xml:space="preserve"> that ‘</w:t>
      </w:r>
      <w:r w:rsidR="00655A79" w:rsidRPr="008522A0">
        <w:rPr>
          <w:rFonts w:ascii="Arial" w:hAnsi="Arial" w:cs="Arial"/>
          <w:snapToGrid w:val="0"/>
          <w:sz w:val="22"/>
          <w:szCs w:val="22"/>
        </w:rPr>
        <w:t>the brutality perpetrated by male persons on their female partners is increasing</w:t>
      </w:r>
      <w:r w:rsidR="00655A79">
        <w:rPr>
          <w:rFonts w:ascii="Arial" w:hAnsi="Arial" w:cs="Arial"/>
          <w:snapToGrid w:val="0"/>
          <w:sz w:val="24"/>
        </w:rPr>
        <w:t xml:space="preserve">. </w:t>
      </w:r>
      <w:r w:rsidR="00655A79" w:rsidRPr="008522A0">
        <w:rPr>
          <w:rFonts w:ascii="Arial" w:hAnsi="Arial" w:cs="Arial"/>
          <w:snapToGrid w:val="0"/>
          <w:sz w:val="22"/>
          <w:szCs w:val="22"/>
        </w:rPr>
        <w:t xml:space="preserve">This is despite the community’s continuous pleas that it should be </w:t>
      </w:r>
      <w:r w:rsidR="00E21494" w:rsidRPr="008522A0">
        <w:rPr>
          <w:rFonts w:ascii="Arial" w:hAnsi="Arial" w:cs="Arial"/>
          <w:snapToGrid w:val="0"/>
          <w:sz w:val="22"/>
          <w:szCs w:val="22"/>
        </w:rPr>
        <w:t>halted. The</w:t>
      </w:r>
      <w:r w:rsidR="00655A79" w:rsidRPr="008522A0">
        <w:rPr>
          <w:rFonts w:ascii="Arial" w:hAnsi="Arial" w:cs="Arial"/>
          <w:snapToGrid w:val="0"/>
          <w:sz w:val="22"/>
          <w:szCs w:val="22"/>
        </w:rPr>
        <w:t xml:space="preserve"> imposition of heavy custodial sentences on </w:t>
      </w:r>
      <w:r w:rsidR="008522A0">
        <w:rPr>
          <w:rFonts w:ascii="Arial" w:hAnsi="Arial" w:cs="Arial"/>
          <w:snapToGrid w:val="0"/>
          <w:sz w:val="22"/>
          <w:szCs w:val="22"/>
        </w:rPr>
        <w:t>[</w:t>
      </w:r>
      <w:r w:rsidR="00E21494" w:rsidRPr="008522A0">
        <w:rPr>
          <w:rFonts w:ascii="Arial" w:hAnsi="Arial" w:cs="Arial"/>
          <w:snapToGrid w:val="0"/>
          <w:sz w:val="22"/>
          <w:szCs w:val="22"/>
        </w:rPr>
        <w:t>convicts</w:t>
      </w:r>
      <w:r w:rsidR="008522A0">
        <w:rPr>
          <w:rFonts w:ascii="Arial" w:hAnsi="Arial" w:cs="Arial"/>
          <w:snapToGrid w:val="0"/>
          <w:sz w:val="22"/>
          <w:szCs w:val="22"/>
        </w:rPr>
        <w:t>]</w:t>
      </w:r>
      <w:r w:rsidR="00655A79" w:rsidRPr="008522A0">
        <w:rPr>
          <w:rFonts w:ascii="Arial" w:hAnsi="Arial" w:cs="Arial"/>
          <w:snapToGrid w:val="0"/>
          <w:sz w:val="22"/>
          <w:szCs w:val="22"/>
        </w:rPr>
        <w:t xml:space="preserve"> of these crimes does not </w:t>
      </w:r>
      <w:r w:rsidR="00E21494" w:rsidRPr="008522A0">
        <w:rPr>
          <w:rFonts w:ascii="Arial" w:hAnsi="Arial" w:cs="Arial"/>
          <w:snapToGrid w:val="0"/>
          <w:sz w:val="22"/>
          <w:szCs w:val="22"/>
        </w:rPr>
        <w:t>seem</w:t>
      </w:r>
      <w:r w:rsidR="00655A79" w:rsidRPr="008522A0">
        <w:rPr>
          <w:rFonts w:ascii="Arial" w:hAnsi="Arial" w:cs="Arial"/>
          <w:snapToGrid w:val="0"/>
          <w:sz w:val="22"/>
          <w:szCs w:val="22"/>
        </w:rPr>
        <w:t xml:space="preserve"> to calm down this tendenc</w:t>
      </w:r>
      <w:r w:rsidR="00655A79">
        <w:rPr>
          <w:rFonts w:ascii="Arial" w:hAnsi="Arial" w:cs="Arial"/>
          <w:snapToGrid w:val="0"/>
          <w:sz w:val="24"/>
        </w:rPr>
        <w:t xml:space="preserve">y. </w:t>
      </w:r>
      <w:r w:rsidR="00655A79" w:rsidRPr="008522A0">
        <w:rPr>
          <w:rFonts w:ascii="Arial" w:hAnsi="Arial" w:cs="Arial"/>
          <w:snapToGrid w:val="0"/>
          <w:sz w:val="22"/>
          <w:szCs w:val="22"/>
        </w:rPr>
        <w:t xml:space="preserve">Some male persons continuously appear to be under the impression that they are entitled to end the lives of their female partners whenever they saw it fit, which is totally not </w:t>
      </w:r>
      <w:r w:rsidR="008522A0" w:rsidRPr="008522A0">
        <w:rPr>
          <w:rFonts w:ascii="Arial" w:hAnsi="Arial" w:cs="Arial"/>
          <w:snapToGrid w:val="0"/>
          <w:sz w:val="22"/>
          <w:szCs w:val="22"/>
        </w:rPr>
        <w:t>acceptable</w:t>
      </w:r>
      <w:r w:rsidR="008522A0">
        <w:rPr>
          <w:rFonts w:ascii="Arial" w:hAnsi="Arial" w:cs="Arial"/>
          <w:snapToGrid w:val="0"/>
          <w:sz w:val="24"/>
        </w:rPr>
        <w:t>’.</w:t>
      </w:r>
      <w:r w:rsidR="00E21494">
        <w:rPr>
          <w:rFonts w:ascii="Arial" w:hAnsi="Arial" w:cs="Arial"/>
          <w:snapToGrid w:val="0"/>
          <w:sz w:val="24"/>
        </w:rPr>
        <w:t xml:space="preserve"> </w:t>
      </w:r>
    </w:p>
    <w:p w:rsidR="00E21494" w:rsidRDefault="00E21494" w:rsidP="00130F31">
      <w:pPr>
        <w:widowControl w:val="0"/>
        <w:spacing w:line="360" w:lineRule="auto"/>
        <w:jc w:val="both"/>
        <w:rPr>
          <w:rFonts w:ascii="Arial" w:hAnsi="Arial" w:cs="Arial"/>
          <w:snapToGrid w:val="0"/>
          <w:sz w:val="24"/>
        </w:rPr>
      </w:pPr>
    </w:p>
    <w:p w:rsidR="00130F31" w:rsidRDefault="00077F31" w:rsidP="00130F31">
      <w:pPr>
        <w:widowControl w:val="0"/>
        <w:spacing w:line="360" w:lineRule="auto"/>
        <w:jc w:val="both"/>
        <w:rPr>
          <w:rFonts w:ascii="Arial" w:hAnsi="Arial" w:cs="Arial"/>
          <w:snapToGrid w:val="0"/>
          <w:sz w:val="24"/>
        </w:rPr>
      </w:pPr>
      <w:r>
        <w:rPr>
          <w:rFonts w:ascii="Arial" w:hAnsi="Arial" w:cs="Arial"/>
          <w:snapToGrid w:val="0"/>
          <w:sz w:val="24"/>
        </w:rPr>
        <w:t>[</w:t>
      </w:r>
      <w:r w:rsidR="00342FB5">
        <w:rPr>
          <w:rFonts w:ascii="Arial" w:hAnsi="Arial" w:cs="Arial"/>
          <w:snapToGrid w:val="0"/>
          <w:sz w:val="24"/>
        </w:rPr>
        <w:t>9</w:t>
      </w:r>
      <w:r>
        <w:rPr>
          <w:rFonts w:ascii="Arial" w:hAnsi="Arial" w:cs="Arial"/>
          <w:snapToGrid w:val="0"/>
          <w:sz w:val="24"/>
        </w:rPr>
        <w:t>]</w:t>
      </w:r>
      <w:r w:rsidR="00E21494">
        <w:rPr>
          <w:rFonts w:ascii="Arial" w:hAnsi="Arial" w:cs="Arial"/>
          <w:snapToGrid w:val="0"/>
          <w:sz w:val="24"/>
        </w:rPr>
        <w:t xml:space="preserve"> </w:t>
      </w:r>
      <w:r w:rsidR="00342FB5">
        <w:rPr>
          <w:rFonts w:ascii="Arial" w:hAnsi="Arial" w:cs="Arial"/>
          <w:snapToGrid w:val="0"/>
          <w:sz w:val="24"/>
        </w:rPr>
        <w:tab/>
      </w:r>
      <w:r w:rsidR="00E21494">
        <w:rPr>
          <w:rFonts w:ascii="Arial" w:hAnsi="Arial" w:cs="Arial"/>
          <w:snapToGrid w:val="0"/>
          <w:sz w:val="24"/>
        </w:rPr>
        <w:t>On</w:t>
      </w:r>
      <w:r w:rsidR="00130F31">
        <w:rPr>
          <w:rFonts w:ascii="Arial" w:hAnsi="Arial" w:cs="Arial"/>
          <w:snapToGrid w:val="0"/>
          <w:sz w:val="24"/>
        </w:rPr>
        <w:t xml:space="preserve"> the crime itself, the accused and the deceased were involved in a romantic relationship. On the da</w:t>
      </w:r>
      <w:r w:rsidR="007A137D">
        <w:rPr>
          <w:rFonts w:ascii="Arial" w:hAnsi="Arial" w:cs="Arial"/>
          <w:snapToGrid w:val="0"/>
          <w:sz w:val="24"/>
        </w:rPr>
        <w:t xml:space="preserve">y of the incident, </w:t>
      </w:r>
      <w:r w:rsidR="001F42E8">
        <w:rPr>
          <w:rFonts w:ascii="Arial" w:hAnsi="Arial" w:cs="Arial"/>
          <w:snapToGrid w:val="0"/>
          <w:sz w:val="24"/>
        </w:rPr>
        <w:t xml:space="preserve">the accused and the deceased </w:t>
      </w:r>
      <w:r w:rsidR="009C50E2">
        <w:rPr>
          <w:rFonts w:ascii="Arial" w:hAnsi="Arial" w:cs="Arial"/>
          <w:snapToGrid w:val="0"/>
          <w:sz w:val="24"/>
        </w:rPr>
        <w:t xml:space="preserve">had </w:t>
      </w:r>
      <w:r w:rsidR="001F42E8">
        <w:rPr>
          <w:rFonts w:ascii="Arial" w:hAnsi="Arial" w:cs="Arial"/>
          <w:snapToGrid w:val="0"/>
          <w:sz w:val="24"/>
        </w:rPr>
        <w:t>just retired to bed</w:t>
      </w:r>
      <w:r w:rsidR="007A137D">
        <w:rPr>
          <w:rFonts w:ascii="Arial" w:hAnsi="Arial" w:cs="Arial"/>
          <w:snapToGrid w:val="0"/>
          <w:sz w:val="24"/>
        </w:rPr>
        <w:t>. It is not clea</w:t>
      </w:r>
      <w:r w:rsidR="00665534">
        <w:rPr>
          <w:rFonts w:ascii="Arial" w:hAnsi="Arial" w:cs="Arial"/>
          <w:snapToGrid w:val="0"/>
          <w:sz w:val="24"/>
        </w:rPr>
        <w:t>r what prompted the fight</w:t>
      </w:r>
      <w:r w:rsidR="007A137D">
        <w:rPr>
          <w:rFonts w:ascii="Arial" w:hAnsi="Arial" w:cs="Arial"/>
          <w:snapToGrid w:val="0"/>
          <w:sz w:val="24"/>
        </w:rPr>
        <w:t xml:space="preserve"> that led to </w:t>
      </w:r>
      <w:r w:rsidR="001F42E8">
        <w:rPr>
          <w:rFonts w:ascii="Arial" w:hAnsi="Arial" w:cs="Arial"/>
          <w:snapToGrid w:val="0"/>
          <w:sz w:val="24"/>
        </w:rPr>
        <w:t>the loss of the deceased’s life, a</w:t>
      </w:r>
      <w:r w:rsidR="00665534">
        <w:rPr>
          <w:rFonts w:ascii="Arial" w:hAnsi="Arial" w:cs="Arial"/>
          <w:snapToGrid w:val="0"/>
          <w:sz w:val="24"/>
        </w:rPr>
        <w:t xml:space="preserve">ccused remained tightlipped although </w:t>
      </w:r>
      <w:r w:rsidR="001F42E8">
        <w:rPr>
          <w:rFonts w:ascii="Arial" w:hAnsi="Arial" w:cs="Arial"/>
          <w:snapToGrid w:val="0"/>
          <w:sz w:val="24"/>
        </w:rPr>
        <w:t>Exhibit “J”</w:t>
      </w:r>
      <w:r w:rsidR="00AF159D">
        <w:rPr>
          <w:rFonts w:ascii="Arial" w:hAnsi="Arial" w:cs="Arial"/>
          <w:snapToGrid w:val="0"/>
          <w:sz w:val="24"/>
        </w:rPr>
        <w:t xml:space="preserve"> reflects</w:t>
      </w:r>
      <w:r w:rsidR="00665534">
        <w:rPr>
          <w:rFonts w:ascii="Arial" w:hAnsi="Arial" w:cs="Arial"/>
          <w:snapToGrid w:val="0"/>
          <w:sz w:val="24"/>
        </w:rPr>
        <w:t xml:space="preserve"> </w:t>
      </w:r>
      <w:r w:rsidR="00AF159D">
        <w:rPr>
          <w:rFonts w:ascii="Arial" w:hAnsi="Arial" w:cs="Arial"/>
          <w:snapToGrid w:val="0"/>
          <w:sz w:val="24"/>
        </w:rPr>
        <w:t>jealousy as a motive for the killing</w:t>
      </w:r>
      <w:r w:rsidR="00376677">
        <w:rPr>
          <w:rFonts w:ascii="Arial" w:hAnsi="Arial" w:cs="Arial"/>
          <w:snapToGrid w:val="0"/>
          <w:sz w:val="24"/>
        </w:rPr>
        <w:t>.</w:t>
      </w:r>
      <w:r w:rsidR="00AF159D">
        <w:rPr>
          <w:rFonts w:ascii="Arial" w:hAnsi="Arial" w:cs="Arial"/>
          <w:snapToGrid w:val="0"/>
          <w:sz w:val="24"/>
        </w:rPr>
        <w:t xml:space="preserve"> The deceased</w:t>
      </w:r>
      <w:r w:rsidR="00130F31">
        <w:rPr>
          <w:rFonts w:ascii="Arial" w:hAnsi="Arial" w:cs="Arial"/>
          <w:snapToGrid w:val="0"/>
          <w:sz w:val="24"/>
        </w:rPr>
        <w:t xml:space="preserve"> was </w:t>
      </w:r>
      <w:r w:rsidR="007A137D">
        <w:rPr>
          <w:rFonts w:ascii="Arial" w:hAnsi="Arial" w:cs="Arial"/>
          <w:snapToGrid w:val="0"/>
          <w:sz w:val="24"/>
        </w:rPr>
        <w:t>found lying</w:t>
      </w:r>
      <w:r w:rsidR="00130F31">
        <w:rPr>
          <w:rFonts w:ascii="Arial" w:hAnsi="Arial" w:cs="Arial"/>
          <w:snapToGrid w:val="0"/>
          <w:sz w:val="24"/>
        </w:rPr>
        <w:t xml:space="preserve"> </w:t>
      </w:r>
      <w:r w:rsidR="007A137D">
        <w:rPr>
          <w:rFonts w:ascii="Arial" w:hAnsi="Arial" w:cs="Arial"/>
          <w:snapToGrid w:val="0"/>
          <w:sz w:val="24"/>
        </w:rPr>
        <w:t xml:space="preserve">at the door of </w:t>
      </w:r>
      <w:r w:rsidR="00D93B2D">
        <w:rPr>
          <w:rFonts w:ascii="Arial" w:hAnsi="Arial" w:cs="Arial"/>
          <w:snapToGrid w:val="0"/>
          <w:sz w:val="24"/>
        </w:rPr>
        <w:t xml:space="preserve">the </w:t>
      </w:r>
      <w:r w:rsidR="007A137D">
        <w:rPr>
          <w:rFonts w:ascii="Arial" w:hAnsi="Arial" w:cs="Arial"/>
          <w:snapToGrid w:val="0"/>
          <w:sz w:val="24"/>
        </w:rPr>
        <w:t>other tenants</w:t>
      </w:r>
      <w:r w:rsidR="00D93B2D">
        <w:rPr>
          <w:rFonts w:ascii="Arial" w:hAnsi="Arial" w:cs="Arial"/>
          <w:snapToGrid w:val="0"/>
          <w:sz w:val="24"/>
        </w:rPr>
        <w:t>,</w:t>
      </w:r>
      <w:r w:rsidR="00130F31">
        <w:rPr>
          <w:rFonts w:ascii="Arial" w:hAnsi="Arial" w:cs="Arial"/>
          <w:snapToGrid w:val="0"/>
          <w:sz w:val="24"/>
        </w:rPr>
        <w:t xml:space="preserve"> dead. The doctor who did the post mortem examination on her foun</w:t>
      </w:r>
      <w:r w:rsidR="007A137D">
        <w:rPr>
          <w:rFonts w:ascii="Arial" w:hAnsi="Arial" w:cs="Arial"/>
          <w:snapToGrid w:val="0"/>
          <w:sz w:val="24"/>
        </w:rPr>
        <w:t>d that she died as a result of multiple</w:t>
      </w:r>
      <w:r w:rsidR="00130F31">
        <w:rPr>
          <w:rFonts w:ascii="Arial" w:hAnsi="Arial" w:cs="Arial"/>
          <w:snapToGrid w:val="0"/>
          <w:sz w:val="24"/>
        </w:rPr>
        <w:t xml:space="preserve"> stab wound</w:t>
      </w:r>
      <w:r w:rsidR="00376677">
        <w:rPr>
          <w:rFonts w:ascii="Arial" w:hAnsi="Arial" w:cs="Arial"/>
          <w:snapToGrid w:val="0"/>
          <w:sz w:val="24"/>
        </w:rPr>
        <w:t>s</w:t>
      </w:r>
      <w:r w:rsidR="00130F31">
        <w:rPr>
          <w:rFonts w:ascii="Arial" w:hAnsi="Arial" w:cs="Arial"/>
          <w:snapToGrid w:val="0"/>
          <w:sz w:val="24"/>
        </w:rPr>
        <w:t xml:space="preserve"> on the neck</w:t>
      </w:r>
      <w:r w:rsidR="007A137D">
        <w:rPr>
          <w:rFonts w:ascii="Arial" w:hAnsi="Arial" w:cs="Arial"/>
          <w:snapToGrid w:val="0"/>
          <w:sz w:val="24"/>
        </w:rPr>
        <w:t>,</w:t>
      </w:r>
      <w:r w:rsidR="001F42E8">
        <w:rPr>
          <w:rFonts w:ascii="Arial" w:hAnsi="Arial" w:cs="Arial"/>
          <w:snapToGrid w:val="0"/>
          <w:sz w:val="24"/>
        </w:rPr>
        <w:t xml:space="preserve"> </w:t>
      </w:r>
      <w:r w:rsidR="007A137D">
        <w:rPr>
          <w:rFonts w:ascii="Arial" w:hAnsi="Arial" w:cs="Arial"/>
          <w:snapToGrid w:val="0"/>
          <w:sz w:val="24"/>
        </w:rPr>
        <w:t>back, chest, right arm, hand, right leg and on the face.</w:t>
      </w:r>
    </w:p>
    <w:p w:rsidR="00077F31" w:rsidRDefault="00077F31" w:rsidP="00130F31">
      <w:pPr>
        <w:widowControl w:val="0"/>
        <w:spacing w:line="360" w:lineRule="auto"/>
        <w:jc w:val="both"/>
        <w:rPr>
          <w:rFonts w:ascii="Arial" w:hAnsi="Arial" w:cs="Arial"/>
          <w:snapToGrid w:val="0"/>
          <w:sz w:val="24"/>
        </w:rPr>
      </w:pPr>
    </w:p>
    <w:p w:rsidR="00130F31" w:rsidRDefault="00077F31" w:rsidP="00130F31">
      <w:pPr>
        <w:widowControl w:val="0"/>
        <w:spacing w:line="360" w:lineRule="auto"/>
        <w:jc w:val="both"/>
        <w:rPr>
          <w:rFonts w:ascii="Arial" w:hAnsi="Arial" w:cs="Arial"/>
          <w:snapToGrid w:val="0"/>
          <w:sz w:val="24"/>
        </w:rPr>
      </w:pPr>
      <w:r>
        <w:rPr>
          <w:rFonts w:ascii="Arial" w:hAnsi="Arial" w:cs="Arial"/>
          <w:snapToGrid w:val="0"/>
          <w:sz w:val="24"/>
        </w:rPr>
        <w:t>[</w:t>
      </w:r>
      <w:r w:rsidR="00342FB5">
        <w:rPr>
          <w:rFonts w:ascii="Arial" w:hAnsi="Arial" w:cs="Arial"/>
          <w:snapToGrid w:val="0"/>
          <w:sz w:val="24"/>
        </w:rPr>
        <w:t>10</w:t>
      </w:r>
      <w:r w:rsidR="007A137D">
        <w:rPr>
          <w:rFonts w:ascii="Arial" w:hAnsi="Arial" w:cs="Arial"/>
          <w:snapToGrid w:val="0"/>
          <w:sz w:val="24"/>
        </w:rPr>
        <w:t xml:space="preserve">] </w:t>
      </w:r>
      <w:r w:rsidR="00342FB5">
        <w:rPr>
          <w:rFonts w:ascii="Arial" w:hAnsi="Arial" w:cs="Arial"/>
          <w:snapToGrid w:val="0"/>
          <w:sz w:val="24"/>
        </w:rPr>
        <w:tab/>
      </w:r>
      <w:proofErr w:type="spellStart"/>
      <w:r w:rsidR="0027022C">
        <w:rPr>
          <w:rFonts w:ascii="Arial" w:hAnsi="Arial" w:cs="Arial"/>
          <w:snapToGrid w:val="0"/>
          <w:sz w:val="24"/>
        </w:rPr>
        <w:t>Ms</w:t>
      </w:r>
      <w:proofErr w:type="spellEnd"/>
      <w:r w:rsidR="007A137D">
        <w:rPr>
          <w:rFonts w:ascii="Arial" w:hAnsi="Arial" w:cs="Arial"/>
          <w:snapToGrid w:val="0"/>
          <w:sz w:val="24"/>
        </w:rPr>
        <w:t xml:space="preserve"> </w:t>
      </w:r>
      <w:proofErr w:type="spellStart"/>
      <w:r w:rsidR="007A137D">
        <w:rPr>
          <w:rFonts w:ascii="Arial" w:hAnsi="Arial" w:cs="Arial"/>
          <w:snapToGrid w:val="0"/>
          <w:sz w:val="24"/>
        </w:rPr>
        <w:t>Nghiyoonanye</w:t>
      </w:r>
      <w:proofErr w:type="spellEnd"/>
      <w:r w:rsidR="00130F31">
        <w:rPr>
          <w:rFonts w:ascii="Arial" w:hAnsi="Arial" w:cs="Arial"/>
          <w:snapToGrid w:val="0"/>
          <w:sz w:val="24"/>
        </w:rPr>
        <w:t>, counsel for the prosecution submitted that the prevalence of murder cases related to domestic relationships where a knife is used has in</w:t>
      </w:r>
      <w:r w:rsidR="00AF159D">
        <w:rPr>
          <w:rFonts w:ascii="Arial" w:hAnsi="Arial" w:cs="Arial"/>
          <w:snapToGrid w:val="0"/>
          <w:sz w:val="24"/>
        </w:rPr>
        <w:t>creased. This, according to</w:t>
      </w:r>
      <w:r w:rsidR="00130F31">
        <w:rPr>
          <w:rFonts w:ascii="Arial" w:hAnsi="Arial" w:cs="Arial"/>
          <w:snapToGrid w:val="0"/>
          <w:sz w:val="24"/>
        </w:rPr>
        <w:t xml:space="preserve"> counsel is an aggravating factor</w:t>
      </w:r>
      <w:r w:rsidR="00E21494">
        <w:rPr>
          <w:rFonts w:ascii="Arial" w:hAnsi="Arial" w:cs="Arial"/>
          <w:snapToGrid w:val="0"/>
          <w:sz w:val="24"/>
        </w:rPr>
        <w:t xml:space="preserve"> </w:t>
      </w:r>
      <w:r w:rsidR="009C50E2">
        <w:rPr>
          <w:rFonts w:ascii="Arial" w:hAnsi="Arial" w:cs="Arial"/>
          <w:snapToGrid w:val="0"/>
          <w:sz w:val="24"/>
        </w:rPr>
        <w:t xml:space="preserve">coupled with the fact </w:t>
      </w:r>
      <w:r w:rsidR="001F42E8">
        <w:rPr>
          <w:rFonts w:ascii="Arial" w:hAnsi="Arial" w:cs="Arial"/>
          <w:snapToGrid w:val="0"/>
          <w:sz w:val="24"/>
        </w:rPr>
        <w:t>that</w:t>
      </w:r>
      <w:r w:rsidR="00E21494">
        <w:rPr>
          <w:rFonts w:ascii="Arial" w:hAnsi="Arial" w:cs="Arial"/>
          <w:snapToGrid w:val="0"/>
          <w:sz w:val="24"/>
        </w:rPr>
        <w:t xml:space="preserve"> accused committed the murder with </w:t>
      </w:r>
      <w:proofErr w:type="spellStart"/>
      <w:r w:rsidR="00E21494">
        <w:rPr>
          <w:rFonts w:ascii="Arial" w:hAnsi="Arial" w:cs="Arial"/>
          <w:snapToGrid w:val="0"/>
          <w:sz w:val="24"/>
        </w:rPr>
        <w:t>dolus</w:t>
      </w:r>
      <w:proofErr w:type="spellEnd"/>
      <w:r w:rsidR="00E21494">
        <w:rPr>
          <w:rFonts w:ascii="Arial" w:hAnsi="Arial" w:cs="Arial"/>
          <w:snapToGrid w:val="0"/>
          <w:sz w:val="24"/>
        </w:rPr>
        <w:t xml:space="preserve"> </w:t>
      </w:r>
      <w:proofErr w:type="spellStart"/>
      <w:r w:rsidR="00E21494">
        <w:rPr>
          <w:rFonts w:ascii="Arial" w:hAnsi="Arial" w:cs="Arial"/>
          <w:snapToGrid w:val="0"/>
          <w:sz w:val="24"/>
        </w:rPr>
        <w:t>directus</w:t>
      </w:r>
      <w:proofErr w:type="spellEnd"/>
      <w:r w:rsidR="001F42E8">
        <w:rPr>
          <w:rFonts w:ascii="Arial" w:hAnsi="Arial" w:cs="Arial"/>
          <w:snapToGrid w:val="0"/>
          <w:sz w:val="24"/>
        </w:rPr>
        <w:t>, t</w:t>
      </w:r>
      <w:r w:rsidR="00E21494">
        <w:rPr>
          <w:rFonts w:ascii="Arial" w:hAnsi="Arial" w:cs="Arial"/>
          <w:snapToGrid w:val="0"/>
          <w:sz w:val="24"/>
        </w:rPr>
        <w:t xml:space="preserve">he manner in which the deceased was killed and </w:t>
      </w:r>
      <w:r w:rsidR="009C50E2">
        <w:rPr>
          <w:rFonts w:ascii="Arial" w:hAnsi="Arial" w:cs="Arial"/>
          <w:snapToGrid w:val="0"/>
          <w:sz w:val="24"/>
        </w:rPr>
        <w:t>the infliction of</w:t>
      </w:r>
      <w:r w:rsidR="00E21494">
        <w:rPr>
          <w:rFonts w:ascii="Arial" w:hAnsi="Arial" w:cs="Arial"/>
          <w:snapToGrid w:val="0"/>
          <w:sz w:val="24"/>
        </w:rPr>
        <w:t xml:space="preserve"> 14 stab wounds</w:t>
      </w:r>
      <w:r w:rsidR="001D6FCE">
        <w:rPr>
          <w:rFonts w:ascii="Arial" w:hAnsi="Arial" w:cs="Arial"/>
          <w:snapToGrid w:val="0"/>
          <w:sz w:val="24"/>
        </w:rPr>
        <w:t>,</w:t>
      </w:r>
      <w:r w:rsidR="00E21494">
        <w:rPr>
          <w:rFonts w:ascii="Arial" w:hAnsi="Arial" w:cs="Arial"/>
          <w:snapToGrid w:val="0"/>
          <w:sz w:val="24"/>
        </w:rPr>
        <w:t xml:space="preserve"> 3 on the neck,</w:t>
      </w:r>
      <w:r w:rsidR="001F42E8">
        <w:rPr>
          <w:rFonts w:ascii="Arial" w:hAnsi="Arial" w:cs="Arial"/>
          <w:snapToGrid w:val="0"/>
          <w:sz w:val="24"/>
        </w:rPr>
        <w:t xml:space="preserve"> </w:t>
      </w:r>
      <w:r w:rsidR="00E21494">
        <w:rPr>
          <w:rFonts w:ascii="Arial" w:hAnsi="Arial" w:cs="Arial"/>
          <w:snapToGrid w:val="0"/>
          <w:sz w:val="24"/>
        </w:rPr>
        <w:t>3</w:t>
      </w:r>
      <w:r w:rsidR="003C2134">
        <w:rPr>
          <w:rFonts w:ascii="Arial" w:hAnsi="Arial" w:cs="Arial"/>
          <w:snapToGrid w:val="0"/>
          <w:sz w:val="24"/>
        </w:rPr>
        <w:t xml:space="preserve"> </w:t>
      </w:r>
      <w:r w:rsidR="00E21494">
        <w:rPr>
          <w:rFonts w:ascii="Arial" w:hAnsi="Arial" w:cs="Arial"/>
          <w:snapToGrid w:val="0"/>
          <w:sz w:val="24"/>
        </w:rPr>
        <w:t xml:space="preserve">on </w:t>
      </w:r>
      <w:r w:rsidR="00E21494">
        <w:rPr>
          <w:rFonts w:ascii="Arial" w:hAnsi="Arial" w:cs="Arial"/>
          <w:snapToGrid w:val="0"/>
          <w:sz w:val="24"/>
        </w:rPr>
        <w:lastRenderedPageBreak/>
        <w:t>the chest,</w:t>
      </w:r>
      <w:r w:rsidR="001F42E8">
        <w:rPr>
          <w:rFonts w:ascii="Arial" w:hAnsi="Arial" w:cs="Arial"/>
          <w:snapToGrid w:val="0"/>
          <w:sz w:val="24"/>
        </w:rPr>
        <w:t xml:space="preserve"> </w:t>
      </w:r>
      <w:r w:rsidR="00E21494">
        <w:rPr>
          <w:rFonts w:ascii="Arial" w:hAnsi="Arial" w:cs="Arial"/>
          <w:snapToGrid w:val="0"/>
          <w:sz w:val="24"/>
        </w:rPr>
        <w:t>4 on the back,</w:t>
      </w:r>
      <w:r w:rsidR="001F42E8">
        <w:rPr>
          <w:rFonts w:ascii="Arial" w:hAnsi="Arial" w:cs="Arial"/>
          <w:snapToGrid w:val="0"/>
          <w:sz w:val="24"/>
        </w:rPr>
        <w:t xml:space="preserve"> </w:t>
      </w:r>
      <w:r w:rsidR="00E21494">
        <w:rPr>
          <w:rFonts w:ascii="Arial" w:hAnsi="Arial" w:cs="Arial"/>
          <w:snapToGrid w:val="0"/>
          <w:sz w:val="24"/>
        </w:rPr>
        <w:t>1 on the right arm,</w:t>
      </w:r>
      <w:r w:rsidR="001F42E8">
        <w:rPr>
          <w:rFonts w:ascii="Arial" w:hAnsi="Arial" w:cs="Arial"/>
          <w:snapToGrid w:val="0"/>
          <w:sz w:val="24"/>
        </w:rPr>
        <w:t xml:space="preserve"> </w:t>
      </w:r>
      <w:r w:rsidR="00E21494">
        <w:rPr>
          <w:rFonts w:ascii="Arial" w:hAnsi="Arial" w:cs="Arial"/>
          <w:snapToGrid w:val="0"/>
          <w:sz w:val="24"/>
        </w:rPr>
        <w:t>1</w:t>
      </w:r>
      <w:r w:rsidR="001F42E8">
        <w:rPr>
          <w:rFonts w:ascii="Arial" w:hAnsi="Arial" w:cs="Arial"/>
          <w:snapToGrid w:val="0"/>
          <w:sz w:val="24"/>
        </w:rPr>
        <w:t xml:space="preserve"> </w:t>
      </w:r>
      <w:r w:rsidR="00E21494">
        <w:rPr>
          <w:rFonts w:ascii="Arial" w:hAnsi="Arial" w:cs="Arial"/>
          <w:snapToGrid w:val="0"/>
          <w:sz w:val="24"/>
        </w:rPr>
        <w:t>on the right hand</w:t>
      </w:r>
      <w:r w:rsidR="001D6FCE">
        <w:rPr>
          <w:rFonts w:ascii="Arial" w:hAnsi="Arial" w:cs="Arial"/>
          <w:snapToGrid w:val="0"/>
          <w:sz w:val="24"/>
        </w:rPr>
        <w:t>,</w:t>
      </w:r>
      <w:r w:rsidR="00E21494">
        <w:rPr>
          <w:rFonts w:ascii="Arial" w:hAnsi="Arial" w:cs="Arial"/>
          <w:snapToGrid w:val="0"/>
          <w:sz w:val="24"/>
        </w:rPr>
        <w:t xml:space="preserve"> 1 on the right leg and 1 on the right face. </w:t>
      </w:r>
      <w:r w:rsidR="00130F31">
        <w:rPr>
          <w:rFonts w:ascii="Arial" w:hAnsi="Arial" w:cs="Arial"/>
          <w:snapToGrid w:val="0"/>
          <w:sz w:val="24"/>
        </w:rPr>
        <w:t xml:space="preserve"> </w:t>
      </w:r>
    </w:p>
    <w:p w:rsidR="00130F31" w:rsidRDefault="00130F31" w:rsidP="00130F31">
      <w:pPr>
        <w:widowControl w:val="0"/>
        <w:spacing w:line="360" w:lineRule="auto"/>
        <w:jc w:val="both"/>
        <w:rPr>
          <w:rFonts w:ascii="Arial" w:hAnsi="Arial" w:cs="Arial"/>
          <w:snapToGrid w:val="0"/>
          <w:sz w:val="24"/>
        </w:rPr>
      </w:pPr>
    </w:p>
    <w:p w:rsidR="004F40C8" w:rsidRDefault="00077F31" w:rsidP="004F40C8">
      <w:pPr>
        <w:spacing w:line="360" w:lineRule="auto"/>
        <w:jc w:val="both"/>
        <w:rPr>
          <w:rFonts w:ascii="Arial" w:hAnsi="Arial" w:cs="Arial"/>
          <w:sz w:val="24"/>
          <w:szCs w:val="24"/>
        </w:rPr>
      </w:pPr>
      <w:r>
        <w:rPr>
          <w:rFonts w:ascii="Arial" w:hAnsi="Arial" w:cs="Arial"/>
          <w:snapToGrid w:val="0"/>
          <w:sz w:val="24"/>
        </w:rPr>
        <w:t>[</w:t>
      </w:r>
      <w:r w:rsidR="00342FB5">
        <w:rPr>
          <w:rFonts w:ascii="Arial" w:hAnsi="Arial" w:cs="Arial"/>
          <w:snapToGrid w:val="0"/>
          <w:sz w:val="24"/>
        </w:rPr>
        <w:t>11</w:t>
      </w:r>
      <w:r w:rsidR="003C6545">
        <w:rPr>
          <w:rFonts w:ascii="Arial" w:hAnsi="Arial" w:cs="Arial"/>
          <w:snapToGrid w:val="0"/>
          <w:sz w:val="24"/>
        </w:rPr>
        <w:t>]</w:t>
      </w:r>
      <w:r w:rsidR="00342FB5">
        <w:rPr>
          <w:rFonts w:ascii="Arial" w:hAnsi="Arial" w:cs="Arial"/>
          <w:snapToGrid w:val="0"/>
          <w:sz w:val="24"/>
        </w:rPr>
        <w:t xml:space="preserve"> </w:t>
      </w:r>
      <w:r w:rsidR="000C2BAB">
        <w:rPr>
          <w:rFonts w:ascii="Arial" w:hAnsi="Arial" w:cs="Arial"/>
          <w:snapToGrid w:val="0"/>
          <w:sz w:val="24"/>
        </w:rPr>
        <w:tab/>
      </w:r>
      <w:r w:rsidR="00B469FD">
        <w:rPr>
          <w:rFonts w:ascii="Arial" w:hAnsi="Arial" w:cs="Arial"/>
          <w:snapToGrid w:val="0"/>
          <w:sz w:val="24"/>
        </w:rPr>
        <w:t>No</w:t>
      </w:r>
      <w:r w:rsidR="00C83ADD">
        <w:rPr>
          <w:rFonts w:ascii="Arial" w:hAnsi="Arial" w:cs="Arial"/>
          <w:snapToGrid w:val="0"/>
          <w:sz w:val="24"/>
        </w:rPr>
        <w:t xml:space="preserve"> submission from the accused were placed before this court. </w:t>
      </w:r>
      <w:r w:rsidR="009C50E2">
        <w:rPr>
          <w:rFonts w:ascii="Arial" w:hAnsi="Arial" w:cs="Arial"/>
          <w:snapToGrid w:val="0"/>
          <w:sz w:val="24"/>
        </w:rPr>
        <w:t>It could not be by omission as his</w:t>
      </w:r>
      <w:r w:rsidR="00C83ADD">
        <w:rPr>
          <w:rFonts w:ascii="Arial" w:hAnsi="Arial" w:cs="Arial"/>
          <w:snapToGrid w:val="0"/>
          <w:sz w:val="24"/>
        </w:rPr>
        <w:t xml:space="preserve"> rights were properly explained in detail. The only con</w:t>
      </w:r>
      <w:r w:rsidR="0082586E">
        <w:rPr>
          <w:rFonts w:ascii="Arial" w:hAnsi="Arial" w:cs="Arial"/>
          <w:snapToGrid w:val="0"/>
          <w:sz w:val="24"/>
        </w:rPr>
        <w:t>clusion this court might arrive</w:t>
      </w:r>
      <w:r w:rsidR="00C83ADD">
        <w:rPr>
          <w:rFonts w:ascii="Arial" w:hAnsi="Arial" w:cs="Arial"/>
          <w:snapToGrid w:val="0"/>
          <w:sz w:val="24"/>
        </w:rPr>
        <w:t xml:space="preserve"> at is </w:t>
      </w:r>
      <w:r w:rsidR="0082586E">
        <w:rPr>
          <w:rFonts w:ascii="Arial" w:hAnsi="Arial" w:cs="Arial"/>
          <w:snapToGrid w:val="0"/>
          <w:sz w:val="24"/>
        </w:rPr>
        <w:t xml:space="preserve">that </w:t>
      </w:r>
      <w:r w:rsidR="00C83ADD">
        <w:rPr>
          <w:rFonts w:ascii="Arial" w:hAnsi="Arial" w:cs="Arial"/>
          <w:snapToGrid w:val="0"/>
          <w:sz w:val="24"/>
        </w:rPr>
        <w:t>there is nothing to mitigate.</w:t>
      </w:r>
      <w:r w:rsidRPr="00077F31">
        <w:rPr>
          <w:rFonts w:ascii="Arial" w:hAnsi="Arial" w:cs="Arial"/>
          <w:sz w:val="24"/>
          <w:szCs w:val="24"/>
        </w:rPr>
        <w:t xml:space="preserve"> </w:t>
      </w:r>
      <w:r w:rsidRPr="002129BE">
        <w:rPr>
          <w:rFonts w:ascii="Arial" w:hAnsi="Arial" w:cs="Arial"/>
          <w:sz w:val="24"/>
          <w:szCs w:val="24"/>
        </w:rPr>
        <w:t>The</w:t>
      </w:r>
      <w:r w:rsidR="001F42E8">
        <w:rPr>
          <w:rFonts w:ascii="Arial" w:hAnsi="Arial" w:cs="Arial"/>
          <w:sz w:val="24"/>
          <w:szCs w:val="24"/>
        </w:rPr>
        <w:t xml:space="preserve"> court further took into account that</w:t>
      </w:r>
      <w:r w:rsidRPr="002129BE">
        <w:rPr>
          <w:rFonts w:ascii="Arial" w:hAnsi="Arial" w:cs="Arial"/>
          <w:sz w:val="24"/>
          <w:szCs w:val="24"/>
        </w:rPr>
        <w:t xml:space="preserve"> accused is a first offender an</w:t>
      </w:r>
      <w:r>
        <w:rPr>
          <w:rFonts w:ascii="Arial" w:hAnsi="Arial" w:cs="Arial"/>
          <w:sz w:val="24"/>
          <w:szCs w:val="24"/>
        </w:rPr>
        <w:t>d at the age of 35 he has no</w:t>
      </w:r>
      <w:r w:rsidRPr="002129BE">
        <w:rPr>
          <w:rFonts w:ascii="Arial" w:hAnsi="Arial" w:cs="Arial"/>
          <w:sz w:val="24"/>
          <w:szCs w:val="24"/>
        </w:rPr>
        <w:t xml:space="preserve"> previous convictions</w:t>
      </w:r>
      <w:r>
        <w:rPr>
          <w:rFonts w:ascii="Arial" w:hAnsi="Arial" w:cs="Arial"/>
          <w:sz w:val="24"/>
          <w:szCs w:val="24"/>
        </w:rPr>
        <w:t>.</w:t>
      </w:r>
      <w:r w:rsidRPr="002129BE">
        <w:rPr>
          <w:rFonts w:ascii="Arial" w:hAnsi="Arial" w:cs="Arial"/>
          <w:sz w:val="24"/>
          <w:szCs w:val="24"/>
        </w:rPr>
        <w:t xml:space="preserve"> </w:t>
      </w:r>
      <w:r>
        <w:rPr>
          <w:rFonts w:ascii="Arial" w:hAnsi="Arial" w:cs="Arial"/>
          <w:sz w:val="24"/>
          <w:szCs w:val="24"/>
        </w:rPr>
        <w:t>He</w:t>
      </w:r>
      <w:r w:rsidR="004D5787">
        <w:rPr>
          <w:rFonts w:ascii="Arial" w:hAnsi="Arial" w:cs="Arial"/>
          <w:sz w:val="24"/>
          <w:szCs w:val="24"/>
        </w:rPr>
        <w:t xml:space="preserve"> had</w:t>
      </w:r>
      <w:r w:rsidRPr="002129BE">
        <w:rPr>
          <w:rFonts w:ascii="Arial" w:hAnsi="Arial" w:cs="Arial"/>
          <w:sz w:val="24"/>
          <w:szCs w:val="24"/>
        </w:rPr>
        <w:t xml:space="preserve"> been in custody </w:t>
      </w:r>
      <w:r>
        <w:rPr>
          <w:rFonts w:ascii="Arial" w:hAnsi="Arial" w:cs="Arial"/>
          <w:sz w:val="24"/>
          <w:szCs w:val="24"/>
        </w:rPr>
        <w:t>for almost 2 months and two weeks</w:t>
      </w:r>
      <w:r w:rsidRPr="002129BE">
        <w:rPr>
          <w:rFonts w:ascii="Arial" w:hAnsi="Arial" w:cs="Arial"/>
          <w:sz w:val="24"/>
          <w:szCs w:val="24"/>
        </w:rPr>
        <w:t xml:space="preserve"> </w:t>
      </w:r>
      <w:r>
        <w:rPr>
          <w:rFonts w:ascii="Arial" w:hAnsi="Arial" w:cs="Arial"/>
          <w:sz w:val="24"/>
          <w:szCs w:val="24"/>
        </w:rPr>
        <w:t>before he was released on bail.</w:t>
      </w:r>
      <w:r w:rsidRPr="002129BE">
        <w:rPr>
          <w:rFonts w:ascii="Arial" w:hAnsi="Arial" w:cs="Arial"/>
          <w:sz w:val="24"/>
          <w:szCs w:val="24"/>
        </w:rPr>
        <w:t xml:space="preserve"> </w:t>
      </w:r>
    </w:p>
    <w:p w:rsidR="001F42E8" w:rsidRPr="004F40C8" w:rsidRDefault="001F42E8" w:rsidP="004F40C8">
      <w:pPr>
        <w:spacing w:line="360" w:lineRule="auto"/>
        <w:jc w:val="both"/>
        <w:rPr>
          <w:rFonts w:ascii="Arial" w:eastAsiaTheme="minorHAnsi" w:hAnsi="Arial" w:cs="Arial"/>
          <w:sz w:val="24"/>
          <w:szCs w:val="24"/>
          <w:lang w:val="en-ZA"/>
        </w:rPr>
      </w:pPr>
    </w:p>
    <w:p w:rsidR="004F40C8" w:rsidRPr="004F40C8" w:rsidRDefault="00077F31" w:rsidP="004F40C8">
      <w:pPr>
        <w:spacing w:line="360" w:lineRule="auto"/>
        <w:jc w:val="both"/>
        <w:rPr>
          <w:rFonts w:ascii="Arial" w:eastAsiaTheme="minorHAnsi" w:hAnsi="Arial" w:cs="Arial"/>
          <w:sz w:val="24"/>
          <w:szCs w:val="24"/>
          <w:lang w:val="en-ZA"/>
        </w:rPr>
      </w:pPr>
      <w:r>
        <w:rPr>
          <w:rFonts w:ascii="Arial" w:eastAsiaTheme="minorHAnsi" w:hAnsi="Arial" w:cs="Arial"/>
          <w:sz w:val="24"/>
          <w:szCs w:val="24"/>
          <w:lang w:val="en-ZA"/>
        </w:rPr>
        <w:t>[1</w:t>
      </w:r>
      <w:r w:rsidR="00342FB5">
        <w:rPr>
          <w:rFonts w:ascii="Arial" w:eastAsiaTheme="minorHAnsi" w:hAnsi="Arial" w:cs="Arial"/>
          <w:sz w:val="24"/>
          <w:szCs w:val="24"/>
          <w:lang w:val="en-ZA"/>
        </w:rPr>
        <w:t>2</w:t>
      </w:r>
      <w:r w:rsidR="004F40C8" w:rsidRPr="004F40C8">
        <w:rPr>
          <w:rFonts w:ascii="Arial" w:eastAsiaTheme="minorHAnsi" w:hAnsi="Arial" w:cs="Arial"/>
          <w:sz w:val="24"/>
          <w:szCs w:val="24"/>
          <w:lang w:val="en-ZA"/>
        </w:rPr>
        <w:t>]</w:t>
      </w:r>
      <w:r w:rsidR="004F40C8" w:rsidRPr="004F40C8">
        <w:rPr>
          <w:rFonts w:ascii="Arial" w:eastAsiaTheme="minorHAnsi" w:hAnsi="Arial" w:cs="Arial"/>
          <w:sz w:val="24"/>
          <w:szCs w:val="24"/>
          <w:lang w:val="en-ZA"/>
        </w:rPr>
        <w:tab/>
        <w:t>The seriousness of the crime, the circumstances in which it was committed and the interest of society are in my view of such a nature that the personal circumstances of the accused need to be balanced in arriving at an appropriate sentence. I am alert to the fact that the accused is a</w:t>
      </w:r>
      <w:r w:rsidR="004F40C8">
        <w:rPr>
          <w:rFonts w:ascii="Arial" w:eastAsiaTheme="minorHAnsi" w:hAnsi="Arial" w:cs="Arial"/>
          <w:sz w:val="24"/>
          <w:szCs w:val="24"/>
          <w:lang w:val="en-ZA"/>
        </w:rPr>
        <w:t xml:space="preserve"> first offender at the age of 35 years old</w:t>
      </w:r>
      <w:r w:rsidR="00C83ADD">
        <w:rPr>
          <w:rFonts w:ascii="Arial" w:eastAsiaTheme="minorHAnsi" w:hAnsi="Arial" w:cs="Arial"/>
          <w:sz w:val="24"/>
          <w:szCs w:val="24"/>
          <w:lang w:val="en-ZA"/>
        </w:rPr>
        <w:t>. H</w:t>
      </w:r>
      <w:r w:rsidR="004F40C8" w:rsidRPr="004F40C8">
        <w:rPr>
          <w:rFonts w:ascii="Arial" w:eastAsiaTheme="minorHAnsi" w:hAnsi="Arial" w:cs="Arial"/>
          <w:sz w:val="24"/>
          <w:szCs w:val="24"/>
          <w:lang w:val="en-ZA"/>
        </w:rPr>
        <w:t xml:space="preserve">e had the opportunity to apologize to the family of the deceased. This he did not </w:t>
      </w:r>
      <w:r w:rsidR="0066145A" w:rsidRPr="004F40C8">
        <w:rPr>
          <w:rFonts w:ascii="Arial" w:eastAsiaTheme="minorHAnsi" w:hAnsi="Arial" w:cs="Arial"/>
          <w:sz w:val="24"/>
          <w:szCs w:val="24"/>
          <w:lang w:val="en-ZA"/>
        </w:rPr>
        <w:t>do.</w:t>
      </w:r>
      <w:r w:rsidR="0066145A">
        <w:rPr>
          <w:rFonts w:ascii="Arial" w:eastAsiaTheme="minorHAnsi" w:hAnsi="Arial" w:cs="Arial"/>
          <w:sz w:val="24"/>
          <w:szCs w:val="24"/>
          <w:lang w:val="en-ZA"/>
        </w:rPr>
        <w:t xml:space="preserve"> </w:t>
      </w:r>
      <w:r w:rsidR="009C50E2">
        <w:rPr>
          <w:rFonts w:ascii="Arial" w:eastAsiaTheme="minorHAnsi" w:hAnsi="Arial" w:cs="Arial"/>
          <w:sz w:val="24"/>
          <w:szCs w:val="24"/>
          <w:lang w:val="en-ZA"/>
        </w:rPr>
        <w:t>Namibia is</w:t>
      </w:r>
      <w:r w:rsidR="0066145A">
        <w:rPr>
          <w:rFonts w:ascii="Arial" w:eastAsiaTheme="minorHAnsi" w:hAnsi="Arial" w:cs="Arial"/>
          <w:sz w:val="24"/>
          <w:szCs w:val="24"/>
          <w:lang w:val="en-ZA"/>
        </w:rPr>
        <w:t xml:space="preserve"> a </w:t>
      </w:r>
      <w:r w:rsidR="00A46A25">
        <w:rPr>
          <w:rFonts w:ascii="Arial" w:eastAsiaTheme="minorHAnsi" w:hAnsi="Arial" w:cs="Arial"/>
          <w:sz w:val="24"/>
          <w:szCs w:val="24"/>
          <w:lang w:val="en-ZA"/>
        </w:rPr>
        <w:t>democratic country governed by the</w:t>
      </w:r>
      <w:r w:rsidR="0066145A">
        <w:rPr>
          <w:rFonts w:ascii="Arial" w:eastAsiaTheme="minorHAnsi" w:hAnsi="Arial" w:cs="Arial"/>
          <w:sz w:val="24"/>
          <w:szCs w:val="24"/>
          <w:lang w:val="en-ZA"/>
        </w:rPr>
        <w:t xml:space="preserve"> rule of law and no one is above the law and</w:t>
      </w:r>
      <w:r w:rsidR="009C50E2">
        <w:rPr>
          <w:rFonts w:ascii="Arial" w:eastAsiaTheme="minorHAnsi" w:hAnsi="Arial" w:cs="Arial"/>
          <w:sz w:val="24"/>
          <w:szCs w:val="24"/>
          <w:lang w:val="en-ZA"/>
        </w:rPr>
        <w:t>/or no one</w:t>
      </w:r>
      <w:r w:rsidR="0066145A">
        <w:rPr>
          <w:rFonts w:ascii="Arial" w:eastAsiaTheme="minorHAnsi" w:hAnsi="Arial" w:cs="Arial"/>
          <w:sz w:val="24"/>
          <w:szCs w:val="24"/>
          <w:lang w:val="en-ZA"/>
        </w:rPr>
        <w:t xml:space="preserve"> can take the law into his or her own hand</w:t>
      </w:r>
      <w:r w:rsidR="00A46A25">
        <w:rPr>
          <w:rFonts w:ascii="Arial" w:eastAsiaTheme="minorHAnsi" w:hAnsi="Arial" w:cs="Arial"/>
          <w:sz w:val="24"/>
          <w:szCs w:val="24"/>
          <w:lang w:val="en-ZA"/>
        </w:rPr>
        <w:t>s</w:t>
      </w:r>
      <w:r w:rsidR="0066145A">
        <w:rPr>
          <w:rFonts w:ascii="Arial" w:eastAsiaTheme="minorHAnsi" w:hAnsi="Arial" w:cs="Arial"/>
          <w:sz w:val="24"/>
          <w:szCs w:val="24"/>
          <w:lang w:val="en-ZA"/>
        </w:rPr>
        <w:t>. In the instant case accused took the law in</w:t>
      </w:r>
      <w:r w:rsidR="002D64AE">
        <w:rPr>
          <w:rFonts w:ascii="Arial" w:eastAsiaTheme="minorHAnsi" w:hAnsi="Arial" w:cs="Arial"/>
          <w:sz w:val="24"/>
          <w:szCs w:val="24"/>
          <w:lang w:val="en-ZA"/>
        </w:rPr>
        <w:t>to</w:t>
      </w:r>
      <w:r w:rsidR="0066145A">
        <w:rPr>
          <w:rFonts w:ascii="Arial" w:eastAsiaTheme="minorHAnsi" w:hAnsi="Arial" w:cs="Arial"/>
          <w:sz w:val="24"/>
          <w:szCs w:val="24"/>
          <w:lang w:val="en-ZA"/>
        </w:rPr>
        <w:t xml:space="preserve"> his own hand</w:t>
      </w:r>
      <w:r w:rsidR="002D64AE">
        <w:rPr>
          <w:rFonts w:ascii="Arial" w:eastAsiaTheme="minorHAnsi" w:hAnsi="Arial" w:cs="Arial"/>
          <w:sz w:val="24"/>
          <w:szCs w:val="24"/>
          <w:lang w:val="en-ZA"/>
        </w:rPr>
        <w:t>s</w:t>
      </w:r>
      <w:r w:rsidR="0066145A">
        <w:rPr>
          <w:rFonts w:ascii="Arial" w:eastAsiaTheme="minorHAnsi" w:hAnsi="Arial" w:cs="Arial"/>
          <w:sz w:val="24"/>
          <w:szCs w:val="24"/>
          <w:lang w:val="en-ZA"/>
        </w:rPr>
        <w:t xml:space="preserve"> and must face the music.</w:t>
      </w:r>
    </w:p>
    <w:p w:rsidR="004F40C8" w:rsidRPr="004F40C8" w:rsidRDefault="004F40C8" w:rsidP="004F40C8">
      <w:pPr>
        <w:spacing w:line="360" w:lineRule="auto"/>
        <w:jc w:val="both"/>
        <w:rPr>
          <w:rFonts w:ascii="Arial" w:eastAsiaTheme="minorHAnsi" w:hAnsi="Arial" w:cs="Arial"/>
          <w:sz w:val="24"/>
          <w:szCs w:val="24"/>
        </w:rPr>
      </w:pPr>
    </w:p>
    <w:p w:rsidR="004F40C8" w:rsidRDefault="00077F31" w:rsidP="004F40C8">
      <w:pPr>
        <w:spacing w:line="360" w:lineRule="auto"/>
        <w:jc w:val="both"/>
        <w:rPr>
          <w:rFonts w:ascii="Arial" w:eastAsiaTheme="minorHAnsi" w:hAnsi="Arial" w:cs="Arial"/>
          <w:sz w:val="24"/>
          <w:szCs w:val="24"/>
        </w:rPr>
      </w:pPr>
      <w:r>
        <w:rPr>
          <w:rFonts w:ascii="Arial" w:eastAsiaTheme="minorHAnsi" w:hAnsi="Arial" w:cs="Arial"/>
          <w:sz w:val="24"/>
          <w:szCs w:val="24"/>
        </w:rPr>
        <w:t>[1</w:t>
      </w:r>
      <w:r w:rsidR="00342FB5">
        <w:rPr>
          <w:rFonts w:ascii="Arial" w:eastAsiaTheme="minorHAnsi" w:hAnsi="Arial" w:cs="Arial"/>
          <w:sz w:val="24"/>
          <w:szCs w:val="24"/>
        </w:rPr>
        <w:t>3</w:t>
      </w:r>
      <w:r w:rsidR="004F40C8" w:rsidRPr="004F40C8">
        <w:rPr>
          <w:rFonts w:ascii="Arial" w:eastAsiaTheme="minorHAnsi" w:hAnsi="Arial" w:cs="Arial"/>
          <w:sz w:val="24"/>
          <w:szCs w:val="24"/>
        </w:rPr>
        <w:t xml:space="preserve">] </w:t>
      </w:r>
      <w:r w:rsidR="00342FB5">
        <w:rPr>
          <w:rFonts w:ascii="Arial" w:eastAsiaTheme="minorHAnsi" w:hAnsi="Arial" w:cs="Arial"/>
          <w:sz w:val="24"/>
          <w:szCs w:val="24"/>
        </w:rPr>
        <w:tab/>
      </w:r>
      <w:r w:rsidR="004F40C8" w:rsidRPr="004F40C8">
        <w:rPr>
          <w:rFonts w:ascii="Arial" w:eastAsiaTheme="minorHAnsi" w:hAnsi="Arial" w:cs="Arial"/>
          <w:sz w:val="24"/>
          <w:szCs w:val="24"/>
        </w:rPr>
        <w:t xml:space="preserve">The view taken by this court in the past </w:t>
      </w:r>
      <w:r w:rsidR="00376677">
        <w:rPr>
          <w:rFonts w:ascii="Arial" w:eastAsiaTheme="minorHAnsi" w:hAnsi="Arial" w:cs="Arial"/>
          <w:sz w:val="24"/>
          <w:szCs w:val="24"/>
        </w:rPr>
        <w:t>with regards to</w:t>
      </w:r>
      <w:r w:rsidR="004F40C8" w:rsidRPr="004F40C8">
        <w:rPr>
          <w:rFonts w:ascii="Arial" w:eastAsiaTheme="minorHAnsi" w:hAnsi="Arial" w:cs="Arial"/>
          <w:sz w:val="24"/>
          <w:szCs w:val="24"/>
        </w:rPr>
        <w:t xml:space="preserve"> cases involving violence committed in the context of a domestic relationship is that the courts are enjoined to follow a stern approach when it comes to sentencing. This is clear from </w:t>
      </w:r>
      <w:r w:rsidR="004F40C8" w:rsidRPr="00342FB5">
        <w:rPr>
          <w:rFonts w:ascii="Arial" w:eastAsiaTheme="minorHAnsi" w:hAnsi="Arial" w:cs="Arial"/>
          <w:i/>
          <w:sz w:val="24"/>
          <w:szCs w:val="24"/>
        </w:rPr>
        <w:t xml:space="preserve">S v </w:t>
      </w:r>
      <w:proofErr w:type="spellStart"/>
      <w:r w:rsidR="004F40C8" w:rsidRPr="00342FB5">
        <w:rPr>
          <w:rFonts w:ascii="Arial" w:eastAsiaTheme="minorHAnsi" w:hAnsi="Arial" w:cs="Arial"/>
          <w:i/>
          <w:sz w:val="24"/>
          <w:szCs w:val="24"/>
        </w:rPr>
        <w:t>Bohitile</w:t>
      </w:r>
      <w:proofErr w:type="spellEnd"/>
      <w:r w:rsidR="004F40C8" w:rsidRPr="004F40C8">
        <w:rPr>
          <w:rFonts w:ascii="Arial" w:eastAsiaTheme="minorHAnsi" w:hAnsi="Arial" w:cs="Arial"/>
          <w:sz w:val="24"/>
          <w:szCs w:val="24"/>
        </w:rPr>
        <w:t xml:space="preserve"> 2007 (1) NR 137 (HC) where Smuts AJ (as he then was) said at 141C-F:</w:t>
      </w:r>
    </w:p>
    <w:p w:rsidR="00077F31" w:rsidRPr="004F40C8" w:rsidRDefault="00077F31" w:rsidP="004F40C8">
      <w:pPr>
        <w:spacing w:line="360" w:lineRule="auto"/>
        <w:jc w:val="both"/>
        <w:rPr>
          <w:rFonts w:ascii="Arial" w:eastAsiaTheme="minorHAnsi" w:hAnsi="Arial" w:cs="Arial"/>
          <w:sz w:val="24"/>
          <w:szCs w:val="24"/>
        </w:rPr>
      </w:pPr>
    </w:p>
    <w:p w:rsidR="00C83ADD" w:rsidRPr="00342FB5" w:rsidRDefault="004F40C8" w:rsidP="004F40C8">
      <w:pPr>
        <w:spacing w:line="360" w:lineRule="auto"/>
        <w:jc w:val="both"/>
        <w:rPr>
          <w:rFonts w:ascii="Arial" w:eastAsiaTheme="minorHAnsi" w:hAnsi="Arial" w:cs="Arial"/>
          <w:sz w:val="22"/>
          <w:szCs w:val="22"/>
        </w:rPr>
      </w:pPr>
      <w:r w:rsidRPr="004F40C8">
        <w:rPr>
          <w:rFonts w:ascii="Arial" w:eastAsiaTheme="minorHAnsi" w:hAnsi="Arial" w:cs="Arial"/>
          <w:sz w:val="24"/>
          <w:szCs w:val="24"/>
        </w:rPr>
        <w:t xml:space="preserve"> </w:t>
      </w:r>
      <w:r w:rsidR="003C2134" w:rsidRPr="00342FB5">
        <w:rPr>
          <w:rFonts w:ascii="Arial" w:eastAsiaTheme="minorHAnsi" w:hAnsi="Arial" w:cs="Arial"/>
          <w:sz w:val="22"/>
          <w:szCs w:val="22"/>
        </w:rPr>
        <w:t>‘</w:t>
      </w:r>
      <w:r w:rsidRPr="00342FB5">
        <w:rPr>
          <w:rFonts w:ascii="Arial" w:eastAsiaTheme="minorHAnsi" w:hAnsi="Arial" w:cs="Arial"/>
          <w:sz w:val="22"/>
          <w:szCs w:val="22"/>
        </w:rPr>
        <w:t xml:space="preserve">The prevalence of domestic violence and the compelling interest of society to combat it, evidenced by the recent legislation to that effect, require that domestic violence should be regarded as an aggravating factor when it </w:t>
      </w:r>
      <w:r w:rsidR="00C83ADD" w:rsidRPr="00342FB5">
        <w:rPr>
          <w:rFonts w:ascii="Arial" w:eastAsiaTheme="minorHAnsi" w:hAnsi="Arial" w:cs="Arial"/>
          <w:sz w:val="22"/>
          <w:szCs w:val="22"/>
        </w:rPr>
        <w:t>comes</w:t>
      </w:r>
      <w:r w:rsidRPr="00342FB5">
        <w:rPr>
          <w:rFonts w:ascii="Arial" w:eastAsiaTheme="minorHAnsi" w:hAnsi="Arial" w:cs="Arial"/>
          <w:sz w:val="22"/>
          <w:szCs w:val="22"/>
        </w:rPr>
        <w:t xml:space="preserve"> to imposing punishment. Sentences imposed in this context, whilst taking into account the personal circumstances of the accused and the crime, should also take into account the important need of society to root out the evil of domestic violence and violence against women. In doing so, these sentences should reflect the determination of courts in Namibia to give effect to and protect </w:t>
      </w:r>
      <w:r w:rsidRPr="00342FB5">
        <w:rPr>
          <w:rFonts w:ascii="Arial" w:eastAsiaTheme="minorHAnsi" w:hAnsi="Arial" w:cs="Arial"/>
          <w:sz w:val="22"/>
          <w:szCs w:val="22"/>
        </w:rPr>
        <w:lastRenderedPageBreak/>
        <w:t>the constitutional values of the inviolability of human dignity and equality between men and women. The clear and unequivocal message which should resonate from the courts in Namibia is that crimes involving domestic violence will not be tolerated and that sentences will be appropriately severe.’</w:t>
      </w:r>
    </w:p>
    <w:p w:rsidR="00D64149" w:rsidRDefault="00D64149" w:rsidP="004F40C8">
      <w:pPr>
        <w:spacing w:line="360" w:lineRule="auto"/>
        <w:jc w:val="both"/>
        <w:rPr>
          <w:rFonts w:ascii="Arial" w:eastAsiaTheme="minorHAnsi" w:hAnsi="Arial" w:cs="Arial"/>
          <w:sz w:val="24"/>
          <w:szCs w:val="24"/>
        </w:rPr>
      </w:pPr>
    </w:p>
    <w:p w:rsidR="00D64149" w:rsidRDefault="00D64149" w:rsidP="004F40C8">
      <w:pPr>
        <w:spacing w:line="360" w:lineRule="auto"/>
        <w:jc w:val="both"/>
        <w:rPr>
          <w:rFonts w:ascii="Arial" w:hAnsi="Arial" w:cs="Arial"/>
          <w:sz w:val="24"/>
          <w:szCs w:val="24"/>
        </w:rPr>
      </w:pPr>
      <w:r>
        <w:rPr>
          <w:rFonts w:ascii="Arial" w:hAnsi="Arial" w:cs="Arial"/>
          <w:sz w:val="24"/>
          <w:szCs w:val="24"/>
        </w:rPr>
        <w:t>[1</w:t>
      </w:r>
      <w:r w:rsidR="00342FB5">
        <w:rPr>
          <w:rFonts w:ascii="Arial" w:hAnsi="Arial" w:cs="Arial"/>
          <w:sz w:val="24"/>
          <w:szCs w:val="24"/>
        </w:rPr>
        <w:t>4</w:t>
      </w:r>
      <w:r>
        <w:rPr>
          <w:rFonts w:ascii="Arial" w:hAnsi="Arial" w:cs="Arial"/>
          <w:sz w:val="24"/>
          <w:szCs w:val="24"/>
        </w:rPr>
        <w:t>]</w:t>
      </w:r>
      <w:r w:rsidR="00C83ADD">
        <w:rPr>
          <w:rFonts w:ascii="Arial" w:hAnsi="Arial" w:cs="Arial"/>
          <w:sz w:val="24"/>
          <w:szCs w:val="24"/>
        </w:rPr>
        <w:t xml:space="preserve"> </w:t>
      </w:r>
      <w:r w:rsidR="00342FB5">
        <w:rPr>
          <w:rFonts w:ascii="Arial" w:hAnsi="Arial" w:cs="Arial"/>
          <w:sz w:val="24"/>
          <w:szCs w:val="24"/>
        </w:rPr>
        <w:tab/>
      </w:r>
      <w:r w:rsidR="00C83ADD" w:rsidRPr="00F1539C">
        <w:rPr>
          <w:rFonts w:ascii="Arial" w:hAnsi="Arial" w:cs="Arial"/>
          <w:sz w:val="24"/>
          <w:szCs w:val="24"/>
        </w:rPr>
        <w:t>I respectfully endorse the</w:t>
      </w:r>
      <w:r w:rsidR="0066145A">
        <w:rPr>
          <w:rFonts w:ascii="Arial" w:hAnsi="Arial" w:cs="Arial"/>
          <w:sz w:val="24"/>
          <w:szCs w:val="24"/>
        </w:rPr>
        <w:t xml:space="preserve"> above</w:t>
      </w:r>
      <w:r w:rsidR="00C83ADD" w:rsidRPr="00F1539C">
        <w:rPr>
          <w:rFonts w:ascii="Arial" w:hAnsi="Arial" w:cs="Arial"/>
          <w:sz w:val="24"/>
          <w:szCs w:val="24"/>
        </w:rPr>
        <w:t xml:space="preserve"> sentiments expressed by my Brother </w:t>
      </w:r>
      <w:r w:rsidR="00B037F5">
        <w:rPr>
          <w:rFonts w:ascii="Arial" w:hAnsi="Arial" w:cs="Arial"/>
          <w:sz w:val="24"/>
          <w:szCs w:val="24"/>
        </w:rPr>
        <w:t>Smuts AJ</w:t>
      </w:r>
      <w:r w:rsidR="00D558AA">
        <w:rPr>
          <w:rFonts w:ascii="Arial" w:hAnsi="Arial" w:cs="Arial"/>
          <w:sz w:val="24"/>
          <w:szCs w:val="24"/>
        </w:rPr>
        <w:t xml:space="preserve"> (as he then was)</w:t>
      </w:r>
      <w:r w:rsidR="00B037F5">
        <w:rPr>
          <w:rFonts w:ascii="Arial" w:hAnsi="Arial" w:cs="Arial"/>
          <w:sz w:val="24"/>
          <w:szCs w:val="24"/>
        </w:rPr>
        <w:t xml:space="preserve"> </w:t>
      </w:r>
      <w:r w:rsidR="009C50E2">
        <w:rPr>
          <w:rFonts w:ascii="Arial" w:hAnsi="Arial" w:cs="Arial"/>
          <w:sz w:val="24"/>
          <w:szCs w:val="24"/>
        </w:rPr>
        <w:t>and</w:t>
      </w:r>
      <w:r w:rsidR="00C83ADD" w:rsidRPr="00F1539C">
        <w:rPr>
          <w:rFonts w:ascii="Arial" w:hAnsi="Arial" w:cs="Arial"/>
          <w:sz w:val="24"/>
          <w:szCs w:val="24"/>
        </w:rPr>
        <w:t xml:space="preserve"> that our society abhors any form of domestic violence, more so where the most vulnerable </w:t>
      </w:r>
      <w:r w:rsidR="004C59CE">
        <w:rPr>
          <w:rFonts w:ascii="Arial" w:hAnsi="Arial" w:cs="Arial"/>
          <w:sz w:val="24"/>
          <w:szCs w:val="24"/>
        </w:rPr>
        <w:t xml:space="preserve">and defenseless </w:t>
      </w:r>
      <w:r w:rsidR="00C83ADD" w:rsidRPr="00F1539C">
        <w:rPr>
          <w:rFonts w:ascii="Arial" w:hAnsi="Arial" w:cs="Arial"/>
          <w:sz w:val="24"/>
          <w:szCs w:val="24"/>
        </w:rPr>
        <w:t xml:space="preserve">members within society have lost </w:t>
      </w:r>
      <w:r w:rsidR="00D558AA">
        <w:rPr>
          <w:rFonts w:ascii="Arial" w:hAnsi="Arial" w:cs="Arial"/>
          <w:sz w:val="24"/>
          <w:szCs w:val="24"/>
        </w:rPr>
        <w:t>something as prec</w:t>
      </w:r>
      <w:r w:rsidR="00CE4576">
        <w:rPr>
          <w:rFonts w:ascii="Arial" w:hAnsi="Arial" w:cs="Arial"/>
          <w:sz w:val="24"/>
          <w:szCs w:val="24"/>
        </w:rPr>
        <w:t xml:space="preserve">ious as life </w:t>
      </w:r>
      <w:r w:rsidR="00C83ADD" w:rsidRPr="00F1539C">
        <w:rPr>
          <w:rFonts w:ascii="Arial" w:hAnsi="Arial" w:cs="Arial"/>
          <w:sz w:val="24"/>
          <w:szCs w:val="24"/>
        </w:rPr>
        <w:t>in the most harrowing and gruesome circumstances. The circumstances under which the present killing took place are indeed aggravating and de</w:t>
      </w:r>
      <w:r w:rsidR="0066145A">
        <w:rPr>
          <w:rFonts w:ascii="Arial" w:hAnsi="Arial" w:cs="Arial"/>
          <w:sz w:val="24"/>
          <w:szCs w:val="24"/>
        </w:rPr>
        <w:t>serving</w:t>
      </w:r>
      <w:r w:rsidR="00C83ADD">
        <w:rPr>
          <w:rFonts w:ascii="Arial" w:hAnsi="Arial" w:cs="Arial"/>
          <w:sz w:val="24"/>
          <w:szCs w:val="24"/>
        </w:rPr>
        <w:t xml:space="preserve"> </w:t>
      </w:r>
      <w:r w:rsidR="00CE4576">
        <w:rPr>
          <w:rFonts w:ascii="Arial" w:hAnsi="Arial" w:cs="Arial"/>
          <w:sz w:val="24"/>
          <w:szCs w:val="24"/>
        </w:rPr>
        <w:t xml:space="preserve">of </w:t>
      </w:r>
      <w:r w:rsidR="00013B4A">
        <w:rPr>
          <w:rFonts w:ascii="Arial" w:hAnsi="Arial" w:cs="Arial"/>
          <w:sz w:val="24"/>
          <w:szCs w:val="24"/>
        </w:rPr>
        <w:t xml:space="preserve">a </w:t>
      </w:r>
      <w:r w:rsidR="00C83ADD">
        <w:rPr>
          <w:rFonts w:ascii="Arial" w:hAnsi="Arial" w:cs="Arial"/>
          <w:sz w:val="24"/>
          <w:szCs w:val="24"/>
        </w:rPr>
        <w:t>severe</w:t>
      </w:r>
      <w:r w:rsidR="009C50E2">
        <w:rPr>
          <w:rFonts w:ascii="Arial" w:hAnsi="Arial" w:cs="Arial"/>
          <w:sz w:val="24"/>
          <w:szCs w:val="24"/>
        </w:rPr>
        <w:t xml:space="preserve"> lengthy</w:t>
      </w:r>
      <w:r w:rsidR="00B037F5">
        <w:rPr>
          <w:rFonts w:ascii="Arial" w:hAnsi="Arial" w:cs="Arial"/>
          <w:sz w:val="24"/>
          <w:szCs w:val="24"/>
        </w:rPr>
        <w:t xml:space="preserve"> custodial</w:t>
      </w:r>
      <w:r w:rsidR="00C83ADD">
        <w:rPr>
          <w:rFonts w:ascii="Arial" w:hAnsi="Arial" w:cs="Arial"/>
          <w:sz w:val="24"/>
          <w:szCs w:val="24"/>
        </w:rPr>
        <w:t xml:space="preserve"> punishment.</w:t>
      </w:r>
    </w:p>
    <w:p w:rsidR="001D6133" w:rsidRDefault="001D6133" w:rsidP="00077F31">
      <w:pPr>
        <w:spacing w:line="360" w:lineRule="auto"/>
        <w:jc w:val="both"/>
        <w:rPr>
          <w:rFonts w:ascii="Arial" w:hAnsi="Arial" w:cs="Arial"/>
          <w:snapToGrid w:val="0"/>
          <w:sz w:val="24"/>
        </w:rPr>
      </w:pPr>
    </w:p>
    <w:p w:rsidR="00130F31" w:rsidRDefault="00077F31" w:rsidP="00130F31">
      <w:pPr>
        <w:widowControl w:val="0"/>
        <w:spacing w:line="360" w:lineRule="auto"/>
        <w:jc w:val="both"/>
        <w:rPr>
          <w:rFonts w:ascii="Arial" w:hAnsi="Arial" w:cs="Arial"/>
          <w:snapToGrid w:val="0"/>
          <w:sz w:val="24"/>
        </w:rPr>
      </w:pPr>
      <w:r>
        <w:rPr>
          <w:rFonts w:ascii="Arial" w:hAnsi="Arial" w:cs="Arial"/>
          <w:snapToGrid w:val="0"/>
          <w:sz w:val="24"/>
        </w:rPr>
        <w:t>[1</w:t>
      </w:r>
      <w:r w:rsidR="00342FB5">
        <w:rPr>
          <w:rFonts w:ascii="Arial" w:hAnsi="Arial" w:cs="Arial"/>
          <w:snapToGrid w:val="0"/>
          <w:sz w:val="24"/>
        </w:rPr>
        <w:t>5</w:t>
      </w:r>
      <w:r w:rsidR="00130F31">
        <w:rPr>
          <w:rFonts w:ascii="Arial" w:hAnsi="Arial" w:cs="Arial"/>
          <w:snapToGrid w:val="0"/>
          <w:sz w:val="24"/>
        </w:rPr>
        <w:t>]</w:t>
      </w:r>
      <w:r w:rsidR="00342FB5">
        <w:rPr>
          <w:rFonts w:ascii="Arial" w:hAnsi="Arial" w:cs="Arial"/>
          <w:snapToGrid w:val="0"/>
          <w:sz w:val="24"/>
        </w:rPr>
        <w:tab/>
      </w:r>
      <w:r w:rsidR="00130F31">
        <w:rPr>
          <w:rFonts w:ascii="Arial" w:hAnsi="Arial" w:cs="Arial"/>
          <w:snapToGrid w:val="0"/>
          <w:sz w:val="24"/>
        </w:rPr>
        <w:t xml:space="preserve"> In the result the accused is sentenced</w:t>
      </w:r>
      <w:r w:rsidR="009B33F3">
        <w:rPr>
          <w:rFonts w:ascii="Arial" w:hAnsi="Arial" w:cs="Arial"/>
          <w:snapToGrid w:val="0"/>
          <w:sz w:val="24"/>
        </w:rPr>
        <w:t xml:space="preserve"> on a charge of m</w:t>
      </w:r>
      <w:r w:rsidR="00130F31">
        <w:rPr>
          <w:rFonts w:ascii="Arial" w:hAnsi="Arial" w:cs="Arial"/>
          <w:snapToGrid w:val="0"/>
          <w:sz w:val="24"/>
        </w:rPr>
        <w:t xml:space="preserve">urder, </w:t>
      </w:r>
      <w:r w:rsidR="001F42E8">
        <w:rPr>
          <w:rFonts w:ascii="Arial" w:hAnsi="Arial" w:cs="Arial"/>
          <w:snapToGrid w:val="0"/>
          <w:sz w:val="24"/>
        </w:rPr>
        <w:t xml:space="preserve">with </w:t>
      </w:r>
      <w:proofErr w:type="spellStart"/>
      <w:r w:rsidR="001F42E8">
        <w:rPr>
          <w:rFonts w:ascii="Arial" w:hAnsi="Arial" w:cs="Arial"/>
          <w:snapToGrid w:val="0"/>
          <w:sz w:val="24"/>
        </w:rPr>
        <w:t>dolus</w:t>
      </w:r>
      <w:proofErr w:type="spellEnd"/>
      <w:r w:rsidR="001F42E8">
        <w:rPr>
          <w:rFonts w:ascii="Arial" w:hAnsi="Arial" w:cs="Arial"/>
          <w:snapToGrid w:val="0"/>
          <w:sz w:val="24"/>
        </w:rPr>
        <w:t xml:space="preserve"> </w:t>
      </w:r>
      <w:proofErr w:type="spellStart"/>
      <w:r w:rsidR="001F42E8">
        <w:rPr>
          <w:rFonts w:ascii="Arial" w:hAnsi="Arial" w:cs="Arial"/>
          <w:snapToGrid w:val="0"/>
          <w:sz w:val="24"/>
        </w:rPr>
        <w:t>directus</w:t>
      </w:r>
      <w:proofErr w:type="spellEnd"/>
      <w:r w:rsidR="001F42E8">
        <w:rPr>
          <w:rFonts w:ascii="Arial" w:hAnsi="Arial" w:cs="Arial"/>
          <w:snapToGrid w:val="0"/>
          <w:sz w:val="24"/>
        </w:rPr>
        <w:t xml:space="preserve"> </w:t>
      </w:r>
      <w:r w:rsidR="00013B4A">
        <w:rPr>
          <w:rFonts w:ascii="Arial" w:hAnsi="Arial" w:cs="Arial"/>
          <w:snapToGrid w:val="0"/>
          <w:sz w:val="24"/>
        </w:rPr>
        <w:t>read with the provisions of t</w:t>
      </w:r>
      <w:r w:rsidR="00130F31">
        <w:rPr>
          <w:rFonts w:ascii="Arial" w:hAnsi="Arial" w:cs="Arial"/>
          <w:snapToGrid w:val="0"/>
          <w:sz w:val="24"/>
        </w:rPr>
        <w:t>he Combating of Domestic Violence Act</w:t>
      </w:r>
      <w:r w:rsidR="00454EF7">
        <w:rPr>
          <w:rFonts w:ascii="Arial" w:hAnsi="Arial" w:cs="Arial"/>
          <w:snapToGrid w:val="0"/>
          <w:sz w:val="24"/>
        </w:rPr>
        <w:t xml:space="preserve"> 4 of 2003</w:t>
      </w:r>
      <w:r w:rsidR="009B33F3">
        <w:rPr>
          <w:rFonts w:ascii="Arial" w:hAnsi="Arial" w:cs="Arial"/>
          <w:snapToGrid w:val="0"/>
          <w:sz w:val="24"/>
        </w:rPr>
        <w:t xml:space="preserve">; to </w:t>
      </w:r>
      <w:r w:rsidR="00013B4A">
        <w:rPr>
          <w:rFonts w:ascii="Arial" w:hAnsi="Arial" w:cs="Arial"/>
          <w:snapToGrid w:val="0"/>
          <w:sz w:val="24"/>
        </w:rPr>
        <w:t>t</w:t>
      </w:r>
      <w:r w:rsidR="007A47D1">
        <w:rPr>
          <w:rFonts w:ascii="Arial" w:hAnsi="Arial" w:cs="Arial"/>
          <w:snapToGrid w:val="0"/>
          <w:sz w:val="24"/>
        </w:rPr>
        <w:t>hirty-</w:t>
      </w:r>
      <w:r w:rsidR="00FB6A50">
        <w:rPr>
          <w:rFonts w:ascii="Arial" w:hAnsi="Arial" w:cs="Arial"/>
          <w:snapToGrid w:val="0"/>
          <w:sz w:val="24"/>
        </w:rPr>
        <w:t>five (3</w:t>
      </w:r>
      <w:r w:rsidR="00130F31">
        <w:rPr>
          <w:rFonts w:ascii="Arial" w:hAnsi="Arial" w:cs="Arial"/>
          <w:snapToGrid w:val="0"/>
          <w:sz w:val="24"/>
        </w:rPr>
        <w:t>5) years’ imprisonment.</w:t>
      </w:r>
    </w:p>
    <w:p w:rsidR="00130F31" w:rsidRDefault="00130F31" w:rsidP="00130F31">
      <w:pPr>
        <w:widowControl w:val="0"/>
        <w:spacing w:line="480" w:lineRule="auto"/>
        <w:rPr>
          <w:rFonts w:ascii="Arial" w:hAnsi="Arial" w:cs="Arial"/>
          <w:snapToGrid w:val="0"/>
          <w:sz w:val="24"/>
        </w:rPr>
      </w:pPr>
    </w:p>
    <w:p w:rsidR="00130F31" w:rsidRPr="00E95DDF" w:rsidRDefault="00130F31" w:rsidP="00130F31">
      <w:pPr>
        <w:widowControl w:val="0"/>
        <w:spacing w:line="480" w:lineRule="auto"/>
        <w:rPr>
          <w:rFonts w:ascii="Arial" w:hAnsi="Arial" w:cs="Arial"/>
          <w:snapToGrid w:val="0"/>
          <w:sz w:val="24"/>
        </w:rPr>
      </w:pPr>
    </w:p>
    <w:p w:rsidR="00130F31" w:rsidRPr="00E95DDF" w:rsidRDefault="00130F31" w:rsidP="00130F31">
      <w:pPr>
        <w:widowControl w:val="0"/>
        <w:spacing w:line="480" w:lineRule="auto"/>
        <w:ind w:left="5760"/>
        <w:rPr>
          <w:rFonts w:ascii="Arial" w:hAnsi="Arial" w:cs="Arial"/>
          <w:snapToGrid w:val="0"/>
          <w:sz w:val="24"/>
        </w:rPr>
      </w:pPr>
      <w:r>
        <w:rPr>
          <w:rFonts w:ascii="Arial" w:hAnsi="Arial" w:cs="Arial"/>
          <w:snapToGrid w:val="0"/>
          <w:sz w:val="24"/>
        </w:rPr>
        <w:t xml:space="preserve">                 _</w:t>
      </w:r>
      <w:r w:rsidRPr="00E95DDF">
        <w:rPr>
          <w:rFonts w:ascii="Arial" w:hAnsi="Arial" w:cs="Arial"/>
          <w:snapToGrid w:val="0"/>
          <w:sz w:val="24"/>
        </w:rPr>
        <w:t>____________</w:t>
      </w:r>
    </w:p>
    <w:p w:rsidR="00130F31" w:rsidRPr="003C6545" w:rsidRDefault="00130F31" w:rsidP="00130F31">
      <w:pPr>
        <w:pStyle w:val="Header"/>
        <w:spacing w:line="480" w:lineRule="auto"/>
        <w:rPr>
          <w:rFonts w:ascii="Arial" w:hAnsi="Arial" w:cs="Arial"/>
          <w:bCs/>
          <w:snapToGrid w:val="0"/>
          <w:sz w:val="24"/>
        </w:rPr>
      </w:pPr>
      <w:r w:rsidRPr="00E4587D">
        <w:rPr>
          <w:rFonts w:ascii="Arial" w:hAnsi="Arial" w:cs="Arial"/>
          <w:bCs/>
          <w:snapToGrid w:val="0"/>
          <w:sz w:val="24"/>
        </w:rPr>
        <w:tab/>
      </w:r>
      <w:r w:rsidR="00342FB5" w:rsidRPr="003C6545">
        <w:rPr>
          <w:rFonts w:ascii="Arial" w:hAnsi="Arial" w:cs="Arial"/>
          <w:bCs/>
          <w:snapToGrid w:val="0"/>
          <w:sz w:val="24"/>
        </w:rPr>
        <w:t xml:space="preserve">                                                                                                     </w:t>
      </w:r>
      <w:r w:rsidR="004F5D19" w:rsidRPr="003C6545">
        <w:rPr>
          <w:rFonts w:ascii="Arial" w:hAnsi="Arial" w:cs="Arial"/>
          <w:bCs/>
          <w:snapToGrid w:val="0"/>
          <w:sz w:val="24"/>
        </w:rPr>
        <w:t xml:space="preserve">  </w:t>
      </w:r>
      <w:r w:rsidR="00342FB5" w:rsidRPr="003C6545">
        <w:rPr>
          <w:rFonts w:ascii="Arial" w:hAnsi="Arial" w:cs="Arial"/>
          <w:bCs/>
          <w:snapToGrid w:val="0"/>
          <w:sz w:val="24"/>
        </w:rPr>
        <w:t xml:space="preserve"> </w:t>
      </w:r>
      <w:r w:rsidR="00013B4A" w:rsidRPr="003C6545">
        <w:rPr>
          <w:rFonts w:ascii="Arial" w:hAnsi="Arial" w:cs="Arial"/>
          <w:bCs/>
          <w:snapToGrid w:val="0"/>
          <w:sz w:val="24"/>
        </w:rPr>
        <w:t xml:space="preserve">J </w:t>
      </w:r>
      <w:r w:rsidR="00342FB5" w:rsidRPr="003C6545">
        <w:rPr>
          <w:rFonts w:ascii="Arial" w:hAnsi="Arial" w:cs="Arial"/>
          <w:bCs/>
          <w:snapToGrid w:val="0"/>
          <w:sz w:val="24"/>
        </w:rPr>
        <w:t xml:space="preserve">T SALIONGA  </w:t>
      </w:r>
    </w:p>
    <w:p w:rsidR="00130F31" w:rsidRPr="003C6545" w:rsidRDefault="000C2BAB" w:rsidP="00342FB5">
      <w:pPr>
        <w:spacing w:line="480" w:lineRule="auto"/>
        <w:jc w:val="right"/>
        <w:rPr>
          <w:rFonts w:ascii="Arial" w:hAnsi="Arial" w:cs="Arial"/>
          <w:sz w:val="24"/>
        </w:rPr>
      </w:pP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r>
      <w:r w:rsidRPr="003C6545">
        <w:rPr>
          <w:rFonts w:ascii="Arial" w:hAnsi="Arial" w:cs="Arial"/>
          <w:sz w:val="24"/>
        </w:rPr>
        <w:tab/>
        <w:t xml:space="preserve">           </w:t>
      </w:r>
      <w:r w:rsidR="00342FB5" w:rsidRPr="003C6545">
        <w:rPr>
          <w:rFonts w:ascii="Arial" w:hAnsi="Arial" w:cs="Arial"/>
          <w:sz w:val="24"/>
        </w:rPr>
        <w:t>JUDGE</w:t>
      </w:r>
    </w:p>
    <w:p w:rsidR="000C2BAB" w:rsidRDefault="000C2BAB" w:rsidP="00342FB5">
      <w:pPr>
        <w:spacing w:line="480" w:lineRule="auto"/>
        <w:jc w:val="right"/>
        <w:rPr>
          <w:rFonts w:ascii="Arial" w:hAnsi="Arial" w:cs="Arial"/>
          <w:b/>
          <w:sz w:val="24"/>
        </w:rPr>
      </w:pPr>
    </w:p>
    <w:p w:rsidR="000C2BAB" w:rsidRPr="00E4587D" w:rsidRDefault="000C2BAB" w:rsidP="00342FB5">
      <w:pPr>
        <w:spacing w:line="480" w:lineRule="auto"/>
        <w:jc w:val="right"/>
        <w:rPr>
          <w:rFonts w:ascii="Arial" w:hAnsi="Arial" w:cs="Arial"/>
          <w:sz w:val="24"/>
        </w:rPr>
      </w:pPr>
    </w:p>
    <w:p w:rsidR="00130F31" w:rsidRDefault="00130F31" w:rsidP="00130F31">
      <w:pPr>
        <w:spacing w:line="480" w:lineRule="auto"/>
        <w:rPr>
          <w:rFonts w:ascii="Arial" w:hAnsi="Arial" w:cs="Arial"/>
          <w:b/>
          <w:bCs/>
          <w:sz w:val="24"/>
        </w:rPr>
      </w:pPr>
    </w:p>
    <w:p w:rsidR="00013B4A" w:rsidRDefault="00013B4A" w:rsidP="000C2BAB">
      <w:pPr>
        <w:spacing w:after="160" w:line="360" w:lineRule="auto"/>
        <w:rPr>
          <w:rFonts w:ascii="Arial" w:eastAsiaTheme="minorHAnsi" w:hAnsi="Arial" w:cs="Arial"/>
          <w:b/>
          <w:sz w:val="24"/>
          <w:szCs w:val="24"/>
          <w:lang w:val="en-ZA"/>
        </w:rPr>
      </w:pPr>
    </w:p>
    <w:p w:rsidR="00013B4A" w:rsidRDefault="00013B4A" w:rsidP="000C2BAB">
      <w:pPr>
        <w:spacing w:after="160" w:line="360" w:lineRule="auto"/>
        <w:rPr>
          <w:rFonts w:ascii="Arial" w:eastAsiaTheme="minorHAnsi" w:hAnsi="Arial" w:cs="Arial"/>
          <w:b/>
          <w:sz w:val="24"/>
          <w:szCs w:val="24"/>
          <w:lang w:val="en-ZA"/>
        </w:rPr>
      </w:pPr>
    </w:p>
    <w:p w:rsidR="00013B4A" w:rsidRDefault="00013B4A" w:rsidP="000C2BAB">
      <w:pPr>
        <w:spacing w:after="160" w:line="360" w:lineRule="auto"/>
        <w:rPr>
          <w:rFonts w:ascii="Arial" w:eastAsiaTheme="minorHAnsi" w:hAnsi="Arial" w:cs="Arial"/>
          <w:b/>
          <w:sz w:val="24"/>
          <w:szCs w:val="24"/>
          <w:lang w:val="en-ZA"/>
        </w:rPr>
      </w:pPr>
    </w:p>
    <w:p w:rsidR="00013B4A" w:rsidRDefault="00013B4A" w:rsidP="000C2BAB">
      <w:pPr>
        <w:spacing w:after="160" w:line="360" w:lineRule="auto"/>
        <w:rPr>
          <w:rFonts w:ascii="Arial" w:eastAsiaTheme="minorHAnsi" w:hAnsi="Arial" w:cs="Arial"/>
          <w:b/>
          <w:sz w:val="24"/>
          <w:szCs w:val="24"/>
          <w:lang w:val="en-ZA"/>
        </w:rPr>
      </w:pPr>
    </w:p>
    <w:p w:rsidR="000C2BAB" w:rsidRPr="003A6C96" w:rsidRDefault="000C2BAB" w:rsidP="000C2BAB">
      <w:pPr>
        <w:spacing w:after="160" w:line="360" w:lineRule="auto"/>
        <w:rPr>
          <w:rFonts w:ascii="Arial" w:eastAsiaTheme="minorHAnsi" w:hAnsi="Arial" w:cs="Arial"/>
          <w:sz w:val="24"/>
          <w:szCs w:val="24"/>
          <w:lang w:val="en-ZA"/>
        </w:rPr>
      </w:pPr>
      <w:r w:rsidRPr="003A6C96">
        <w:rPr>
          <w:rFonts w:ascii="Arial" w:eastAsiaTheme="minorHAnsi" w:hAnsi="Arial" w:cs="Arial"/>
          <w:sz w:val="24"/>
          <w:szCs w:val="24"/>
          <w:lang w:val="en-ZA"/>
        </w:rPr>
        <w:lastRenderedPageBreak/>
        <w:t xml:space="preserve">APPEARANCES </w:t>
      </w:r>
    </w:p>
    <w:p w:rsidR="000C2BAB" w:rsidRPr="003A6C96" w:rsidRDefault="000C2BAB" w:rsidP="000C2BAB">
      <w:pPr>
        <w:spacing w:after="200" w:line="360" w:lineRule="auto"/>
        <w:contextualSpacing/>
        <w:rPr>
          <w:rFonts w:ascii="Arial" w:eastAsiaTheme="minorHAnsi" w:hAnsi="Arial" w:cs="Arial"/>
          <w:sz w:val="24"/>
          <w:szCs w:val="24"/>
          <w:lang w:val="en-ZA"/>
        </w:rPr>
      </w:pPr>
    </w:p>
    <w:p w:rsidR="000C2BAB" w:rsidRPr="003A6C96" w:rsidRDefault="003A6C96" w:rsidP="000C2BAB">
      <w:pPr>
        <w:spacing w:after="200" w:line="360" w:lineRule="auto"/>
        <w:ind w:right="-716"/>
        <w:contextualSpacing/>
        <w:rPr>
          <w:rFonts w:ascii="Arial" w:eastAsiaTheme="minorHAnsi" w:hAnsi="Arial" w:cs="Arial"/>
          <w:sz w:val="24"/>
          <w:szCs w:val="24"/>
          <w:lang w:val="en-ZA"/>
        </w:rPr>
      </w:pPr>
      <w:r>
        <w:rPr>
          <w:rFonts w:ascii="Arial" w:eastAsiaTheme="minorHAnsi" w:hAnsi="Arial" w:cs="Arial"/>
          <w:sz w:val="24"/>
          <w:szCs w:val="24"/>
          <w:lang w:val="en-ZA"/>
        </w:rPr>
        <w:t>For the State:</w:t>
      </w:r>
      <w:r>
        <w:rPr>
          <w:rFonts w:ascii="Arial" w:eastAsiaTheme="minorHAnsi" w:hAnsi="Arial" w:cs="Arial"/>
          <w:sz w:val="24"/>
          <w:szCs w:val="24"/>
          <w:lang w:val="en-ZA"/>
        </w:rPr>
        <w:tab/>
      </w:r>
      <w:r>
        <w:rPr>
          <w:rFonts w:ascii="Arial" w:eastAsiaTheme="minorHAnsi" w:hAnsi="Arial" w:cs="Arial"/>
          <w:sz w:val="24"/>
          <w:szCs w:val="24"/>
          <w:lang w:val="en-ZA"/>
        </w:rPr>
        <w:tab/>
      </w:r>
      <w:r w:rsidRPr="003A6C96">
        <w:rPr>
          <w:rFonts w:ascii="Arial" w:eastAsiaTheme="minorHAnsi" w:hAnsi="Arial" w:cs="Arial"/>
          <w:sz w:val="24"/>
          <w:szCs w:val="24"/>
          <w:lang w:val="en-ZA"/>
        </w:rPr>
        <w:t xml:space="preserve">Ms </w:t>
      </w:r>
      <w:proofErr w:type="spellStart"/>
      <w:r w:rsidRPr="003A6C96">
        <w:rPr>
          <w:rFonts w:ascii="Arial" w:eastAsiaTheme="minorHAnsi" w:hAnsi="Arial" w:cs="Arial"/>
          <w:sz w:val="24"/>
          <w:szCs w:val="24"/>
          <w:lang w:val="en-ZA"/>
        </w:rPr>
        <w:t>Nghiyoonanye</w:t>
      </w:r>
      <w:proofErr w:type="spellEnd"/>
    </w:p>
    <w:p w:rsidR="000C2BAB" w:rsidRPr="003A6C96" w:rsidRDefault="003A6C96" w:rsidP="000C2BAB">
      <w:pPr>
        <w:spacing w:after="200" w:line="360" w:lineRule="auto"/>
        <w:ind w:right="-716"/>
        <w:contextualSpacing/>
        <w:rPr>
          <w:rFonts w:ascii="Arial" w:eastAsiaTheme="minorHAnsi" w:hAnsi="Arial" w:cs="Arial"/>
          <w:sz w:val="24"/>
          <w:szCs w:val="24"/>
          <w:lang w:val="en-ZA"/>
        </w:rPr>
      </w:pPr>
      <w:r w:rsidRPr="003A6C96">
        <w:rPr>
          <w:rFonts w:ascii="Arial" w:eastAsiaTheme="minorHAnsi" w:hAnsi="Arial" w:cs="Arial"/>
          <w:sz w:val="24"/>
          <w:szCs w:val="24"/>
          <w:lang w:val="en-ZA"/>
        </w:rPr>
        <w:tab/>
      </w:r>
      <w:r w:rsidRPr="003A6C96">
        <w:rPr>
          <w:rFonts w:ascii="Arial" w:eastAsiaTheme="minorHAnsi" w:hAnsi="Arial" w:cs="Arial"/>
          <w:sz w:val="24"/>
          <w:szCs w:val="24"/>
          <w:lang w:val="en-ZA"/>
        </w:rPr>
        <w:tab/>
      </w:r>
      <w:r w:rsidRPr="003A6C96">
        <w:rPr>
          <w:rFonts w:ascii="Arial" w:eastAsiaTheme="minorHAnsi" w:hAnsi="Arial" w:cs="Arial"/>
          <w:sz w:val="24"/>
          <w:szCs w:val="24"/>
          <w:lang w:val="en-ZA"/>
        </w:rPr>
        <w:tab/>
      </w:r>
      <w:r w:rsidRPr="003A6C96">
        <w:rPr>
          <w:rFonts w:ascii="Arial" w:eastAsiaTheme="minorHAnsi" w:hAnsi="Arial" w:cs="Arial"/>
          <w:sz w:val="24"/>
          <w:szCs w:val="24"/>
          <w:lang w:val="en-ZA"/>
        </w:rPr>
        <w:tab/>
      </w:r>
      <w:r>
        <w:rPr>
          <w:rFonts w:ascii="Arial" w:eastAsiaTheme="minorHAnsi" w:hAnsi="Arial" w:cs="Arial"/>
          <w:sz w:val="24"/>
          <w:szCs w:val="24"/>
          <w:lang w:val="en-ZA"/>
        </w:rPr>
        <w:t>Of Office of t</w:t>
      </w:r>
      <w:r w:rsidRPr="003A6C96">
        <w:rPr>
          <w:rFonts w:ascii="Arial" w:eastAsiaTheme="minorHAnsi" w:hAnsi="Arial" w:cs="Arial"/>
          <w:sz w:val="24"/>
          <w:szCs w:val="24"/>
          <w:lang w:val="en-ZA"/>
        </w:rPr>
        <w:t>he Prosecutor General, Oshakati</w:t>
      </w:r>
    </w:p>
    <w:p w:rsidR="000C2BAB" w:rsidRPr="003A6C96" w:rsidRDefault="000C2BAB" w:rsidP="000C2BAB">
      <w:pPr>
        <w:spacing w:after="200" w:line="360" w:lineRule="auto"/>
        <w:ind w:right="-716"/>
        <w:contextualSpacing/>
        <w:rPr>
          <w:rFonts w:ascii="Arial" w:eastAsiaTheme="minorHAnsi" w:hAnsi="Arial" w:cs="Arial"/>
          <w:sz w:val="24"/>
          <w:szCs w:val="24"/>
          <w:lang w:val="en-ZA"/>
        </w:rPr>
      </w:pPr>
    </w:p>
    <w:p w:rsidR="000C2BAB" w:rsidRPr="003A6C96" w:rsidRDefault="000C2BAB" w:rsidP="000C2BAB">
      <w:pPr>
        <w:spacing w:after="200" w:line="360" w:lineRule="auto"/>
        <w:ind w:right="-716"/>
        <w:contextualSpacing/>
        <w:rPr>
          <w:rFonts w:ascii="Arial" w:eastAsiaTheme="minorHAnsi" w:hAnsi="Arial" w:cs="Arial"/>
          <w:sz w:val="24"/>
          <w:szCs w:val="24"/>
          <w:lang w:val="en-ZA"/>
        </w:rPr>
      </w:pPr>
    </w:p>
    <w:p w:rsidR="000C2BAB" w:rsidRPr="003A6C96" w:rsidRDefault="000C2BAB" w:rsidP="000C2BAB">
      <w:pPr>
        <w:spacing w:after="200" w:line="360" w:lineRule="auto"/>
        <w:ind w:right="-716"/>
        <w:contextualSpacing/>
        <w:rPr>
          <w:rFonts w:ascii="Arial" w:eastAsiaTheme="minorHAnsi" w:hAnsi="Arial" w:cs="Arial"/>
          <w:sz w:val="24"/>
          <w:szCs w:val="24"/>
          <w:lang w:val="en-ZA"/>
        </w:rPr>
      </w:pPr>
    </w:p>
    <w:p w:rsidR="000C2BAB" w:rsidRDefault="003A6C96" w:rsidP="003A6C96">
      <w:pPr>
        <w:spacing w:after="200" w:line="360" w:lineRule="auto"/>
        <w:ind w:right="-716"/>
        <w:contextualSpacing/>
        <w:rPr>
          <w:rFonts w:ascii="Arial" w:eastAsiaTheme="minorHAnsi" w:hAnsi="Arial" w:cs="Arial"/>
          <w:sz w:val="24"/>
          <w:szCs w:val="24"/>
          <w:lang w:val="en-ZA"/>
        </w:rPr>
      </w:pPr>
      <w:r>
        <w:rPr>
          <w:rFonts w:ascii="Arial" w:eastAsiaTheme="minorHAnsi" w:hAnsi="Arial" w:cs="Arial"/>
          <w:sz w:val="24"/>
          <w:szCs w:val="24"/>
          <w:lang w:val="en-ZA"/>
        </w:rPr>
        <w:t>For the Accused:</w:t>
      </w:r>
      <w:r>
        <w:rPr>
          <w:rFonts w:ascii="Arial" w:eastAsiaTheme="minorHAnsi" w:hAnsi="Arial" w:cs="Arial"/>
          <w:sz w:val="24"/>
          <w:szCs w:val="24"/>
          <w:lang w:val="en-ZA"/>
        </w:rPr>
        <w:tab/>
      </w:r>
      <w:r>
        <w:rPr>
          <w:rFonts w:ascii="Arial" w:eastAsiaTheme="minorHAnsi" w:hAnsi="Arial" w:cs="Arial"/>
          <w:sz w:val="24"/>
          <w:szCs w:val="24"/>
          <w:lang w:val="en-ZA"/>
        </w:rPr>
        <w:tab/>
        <w:t xml:space="preserve">Mr </w:t>
      </w:r>
      <w:r w:rsidRPr="003A6C96">
        <w:rPr>
          <w:rFonts w:ascii="Arial" w:eastAsiaTheme="minorHAnsi" w:hAnsi="Arial" w:cs="Arial"/>
          <w:sz w:val="24"/>
          <w:szCs w:val="24"/>
          <w:lang w:val="en-ZA"/>
        </w:rPr>
        <w:t>Witbooi</w:t>
      </w:r>
      <w:r>
        <w:rPr>
          <w:rFonts w:ascii="Arial" w:eastAsiaTheme="minorHAnsi" w:hAnsi="Arial" w:cs="Arial"/>
          <w:sz w:val="24"/>
          <w:szCs w:val="24"/>
          <w:lang w:val="en-ZA"/>
        </w:rPr>
        <w:t xml:space="preserve"> (In person)</w:t>
      </w:r>
    </w:p>
    <w:p w:rsidR="003A6C96" w:rsidRPr="003A6C96" w:rsidRDefault="003A6C96" w:rsidP="003A6C96">
      <w:pPr>
        <w:spacing w:after="200" w:line="360" w:lineRule="auto"/>
        <w:ind w:right="-716"/>
        <w:contextualSpacing/>
        <w:rPr>
          <w:rFonts w:ascii="Arial" w:eastAsiaTheme="minorHAnsi" w:hAnsi="Arial" w:cs="Arial"/>
          <w:sz w:val="24"/>
          <w:szCs w:val="24"/>
          <w:lang w:val="en-ZA"/>
        </w:rPr>
      </w:pPr>
      <w:r>
        <w:rPr>
          <w:rFonts w:ascii="Arial" w:eastAsiaTheme="minorHAnsi" w:hAnsi="Arial" w:cs="Arial"/>
          <w:sz w:val="24"/>
          <w:szCs w:val="24"/>
          <w:lang w:val="en-ZA"/>
        </w:rPr>
        <w:tab/>
      </w:r>
      <w:r>
        <w:rPr>
          <w:rFonts w:ascii="Arial" w:eastAsiaTheme="minorHAnsi" w:hAnsi="Arial" w:cs="Arial"/>
          <w:sz w:val="24"/>
          <w:szCs w:val="24"/>
          <w:lang w:val="en-ZA"/>
        </w:rPr>
        <w:tab/>
      </w:r>
      <w:r>
        <w:rPr>
          <w:rFonts w:ascii="Arial" w:eastAsiaTheme="minorHAnsi" w:hAnsi="Arial" w:cs="Arial"/>
          <w:sz w:val="24"/>
          <w:szCs w:val="24"/>
          <w:lang w:val="en-ZA"/>
        </w:rPr>
        <w:tab/>
      </w:r>
      <w:r>
        <w:rPr>
          <w:rFonts w:ascii="Arial" w:eastAsiaTheme="minorHAnsi" w:hAnsi="Arial" w:cs="Arial"/>
          <w:sz w:val="24"/>
          <w:szCs w:val="24"/>
          <w:lang w:val="en-ZA"/>
        </w:rPr>
        <w:tab/>
      </w:r>
      <w:proofErr w:type="spellStart"/>
      <w:r>
        <w:rPr>
          <w:rFonts w:ascii="Arial" w:eastAsiaTheme="minorHAnsi" w:hAnsi="Arial" w:cs="Arial"/>
          <w:sz w:val="24"/>
          <w:szCs w:val="24"/>
          <w:lang w:val="en-ZA"/>
        </w:rPr>
        <w:t>Oluno</w:t>
      </w:r>
      <w:proofErr w:type="spellEnd"/>
      <w:r>
        <w:rPr>
          <w:rFonts w:ascii="Arial" w:eastAsiaTheme="minorHAnsi" w:hAnsi="Arial" w:cs="Arial"/>
          <w:sz w:val="24"/>
          <w:szCs w:val="24"/>
          <w:lang w:val="en-ZA"/>
        </w:rPr>
        <w:t xml:space="preserve"> Correctional Facility, </w:t>
      </w:r>
      <w:proofErr w:type="spellStart"/>
      <w:r>
        <w:rPr>
          <w:rFonts w:ascii="Arial" w:eastAsiaTheme="minorHAnsi" w:hAnsi="Arial" w:cs="Arial"/>
          <w:sz w:val="24"/>
          <w:szCs w:val="24"/>
          <w:lang w:val="en-ZA"/>
        </w:rPr>
        <w:t>Ondangwa</w:t>
      </w:r>
      <w:proofErr w:type="spellEnd"/>
    </w:p>
    <w:p w:rsidR="00F46DDD" w:rsidRPr="003A6C96" w:rsidRDefault="00F3559A"/>
    <w:sectPr w:rsidR="00F46DDD" w:rsidRPr="003A6C96">
      <w:headerReference w:type="even" r:id="rId7"/>
      <w:head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9A" w:rsidRDefault="00F3559A" w:rsidP="00130F31">
      <w:r>
        <w:separator/>
      </w:r>
    </w:p>
  </w:endnote>
  <w:endnote w:type="continuationSeparator" w:id="0">
    <w:p w:rsidR="00F3559A" w:rsidRDefault="00F3559A" w:rsidP="0013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9A" w:rsidRDefault="00F3559A" w:rsidP="00130F31">
      <w:r>
        <w:separator/>
      </w:r>
    </w:p>
  </w:footnote>
  <w:footnote w:type="continuationSeparator" w:id="0">
    <w:p w:rsidR="00F3559A" w:rsidRDefault="00F3559A" w:rsidP="00130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06F" w:rsidRDefault="00164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106F" w:rsidRDefault="00F35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C15" w:rsidRDefault="0016437E">
    <w:pPr>
      <w:pStyle w:val="Header"/>
      <w:jc w:val="right"/>
    </w:pPr>
    <w:r>
      <w:fldChar w:fldCharType="begin"/>
    </w:r>
    <w:r>
      <w:instrText xml:space="preserve"> PAGE   \* MERGEFORMAT </w:instrText>
    </w:r>
    <w:r>
      <w:fldChar w:fldCharType="separate"/>
    </w:r>
    <w:r w:rsidR="003C6545">
      <w:rPr>
        <w:noProof/>
      </w:rPr>
      <w:t>8</w:t>
    </w:r>
    <w:r>
      <w:rPr>
        <w:noProof/>
      </w:rPr>
      <w:fldChar w:fldCharType="end"/>
    </w:r>
  </w:p>
  <w:p w:rsidR="008D106F" w:rsidRDefault="00F35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1"/>
    <w:rsid w:val="000021E5"/>
    <w:rsid w:val="00013B4A"/>
    <w:rsid w:val="00077F31"/>
    <w:rsid w:val="000C2BAB"/>
    <w:rsid w:val="000D2B48"/>
    <w:rsid w:val="000F6B57"/>
    <w:rsid w:val="00130F31"/>
    <w:rsid w:val="001412B5"/>
    <w:rsid w:val="0016437E"/>
    <w:rsid w:val="001D6133"/>
    <w:rsid w:val="001D6FCE"/>
    <w:rsid w:val="001F42E8"/>
    <w:rsid w:val="00206091"/>
    <w:rsid w:val="00215F3B"/>
    <w:rsid w:val="002558A2"/>
    <w:rsid w:val="0027022C"/>
    <w:rsid w:val="00294F79"/>
    <w:rsid w:val="002B1BBB"/>
    <w:rsid w:val="002C7493"/>
    <w:rsid w:val="002D64AE"/>
    <w:rsid w:val="00342FB5"/>
    <w:rsid w:val="00353E7D"/>
    <w:rsid w:val="00376677"/>
    <w:rsid w:val="003A6C96"/>
    <w:rsid w:val="003C2134"/>
    <w:rsid w:val="003C6545"/>
    <w:rsid w:val="003D70DD"/>
    <w:rsid w:val="003F3E87"/>
    <w:rsid w:val="003F7998"/>
    <w:rsid w:val="00452EFA"/>
    <w:rsid w:val="00454EF7"/>
    <w:rsid w:val="00481A9C"/>
    <w:rsid w:val="004B39E1"/>
    <w:rsid w:val="004C59CE"/>
    <w:rsid w:val="004D5787"/>
    <w:rsid w:val="004E6EF6"/>
    <w:rsid w:val="004F40C8"/>
    <w:rsid w:val="004F5D19"/>
    <w:rsid w:val="005E1D64"/>
    <w:rsid w:val="00617DE6"/>
    <w:rsid w:val="00655A79"/>
    <w:rsid w:val="00660199"/>
    <w:rsid w:val="0066145A"/>
    <w:rsid w:val="00665534"/>
    <w:rsid w:val="0067490B"/>
    <w:rsid w:val="006A302A"/>
    <w:rsid w:val="006E0ECF"/>
    <w:rsid w:val="006F4034"/>
    <w:rsid w:val="0074525A"/>
    <w:rsid w:val="007A137D"/>
    <w:rsid w:val="007A47D1"/>
    <w:rsid w:val="0082586E"/>
    <w:rsid w:val="008522A0"/>
    <w:rsid w:val="00975138"/>
    <w:rsid w:val="009A2471"/>
    <w:rsid w:val="009B33F3"/>
    <w:rsid w:val="009C50E2"/>
    <w:rsid w:val="009F6A15"/>
    <w:rsid w:val="00A46A25"/>
    <w:rsid w:val="00AC7E48"/>
    <w:rsid w:val="00AF159D"/>
    <w:rsid w:val="00B037F5"/>
    <w:rsid w:val="00B247D3"/>
    <w:rsid w:val="00B469FD"/>
    <w:rsid w:val="00B94D27"/>
    <w:rsid w:val="00BD59FD"/>
    <w:rsid w:val="00BF68A9"/>
    <w:rsid w:val="00C56D30"/>
    <w:rsid w:val="00C83ADD"/>
    <w:rsid w:val="00CB650C"/>
    <w:rsid w:val="00CE4576"/>
    <w:rsid w:val="00D524D8"/>
    <w:rsid w:val="00D558AA"/>
    <w:rsid w:val="00D64149"/>
    <w:rsid w:val="00D706EB"/>
    <w:rsid w:val="00D93B2D"/>
    <w:rsid w:val="00DB21E7"/>
    <w:rsid w:val="00DF0FED"/>
    <w:rsid w:val="00E21494"/>
    <w:rsid w:val="00E44634"/>
    <w:rsid w:val="00EE17B3"/>
    <w:rsid w:val="00EF1E33"/>
    <w:rsid w:val="00EF515B"/>
    <w:rsid w:val="00F15819"/>
    <w:rsid w:val="00F33A9D"/>
    <w:rsid w:val="00F3559A"/>
    <w:rsid w:val="00F73D90"/>
    <w:rsid w:val="00F84F9B"/>
    <w:rsid w:val="00FB54B1"/>
    <w:rsid w:val="00FB6A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9C92-63E0-484B-909B-BC7487B2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31"/>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30F31"/>
    <w:pPr>
      <w:keepNext/>
      <w:widowControl w:val="0"/>
      <w:outlineLvl w:val="1"/>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0F31"/>
    <w:rPr>
      <w:rFonts w:ascii="Times New Roman" w:eastAsia="Times New Roman" w:hAnsi="Times New Roman" w:cs="Times New Roman"/>
      <w:b/>
      <w:bCs/>
      <w:snapToGrid w:val="0"/>
      <w:sz w:val="24"/>
      <w:szCs w:val="20"/>
      <w:lang w:val="en-US"/>
    </w:rPr>
  </w:style>
  <w:style w:type="paragraph" w:styleId="Header">
    <w:name w:val="header"/>
    <w:basedOn w:val="Normal"/>
    <w:link w:val="HeaderChar"/>
    <w:uiPriority w:val="99"/>
    <w:rsid w:val="00130F31"/>
    <w:pPr>
      <w:tabs>
        <w:tab w:val="center" w:pos="4320"/>
        <w:tab w:val="right" w:pos="8640"/>
      </w:tabs>
    </w:pPr>
  </w:style>
  <w:style w:type="character" w:customStyle="1" w:styleId="HeaderChar">
    <w:name w:val="Header Char"/>
    <w:basedOn w:val="DefaultParagraphFont"/>
    <w:link w:val="Header"/>
    <w:uiPriority w:val="99"/>
    <w:rsid w:val="00130F31"/>
    <w:rPr>
      <w:rFonts w:ascii="Times New Roman" w:eastAsia="Times New Roman" w:hAnsi="Times New Roman" w:cs="Times New Roman"/>
      <w:sz w:val="20"/>
      <w:szCs w:val="20"/>
      <w:lang w:val="en-US"/>
    </w:rPr>
  </w:style>
  <w:style w:type="character" w:styleId="PageNumber">
    <w:name w:val="page number"/>
    <w:basedOn w:val="DefaultParagraphFont"/>
    <w:semiHidden/>
    <w:rsid w:val="00130F31"/>
  </w:style>
  <w:style w:type="paragraph" w:styleId="FootnoteText">
    <w:name w:val="footnote text"/>
    <w:basedOn w:val="Normal"/>
    <w:link w:val="FootnoteTextChar"/>
    <w:uiPriority w:val="99"/>
    <w:semiHidden/>
    <w:unhideWhenUsed/>
    <w:rsid w:val="00130F31"/>
  </w:style>
  <w:style w:type="character" w:customStyle="1" w:styleId="FootnoteTextChar">
    <w:name w:val="Footnote Text Char"/>
    <w:basedOn w:val="DefaultParagraphFont"/>
    <w:link w:val="FootnoteText"/>
    <w:uiPriority w:val="99"/>
    <w:semiHidden/>
    <w:rsid w:val="00130F31"/>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30F31"/>
    <w:rPr>
      <w:vertAlign w:val="superscript"/>
    </w:rPr>
  </w:style>
  <w:style w:type="paragraph" w:styleId="BalloonText">
    <w:name w:val="Balloon Text"/>
    <w:basedOn w:val="Normal"/>
    <w:link w:val="BalloonTextChar"/>
    <w:uiPriority w:val="99"/>
    <w:semiHidden/>
    <w:unhideWhenUsed/>
    <w:rsid w:val="000C2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BA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2018-12-06T18:30:00+00:00</Judgment_x0020_Date>
  </documentManagement>
</p:properties>
</file>

<file path=customXml/itemProps1.xml><?xml version="1.0" encoding="utf-8"?>
<ds:datastoreItem xmlns:ds="http://schemas.openxmlformats.org/officeDocument/2006/customXml" ds:itemID="{9391B63A-C64B-4C53-9DB8-A87CA8A9F6CE}"/>
</file>

<file path=customXml/itemProps2.xml><?xml version="1.0" encoding="utf-8"?>
<ds:datastoreItem xmlns:ds="http://schemas.openxmlformats.org/officeDocument/2006/customXml" ds:itemID="{BB6939C0-8CD0-4FBC-9549-0EEA36ECC80C}"/>
</file>

<file path=customXml/itemProps3.xml><?xml version="1.0" encoding="utf-8"?>
<ds:datastoreItem xmlns:ds="http://schemas.openxmlformats.org/officeDocument/2006/customXml" ds:itemID="{0973BBBF-7C33-4AD6-8504-F77ACA48FFAE}"/>
</file>

<file path=docProps/app.xml><?xml version="1.0" encoding="utf-8"?>
<Properties xmlns="http://schemas.openxmlformats.org/officeDocument/2006/extended-properties" xmlns:vt="http://schemas.openxmlformats.org/officeDocument/2006/docPropsVTypes">
  <Template>Normal.dotm</Template>
  <TotalTime>227</TotalTime>
  <Pages>8</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Witbooi (CC 10-2015) [2018] NAHCNLD 139 (7 December 2018)</dc:title>
  <dc:subject/>
  <dc:creator>Johanna Salionga</dc:creator>
  <cp:keywords/>
  <dc:description/>
  <cp:lastModifiedBy>Charlet Mokomele</cp:lastModifiedBy>
  <cp:revision>27</cp:revision>
  <cp:lastPrinted>2018-12-07T10:29:00Z</cp:lastPrinted>
  <dcterms:created xsi:type="dcterms:W3CDTF">2018-12-11T08:26:00Z</dcterms:created>
  <dcterms:modified xsi:type="dcterms:W3CDTF">2018-12-11T13:15:00Z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