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00" w:rsidRPr="00B71E00" w:rsidRDefault="00B552E0" w:rsidP="00B552E0">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B71E00" w:rsidRPr="00B71E00">
        <w:rPr>
          <w:rFonts w:ascii="Arial" w:hAnsi="Arial" w:cs="Arial"/>
          <w:b/>
          <w:sz w:val="24"/>
          <w:szCs w:val="24"/>
          <w:lang w:val="en-US"/>
        </w:rPr>
        <w:t>REPUBLIC OF NAMIBIA</w:t>
      </w:r>
    </w:p>
    <w:p w:rsidR="00FC13A8" w:rsidRDefault="00B552E0" w:rsidP="00B552E0">
      <w:pPr>
        <w:spacing w:after="0" w:line="360" w:lineRule="auto"/>
        <w:jc w:val="both"/>
        <w:rPr>
          <w:rFonts w:ascii="Arial" w:hAnsi="Arial" w:cs="Arial"/>
          <w:b/>
          <w:sz w:val="28"/>
          <w:szCs w:val="32"/>
          <w:lang w:val="en-US"/>
        </w:rPr>
      </w:pPr>
      <w:r>
        <w:rPr>
          <w:rFonts w:ascii="Arial" w:hAnsi="Arial" w:cs="Arial"/>
          <w:b/>
          <w:sz w:val="28"/>
          <w:szCs w:val="32"/>
          <w:lang w:val="en-US"/>
        </w:rPr>
        <w:t xml:space="preserve">                                             </w:t>
      </w:r>
      <w:r>
        <w:rPr>
          <w:rFonts w:ascii="Arial" w:hAnsi="Arial" w:cs="Arial"/>
          <w:b/>
          <w:noProof/>
          <w:sz w:val="28"/>
          <w:szCs w:val="32"/>
          <w:lang w:val="en-US"/>
        </w:rPr>
        <w:drawing>
          <wp:inline distT="0" distB="0" distL="0" distR="0" wp14:anchorId="637BF99C">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FC13A8" w:rsidRDefault="00B552E0" w:rsidP="00B552E0">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FC13A8">
        <w:rPr>
          <w:rFonts w:ascii="Arial" w:hAnsi="Arial" w:cs="Arial"/>
          <w:b/>
          <w:sz w:val="24"/>
          <w:szCs w:val="24"/>
          <w:lang w:val="en-US"/>
        </w:rPr>
        <w:t>HIGH COURT OF NAMIBIA N</w:t>
      </w:r>
      <w:r>
        <w:rPr>
          <w:rFonts w:ascii="Arial" w:hAnsi="Arial" w:cs="Arial"/>
          <w:b/>
          <w:sz w:val="24"/>
          <w:szCs w:val="24"/>
          <w:lang w:val="en-US"/>
        </w:rPr>
        <w:t>ORTHERN LOCAL DIVISION</w:t>
      </w:r>
    </w:p>
    <w:p w:rsidR="00B552E0" w:rsidRDefault="00B552E0" w:rsidP="00B552E0">
      <w:pPr>
        <w:spacing w:after="0" w:line="360" w:lineRule="auto"/>
        <w:jc w:val="both"/>
        <w:rPr>
          <w:rFonts w:ascii="Arial" w:hAnsi="Arial" w:cs="Arial"/>
          <w:bCs/>
          <w:sz w:val="24"/>
          <w:szCs w:val="24"/>
          <w:lang w:val="en-US"/>
        </w:rPr>
      </w:pPr>
      <w:r>
        <w:rPr>
          <w:rFonts w:ascii="Arial" w:hAnsi="Arial" w:cs="Arial"/>
          <w:b/>
          <w:sz w:val="24"/>
          <w:szCs w:val="24"/>
          <w:lang w:val="en-US"/>
        </w:rPr>
        <w:t xml:space="preserve">                                               HELD AT OSHAKATI</w:t>
      </w:r>
    </w:p>
    <w:p w:rsidR="00FC13A8" w:rsidRDefault="00FC13A8" w:rsidP="00B552E0">
      <w:pPr>
        <w:spacing w:after="0" w:line="360" w:lineRule="auto"/>
        <w:jc w:val="both"/>
        <w:rPr>
          <w:rFonts w:ascii="Arial" w:hAnsi="Arial" w:cs="Arial"/>
          <w:b/>
          <w:sz w:val="24"/>
          <w:szCs w:val="24"/>
          <w:lang w:val="en-US"/>
        </w:rPr>
      </w:pPr>
    </w:p>
    <w:p w:rsidR="00FC13A8" w:rsidRPr="00A41663" w:rsidRDefault="00B552E0" w:rsidP="00B552E0">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FC13A8" w:rsidRPr="00A41663">
        <w:rPr>
          <w:rFonts w:ascii="Arial" w:hAnsi="Arial" w:cs="Arial"/>
          <w:b/>
          <w:sz w:val="24"/>
          <w:szCs w:val="24"/>
          <w:lang w:val="en-US"/>
        </w:rPr>
        <w:t>APPEAL JUDGMENT</w:t>
      </w:r>
    </w:p>
    <w:p w:rsidR="00FC13A8" w:rsidRPr="00B552E0" w:rsidRDefault="00FC13A8" w:rsidP="00B552E0">
      <w:pPr>
        <w:tabs>
          <w:tab w:val="right" w:pos="9000"/>
        </w:tabs>
        <w:spacing w:after="0" w:line="360" w:lineRule="auto"/>
        <w:jc w:val="both"/>
        <w:rPr>
          <w:rFonts w:ascii="Arial" w:hAnsi="Arial" w:cs="Arial"/>
          <w:sz w:val="24"/>
          <w:szCs w:val="24"/>
          <w:lang w:val="en-US"/>
        </w:rPr>
      </w:pPr>
      <w:r w:rsidRPr="00472E18">
        <w:rPr>
          <w:rFonts w:ascii="Arial" w:hAnsi="Arial" w:cs="Arial"/>
          <w:b/>
          <w:sz w:val="24"/>
          <w:szCs w:val="24"/>
          <w:lang w:val="en-US"/>
        </w:rPr>
        <w:tab/>
      </w:r>
      <w:r w:rsidRPr="00B552E0">
        <w:rPr>
          <w:rFonts w:ascii="Arial" w:hAnsi="Arial" w:cs="Arial"/>
          <w:sz w:val="24"/>
          <w:szCs w:val="24"/>
          <w:lang w:val="en-US"/>
        </w:rPr>
        <w:t>Case no</w:t>
      </w:r>
      <w:r w:rsidR="00B552E0" w:rsidRPr="00B552E0">
        <w:rPr>
          <w:rFonts w:ascii="Arial" w:hAnsi="Arial" w:cs="Arial"/>
          <w:sz w:val="24"/>
          <w:szCs w:val="24"/>
          <w:lang w:val="en-US"/>
        </w:rPr>
        <w:t>:</w:t>
      </w:r>
      <w:r w:rsidRPr="00B552E0">
        <w:rPr>
          <w:rFonts w:ascii="Arial" w:hAnsi="Arial" w:cs="Arial"/>
          <w:sz w:val="24"/>
          <w:szCs w:val="24"/>
          <w:lang w:val="en-US"/>
        </w:rPr>
        <w:t xml:space="preserve"> CA 15/2016</w:t>
      </w:r>
    </w:p>
    <w:p w:rsidR="00FC13A8" w:rsidRPr="00F752D4" w:rsidRDefault="00FC13A8" w:rsidP="00B552E0">
      <w:pPr>
        <w:spacing w:line="360" w:lineRule="auto"/>
        <w:jc w:val="both"/>
        <w:rPr>
          <w:rFonts w:ascii="Arial" w:hAnsi="Arial" w:cs="Arial"/>
          <w:sz w:val="24"/>
          <w:szCs w:val="24"/>
        </w:rPr>
      </w:pPr>
      <w:r w:rsidRPr="00F752D4">
        <w:rPr>
          <w:rFonts w:ascii="Arial" w:hAnsi="Arial" w:cs="Arial"/>
          <w:sz w:val="24"/>
          <w:szCs w:val="24"/>
        </w:rPr>
        <w:t>In the matter between:</w:t>
      </w:r>
    </w:p>
    <w:p w:rsidR="00FC13A8" w:rsidRPr="00F752D4" w:rsidRDefault="00FC13A8" w:rsidP="00B552E0">
      <w:pPr>
        <w:spacing w:line="360" w:lineRule="auto"/>
        <w:jc w:val="both"/>
        <w:rPr>
          <w:rFonts w:ascii="Arial" w:hAnsi="Arial" w:cs="Arial"/>
          <w:b/>
          <w:sz w:val="24"/>
          <w:szCs w:val="24"/>
        </w:rPr>
      </w:pPr>
      <w:r>
        <w:rPr>
          <w:rFonts w:ascii="Arial" w:hAnsi="Arial" w:cs="Arial"/>
          <w:b/>
          <w:sz w:val="24"/>
          <w:szCs w:val="24"/>
        </w:rPr>
        <w:t>HOSEA ALUGONGO ELUMBA</w:t>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00BE60E7">
        <w:rPr>
          <w:rFonts w:ascii="Arial" w:hAnsi="Arial" w:cs="Arial"/>
          <w:b/>
          <w:sz w:val="24"/>
          <w:szCs w:val="24"/>
        </w:rPr>
        <w:t xml:space="preserve">                   </w:t>
      </w:r>
      <w:r w:rsidRPr="00F752D4">
        <w:rPr>
          <w:rFonts w:ascii="Arial" w:hAnsi="Arial" w:cs="Arial"/>
          <w:b/>
          <w:sz w:val="24"/>
          <w:szCs w:val="24"/>
        </w:rPr>
        <w:t>APPELLANT</w:t>
      </w:r>
    </w:p>
    <w:p w:rsidR="00FC13A8" w:rsidRPr="00B552E0" w:rsidRDefault="00B552E0" w:rsidP="00B552E0">
      <w:pPr>
        <w:spacing w:line="360" w:lineRule="auto"/>
        <w:jc w:val="both"/>
        <w:rPr>
          <w:rFonts w:ascii="Arial" w:hAnsi="Arial" w:cs="Arial"/>
          <w:sz w:val="24"/>
          <w:szCs w:val="24"/>
        </w:rPr>
      </w:pPr>
      <w:r w:rsidRPr="00B552E0">
        <w:rPr>
          <w:rFonts w:ascii="Arial" w:hAnsi="Arial" w:cs="Arial"/>
          <w:sz w:val="24"/>
          <w:szCs w:val="24"/>
        </w:rPr>
        <w:t>v</w:t>
      </w:r>
    </w:p>
    <w:p w:rsidR="00FC13A8" w:rsidRPr="005C5CE1" w:rsidRDefault="00FC13A8" w:rsidP="00B552E0">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BE60E7">
        <w:rPr>
          <w:rFonts w:ascii="Arial" w:hAnsi="Arial" w:cs="Arial"/>
          <w:b/>
          <w:sz w:val="24"/>
          <w:szCs w:val="24"/>
        </w:rPr>
        <w:t xml:space="preserve">                </w:t>
      </w:r>
      <w:r w:rsidRPr="005C5CE1">
        <w:rPr>
          <w:rFonts w:ascii="Arial" w:hAnsi="Arial" w:cs="Arial"/>
          <w:b/>
          <w:sz w:val="24"/>
          <w:szCs w:val="24"/>
        </w:rPr>
        <w:t>RESPONDENT</w:t>
      </w:r>
    </w:p>
    <w:p w:rsidR="002B3D8C" w:rsidRDefault="002B3D8C" w:rsidP="00B552E0">
      <w:pPr>
        <w:spacing w:line="360" w:lineRule="auto"/>
        <w:jc w:val="both"/>
        <w:rPr>
          <w:rFonts w:ascii="Arial" w:hAnsi="Arial" w:cs="Arial"/>
          <w:b/>
          <w:color w:val="FF0000"/>
          <w:sz w:val="24"/>
          <w:szCs w:val="24"/>
        </w:rPr>
      </w:pPr>
    </w:p>
    <w:p w:rsidR="00FC13A8" w:rsidRPr="002B3D8C" w:rsidRDefault="00FC13A8" w:rsidP="00B552E0">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D04171">
        <w:rPr>
          <w:rFonts w:ascii="Arial" w:hAnsi="Arial" w:cs="Arial"/>
          <w:b/>
          <w:sz w:val="24"/>
          <w:szCs w:val="24"/>
        </w:rPr>
        <w:t>Neutral citation</w:t>
      </w:r>
      <w:r w:rsidRPr="00D04171">
        <w:rPr>
          <w:rFonts w:ascii="Arial" w:hAnsi="Arial" w:cs="Arial"/>
          <w:sz w:val="24"/>
          <w:szCs w:val="24"/>
        </w:rPr>
        <w:t xml:space="preserve">: </w:t>
      </w:r>
      <w:r w:rsidR="00E507B5">
        <w:rPr>
          <w:rFonts w:ascii="Arial" w:hAnsi="Arial" w:cs="Arial"/>
          <w:i/>
          <w:sz w:val="24"/>
          <w:szCs w:val="24"/>
        </w:rPr>
        <w:t xml:space="preserve"> E</w:t>
      </w:r>
      <w:r w:rsidR="00B552E0">
        <w:rPr>
          <w:rFonts w:ascii="Arial" w:hAnsi="Arial" w:cs="Arial"/>
          <w:i/>
          <w:sz w:val="24"/>
          <w:szCs w:val="24"/>
        </w:rPr>
        <w:t>lumba v S</w:t>
      </w:r>
      <w:r w:rsidRPr="00D04171">
        <w:rPr>
          <w:rFonts w:ascii="Arial" w:hAnsi="Arial" w:cs="Arial"/>
          <w:sz w:val="24"/>
          <w:szCs w:val="24"/>
        </w:rPr>
        <w:t xml:space="preserve"> (C</w:t>
      </w:r>
      <w:r w:rsidR="00B552E0">
        <w:rPr>
          <w:rFonts w:ascii="Arial" w:hAnsi="Arial" w:cs="Arial"/>
          <w:sz w:val="24"/>
          <w:szCs w:val="24"/>
        </w:rPr>
        <w:t xml:space="preserve">A 15/2016) [2018] NAHCNLD 43 </w:t>
      </w:r>
      <w:r w:rsidR="00BE60E7" w:rsidRPr="00D04171">
        <w:rPr>
          <w:rFonts w:ascii="Arial" w:hAnsi="Arial" w:cs="Arial"/>
          <w:sz w:val="24"/>
          <w:szCs w:val="24"/>
        </w:rPr>
        <w:t>(</w:t>
      </w:r>
      <w:r w:rsidR="00BE60E7">
        <w:rPr>
          <w:rFonts w:ascii="Arial" w:hAnsi="Arial" w:cs="Arial"/>
          <w:sz w:val="24"/>
          <w:szCs w:val="24"/>
        </w:rPr>
        <w:t>24 April 2018</w:t>
      </w:r>
      <w:r w:rsidRPr="00D04171">
        <w:rPr>
          <w:rFonts w:ascii="Arial" w:hAnsi="Arial" w:cs="Arial"/>
          <w:sz w:val="24"/>
          <w:szCs w:val="24"/>
        </w:rPr>
        <w:t>)</w:t>
      </w:r>
    </w:p>
    <w:p w:rsidR="002B3D8C" w:rsidRDefault="002B3D8C" w:rsidP="00B552E0">
      <w:pPr>
        <w:spacing w:after="0" w:line="360" w:lineRule="auto"/>
        <w:jc w:val="both"/>
        <w:rPr>
          <w:rFonts w:ascii="Arial" w:hAnsi="Arial" w:cs="Arial"/>
          <w:b/>
          <w:sz w:val="24"/>
          <w:szCs w:val="24"/>
        </w:rPr>
      </w:pPr>
    </w:p>
    <w:p w:rsidR="00FC13A8" w:rsidRPr="002B0BB4" w:rsidRDefault="00FC13A8" w:rsidP="00B552E0">
      <w:pPr>
        <w:spacing w:after="0"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TOMMASI J</w:t>
      </w:r>
      <w:r w:rsidR="0062132D">
        <w:rPr>
          <w:rFonts w:ascii="Arial" w:hAnsi="Arial" w:cs="Arial"/>
          <w:sz w:val="24"/>
          <w:szCs w:val="24"/>
        </w:rPr>
        <w:t xml:space="preserve"> and </w:t>
      </w:r>
      <w:r w:rsidR="00B552E0">
        <w:rPr>
          <w:rFonts w:ascii="Arial" w:hAnsi="Arial" w:cs="Arial"/>
          <w:sz w:val="24"/>
          <w:szCs w:val="24"/>
        </w:rPr>
        <w:t>JANUARY</w:t>
      </w:r>
      <w:r w:rsidR="0062132D" w:rsidRPr="002B0BB4">
        <w:rPr>
          <w:rFonts w:ascii="Arial" w:hAnsi="Arial" w:cs="Arial"/>
          <w:sz w:val="24"/>
          <w:szCs w:val="24"/>
        </w:rPr>
        <w:t xml:space="preserve"> J</w:t>
      </w:r>
      <w:r w:rsidR="0062132D">
        <w:rPr>
          <w:rFonts w:ascii="Arial" w:hAnsi="Arial" w:cs="Arial"/>
          <w:sz w:val="24"/>
          <w:szCs w:val="24"/>
        </w:rPr>
        <w:t xml:space="preserve"> </w:t>
      </w:r>
      <w:r w:rsidRPr="002B0BB4">
        <w:rPr>
          <w:rFonts w:ascii="Arial" w:hAnsi="Arial" w:cs="Arial"/>
          <w:sz w:val="24"/>
          <w:szCs w:val="24"/>
        </w:rPr>
        <w:t xml:space="preserve"> </w:t>
      </w:r>
    </w:p>
    <w:p w:rsidR="00FC13A8" w:rsidRPr="00B552E0" w:rsidRDefault="00FC13A8" w:rsidP="00B552E0">
      <w:pPr>
        <w:spacing w:after="0" w:line="360" w:lineRule="auto"/>
        <w:jc w:val="both"/>
        <w:rPr>
          <w:rFonts w:ascii="Arial" w:hAnsi="Arial" w:cs="Arial"/>
          <w:b/>
          <w:sz w:val="24"/>
          <w:szCs w:val="24"/>
        </w:rPr>
      </w:pPr>
      <w:r w:rsidRPr="00D04171">
        <w:rPr>
          <w:rFonts w:ascii="Arial" w:hAnsi="Arial" w:cs="Arial"/>
          <w:b/>
          <w:sz w:val="24"/>
          <w:szCs w:val="24"/>
        </w:rPr>
        <w:t>Heard:</w:t>
      </w:r>
      <w:r w:rsidRPr="00D04171">
        <w:rPr>
          <w:rFonts w:ascii="Arial" w:hAnsi="Arial" w:cs="Arial"/>
          <w:b/>
          <w:sz w:val="24"/>
          <w:szCs w:val="24"/>
        </w:rPr>
        <w:tab/>
      </w:r>
      <w:r w:rsidR="00D04171" w:rsidRPr="00B552E0">
        <w:rPr>
          <w:rFonts w:ascii="Arial" w:hAnsi="Arial" w:cs="Arial"/>
          <w:b/>
          <w:sz w:val="24"/>
          <w:szCs w:val="24"/>
        </w:rPr>
        <w:t>08 February 2018</w:t>
      </w:r>
    </w:p>
    <w:p w:rsidR="00FC13A8" w:rsidRPr="00B552E0" w:rsidRDefault="00FC13A8" w:rsidP="00B552E0">
      <w:pPr>
        <w:spacing w:after="0" w:line="360" w:lineRule="auto"/>
        <w:jc w:val="both"/>
        <w:rPr>
          <w:rFonts w:ascii="Arial" w:hAnsi="Arial" w:cs="Arial"/>
          <w:b/>
          <w:sz w:val="24"/>
          <w:szCs w:val="24"/>
        </w:rPr>
      </w:pPr>
      <w:r w:rsidRPr="00B552E0">
        <w:rPr>
          <w:rFonts w:ascii="Arial" w:hAnsi="Arial" w:cs="Arial"/>
          <w:b/>
          <w:sz w:val="24"/>
          <w:szCs w:val="24"/>
        </w:rPr>
        <w:t xml:space="preserve">Released: </w:t>
      </w:r>
      <w:r w:rsidRPr="00B552E0">
        <w:rPr>
          <w:rFonts w:ascii="Arial" w:hAnsi="Arial" w:cs="Arial"/>
          <w:b/>
          <w:sz w:val="24"/>
          <w:szCs w:val="24"/>
        </w:rPr>
        <w:tab/>
      </w:r>
      <w:r w:rsidR="00911E99" w:rsidRPr="00B552E0">
        <w:rPr>
          <w:rFonts w:ascii="Arial" w:hAnsi="Arial" w:cs="Arial"/>
          <w:b/>
          <w:sz w:val="24"/>
          <w:szCs w:val="24"/>
        </w:rPr>
        <w:t>24</w:t>
      </w:r>
      <w:r w:rsidR="00D04171" w:rsidRPr="00B552E0">
        <w:rPr>
          <w:rFonts w:ascii="Arial" w:hAnsi="Arial" w:cs="Arial"/>
          <w:b/>
          <w:sz w:val="24"/>
          <w:szCs w:val="24"/>
        </w:rPr>
        <w:t xml:space="preserve"> </w:t>
      </w:r>
      <w:r w:rsidR="00911E99" w:rsidRPr="00B552E0">
        <w:rPr>
          <w:rFonts w:ascii="Arial" w:hAnsi="Arial" w:cs="Arial"/>
          <w:b/>
          <w:sz w:val="24"/>
          <w:szCs w:val="24"/>
        </w:rPr>
        <w:t>April</w:t>
      </w:r>
      <w:r w:rsidR="00D04171" w:rsidRPr="00B552E0">
        <w:rPr>
          <w:rFonts w:ascii="Arial" w:hAnsi="Arial" w:cs="Arial"/>
          <w:b/>
          <w:sz w:val="24"/>
          <w:szCs w:val="24"/>
        </w:rPr>
        <w:t xml:space="preserve"> 2018</w:t>
      </w:r>
      <w:r w:rsidRPr="00B552E0">
        <w:rPr>
          <w:rFonts w:ascii="Arial" w:hAnsi="Arial" w:cs="Arial"/>
          <w:b/>
          <w:sz w:val="24"/>
          <w:szCs w:val="24"/>
        </w:rPr>
        <w:t xml:space="preserve"> </w:t>
      </w:r>
    </w:p>
    <w:p w:rsidR="00B552E0" w:rsidRPr="00D04171" w:rsidRDefault="00B552E0" w:rsidP="00B552E0">
      <w:pPr>
        <w:spacing w:after="0" w:line="360" w:lineRule="auto"/>
        <w:jc w:val="both"/>
        <w:rPr>
          <w:rFonts w:ascii="Arial" w:hAnsi="Arial" w:cs="Arial"/>
          <w:sz w:val="24"/>
          <w:szCs w:val="24"/>
        </w:rPr>
      </w:pPr>
    </w:p>
    <w:p w:rsidR="00FC13A8" w:rsidRDefault="00FC13A8" w:rsidP="00B552E0">
      <w:pPr>
        <w:spacing w:line="360" w:lineRule="auto"/>
        <w:jc w:val="both"/>
        <w:rPr>
          <w:rFonts w:ascii="Arial" w:hAnsi="Arial" w:cs="Arial"/>
          <w:sz w:val="24"/>
          <w:szCs w:val="24"/>
        </w:rPr>
      </w:pPr>
      <w:r w:rsidRPr="00FE0BD6">
        <w:rPr>
          <w:rFonts w:ascii="Arial" w:hAnsi="Arial" w:cs="Arial"/>
          <w:b/>
          <w:sz w:val="24"/>
          <w:szCs w:val="24"/>
        </w:rPr>
        <w:t>Flynote:</w:t>
      </w:r>
      <w:r w:rsidR="00BB6454">
        <w:rPr>
          <w:rFonts w:ascii="Arial" w:hAnsi="Arial" w:cs="Arial"/>
          <w:sz w:val="24"/>
          <w:szCs w:val="24"/>
        </w:rPr>
        <w:tab/>
      </w:r>
      <w:r w:rsidRPr="00FE0BD6">
        <w:rPr>
          <w:rFonts w:ascii="Arial" w:hAnsi="Arial" w:cs="Arial"/>
          <w:sz w:val="24"/>
          <w:szCs w:val="24"/>
        </w:rPr>
        <w:t>Criminal Procedure –</w:t>
      </w:r>
      <w:r>
        <w:rPr>
          <w:rFonts w:ascii="Arial" w:hAnsi="Arial" w:cs="Arial"/>
          <w:sz w:val="24"/>
          <w:szCs w:val="24"/>
        </w:rPr>
        <w:t xml:space="preserve"> Appeal – </w:t>
      </w:r>
      <w:r w:rsidR="009B1750">
        <w:rPr>
          <w:rFonts w:ascii="Arial" w:hAnsi="Arial" w:cs="Arial"/>
          <w:sz w:val="24"/>
          <w:szCs w:val="24"/>
        </w:rPr>
        <w:t>Conviction and sentence – Late filing of notice of appeal – Application for condonation</w:t>
      </w:r>
      <w:r w:rsidR="003211AF">
        <w:rPr>
          <w:rFonts w:ascii="Arial" w:hAnsi="Arial" w:cs="Arial"/>
          <w:sz w:val="24"/>
          <w:szCs w:val="24"/>
        </w:rPr>
        <w:t xml:space="preserve"> – No reasonable explanation for delay </w:t>
      </w:r>
      <w:r w:rsidR="00EB655F">
        <w:rPr>
          <w:rFonts w:ascii="Arial" w:hAnsi="Arial" w:cs="Arial"/>
          <w:sz w:val="24"/>
          <w:szCs w:val="24"/>
        </w:rPr>
        <w:t>– Prospects</w:t>
      </w:r>
      <w:r w:rsidR="003211AF">
        <w:rPr>
          <w:rFonts w:ascii="Arial" w:hAnsi="Arial" w:cs="Arial"/>
          <w:sz w:val="24"/>
          <w:szCs w:val="24"/>
        </w:rPr>
        <w:t xml:space="preserve"> of success on appeal – </w:t>
      </w:r>
      <w:r w:rsidR="0062132D">
        <w:rPr>
          <w:rFonts w:ascii="Arial" w:hAnsi="Arial" w:cs="Arial"/>
          <w:sz w:val="24"/>
          <w:szCs w:val="24"/>
        </w:rPr>
        <w:t xml:space="preserve">Appeal </w:t>
      </w:r>
      <w:r w:rsidR="00892CDA">
        <w:rPr>
          <w:rFonts w:ascii="Arial" w:hAnsi="Arial" w:cs="Arial"/>
          <w:sz w:val="24"/>
          <w:szCs w:val="24"/>
        </w:rPr>
        <w:t>succeeds</w:t>
      </w:r>
      <w:r w:rsidR="00B552E0">
        <w:rPr>
          <w:rFonts w:ascii="Arial" w:hAnsi="Arial" w:cs="Arial"/>
          <w:sz w:val="24"/>
          <w:szCs w:val="24"/>
        </w:rPr>
        <w:t>.</w:t>
      </w:r>
    </w:p>
    <w:p w:rsidR="00FC13A8" w:rsidRPr="00E507B5" w:rsidRDefault="00FC13A8" w:rsidP="00B552E0">
      <w:pPr>
        <w:spacing w:line="360" w:lineRule="auto"/>
        <w:jc w:val="both"/>
        <w:rPr>
          <w:rFonts w:ascii="Arial" w:hAnsi="Arial" w:cs="Arial"/>
          <w:sz w:val="24"/>
          <w:szCs w:val="24"/>
        </w:rPr>
      </w:pPr>
      <w:r w:rsidRPr="009105F3">
        <w:rPr>
          <w:rFonts w:ascii="Arial" w:hAnsi="Arial" w:cs="Arial"/>
          <w:b/>
          <w:sz w:val="24"/>
          <w:szCs w:val="24"/>
        </w:rPr>
        <w:t>Summary:</w:t>
      </w:r>
      <w:r w:rsidR="00BB6454">
        <w:rPr>
          <w:rFonts w:ascii="Arial" w:hAnsi="Arial" w:cs="Arial"/>
          <w:sz w:val="24"/>
          <w:szCs w:val="24"/>
        </w:rPr>
        <w:tab/>
      </w:r>
      <w:r w:rsidRPr="009105F3">
        <w:rPr>
          <w:rFonts w:ascii="Arial" w:hAnsi="Arial" w:cs="Arial"/>
          <w:sz w:val="24"/>
          <w:szCs w:val="24"/>
        </w:rPr>
        <w:t>The appellant in this matter was</w:t>
      </w:r>
      <w:r w:rsidR="00FB4E00">
        <w:rPr>
          <w:rFonts w:ascii="Arial" w:hAnsi="Arial" w:cs="Arial"/>
          <w:sz w:val="24"/>
          <w:szCs w:val="24"/>
        </w:rPr>
        <w:t xml:space="preserve"> erroneously</w:t>
      </w:r>
      <w:r w:rsidRPr="009105F3">
        <w:rPr>
          <w:rFonts w:ascii="Arial" w:hAnsi="Arial" w:cs="Arial"/>
          <w:sz w:val="24"/>
          <w:szCs w:val="24"/>
        </w:rPr>
        <w:t xml:space="preserve"> </w:t>
      </w:r>
      <w:r w:rsidR="006451DB">
        <w:rPr>
          <w:rFonts w:ascii="Arial" w:hAnsi="Arial" w:cs="Arial"/>
          <w:sz w:val="24"/>
          <w:szCs w:val="24"/>
        </w:rPr>
        <w:t>convicted for</w:t>
      </w:r>
      <w:r w:rsidR="006205A7">
        <w:rPr>
          <w:rFonts w:ascii="Arial" w:hAnsi="Arial" w:cs="Arial"/>
          <w:sz w:val="24"/>
          <w:szCs w:val="24"/>
        </w:rPr>
        <w:t xml:space="preserve"> 1.</w:t>
      </w:r>
      <w:r w:rsidR="006451DB">
        <w:rPr>
          <w:rFonts w:ascii="Arial" w:hAnsi="Arial" w:cs="Arial"/>
          <w:sz w:val="24"/>
          <w:szCs w:val="24"/>
        </w:rPr>
        <w:t xml:space="preserve"> </w:t>
      </w:r>
      <w:r w:rsidR="006205A7">
        <w:rPr>
          <w:rFonts w:ascii="Arial" w:hAnsi="Arial" w:cs="Arial"/>
          <w:sz w:val="24"/>
          <w:szCs w:val="24"/>
        </w:rPr>
        <w:t>Possession</w:t>
      </w:r>
      <w:r w:rsidR="006451DB">
        <w:rPr>
          <w:rFonts w:ascii="Arial" w:hAnsi="Arial" w:cs="Arial"/>
          <w:sz w:val="24"/>
          <w:szCs w:val="24"/>
        </w:rPr>
        <w:t xml:space="preserve"> of stock read with the provisions of The Stock Theft Act 12 of 1990</w:t>
      </w:r>
      <w:r w:rsidR="006205A7">
        <w:rPr>
          <w:rFonts w:ascii="Arial" w:hAnsi="Arial" w:cs="Arial"/>
          <w:sz w:val="24"/>
          <w:szCs w:val="24"/>
        </w:rPr>
        <w:t>. He was acquitted on count 2.</w:t>
      </w:r>
      <w:r w:rsidR="00122B84">
        <w:rPr>
          <w:rFonts w:ascii="Arial" w:hAnsi="Arial" w:cs="Arial"/>
          <w:sz w:val="24"/>
          <w:szCs w:val="24"/>
        </w:rPr>
        <w:t xml:space="preserve"> </w:t>
      </w:r>
      <w:r w:rsidR="006205A7">
        <w:rPr>
          <w:rFonts w:ascii="Arial" w:hAnsi="Arial" w:cs="Arial"/>
          <w:sz w:val="24"/>
          <w:szCs w:val="24"/>
        </w:rPr>
        <w:t xml:space="preserve">On charges 3, 4, </w:t>
      </w:r>
      <w:r w:rsidR="00122B84">
        <w:rPr>
          <w:rFonts w:ascii="Arial" w:hAnsi="Arial" w:cs="Arial"/>
          <w:sz w:val="24"/>
          <w:szCs w:val="24"/>
        </w:rPr>
        <w:t>5</w:t>
      </w:r>
      <w:r w:rsidR="006205A7">
        <w:rPr>
          <w:rFonts w:ascii="Arial" w:hAnsi="Arial" w:cs="Arial"/>
          <w:sz w:val="24"/>
          <w:szCs w:val="24"/>
        </w:rPr>
        <w:t xml:space="preserve">, 6 and 7 he was </w:t>
      </w:r>
      <w:r w:rsidR="00EB655F">
        <w:rPr>
          <w:rFonts w:ascii="Arial" w:hAnsi="Arial" w:cs="Arial"/>
          <w:sz w:val="24"/>
          <w:szCs w:val="24"/>
        </w:rPr>
        <w:t xml:space="preserve">not </w:t>
      </w:r>
      <w:r w:rsidR="006205A7" w:rsidRPr="00FB4E00">
        <w:rPr>
          <w:rFonts w:ascii="Arial" w:hAnsi="Arial" w:cs="Arial"/>
          <w:sz w:val="24"/>
          <w:szCs w:val="24"/>
        </w:rPr>
        <w:t>properly</w:t>
      </w:r>
      <w:r w:rsidR="006205A7">
        <w:rPr>
          <w:rFonts w:ascii="Arial" w:hAnsi="Arial" w:cs="Arial"/>
          <w:sz w:val="24"/>
          <w:szCs w:val="24"/>
        </w:rPr>
        <w:t xml:space="preserve"> convicted on</w:t>
      </w:r>
      <w:r w:rsidR="00122B84">
        <w:rPr>
          <w:rFonts w:ascii="Arial" w:hAnsi="Arial" w:cs="Arial"/>
          <w:sz w:val="24"/>
          <w:szCs w:val="24"/>
        </w:rPr>
        <w:t xml:space="preserve"> charges of receiving of</w:t>
      </w:r>
      <w:r w:rsidR="006205A7">
        <w:rPr>
          <w:rFonts w:ascii="Arial" w:hAnsi="Arial" w:cs="Arial"/>
          <w:sz w:val="24"/>
          <w:szCs w:val="24"/>
        </w:rPr>
        <w:t xml:space="preserve"> stolen</w:t>
      </w:r>
      <w:r w:rsidR="00122B84">
        <w:rPr>
          <w:rFonts w:ascii="Arial" w:hAnsi="Arial" w:cs="Arial"/>
          <w:sz w:val="24"/>
          <w:szCs w:val="24"/>
        </w:rPr>
        <w:t xml:space="preserve"> </w:t>
      </w:r>
      <w:r w:rsidR="00122B84" w:rsidRPr="00E507B5">
        <w:rPr>
          <w:rFonts w:ascii="Arial" w:hAnsi="Arial" w:cs="Arial"/>
          <w:sz w:val="24"/>
          <w:szCs w:val="24"/>
        </w:rPr>
        <w:t>stock</w:t>
      </w:r>
      <w:r w:rsidR="006205A7" w:rsidRPr="00E507B5">
        <w:rPr>
          <w:rFonts w:ascii="Arial" w:hAnsi="Arial" w:cs="Arial"/>
          <w:sz w:val="24"/>
          <w:szCs w:val="24"/>
        </w:rPr>
        <w:t>.</w:t>
      </w:r>
      <w:r w:rsidR="00EB655F">
        <w:rPr>
          <w:rFonts w:ascii="Arial" w:hAnsi="Arial" w:cs="Arial"/>
          <w:sz w:val="24"/>
          <w:szCs w:val="24"/>
        </w:rPr>
        <w:t xml:space="preserve"> The conviction</w:t>
      </w:r>
      <w:r w:rsidR="00FB4E00">
        <w:rPr>
          <w:rFonts w:ascii="Arial" w:hAnsi="Arial" w:cs="Arial"/>
          <w:sz w:val="24"/>
          <w:szCs w:val="24"/>
        </w:rPr>
        <w:t>s</w:t>
      </w:r>
      <w:r w:rsidR="00EB655F">
        <w:rPr>
          <w:rFonts w:ascii="Arial" w:hAnsi="Arial" w:cs="Arial"/>
          <w:sz w:val="24"/>
          <w:szCs w:val="24"/>
        </w:rPr>
        <w:t xml:space="preserve"> </w:t>
      </w:r>
      <w:r w:rsidR="00FB4E00">
        <w:rPr>
          <w:rFonts w:ascii="Arial" w:hAnsi="Arial" w:cs="Arial"/>
          <w:sz w:val="24"/>
          <w:szCs w:val="24"/>
        </w:rPr>
        <w:t>are</w:t>
      </w:r>
      <w:r w:rsidR="00EB655F">
        <w:rPr>
          <w:rFonts w:ascii="Arial" w:hAnsi="Arial" w:cs="Arial"/>
          <w:sz w:val="24"/>
          <w:szCs w:val="24"/>
        </w:rPr>
        <w:t xml:space="preserve"> set aside and substituted with a proper conviction of</w:t>
      </w:r>
      <w:r w:rsidR="00FB4E00">
        <w:rPr>
          <w:rFonts w:ascii="Arial" w:hAnsi="Arial" w:cs="Arial"/>
          <w:sz w:val="24"/>
          <w:szCs w:val="24"/>
        </w:rPr>
        <w:t>:</w:t>
      </w:r>
      <w:r w:rsidR="00122B84" w:rsidRPr="00E507B5">
        <w:rPr>
          <w:rFonts w:ascii="Arial" w:hAnsi="Arial" w:cs="Arial"/>
          <w:sz w:val="24"/>
          <w:szCs w:val="24"/>
        </w:rPr>
        <w:t xml:space="preserve"> </w:t>
      </w:r>
      <w:r w:rsidR="00EB655F">
        <w:rPr>
          <w:rFonts w:ascii="Arial" w:hAnsi="Arial" w:cs="Arial"/>
          <w:sz w:val="24"/>
          <w:szCs w:val="24"/>
        </w:rPr>
        <w:t xml:space="preserve">Absence of reasonable </w:t>
      </w:r>
      <w:r w:rsidR="00EB655F" w:rsidRPr="00434D69">
        <w:rPr>
          <w:rFonts w:ascii="Arial" w:hAnsi="Arial" w:cs="Arial"/>
          <w:sz w:val="24"/>
          <w:szCs w:val="24"/>
        </w:rPr>
        <w:t xml:space="preserve">cause for believing stock or produce properly acquired in </w:t>
      </w:r>
      <w:r w:rsidR="00EB655F" w:rsidRPr="00434D69">
        <w:rPr>
          <w:rFonts w:ascii="Arial" w:hAnsi="Arial" w:cs="Arial"/>
          <w:sz w:val="24"/>
          <w:szCs w:val="24"/>
        </w:rPr>
        <w:lastRenderedPageBreak/>
        <w:t>contravention of section 3 of the Act</w:t>
      </w:r>
      <w:r w:rsidR="00EB655F">
        <w:rPr>
          <w:rFonts w:ascii="Arial" w:hAnsi="Arial" w:cs="Arial"/>
          <w:sz w:val="24"/>
          <w:szCs w:val="24"/>
        </w:rPr>
        <w:t xml:space="preserve">. </w:t>
      </w:r>
      <w:r w:rsidR="006451DB" w:rsidRPr="00E507B5">
        <w:rPr>
          <w:rFonts w:ascii="Arial" w:hAnsi="Arial" w:cs="Arial"/>
          <w:sz w:val="24"/>
          <w:szCs w:val="24"/>
        </w:rPr>
        <w:t xml:space="preserve">No reasonable explanation for the delay was provided </w:t>
      </w:r>
      <w:r w:rsidR="00F83405">
        <w:rPr>
          <w:rFonts w:ascii="Arial" w:hAnsi="Arial" w:cs="Arial"/>
          <w:sz w:val="24"/>
          <w:szCs w:val="24"/>
        </w:rPr>
        <w:t>but</w:t>
      </w:r>
      <w:r w:rsidR="006451DB" w:rsidRPr="00E507B5">
        <w:rPr>
          <w:rFonts w:ascii="Arial" w:hAnsi="Arial" w:cs="Arial"/>
          <w:sz w:val="24"/>
          <w:szCs w:val="24"/>
        </w:rPr>
        <w:t xml:space="preserve"> there are prospects of success on appeal</w:t>
      </w:r>
      <w:r w:rsidR="00F83405">
        <w:rPr>
          <w:rFonts w:ascii="Arial" w:hAnsi="Arial" w:cs="Arial"/>
          <w:sz w:val="24"/>
          <w:szCs w:val="24"/>
        </w:rPr>
        <w:t xml:space="preserve"> on charge 1</w:t>
      </w:r>
      <w:r w:rsidR="00EB655F">
        <w:rPr>
          <w:rFonts w:ascii="Arial" w:hAnsi="Arial" w:cs="Arial"/>
          <w:sz w:val="24"/>
          <w:szCs w:val="24"/>
        </w:rPr>
        <w:t xml:space="preserve"> and the convictions on counts 3, 4, 5, 6, and 7 need to be </w:t>
      </w:r>
      <w:r w:rsidR="00BE60E7">
        <w:rPr>
          <w:rFonts w:ascii="Arial" w:hAnsi="Arial" w:cs="Arial"/>
          <w:sz w:val="24"/>
          <w:szCs w:val="24"/>
        </w:rPr>
        <w:t>set aside</w:t>
      </w:r>
      <w:r w:rsidR="00EB655F">
        <w:rPr>
          <w:rFonts w:ascii="Arial" w:hAnsi="Arial" w:cs="Arial"/>
          <w:sz w:val="24"/>
          <w:szCs w:val="24"/>
        </w:rPr>
        <w:t xml:space="preserve"> to reflect a proper conviction</w:t>
      </w:r>
      <w:r w:rsidR="00595F00">
        <w:rPr>
          <w:rFonts w:ascii="Arial" w:hAnsi="Arial" w:cs="Arial"/>
          <w:sz w:val="24"/>
          <w:szCs w:val="24"/>
        </w:rPr>
        <w:t>.</w:t>
      </w:r>
      <w:r w:rsidRPr="00E507B5">
        <w:rPr>
          <w:rFonts w:ascii="Arial" w:hAnsi="Arial" w:cs="Arial"/>
          <w:sz w:val="24"/>
          <w:szCs w:val="24"/>
        </w:rPr>
        <w:t xml:space="preserve"> </w:t>
      </w:r>
      <w:r w:rsidR="006451DB" w:rsidRPr="00E507B5">
        <w:rPr>
          <w:rFonts w:ascii="Arial" w:hAnsi="Arial" w:cs="Arial"/>
          <w:sz w:val="24"/>
          <w:szCs w:val="24"/>
        </w:rPr>
        <w:t xml:space="preserve">Condonation is </w:t>
      </w:r>
      <w:r w:rsidR="0062132D" w:rsidRPr="00E507B5">
        <w:rPr>
          <w:rFonts w:ascii="Arial" w:hAnsi="Arial" w:cs="Arial"/>
          <w:sz w:val="24"/>
          <w:szCs w:val="24"/>
        </w:rPr>
        <w:t>granted</w:t>
      </w:r>
      <w:r w:rsidR="006451DB" w:rsidRPr="00E507B5">
        <w:rPr>
          <w:rFonts w:ascii="Arial" w:hAnsi="Arial" w:cs="Arial"/>
          <w:sz w:val="24"/>
          <w:szCs w:val="24"/>
        </w:rPr>
        <w:t xml:space="preserve">. </w:t>
      </w:r>
    </w:p>
    <w:p w:rsidR="00FC13A8" w:rsidRPr="009105F3" w:rsidRDefault="00FC13A8" w:rsidP="002014DC">
      <w:pPr>
        <w:spacing w:after="0" w:line="240" w:lineRule="auto"/>
        <w:jc w:val="both"/>
        <w:rPr>
          <w:rFonts w:ascii="Arial" w:hAnsi="Arial" w:cs="Arial"/>
          <w:sz w:val="24"/>
          <w:szCs w:val="24"/>
        </w:rPr>
      </w:pPr>
      <w:r w:rsidRPr="009105F3">
        <w:rPr>
          <w:rFonts w:ascii="Arial" w:hAnsi="Arial" w:cs="Arial"/>
          <w:sz w:val="24"/>
          <w:szCs w:val="24"/>
        </w:rPr>
        <w:t>___________________________________________________________________</w:t>
      </w:r>
    </w:p>
    <w:p w:rsidR="002014DC" w:rsidRDefault="002014DC" w:rsidP="002014DC">
      <w:pPr>
        <w:spacing w:after="0" w:line="240" w:lineRule="auto"/>
        <w:jc w:val="center"/>
        <w:rPr>
          <w:rFonts w:ascii="Arial" w:hAnsi="Arial" w:cs="Arial"/>
          <w:b/>
          <w:sz w:val="24"/>
          <w:szCs w:val="24"/>
        </w:rPr>
      </w:pPr>
    </w:p>
    <w:p w:rsidR="00FC13A8" w:rsidRPr="009105F3" w:rsidRDefault="00FC13A8" w:rsidP="002014DC">
      <w:pPr>
        <w:spacing w:after="0" w:line="240" w:lineRule="auto"/>
        <w:jc w:val="center"/>
        <w:rPr>
          <w:rFonts w:ascii="Arial" w:hAnsi="Arial" w:cs="Arial"/>
          <w:b/>
          <w:sz w:val="24"/>
          <w:szCs w:val="24"/>
        </w:rPr>
      </w:pPr>
      <w:r w:rsidRPr="009105F3">
        <w:rPr>
          <w:rFonts w:ascii="Arial" w:hAnsi="Arial" w:cs="Arial"/>
          <w:b/>
          <w:sz w:val="24"/>
          <w:szCs w:val="24"/>
        </w:rPr>
        <w:t>ORDER</w:t>
      </w:r>
    </w:p>
    <w:p w:rsidR="00FC13A8" w:rsidRPr="009105F3" w:rsidRDefault="00FC13A8" w:rsidP="002014DC">
      <w:pPr>
        <w:spacing w:after="0" w:line="240" w:lineRule="auto"/>
        <w:jc w:val="both"/>
        <w:rPr>
          <w:rFonts w:ascii="Arial" w:hAnsi="Arial" w:cs="Arial"/>
          <w:sz w:val="24"/>
          <w:szCs w:val="24"/>
        </w:rPr>
      </w:pPr>
      <w:r w:rsidRPr="009105F3">
        <w:rPr>
          <w:rFonts w:ascii="Arial" w:hAnsi="Arial" w:cs="Arial"/>
          <w:sz w:val="24"/>
          <w:szCs w:val="24"/>
        </w:rPr>
        <w:t xml:space="preserve">___________________________________________________________________ </w:t>
      </w:r>
    </w:p>
    <w:p w:rsidR="002014DC" w:rsidRDefault="002014DC" w:rsidP="002014DC">
      <w:pPr>
        <w:pStyle w:val="ListParagraph"/>
        <w:spacing w:line="360" w:lineRule="auto"/>
        <w:ind w:left="1260"/>
        <w:jc w:val="both"/>
        <w:rPr>
          <w:rFonts w:ascii="Arial" w:hAnsi="Arial" w:cs="Arial"/>
          <w:sz w:val="24"/>
          <w:szCs w:val="24"/>
        </w:rPr>
      </w:pPr>
    </w:p>
    <w:p w:rsidR="002F3091" w:rsidRPr="004508AD" w:rsidRDefault="004508AD" w:rsidP="004508A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F3091" w:rsidRPr="004508AD">
        <w:rPr>
          <w:rFonts w:ascii="Arial" w:hAnsi="Arial" w:cs="Arial"/>
          <w:sz w:val="24"/>
          <w:szCs w:val="24"/>
        </w:rPr>
        <w:t>Condonation is granted; and</w:t>
      </w:r>
    </w:p>
    <w:p w:rsidR="002F3091" w:rsidRPr="004508AD" w:rsidRDefault="004508AD" w:rsidP="004508A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F3091" w:rsidRPr="004508AD">
        <w:rPr>
          <w:rFonts w:ascii="Arial" w:hAnsi="Arial" w:cs="Arial"/>
          <w:sz w:val="24"/>
          <w:szCs w:val="24"/>
        </w:rPr>
        <w:t>The conv</w:t>
      </w:r>
      <w:r w:rsidR="0008012C">
        <w:rPr>
          <w:rFonts w:ascii="Arial" w:hAnsi="Arial" w:cs="Arial"/>
          <w:sz w:val="24"/>
          <w:szCs w:val="24"/>
        </w:rPr>
        <w:t xml:space="preserve">iction and sentence on charge 1 </w:t>
      </w:r>
      <w:r w:rsidR="002F3091" w:rsidRPr="004508AD">
        <w:rPr>
          <w:rFonts w:ascii="Arial" w:hAnsi="Arial" w:cs="Arial"/>
          <w:sz w:val="24"/>
          <w:szCs w:val="24"/>
        </w:rPr>
        <w:t>- Possession of stolen stock are set aside and;</w:t>
      </w:r>
    </w:p>
    <w:p w:rsidR="002F3091" w:rsidRPr="004508AD" w:rsidRDefault="004508AD" w:rsidP="004508A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F3091" w:rsidRPr="004508AD">
        <w:rPr>
          <w:rFonts w:ascii="Arial" w:hAnsi="Arial" w:cs="Arial"/>
          <w:sz w:val="24"/>
          <w:szCs w:val="24"/>
        </w:rPr>
        <w:t>The convictions for receiving of stolen stock are set aside and substituted;</w:t>
      </w:r>
    </w:p>
    <w:p w:rsidR="002F3091" w:rsidRPr="004508AD" w:rsidRDefault="004508AD" w:rsidP="004508A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F3091" w:rsidRPr="004508AD">
        <w:rPr>
          <w:rFonts w:ascii="Arial" w:hAnsi="Arial" w:cs="Arial"/>
          <w:sz w:val="24"/>
          <w:szCs w:val="24"/>
        </w:rPr>
        <w:t>The appellant is convicted for contravening section 3 of the Stock Theft Act, Act 12 of 1990 -</w:t>
      </w:r>
      <w:r w:rsidR="002F3091" w:rsidRPr="004508AD">
        <w:rPr>
          <w:rFonts w:ascii="Arial" w:hAnsi="Arial" w:cs="Arial"/>
          <w:b/>
        </w:rPr>
        <w:t xml:space="preserve"> </w:t>
      </w:r>
      <w:r w:rsidR="002F3091" w:rsidRPr="004508AD">
        <w:rPr>
          <w:rFonts w:ascii="Arial" w:hAnsi="Arial" w:cs="Arial"/>
          <w:sz w:val="24"/>
          <w:szCs w:val="24"/>
        </w:rPr>
        <w:t>Absence of reasonable cause for believing stock or produce properly acquired on counts 3, 4, 5, 6 and 7;</w:t>
      </w:r>
    </w:p>
    <w:p w:rsidR="002F3091" w:rsidRPr="004508AD" w:rsidRDefault="004508AD" w:rsidP="004508A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3091" w:rsidRPr="004508AD">
        <w:rPr>
          <w:rFonts w:ascii="Arial" w:hAnsi="Arial" w:cs="Arial"/>
          <w:sz w:val="24"/>
          <w:szCs w:val="24"/>
        </w:rPr>
        <w:t>The sentences are set aside and; the appellant is sentenced:</w:t>
      </w:r>
    </w:p>
    <w:p w:rsidR="002F3091" w:rsidRPr="004508AD" w:rsidRDefault="00B76D38" w:rsidP="00B349A9">
      <w:pPr>
        <w:spacing w:line="360" w:lineRule="auto"/>
        <w:ind w:firstLine="720"/>
        <w:jc w:val="both"/>
        <w:rPr>
          <w:rFonts w:ascii="Arial" w:hAnsi="Arial" w:cs="Arial"/>
          <w:sz w:val="24"/>
          <w:szCs w:val="24"/>
        </w:rPr>
      </w:pPr>
      <w:r>
        <w:rPr>
          <w:rFonts w:ascii="Arial" w:hAnsi="Arial" w:cs="Arial"/>
          <w:sz w:val="24"/>
          <w:szCs w:val="24"/>
        </w:rPr>
        <w:t>5.1</w:t>
      </w:r>
      <w:r w:rsidR="004508AD">
        <w:rPr>
          <w:rFonts w:ascii="Arial" w:hAnsi="Arial" w:cs="Arial"/>
          <w:sz w:val="24"/>
          <w:szCs w:val="24"/>
        </w:rPr>
        <w:tab/>
      </w:r>
      <w:r w:rsidR="002014DC" w:rsidRPr="004508AD">
        <w:rPr>
          <w:rFonts w:ascii="Arial" w:hAnsi="Arial" w:cs="Arial"/>
          <w:sz w:val="24"/>
          <w:szCs w:val="24"/>
        </w:rPr>
        <w:t>Charge 3 – N$1000</w:t>
      </w:r>
      <w:r w:rsidR="002F3091" w:rsidRPr="004508AD">
        <w:rPr>
          <w:rFonts w:ascii="Arial" w:hAnsi="Arial" w:cs="Arial"/>
          <w:sz w:val="24"/>
          <w:szCs w:val="24"/>
        </w:rPr>
        <w:t xml:space="preserve"> or I year imprisonment;</w:t>
      </w:r>
    </w:p>
    <w:p w:rsidR="002F3091" w:rsidRPr="004508AD" w:rsidRDefault="00B76D38" w:rsidP="00B349A9">
      <w:pPr>
        <w:spacing w:line="360" w:lineRule="auto"/>
        <w:ind w:firstLine="720"/>
        <w:jc w:val="both"/>
        <w:rPr>
          <w:rFonts w:ascii="Arial" w:hAnsi="Arial" w:cs="Arial"/>
          <w:sz w:val="24"/>
          <w:szCs w:val="24"/>
        </w:rPr>
      </w:pPr>
      <w:r>
        <w:rPr>
          <w:rFonts w:ascii="Arial" w:hAnsi="Arial" w:cs="Arial"/>
          <w:sz w:val="24"/>
          <w:szCs w:val="24"/>
        </w:rPr>
        <w:t>5.2</w:t>
      </w:r>
      <w:r w:rsidR="004508AD">
        <w:rPr>
          <w:rFonts w:ascii="Arial" w:hAnsi="Arial" w:cs="Arial"/>
          <w:sz w:val="24"/>
          <w:szCs w:val="24"/>
        </w:rPr>
        <w:tab/>
      </w:r>
      <w:r w:rsidR="002014DC" w:rsidRPr="004508AD">
        <w:rPr>
          <w:rFonts w:ascii="Arial" w:hAnsi="Arial" w:cs="Arial"/>
          <w:sz w:val="24"/>
          <w:szCs w:val="24"/>
        </w:rPr>
        <w:t xml:space="preserve">Charge 4 – N$2000 </w:t>
      </w:r>
      <w:r w:rsidR="002F3091" w:rsidRPr="004508AD">
        <w:rPr>
          <w:rFonts w:ascii="Arial" w:hAnsi="Arial" w:cs="Arial"/>
          <w:sz w:val="24"/>
          <w:szCs w:val="24"/>
        </w:rPr>
        <w:t>or 2 years’ imprisonment:</w:t>
      </w:r>
    </w:p>
    <w:p w:rsidR="002F3091" w:rsidRPr="004508AD" w:rsidRDefault="00B76D38" w:rsidP="00B349A9">
      <w:pPr>
        <w:spacing w:line="360" w:lineRule="auto"/>
        <w:ind w:firstLine="720"/>
        <w:jc w:val="both"/>
        <w:rPr>
          <w:rFonts w:ascii="Arial" w:hAnsi="Arial" w:cs="Arial"/>
          <w:sz w:val="24"/>
          <w:szCs w:val="24"/>
        </w:rPr>
      </w:pPr>
      <w:r>
        <w:rPr>
          <w:rFonts w:ascii="Arial" w:hAnsi="Arial" w:cs="Arial"/>
          <w:sz w:val="24"/>
          <w:szCs w:val="24"/>
        </w:rPr>
        <w:t>5.3</w:t>
      </w:r>
      <w:r w:rsidR="004508AD">
        <w:rPr>
          <w:rFonts w:ascii="Arial" w:hAnsi="Arial" w:cs="Arial"/>
          <w:sz w:val="24"/>
          <w:szCs w:val="24"/>
        </w:rPr>
        <w:tab/>
      </w:r>
      <w:r w:rsidR="002014DC" w:rsidRPr="004508AD">
        <w:rPr>
          <w:rFonts w:ascii="Arial" w:hAnsi="Arial" w:cs="Arial"/>
          <w:sz w:val="24"/>
          <w:szCs w:val="24"/>
        </w:rPr>
        <w:t xml:space="preserve">Charge 5 – N$1000 </w:t>
      </w:r>
      <w:r w:rsidR="00B349A9">
        <w:rPr>
          <w:rFonts w:ascii="Arial" w:hAnsi="Arial" w:cs="Arial"/>
          <w:sz w:val="24"/>
          <w:szCs w:val="24"/>
        </w:rPr>
        <w:t>or 1</w:t>
      </w:r>
      <w:r w:rsidR="002F3091" w:rsidRPr="004508AD">
        <w:rPr>
          <w:rFonts w:ascii="Arial" w:hAnsi="Arial" w:cs="Arial"/>
          <w:sz w:val="24"/>
          <w:szCs w:val="24"/>
        </w:rPr>
        <w:t xml:space="preserve"> year imprisonment; </w:t>
      </w:r>
    </w:p>
    <w:p w:rsidR="002F3091" w:rsidRPr="004508AD" w:rsidRDefault="00B76D38" w:rsidP="00B349A9">
      <w:pPr>
        <w:spacing w:line="360" w:lineRule="auto"/>
        <w:ind w:firstLine="720"/>
        <w:jc w:val="both"/>
        <w:rPr>
          <w:rFonts w:ascii="Arial" w:hAnsi="Arial" w:cs="Arial"/>
          <w:sz w:val="24"/>
          <w:szCs w:val="24"/>
        </w:rPr>
      </w:pPr>
      <w:r>
        <w:rPr>
          <w:rFonts w:ascii="Arial" w:hAnsi="Arial" w:cs="Arial"/>
          <w:sz w:val="24"/>
          <w:szCs w:val="24"/>
        </w:rPr>
        <w:t>5.4</w:t>
      </w:r>
      <w:r w:rsidR="004508AD">
        <w:rPr>
          <w:rFonts w:ascii="Arial" w:hAnsi="Arial" w:cs="Arial"/>
          <w:sz w:val="24"/>
          <w:szCs w:val="24"/>
        </w:rPr>
        <w:tab/>
      </w:r>
      <w:r w:rsidR="002014DC" w:rsidRPr="004508AD">
        <w:rPr>
          <w:rFonts w:ascii="Arial" w:hAnsi="Arial" w:cs="Arial"/>
          <w:sz w:val="24"/>
          <w:szCs w:val="24"/>
        </w:rPr>
        <w:t xml:space="preserve">Charge 6 - N$1000 </w:t>
      </w:r>
      <w:r w:rsidR="002F3091" w:rsidRPr="004508AD">
        <w:rPr>
          <w:rFonts w:ascii="Arial" w:hAnsi="Arial" w:cs="Arial"/>
          <w:sz w:val="24"/>
          <w:szCs w:val="24"/>
        </w:rPr>
        <w:t>1 year imprisonment; and</w:t>
      </w:r>
    </w:p>
    <w:p w:rsidR="002F3091" w:rsidRPr="004508AD" w:rsidRDefault="00B76D38" w:rsidP="00B349A9">
      <w:pPr>
        <w:spacing w:line="360" w:lineRule="auto"/>
        <w:ind w:firstLine="720"/>
        <w:jc w:val="both"/>
        <w:rPr>
          <w:rFonts w:ascii="Arial" w:hAnsi="Arial" w:cs="Arial"/>
          <w:sz w:val="24"/>
          <w:szCs w:val="24"/>
        </w:rPr>
      </w:pPr>
      <w:r>
        <w:rPr>
          <w:rFonts w:ascii="Arial" w:hAnsi="Arial" w:cs="Arial"/>
          <w:sz w:val="24"/>
          <w:szCs w:val="24"/>
        </w:rPr>
        <w:t>5.5</w:t>
      </w:r>
      <w:r w:rsidR="004508AD">
        <w:rPr>
          <w:rFonts w:ascii="Arial" w:hAnsi="Arial" w:cs="Arial"/>
          <w:sz w:val="24"/>
          <w:szCs w:val="24"/>
        </w:rPr>
        <w:tab/>
      </w:r>
      <w:r w:rsidR="00BE60E7" w:rsidRPr="004508AD">
        <w:rPr>
          <w:rFonts w:ascii="Arial" w:hAnsi="Arial" w:cs="Arial"/>
          <w:sz w:val="24"/>
          <w:szCs w:val="24"/>
        </w:rPr>
        <w:t>Charge</w:t>
      </w:r>
      <w:r w:rsidR="002014DC" w:rsidRPr="004508AD">
        <w:rPr>
          <w:rFonts w:ascii="Arial" w:hAnsi="Arial" w:cs="Arial"/>
          <w:sz w:val="24"/>
          <w:szCs w:val="24"/>
        </w:rPr>
        <w:t xml:space="preserve"> 7- to N$2000 </w:t>
      </w:r>
      <w:r w:rsidR="002F3091" w:rsidRPr="004508AD">
        <w:rPr>
          <w:rFonts w:ascii="Arial" w:hAnsi="Arial" w:cs="Arial"/>
          <w:sz w:val="24"/>
          <w:szCs w:val="24"/>
        </w:rPr>
        <w:t>or 2 years’ imprisonment.</w:t>
      </w:r>
    </w:p>
    <w:p w:rsidR="002F3091" w:rsidRPr="004508AD" w:rsidRDefault="00B76D38" w:rsidP="004508AD">
      <w:pPr>
        <w:spacing w:line="360" w:lineRule="auto"/>
        <w:jc w:val="both"/>
        <w:rPr>
          <w:rFonts w:ascii="Arial" w:hAnsi="Arial" w:cs="Arial"/>
          <w:sz w:val="24"/>
          <w:szCs w:val="24"/>
        </w:rPr>
      </w:pPr>
      <w:r>
        <w:rPr>
          <w:rFonts w:ascii="Arial" w:hAnsi="Arial" w:cs="Arial"/>
          <w:sz w:val="24"/>
          <w:szCs w:val="24"/>
        </w:rPr>
        <w:t>6</w:t>
      </w:r>
      <w:r w:rsidR="004508AD">
        <w:rPr>
          <w:rFonts w:ascii="Arial" w:hAnsi="Arial" w:cs="Arial"/>
          <w:sz w:val="24"/>
          <w:szCs w:val="24"/>
        </w:rPr>
        <w:t>.</w:t>
      </w:r>
      <w:r w:rsidR="004508AD">
        <w:rPr>
          <w:rFonts w:ascii="Arial" w:hAnsi="Arial" w:cs="Arial"/>
          <w:sz w:val="24"/>
          <w:szCs w:val="24"/>
        </w:rPr>
        <w:tab/>
      </w:r>
      <w:r w:rsidR="002F3091" w:rsidRPr="004508AD">
        <w:rPr>
          <w:rFonts w:ascii="Arial" w:hAnsi="Arial" w:cs="Arial"/>
          <w:sz w:val="24"/>
          <w:szCs w:val="24"/>
        </w:rPr>
        <w:t>The sentences are antedated to 21 August 2015.</w:t>
      </w:r>
    </w:p>
    <w:p w:rsidR="00FC13A8" w:rsidRDefault="00FC13A8" w:rsidP="004508AD">
      <w:pPr>
        <w:spacing w:after="0" w:line="240" w:lineRule="auto"/>
        <w:jc w:val="both"/>
        <w:rPr>
          <w:rFonts w:ascii="Arial" w:hAnsi="Arial" w:cs="Arial"/>
          <w:sz w:val="24"/>
          <w:szCs w:val="24"/>
        </w:rPr>
      </w:pPr>
      <w:r w:rsidRPr="005B3296">
        <w:rPr>
          <w:rFonts w:ascii="Arial" w:hAnsi="Arial" w:cs="Arial"/>
          <w:sz w:val="24"/>
          <w:szCs w:val="24"/>
        </w:rPr>
        <w:t>__________________________________________________________________</w:t>
      </w:r>
      <w:r w:rsidR="004508AD">
        <w:rPr>
          <w:rFonts w:ascii="Arial" w:hAnsi="Arial" w:cs="Arial"/>
          <w:sz w:val="24"/>
          <w:szCs w:val="24"/>
        </w:rPr>
        <w:t>____</w:t>
      </w:r>
    </w:p>
    <w:p w:rsidR="004508AD" w:rsidRDefault="004508AD" w:rsidP="004508AD">
      <w:pPr>
        <w:spacing w:after="0" w:line="240" w:lineRule="auto"/>
        <w:jc w:val="both"/>
        <w:rPr>
          <w:rFonts w:ascii="Arial" w:hAnsi="Arial" w:cs="Arial"/>
          <w:sz w:val="24"/>
          <w:szCs w:val="24"/>
        </w:rPr>
      </w:pPr>
    </w:p>
    <w:p w:rsidR="004508AD" w:rsidRPr="004508AD" w:rsidRDefault="004508AD" w:rsidP="004508AD">
      <w:pPr>
        <w:spacing w:after="0" w:line="240" w:lineRule="auto"/>
        <w:jc w:val="both"/>
        <w:rPr>
          <w:rFonts w:ascii="Arial" w:hAnsi="Arial" w:cs="Arial"/>
          <w:b/>
          <w:sz w:val="24"/>
          <w:szCs w:val="24"/>
        </w:rPr>
      </w:pPr>
      <w:r w:rsidRPr="004508AD">
        <w:rPr>
          <w:rFonts w:ascii="Arial" w:hAnsi="Arial" w:cs="Arial"/>
          <w:b/>
          <w:sz w:val="24"/>
          <w:szCs w:val="24"/>
        </w:rPr>
        <w:t xml:space="preserve">                       </w:t>
      </w:r>
      <w:r w:rsidR="00B349A9">
        <w:rPr>
          <w:rFonts w:ascii="Arial" w:hAnsi="Arial" w:cs="Arial"/>
          <w:b/>
          <w:sz w:val="24"/>
          <w:szCs w:val="24"/>
        </w:rPr>
        <w:t xml:space="preserve">                           JUDG</w:t>
      </w:r>
      <w:r w:rsidRPr="004508AD">
        <w:rPr>
          <w:rFonts w:ascii="Arial" w:hAnsi="Arial" w:cs="Arial"/>
          <w:b/>
          <w:sz w:val="24"/>
          <w:szCs w:val="24"/>
        </w:rPr>
        <w:t xml:space="preserve">MENT </w:t>
      </w:r>
    </w:p>
    <w:p w:rsidR="004508AD" w:rsidRPr="005B3296" w:rsidRDefault="004508AD" w:rsidP="004508AD">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4508AD" w:rsidRDefault="004508AD" w:rsidP="00FC13A8">
      <w:pPr>
        <w:spacing w:line="360" w:lineRule="auto"/>
        <w:jc w:val="both"/>
        <w:rPr>
          <w:rFonts w:ascii="Arial" w:hAnsi="Arial" w:cs="Arial"/>
          <w:b/>
          <w:sz w:val="24"/>
          <w:szCs w:val="24"/>
        </w:rPr>
      </w:pPr>
    </w:p>
    <w:p w:rsidR="00FC13A8" w:rsidRPr="004508AD" w:rsidRDefault="004508AD" w:rsidP="00FC13A8">
      <w:pPr>
        <w:spacing w:line="360" w:lineRule="auto"/>
        <w:jc w:val="both"/>
        <w:rPr>
          <w:rFonts w:ascii="Arial" w:hAnsi="Arial" w:cs="Arial"/>
          <w:sz w:val="24"/>
          <w:szCs w:val="24"/>
        </w:rPr>
      </w:pPr>
      <w:r w:rsidRPr="004508AD">
        <w:rPr>
          <w:rFonts w:ascii="Arial" w:hAnsi="Arial" w:cs="Arial"/>
          <w:sz w:val="24"/>
          <w:szCs w:val="24"/>
        </w:rPr>
        <w:lastRenderedPageBreak/>
        <w:t>JANUARY J (TOMMASI J concurring</w:t>
      </w:r>
      <w:r w:rsidR="00FC13A8" w:rsidRPr="004508AD">
        <w:rPr>
          <w:rFonts w:ascii="Arial" w:hAnsi="Arial" w:cs="Arial"/>
          <w:sz w:val="24"/>
          <w:szCs w:val="24"/>
        </w:rPr>
        <w:t>)</w:t>
      </w:r>
      <w:r w:rsidRPr="004508AD">
        <w:rPr>
          <w:rFonts w:ascii="Arial" w:hAnsi="Arial" w:cs="Arial"/>
          <w:sz w:val="24"/>
          <w:szCs w:val="24"/>
        </w:rPr>
        <w:t>:</w:t>
      </w:r>
    </w:p>
    <w:p w:rsidR="00FC13A8" w:rsidRDefault="00FC13A8" w:rsidP="00FC13A8">
      <w:pPr>
        <w:spacing w:line="360" w:lineRule="auto"/>
        <w:jc w:val="both"/>
        <w:rPr>
          <w:rFonts w:ascii="Arial" w:hAnsi="Arial" w:cs="Arial"/>
          <w:sz w:val="24"/>
          <w:szCs w:val="24"/>
        </w:rPr>
      </w:pPr>
      <w:r w:rsidRPr="00FC13A8">
        <w:rPr>
          <w:rFonts w:ascii="Arial" w:hAnsi="Arial" w:cs="Arial"/>
          <w:sz w:val="24"/>
          <w:szCs w:val="24"/>
        </w:rPr>
        <w:t>[1]</w:t>
      </w:r>
      <w:r>
        <w:rPr>
          <w:rFonts w:ascii="Arial" w:hAnsi="Arial" w:cs="Arial"/>
          <w:sz w:val="24"/>
          <w:szCs w:val="24"/>
        </w:rPr>
        <w:tab/>
        <w:t>The appellant was charged in the Reginal Court, Outapi for:</w:t>
      </w:r>
    </w:p>
    <w:p w:rsidR="00FC13A8"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1. </w:t>
      </w:r>
      <w:r w:rsidR="00FC13A8" w:rsidRPr="004508AD">
        <w:rPr>
          <w:rFonts w:ascii="Arial" w:hAnsi="Arial" w:cs="Arial"/>
          <w:sz w:val="24"/>
          <w:szCs w:val="24"/>
        </w:rPr>
        <w:t>Possession of suspected stolen</w:t>
      </w:r>
      <w:r w:rsidR="00C92A0E" w:rsidRPr="004508AD">
        <w:rPr>
          <w:rFonts w:ascii="Arial" w:hAnsi="Arial" w:cs="Arial"/>
          <w:sz w:val="24"/>
          <w:szCs w:val="24"/>
        </w:rPr>
        <w:t xml:space="preserve"> property</w:t>
      </w:r>
      <w:r w:rsidR="00480555" w:rsidRPr="004508AD">
        <w:rPr>
          <w:rFonts w:ascii="Arial" w:hAnsi="Arial" w:cs="Arial"/>
          <w:sz w:val="24"/>
          <w:szCs w:val="24"/>
        </w:rPr>
        <w:t xml:space="preserve"> in contravention of section 2 read with the</w:t>
      </w:r>
      <w:r w:rsidR="00A40F4B" w:rsidRPr="004508AD">
        <w:rPr>
          <w:rFonts w:ascii="Arial" w:hAnsi="Arial" w:cs="Arial"/>
          <w:sz w:val="24"/>
          <w:szCs w:val="24"/>
        </w:rPr>
        <w:t xml:space="preserve"> provisions of sections 1, 11(1)(a), 15 and 17 </w:t>
      </w:r>
      <w:r w:rsidR="00480555" w:rsidRPr="004508AD">
        <w:rPr>
          <w:rFonts w:ascii="Arial" w:hAnsi="Arial" w:cs="Arial"/>
          <w:sz w:val="24"/>
          <w:szCs w:val="24"/>
        </w:rPr>
        <w:t xml:space="preserve"> </w:t>
      </w:r>
      <w:r w:rsidR="00A40F4B" w:rsidRPr="004508AD">
        <w:rPr>
          <w:rFonts w:ascii="Arial" w:hAnsi="Arial" w:cs="Arial"/>
          <w:sz w:val="24"/>
          <w:szCs w:val="24"/>
        </w:rPr>
        <w:t>of the Stock Theft Act, Act 12 of 1990</w:t>
      </w:r>
      <w:r w:rsidR="00480555" w:rsidRPr="004508AD">
        <w:rPr>
          <w:rFonts w:ascii="Arial" w:hAnsi="Arial" w:cs="Arial"/>
          <w:sz w:val="24"/>
          <w:szCs w:val="24"/>
        </w:rPr>
        <w:t xml:space="preserve"> to wit: 4</w:t>
      </w:r>
      <w:r w:rsidR="00E940F2">
        <w:rPr>
          <w:rFonts w:ascii="Arial" w:hAnsi="Arial" w:cs="Arial"/>
          <w:sz w:val="24"/>
          <w:szCs w:val="24"/>
        </w:rPr>
        <w:t xml:space="preserve"> head of cattle valued N$8000</w:t>
      </w:r>
      <w:r w:rsidR="00480555" w:rsidRPr="004508AD">
        <w:rPr>
          <w:rFonts w:ascii="Arial" w:hAnsi="Arial" w:cs="Arial"/>
          <w:sz w:val="24"/>
          <w:szCs w:val="24"/>
        </w:rPr>
        <w:t>;</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2. </w:t>
      </w:r>
      <w:r w:rsidR="00480555" w:rsidRPr="004508AD">
        <w:rPr>
          <w:rFonts w:ascii="Arial" w:hAnsi="Arial" w:cs="Arial"/>
          <w:sz w:val="24"/>
          <w:szCs w:val="24"/>
        </w:rPr>
        <w:t>Stock the</w:t>
      </w:r>
      <w:r w:rsidR="00E940F2">
        <w:rPr>
          <w:rFonts w:ascii="Arial" w:hAnsi="Arial" w:cs="Arial"/>
          <w:sz w:val="24"/>
          <w:szCs w:val="24"/>
        </w:rPr>
        <w:t>ft to wit: 1 ox valued N$2500</w:t>
      </w:r>
      <w:r w:rsidR="00480555" w:rsidRPr="004508AD">
        <w:rPr>
          <w:rFonts w:ascii="Arial" w:hAnsi="Arial" w:cs="Arial"/>
          <w:sz w:val="24"/>
          <w:szCs w:val="24"/>
        </w:rPr>
        <w:t>;</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3. </w:t>
      </w:r>
      <w:r w:rsidR="00480555" w:rsidRPr="004508AD">
        <w:rPr>
          <w:rFonts w:ascii="Arial" w:hAnsi="Arial" w:cs="Arial"/>
          <w:sz w:val="24"/>
          <w:szCs w:val="24"/>
        </w:rPr>
        <w:t>Stock theft t</w:t>
      </w:r>
      <w:r w:rsidR="00E940F2">
        <w:rPr>
          <w:rFonts w:ascii="Arial" w:hAnsi="Arial" w:cs="Arial"/>
          <w:sz w:val="24"/>
          <w:szCs w:val="24"/>
        </w:rPr>
        <w:t>o wit; 1 heifer valued N$3000</w:t>
      </w:r>
      <w:r w:rsidR="00480555" w:rsidRPr="004508AD">
        <w:rPr>
          <w:rFonts w:ascii="Arial" w:hAnsi="Arial" w:cs="Arial"/>
          <w:sz w:val="24"/>
          <w:szCs w:val="24"/>
        </w:rPr>
        <w:t>;</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4. </w:t>
      </w:r>
      <w:r w:rsidR="00480555" w:rsidRPr="004508AD">
        <w:rPr>
          <w:rFonts w:ascii="Arial" w:hAnsi="Arial" w:cs="Arial"/>
          <w:sz w:val="24"/>
          <w:szCs w:val="24"/>
        </w:rPr>
        <w:t>Stock theft to</w:t>
      </w:r>
      <w:r w:rsidR="00E940F2">
        <w:rPr>
          <w:rFonts w:ascii="Arial" w:hAnsi="Arial" w:cs="Arial"/>
          <w:sz w:val="24"/>
          <w:szCs w:val="24"/>
        </w:rPr>
        <w:t xml:space="preserve"> wit; 2 heifers valued N$1600</w:t>
      </w:r>
      <w:r w:rsidR="00480555" w:rsidRPr="004508AD">
        <w:rPr>
          <w:rFonts w:ascii="Arial" w:hAnsi="Arial" w:cs="Arial"/>
          <w:sz w:val="24"/>
          <w:szCs w:val="24"/>
        </w:rPr>
        <w:t>;</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5. </w:t>
      </w:r>
      <w:r w:rsidR="00480555" w:rsidRPr="004508AD">
        <w:rPr>
          <w:rFonts w:ascii="Arial" w:hAnsi="Arial" w:cs="Arial"/>
          <w:sz w:val="24"/>
          <w:szCs w:val="24"/>
        </w:rPr>
        <w:t>Stock theft to</w:t>
      </w:r>
      <w:r w:rsidR="00E940F2">
        <w:rPr>
          <w:rFonts w:ascii="Arial" w:hAnsi="Arial" w:cs="Arial"/>
          <w:sz w:val="24"/>
          <w:szCs w:val="24"/>
        </w:rPr>
        <w:t xml:space="preserve"> wit; 2 heifers valued N$1600;</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6. </w:t>
      </w:r>
      <w:r w:rsidR="00480555" w:rsidRPr="004508AD">
        <w:rPr>
          <w:rFonts w:ascii="Arial" w:hAnsi="Arial" w:cs="Arial"/>
          <w:sz w:val="24"/>
          <w:szCs w:val="24"/>
        </w:rPr>
        <w:t>Stock thef</w:t>
      </w:r>
      <w:r w:rsidR="00E940F2">
        <w:rPr>
          <w:rFonts w:ascii="Arial" w:hAnsi="Arial" w:cs="Arial"/>
          <w:sz w:val="24"/>
          <w:szCs w:val="24"/>
        </w:rPr>
        <w:t>t to wit; 1 cow valued N$5000</w:t>
      </w:r>
      <w:r w:rsidR="00480555" w:rsidRPr="004508AD">
        <w:rPr>
          <w:rFonts w:ascii="Arial" w:hAnsi="Arial" w:cs="Arial"/>
          <w:sz w:val="24"/>
          <w:szCs w:val="24"/>
        </w:rPr>
        <w:t>;</w:t>
      </w:r>
    </w:p>
    <w:p w:rsidR="00480555" w:rsidRPr="004508AD" w:rsidRDefault="004508AD" w:rsidP="004508AD">
      <w:pPr>
        <w:spacing w:line="360" w:lineRule="auto"/>
        <w:jc w:val="both"/>
        <w:rPr>
          <w:rFonts w:ascii="Arial" w:hAnsi="Arial" w:cs="Arial"/>
          <w:sz w:val="24"/>
          <w:szCs w:val="24"/>
        </w:rPr>
      </w:pPr>
      <w:r>
        <w:rPr>
          <w:rFonts w:ascii="Arial" w:hAnsi="Arial" w:cs="Arial"/>
          <w:sz w:val="24"/>
          <w:szCs w:val="24"/>
        </w:rPr>
        <w:t xml:space="preserve">7. </w:t>
      </w:r>
      <w:r w:rsidR="00480555" w:rsidRPr="004508AD">
        <w:rPr>
          <w:rFonts w:ascii="Arial" w:hAnsi="Arial" w:cs="Arial"/>
          <w:sz w:val="24"/>
          <w:szCs w:val="24"/>
        </w:rPr>
        <w:t>Stock theft t</w:t>
      </w:r>
      <w:r w:rsidR="00E940F2">
        <w:rPr>
          <w:rFonts w:ascii="Arial" w:hAnsi="Arial" w:cs="Arial"/>
          <w:sz w:val="24"/>
          <w:szCs w:val="24"/>
        </w:rPr>
        <w:t>o wit: 2 cattle valued N$5000;</w:t>
      </w:r>
    </w:p>
    <w:p w:rsidR="00A40F4B" w:rsidRDefault="00A40F4B" w:rsidP="00892CDA">
      <w:pPr>
        <w:spacing w:line="360" w:lineRule="auto"/>
        <w:jc w:val="both"/>
        <w:rPr>
          <w:rFonts w:ascii="Arial" w:hAnsi="Arial" w:cs="Arial"/>
          <w:sz w:val="24"/>
          <w:szCs w:val="24"/>
        </w:rPr>
      </w:pPr>
      <w:r>
        <w:rPr>
          <w:rFonts w:ascii="Arial" w:hAnsi="Arial" w:cs="Arial"/>
          <w:sz w:val="24"/>
          <w:szCs w:val="24"/>
        </w:rPr>
        <w:t xml:space="preserve">All the </w:t>
      </w:r>
      <w:r w:rsidR="008B058A">
        <w:rPr>
          <w:rFonts w:ascii="Arial" w:hAnsi="Arial" w:cs="Arial"/>
          <w:sz w:val="24"/>
          <w:szCs w:val="24"/>
        </w:rPr>
        <w:t>s</w:t>
      </w:r>
      <w:r>
        <w:rPr>
          <w:rFonts w:ascii="Arial" w:hAnsi="Arial" w:cs="Arial"/>
          <w:sz w:val="24"/>
          <w:szCs w:val="24"/>
        </w:rPr>
        <w:t>tock theft charges are read with sections 11(1</w:t>
      </w:r>
      <w:r w:rsidR="008C72E2">
        <w:rPr>
          <w:rFonts w:ascii="Arial" w:hAnsi="Arial" w:cs="Arial"/>
          <w:sz w:val="24"/>
          <w:szCs w:val="24"/>
        </w:rPr>
        <w:t>) (</w:t>
      </w:r>
      <w:r>
        <w:rPr>
          <w:rFonts w:ascii="Arial" w:hAnsi="Arial" w:cs="Arial"/>
          <w:sz w:val="24"/>
          <w:szCs w:val="24"/>
        </w:rPr>
        <w:t>a), 1, 14 and 17</w:t>
      </w:r>
      <w:r w:rsidR="008B058A">
        <w:rPr>
          <w:rFonts w:ascii="Arial" w:hAnsi="Arial" w:cs="Arial"/>
          <w:sz w:val="24"/>
          <w:szCs w:val="24"/>
        </w:rPr>
        <w:t xml:space="preserve"> </w:t>
      </w:r>
      <w:r>
        <w:rPr>
          <w:rFonts w:ascii="Arial" w:hAnsi="Arial" w:cs="Arial"/>
          <w:sz w:val="24"/>
          <w:szCs w:val="24"/>
        </w:rPr>
        <w:t>of the Stock Theft Act, Act 12 of 1990.</w:t>
      </w:r>
      <w:r w:rsidR="0076277F">
        <w:rPr>
          <w:rFonts w:ascii="Arial" w:hAnsi="Arial" w:cs="Arial"/>
          <w:sz w:val="24"/>
          <w:szCs w:val="24"/>
        </w:rPr>
        <w:t xml:space="preserve"> The appellant was</w:t>
      </w:r>
      <w:r w:rsidR="006205A7">
        <w:rPr>
          <w:rFonts w:ascii="Arial" w:hAnsi="Arial" w:cs="Arial"/>
          <w:sz w:val="24"/>
          <w:szCs w:val="24"/>
        </w:rPr>
        <w:t xml:space="preserve"> convicted on charge 1</w:t>
      </w:r>
      <w:r w:rsidR="002D679A">
        <w:rPr>
          <w:rFonts w:ascii="Arial" w:hAnsi="Arial" w:cs="Arial"/>
          <w:sz w:val="24"/>
          <w:szCs w:val="24"/>
        </w:rPr>
        <w:t>- Possession o</w:t>
      </w:r>
      <w:r w:rsidR="00E02205">
        <w:rPr>
          <w:rFonts w:ascii="Arial" w:hAnsi="Arial" w:cs="Arial"/>
          <w:sz w:val="24"/>
          <w:szCs w:val="24"/>
        </w:rPr>
        <w:t>f</w:t>
      </w:r>
      <w:r w:rsidR="002D679A">
        <w:rPr>
          <w:rFonts w:ascii="Arial" w:hAnsi="Arial" w:cs="Arial"/>
          <w:sz w:val="24"/>
          <w:szCs w:val="24"/>
        </w:rPr>
        <w:t xml:space="preserve"> stolen stock</w:t>
      </w:r>
      <w:r w:rsidR="006205A7">
        <w:rPr>
          <w:rFonts w:ascii="Arial" w:hAnsi="Arial" w:cs="Arial"/>
          <w:sz w:val="24"/>
          <w:szCs w:val="24"/>
        </w:rPr>
        <w:t>, acquitted on charge 2 and convicted on charges, 3, 4, 5, 6 and 7 for receiving of stolen stock</w:t>
      </w:r>
      <w:r w:rsidR="00DD7C9C">
        <w:rPr>
          <w:rFonts w:ascii="Arial" w:hAnsi="Arial" w:cs="Arial"/>
          <w:sz w:val="24"/>
          <w:szCs w:val="24"/>
        </w:rPr>
        <w:t xml:space="preserve"> (sic) which are competent verdicts on the charges of stock theft. </w:t>
      </w:r>
      <w:r w:rsidR="00595F00">
        <w:rPr>
          <w:rFonts w:ascii="Arial" w:hAnsi="Arial" w:cs="Arial"/>
          <w:sz w:val="24"/>
          <w:szCs w:val="24"/>
        </w:rPr>
        <w:t>I do not agree with the phrasing</w:t>
      </w:r>
      <w:r w:rsidR="00E86EB6">
        <w:rPr>
          <w:rFonts w:ascii="Arial" w:hAnsi="Arial" w:cs="Arial"/>
          <w:sz w:val="24"/>
          <w:szCs w:val="24"/>
        </w:rPr>
        <w:t xml:space="preserve"> of the conviction</w:t>
      </w:r>
      <w:r w:rsidR="002D679A">
        <w:rPr>
          <w:rFonts w:ascii="Arial" w:hAnsi="Arial" w:cs="Arial"/>
          <w:sz w:val="24"/>
          <w:szCs w:val="24"/>
        </w:rPr>
        <w:t>s</w:t>
      </w:r>
      <w:r w:rsidR="00E86EB6">
        <w:rPr>
          <w:rFonts w:ascii="Arial" w:hAnsi="Arial" w:cs="Arial"/>
          <w:sz w:val="24"/>
          <w:szCs w:val="24"/>
        </w:rPr>
        <w:t xml:space="preserve"> and will elaborate </w:t>
      </w:r>
      <w:r w:rsidR="00DC34DB" w:rsidRPr="00DC34DB">
        <w:rPr>
          <w:rFonts w:ascii="Arial" w:hAnsi="Arial" w:cs="Arial"/>
          <w:i/>
          <w:sz w:val="24"/>
          <w:szCs w:val="24"/>
        </w:rPr>
        <w:t>infr</w:t>
      </w:r>
      <w:r w:rsidR="00DC34DB">
        <w:rPr>
          <w:rFonts w:ascii="Arial" w:hAnsi="Arial" w:cs="Arial"/>
          <w:i/>
          <w:sz w:val="24"/>
          <w:szCs w:val="24"/>
        </w:rPr>
        <w:t>a</w:t>
      </w:r>
      <w:r w:rsidR="00E86EB6">
        <w:rPr>
          <w:rFonts w:ascii="Arial" w:hAnsi="Arial" w:cs="Arial"/>
          <w:sz w:val="24"/>
          <w:szCs w:val="24"/>
        </w:rPr>
        <w:t xml:space="preserve"> thereto.</w:t>
      </w:r>
    </w:p>
    <w:p w:rsidR="00702F3D" w:rsidRDefault="00A40F4B" w:rsidP="00A40F4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pleaded not guilty to all charges and gave no plea explanations </w:t>
      </w:r>
      <w:r w:rsidR="00DD7C9C">
        <w:rPr>
          <w:rFonts w:ascii="Arial" w:hAnsi="Arial" w:cs="Arial"/>
          <w:sz w:val="24"/>
          <w:szCs w:val="24"/>
        </w:rPr>
        <w:t>in relation to</w:t>
      </w:r>
      <w:r>
        <w:rPr>
          <w:rFonts w:ascii="Arial" w:hAnsi="Arial" w:cs="Arial"/>
          <w:sz w:val="24"/>
          <w:szCs w:val="24"/>
        </w:rPr>
        <w:t xml:space="preserve"> all charges.</w:t>
      </w:r>
      <w:r w:rsidR="008B058A">
        <w:rPr>
          <w:rFonts w:ascii="Arial" w:hAnsi="Arial" w:cs="Arial"/>
          <w:sz w:val="24"/>
          <w:szCs w:val="24"/>
        </w:rPr>
        <w:t xml:space="preserve"> The trial proceeded with Mr Tjitere</w:t>
      </w:r>
      <w:r w:rsidR="00344EBD">
        <w:rPr>
          <w:rFonts w:ascii="Arial" w:hAnsi="Arial" w:cs="Arial"/>
          <w:sz w:val="24"/>
          <w:szCs w:val="24"/>
        </w:rPr>
        <w:t xml:space="preserve"> represent</w:t>
      </w:r>
      <w:r w:rsidR="00E86EB6">
        <w:rPr>
          <w:rFonts w:ascii="Arial" w:hAnsi="Arial" w:cs="Arial"/>
          <w:sz w:val="24"/>
          <w:szCs w:val="24"/>
        </w:rPr>
        <w:t>ing</w:t>
      </w:r>
      <w:r w:rsidR="00344EBD">
        <w:rPr>
          <w:rFonts w:ascii="Arial" w:hAnsi="Arial" w:cs="Arial"/>
          <w:sz w:val="24"/>
          <w:szCs w:val="24"/>
        </w:rPr>
        <w:t xml:space="preserve"> the appellant in the court </w:t>
      </w:r>
      <w:r w:rsidR="00344EBD" w:rsidRPr="0026121D">
        <w:rPr>
          <w:rFonts w:ascii="Arial" w:hAnsi="Arial" w:cs="Arial"/>
          <w:sz w:val="24"/>
          <w:szCs w:val="24"/>
        </w:rPr>
        <w:t>a quo</w:t>
      </w:r>
      <w:r w:rsidR="00344EBD">
        <w:rPr>
          <w:rFonts w:ascii="Arial" w:hAnsi="Arial" w:cs="Arial"/>
          <w:i/>
          <w:sz w:val="24"/>
          <w:szCs w:val="24"/>
        </w:rPr>
        <w:t xml:space="preserve"> </w:t>
      </w:r>
      <w:r w:rsidR="00344EBD">
        <w:rPr>
          <w:rFonts w:ascii="Arial" w:hAnsi="Arial" w:cs="Arial"/>
          <w:sz w:val="24"/>
          <w:szCs w:val="24"/>
        </w:rPr>
        <w:t>and in this court</w:t>
      </w:r>
      <w:r w:rsidR="007A59CB">
        <w:rPr>
          <w:rFonts w:ascii="Arial" w:hAnsi="Arial" w:cs="Arial"/>
          <w:sz w:val="24"/>
          <w:szCs w:val="24"/>
        </w:rPr>
        <w:t xml:space="preserve"> </w:t>
      </w:r>
      <w:r w:rsidR="003B1451">
        <w:rPr>
          <w:rFonts w:ascii="Arial" w:hAnsi="Arial" w:cs="Arial"/>
          <w:sz w:val="24"/>
          <w:szCs w:val="24"/>
        </w:rPr>
        <w:t xml:space="preserve">appellant is represented </w:t>
      </w:r>
      <w:r w:rsidR="007A59CB">
        <w:rPr>
          <w:rFonts w:ascii="Arial" w:hAnsi="Arial" w:cs="Arial"/>
          <w:sz w:val="24"/>
          <w:szCs w:val="24"/>
        </w:rPr>
        <w:t>by Ms Mainga</w:t>
      </w:r>
      <w:r w:rsidR="00344EBD">
        <w:rPr>
          <w:rFonts w:ascii="Arial" w:hAnsi="Arial" w:cs="Arial"/>
          <w:i/>
          <w:sz w:val="24"/>
          <w:szCs w:val="24"/>
        </w:rPr>
        <w:t>.</w:t>
      </w:r>
      <w:r w:rsidR="00344EBD">
        <w:rPr>
          <w:rFonts w:ascii="Arial" w:hAnsi="Arial" w:cs="Arial"/>
          <w:sz w:val="24"/>
          <w:szCs w:val="24"/>
        </w:rPr>
        <w:t xml:space="preserve"> Mr Gaweseb is representing the respondent in this court of appeal. The appeal is against both conviction</w:t>
      </w:r>
      <w:r w:rsidR="00F83405">
        <w:rPr>
          <w:rFonts w:ascii="Arial" w:hAnsi="Arial" w:cs="Arial"/>
          <w:sz w:val="24"/>
          <w:szCs w:val="24"/>
        </w:rPr>
        <w:t>s</w:t>
      </w:r>
      <w:r w:rsidR="00344EBD">
        <w:rPr>
          <w:rFonts w:ascii="Arial" w:hAnsi="Arial" w:cs="Arial"/>
          <w:sz w:val="24"/>
          <w:szCs w:val="24"/>
        </w:rPr>
        <w:t xml:space="preserve"> </w:t>
      </w:r>
      <w:r w:rsidR="00344EBD" w:rsidRPr="00595F00">
        <w:rPr>
          <w:rFonts w:ascii="Arial" w:hAnsi="Arial" w:cs="Arial"/>
          <w:sz w:val="24"/>
          <w:szCs w:val="24"/>
        </w:rPr>
        <w:t>and sentence</w:t>
      </w:r>
      <w:r w:rsidR="00F83405" w:rsidRPr="00595F00">
        <w:rPr>
          <w:rFonts w:ascii="Arial" w:hAnsi="Arial" w:cs="Arial"/>
          <w:sz w:val="24"/>
          <w:szCs w:val="24"/>
        </w:rPr>
        <w:t>s</w:t>
      </w:r>
      <w:r w:rsidR="00344EBD" w:rsidRPr="00595F00">
        <w:rPr>
          <w:rFonts w:ascii="Arial" w:hAnsi="Arial" w:cs="Arial"/>
          <w:sz w:val="24"/>
          <w:szCs w:val="24"/>
        </w:rPr>
        <w:t>.</w:t>
      </w:r>
      <w:r w:rsidR="0076277F" w:rsidRPr="00595F00">
        <w:rPr>
          <w:rFonts w:ascii="Arial" w:hAnsi="Arial" w:cs="Arial"/>
          <w:sz w:val="24"/>
          <w:szCs w:val="24"/>
        </w:rPr>
        <w:t xml:space="preserve"> The appellant was convicted on charge 1, for possession of stolen stock as charged, charge 2 not guilty</w:t>
      </w:r>
      <w:r w:rsidR="008C72E2" w:rsidRPr="00595F00">
        <w:rPr>
          <w:rFonts w:ascii="Arial" w:hAnsi="Arial" w:cs="Arial"/>
          <w:sz w:val="24"/>
          <w:szCs w:val="24"/>
        </w:rPr>
        <w:t>,</w:t>
      </w:r>
      <w:r w:rsidR="003B1451" w:rsidRPr="00595F00">
        <w:rPr>
          <w:rFonts w:ascii="Arial" w:hAnsi="Arial" w:cs="Arial"/>
          <w:sz w:val="24"/>
          <w:szCs w:val="24"/>
        </w:rPr>
        <w:t xml:space="preserve"> on charges 3,  4, 5, 6, and 7, guilty of the competent verdict of having received stock (cattle) knowing the stock have been stolen. The </w:t>
      </w:r>
      <w:r w:rsidR="003B1451">
        <w:rPr>
          <w:rFonts w:ascii="Arial" w:hAnsi="Arial" w:cs="Arial"/>
          <w:sz w:val="24"/>
          <w:szCs w:val="24"/>
        </w:rPr>
        <w:t>appellant was sentence</w:t>
      </w:r>
      <w:r w:rsidR="0062132D">
        <w:rPr>
          <w:rFonts w:ascii="Arial" w:hAnsi="Arial" w:cs="Arial"/>
          <w:sz w:val="24"/>
          <w:szCs w:val="24"/>
        </w:rPr>
        <w:t>d</w:t>
      </w:r>
      <w:r w:rsidR="003B1451">
        <w:rPr>
          <w:rFonts w:ascii="Arial" w:hAnsi="Arial" w:cs="Arial"/>
          <w:sz w:val="24"/>
          <w:szCs w:val="24"/>
        </w:rPr>
        <w:t xml:space="preserve"> on charge</w:t>
      </w:r>
      <w:r w:rsidR="00892CDA">
        <w:rPr>
          <w:rFonts w:ascii="Arial" w:hAnsi="Arial" w:cs="Arial"/>
          <w:sz w:val="24"/>
          <w:szCs w:val="24"/>
        </w:rPr>
        <w:t xml:space="preserve"> </w:t>
      </w:r>
      <w:r w:rsidR="003B1451">
        <w:rPr>
          <w:rFonts w:ascii="Arial" w:hAnsi="Arial" w:cs="Arial"/>
          <w:sz w:val="24"/>
          <w:szCs w:val="24"/>
        </w:rPr>
        <w:t>1 to 2 (two) years imprisonment. Charges</w:t>
      </w:r>
      <w:r w:rsidR="0076277F">
        <w:rPr>
          <w:rFonts w:ascii="Arial" w:hAnsi="Arial" w:cs="Arial"/>
          <w:sz w:val="24"/>
          <w:szCs w:val="24"/>
        </w:rPr>
        <w:t xml:space="preserve"> </w:t>
      </w:r>
      <w:r w:rsidR="003B1451">
        <w:rPr>
          <w:rFonts w:ascii="Arial" w:hAnsi="Arial" w:cs="Arial"/>
          <w:sz w:val="24"/>
          <w:szCs w:val="24"/>
        </w:rPr>
        <w:t>3, 4, 5, 6 and 7 were taken together for the purpose of sentence and the appellant was sentenced to 12 year</w:t>
      </w:r>
      <w:r w:rsidR="008C72E2">
        <w:rPr>
          <w:rFonts w:ascii="Arial" w:hAnsi="Arial" w:cs="Arial"/>
          <w:sz w:val="24"/>
          <w:szCs w:val="24"/>
        </w:rPr>
        <w:t xml:space="preserve">s’ imprisonment of which 6 years’ were suspended for 5 years on condition that </w:t>
      </w:r>
      <w:r w:rsidR="008C72E2">
        <w:rPr>
          <w:rFonts w:ascii="Arial" w:hAnsi="Arial" w:cs="Arial"/>
          <w:sz w:val="24"/>
          <w:szCs w:val="24"/>
        </w:rPr>
        <w:lastRenderedPageBreak/>
        <w:t>appellant is not convicted of receiving of stolen stock, read with the provisions of Act 12 of 1990</w:t>
      </w:r>
      <w:r w:rsidR="00E86EB6">
        <w:rPr>
          <w:rFonts w:ascii="Arial" w:hAnsi="Arial" w:cs="Arial"/>
          <w:sz w:val="24"/>
          <w:szCs w:val="24"/>
        </w:rPr>
        <w:t xml:space="preserve"> </w:t>
      </w:r>
      <w:r w:rsidR="008C72E2">
        <w:rPr>
          <w:rFonts w:ascii="Arial" w:hAnsi="Arial" w:cs="Arial"/>
          <w:sz w:val="24"/>
          <w:szCs w:val="24"/>
        </w:rPr>
        <w:t>as amended, committed during the period of suspension.</w:t>
      </w:r>
    </w:p>
    <w:p w:rsidR="00D11373" w:rsidRDefault="00207C42" w:rsidP="00A40F4B">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Mr Gaweseb took issue with appellant’s notice of appeal being filed late and he submitted that the appellant does not have any prospects of success on appeal as no reasons for prospects of success are provided. My considered view is</w:t>
      </w:r>
      <w:r w:rsidR="00E86EB6">
        <w:rPr>
          <w:rFonts w:ascii="Arial" w:hAnsi="Arial" w:cs="Arial"/>
          <w:sz w:val="24"/>
          <w:szCs w:val="24"/>
        </w:rPr>
        <w:t xml:space="preserve"> that</w:t>
      </w:r>
      <w:r>
        <w:rPr>
          <w:rFonts w:ascii="Arial" w:hAnsi="Arial" w:cs="Arial"/>
          <w:sz w:val="24"/>
          <w:szCs w:val="24"/>
        </w:rPr>
        <w:t xml:space="preserve"> the fact that no reasons for prospects of success are provided is not the criteria. This court must first decide if the explanation for the delay is reasonable and the</w:t>
      </w:r>
      <w:r w:rsidR="00D11373">
        <w:rPr>
          <w:rFonts w:ascii="Arial" w:hAnsi="Arial" w:cs="Arial"/>
          <w:sz w:val="24"/>
          <w:szCs w:val="24"/>
        </w:rPr>
        <w:t>n</w:t>
      </w:r>
      <w:r>
        <w:rPr>
          <w:rFonts w:ascii="Arial" w:hAnsi="Arial" w:cs="Arial"/>
          <w:sz w:val="24"/>
          <w:szCs w:val="24"/>
        </w:rPr>
        <w:t xml:space="preserve"> deal with prospects of success by</w:t>
      </w:r>
      <w:r w:rsidR="00AF4CF6">
        <w:rPr>
          <w:rFonts w:ascii="Arial" w:hAnsi="Arial" w:cs="Arial"/>
          <w:sz w:val="24"/>
          <w:szCs w:val="24"/>
        </w:rPr>
        <w:t xml:space="preserve"> dealing with the merits of the case.</w:t>
      </w:r>
      <w:r w:rsidR="00D11373">
        <w:rPr>
          <w:rFonts w:ascii="Arial" w:hAnsi="Arial" w:cs="Arial"/>
          <w:sz w:val="24"/>
          <w:szCs w:val="24"/>
        </w:rPr>
        <w:t xml:space="preserve"> Even if the court is not satisfied with the explanation for the delay and when there ar</w:t>
      </w:r>
      <w:r w:rsidR="00E25E85">
        <w:rPr>
          <w:rFonts w:ascii="Arial" w:hAnsi="Arial" w:cs="Arial"/>
          <w:sz w:val="24"/>
          <w:szCs w:val="24"/>
        </w:rPr>
        <w:t>e good prospects of success, this</w:t>
      </w:r>
      <w:r w:rsidR="00D11373">
        <w:rPr>
          <w:rFonts w:ascii="Arial" w:hAnsi="Arial" w:cs="Arial"/>
          <w:sz w:val="24"/>
          <w:szCs w:val="24"/>
        </w:rPr>
        <w:t xml:space="preserve"> court may condone the late filing.</w:t>
      </w:r>
      <w:r w:rsidR="00D11373">
        <w:rPr>
          <w:rStyle w:val="FootnoteReference"/>
          <w:rFonts w:ascii="Arial" w:hAnsi="Arial" w:cs="Arial"/>
          <w:sz w:val="24"/>
          <w:szCs w:val="24"/>
        </w:rPr>
        <w:footnoteReference w:id="1"/>
      </w:r>
      <w:r w:rsidR="00D11373">
        <w:rPr>
          <w:rFonts w:ascii="Arial" w:hAnsi="Arial" w:cs="Arial"/>
          <w:sz w:val="24"/>
          <w:szCs w:val="24"/>
        </w:rPr>
        <w:t xml:space="preserve"> The </w:t>
      </w:r>
      <w:r w:rsidR="00D11373" w:rsidRPr="00D11373">
        <w:rPr>
          <w:rFonts w:ascii="Arial" w:hAnsi="Arial" w:cs="Arial"/>
          <w:sz w:val="24"/>
          <w:szCs w:val="24"/>
        </w:rPr>
        <w:t>Court will balance</w:t>
      </w:r>
      <w:r w:rsidR="00D11373">
        <w:rPr>
          <w:rFonts w:ascii="Arial" w:hAnsi="Arial" w:cs="Arial"/>
          <w:sz w:val="24"/>
          <w:szCs w:val="24"/>
        </w:rPr>
        <w:t xml:space="preserve"> the</w:t>
      </w:r>
      <w:r w:rsidR="00D11373" w:rsidRPr="00D11373">
        <w:rPr>
          <w:rFonts w:ascii="Arial" w:hAnsi="Arial" w:cs="Arial"/>
          <w:sz w:val="24"/>
          <w:szCs w:val="24"/>
        </w:rPr>
        <w:t xml:space="preserve"> explanation for</w:t>
      </w:r>
      <w:r w:rsidR="00832F9C">
        <w:rPr>
          <w:rFonts w:ascii="Arial" w:hAnsi="Arial" w:cs="Arial"/>
          <w:sz w:val="24"/>
          <w:szCs w:val="24"/>
        </w:rPr>
        <w:t xml:space="preserve"> the</w:t>
      </w:r>
      <w:r w:rsidR="00D11373" w:rsidRPr="00D11373">
        <w:rPr>
          <w:rFonts w:ascii="Arial" w:hAnsi="Arial" w:cs="Arial"/>
          <w:sz w:val="24"/>
          <w:szCs w:val="24"/>
        </w:rPr>
        <w:t xml:space="preserve"> late filin</w:t>
      </w:r>
      <w:r w:rsidR="00832F9C">
        <w:rPr>
          <w:rFonts w:ascii="Arial" w:hAnsi="Arial" w:cs="Arial"/>
          <w:sz w:val="24"/>
          <w:szCs w:val="24"/>
        </w:rPr>
        <w:t>g with the</w:t>
      </w:r>
      <w:r w:rsidR="00D11373" w:rsidRPr="00D11373">
        <w:rPr>
          <w:rFonts w:ascii="Arial" w:hAnsi="Arial" w:cs="Arial"/>
          <w:sz w:val="24"/>
          <w:szCs w:val="24"/>
        </w:rPr>
        <w:t xml:space="preserve"> prospects of success</w:t>
      </w:r>
      <w:r w:rsidR="00313A17">
        <w:rPr>
          <w:rFonts w:ascii="Arial" w:hAnsi="Arial" w:cs="Arial"/>
          <w:sz w:val="24"/>
          <w:szCs w:val="24"/>
        </w:rPr>
        <w:t xml:space="preserve"> on appeal</w:t>
      </w:r>
      <w:r w:rsidR="00D11373">
        <w:rPr>
          <w:rFonts w:ascii="Arial" w:hAnsi="Arial" w:cs="Arial"/>
          <w:sz w:val="24"/>
          <w:szCs w:val="24"/>
        </w:rPr>
        <w:t>.</w:t>
      </w:r>
    </w:p>
    <w:p w:rsidR="00A40F4B" w:rsidRDefault="007A59CB" w:rsidP="00A40F4B">
      <w:pPr>
        <w:spacing w:line="360" w:lineRule="auto"/>
        <w:jc w:val="both"/>
        <w:rPr>
          <w:rFonts w:ascii="Arial" w:hAnsi="Arial" w:cs="Arial"/>
          <w:sz w:val="24"/>
          <w:szCs w:val="24"/>
        </w:rPr>
      </w:pPr>
      <w:r>
        <w:rPr>
          <w:rFonts w:ascii="Arial" w:hAnsi="Arial" w:cs="Arial"/>
          <w:sz w:val="24"/>
          <w:szCs w:val="24"/>
        </w:rPr>
        <w:t>[4]</w:t>
      </w:r>
      <w:r w:rsidR="00D11373" w:rsidRPr="00D11373">
        <w:rPr>
          <w:rFonts w:ascii="Arial" w:hAnsi="Arial" w:cs="Arial"/>
          <w:sz w:val="24"/>
          <w:szCs w:val="24"/>
        </w:rPr>
        <w:t xml:space="preserve"> </w:t>
      </w:r>
      <w:r>
        <w:rPr>
          <w:rFonts w:ascii="Arial" w:hAnsi="Arial" w:cs="Arial"/>
          <w:sz w:val="24"/>
          <w:szCs w:val="24"/>
        </w:rPr>
        <w:tab/>
        <w:t>Ms Mainga filed a notice of motion for the late filing of the notice of appeal, grounds of appeal and amended grounds of appeal. The appellant also filed a supporting affidavit. The appellant was sentenced on 21</w:t>
      </w:r>
      <w:r w:rsidRPr="007A59CB">
        <w:rPr>
          <w:rFonts w:ascii="Arial" w:hAnsi="Arial" w:cs="Arial"/>
          <w:sz w:val="24"/>
          <w:szCs w:val="24"/>
          <w:vertAlign w:val="superscript"/>
        </w:rPr>
        <w:t>st</w:t>
      </w:r>
      <w:r>
        <w:rPr>
          <w:rFonts w:ascii="Arial" w:hAnsi="Arial" w:cs="Arial"/>
          <w:sz w:val="24"/>
          <w:szCs w:val="24"/>
        </w:rPr>
        <w:t xml:space="preserve"> August 2015. He filed his notice of appeal on 10 September 2015</w:t>
      </w:r>
      <w:r w:rsidR="004C5938">
        <w:rPr>
          <w:rFonts w:ascii="Arial" w:hAnsi="Arial" w:cs="Arial"/>
          <w:sz w:val="24"/>
          <w:szCs w:val="24"/>
        </w:rPr>
        <w:t>. Subsequently Ms Mainga filed an amended notice of appeal on 28 March 2017. The appellant states that he was initially</w:t>
      </w:r>
      <w:r w:rsidR="00437AA8">
        <w:rPr>
          <w:rFonts w:ascii="Arial" w:hAnsi="Arial" w:cs="Arial"/>
          <w:sz w:val="24"/>
          <w:szCs w:val="24"/>
        </w:rPr>
        <w:t xml:space="preserve"> represented by Dr Weder, Kauta</w:t>
      </w:r>
      <w:r w:rsidR="004C5938">
        <w:rPr>
          <w:rFonts w:ascii="Arial" w:hAnsi="Arial" w:cs="Arial"/>
          <w:sz w:val="24"/>
          <w:szCs w:val="24"/>
        </w:rPr>
        <w:t xml:space="preserve"> &amp; Hoveka</w:t>
      </w:r>
      <w:r w:rsidR="001A61E4">
        <w:rPr>
          <w:rFonts w:ascii="Arial" w:hAnsi="Arial" w:cs="Arial"/>
          <w:sz w:val="24"/>
          <w:szCs w:val="24"/>
        </w:rPr>
        <w:t xml:space="preserve"> legal practitioners</w:t>
      </w:r>
      <w:r w:rsidR="004C5938">
        <w:rPr>
          <w:rFonts w:ascii="Arial" w:hAnsi="Arial" w:cs="Arial"/>
          <w:sz w:val="24"/>
          <w:szCs w:val="24"/>
        </w:rPr>
        <w:t xml:space="preserve"> but they have withdrawn in the meantime. The appellant had to apply for legal aid as a result of their withdrawal </w:t>
      </w:r>
      <w:r w:rsidR="001A61E4">
        <w:rPr>
          <w:rFonts w:ascii="Arial" w:hAnsi="Arial" w:cs="Arial"/>
          <w:sz w:val="24"/>
          <w:szCs w:val="24"/>
        </w:rPr>
        <w:t>and Ms Mainga was appointed in August 2015.</w:t>
      </w:r>
      <w:r w:rsidR="00313A17">
        <w:rPr>
          <w:rFonts w:ascii="Arial" w:hAnsi="Arial" w:cs="Arial"/>
          <w:sz w:val="24"/>
          <w:szCs w:val="24"/>
        </w:rPr>
        <w:t xml:space="preserve"> This is the explanation for the delay.</w:t>
      </w:r>
    </w:p>
    <w:p w:rsidR="00313A17" w:rsidRDefault="00313A17" w:rsidP="00A40F4B">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4619FA">
        <w:rPr>
          <w:rFonts w:ascii="Arial" w:hAnsi="Arial" w:cs="Arial"/>
          <w:sz w:val="24"/>
          <w:szCs w:val="24"/>
        </w:rPr>
        <w:t xml:space="preserve">This court has in the past issued a </w:t>
      </w:r>
      <w:r w:rsidR="00E86EB6">
        <w:rPr>
          <w:rFonts w:ascii="Arial" w:hAnsi="Arial" w:cs="Arial"/>
          <w:sz w:val="24"/>
          <w:szCs w:val="24"/>
        </w:rPr>
        <w:t>caveat that in future</w:t>
      </w:r>
      <w:r w:rsidR="004619FA" w:rsidRPr="004619FA">
        <w:rPr>
          <w:rFonts w:ascii="Arial" w:hAnsi="Arial" w:cs="Arial"/>
          <w:sz w:val="24"/>
          <w:szCs w:val="24"/>
        </w:rPr>
        <w:t xml:space="preserve"> condonation</w:t>
      </w:r>
      <w:r w:rsidR="004619FA">
        <w:rPr>
          <w:rFonts w:ascii="Arial" w:hAnsi="Arial" w:cs="Arial"/>
          <w:sz w:val="24"/>
          <w:szCs w:val="24"/>
        </w:rPr>
        <w:t xml:space="preserve"> is</w:t>
      </w:r>
      <w:r w:rsidR="004619FA" w:rsidRPr="004619FA">
        <w:rPr>
          <w:rFonts w:ascii="Arial" w:hAnsi="Arial" w:cs="Arial"/>
          <w:sz w:val="24"/>
          <w:szCs w:val="24"/>
        </w:rPr>
        <w:t xml:space="preserve"> only to be granted in exceptional circumstances.</w:t>
      </w:r>
      <w:r w:rsidR="004619FA">
        <w:rPr>
          <w:rStyle w:val="FootnoteReference"/>
          <w:rFonts w:ascii="Arial" w:hAnsi="Arial" w:cs="Arial"/>
          <w:sz w:val="24"/>
          <w:szCs w:val="24"/>
        </w:rPr>
        <w:footnoteReference w:id="2"/>
      </w:r>
      <w:r w:rsidR="004619FA">
        <w:rPr>
          <w:rFonts w:ascii="Arial" w:hAnsi="Arial" w:cs="Arial"/>
          <w:sz w:val="24"/>
          <w:szCs w:val="24"/>
        </w:rPr>
        <w:t xml:space="preserve"> This court has a discretion and the circumstances of each case are to be taken account of</w:t>
      </w:r>
      <w:r w:rsidR="00964C07">
        <w:rPr>
          <w:rFonts w:ascii="Arial" w:hAnsi="Arial" w:cs="Arial"/>
          <w:sz w:val="24"/>
          <w:szCs w:val="24"/>
        </w:rPr>
        <w:t xml:space="preserve">. </w:t>
      </w:r>
      <w:r w:rsidR="00964C07">
        <w:rPr>
          <w:rStyle w:val="FootnoteReference"/>
          <w:rFonts w:ascii="Arial" w:hAnsi="Arial" w:cs="Arial"/>
          <w:sz w:val="24"/>
          <w:szCs w:val="24"/>
        </w:rPr>
        <w:footnoteReference w:id="3"/>
      </w:r>
      <w:r w:rsidR="00C61A72">
        <w:rPr>
          <w:rFonts w:ascii="Arial" w:hAnsi="Arial" w:cs="Arial"/>
          <w:sz w:val="24"/>
          <w:szCs w:val="24"/>
        </w:rPr>
        <w:t xml:space="preserve"> The court s</w:t>
      </w:r>
      <w:r w:rsidR="00C61A72" w:rsidRPr="00C61A72">
        <w:rPr>
          <w:rFonts w:ascii="Arial" w:hAnsi="Arial" w:cs="Arial"/>
          <w:sz w:val="24"/>
          <w:szCs w:val="24"/>
        </w:rPr>
        <w:t>hould</w:t>
      </w:r>
      <w:r w:rsidR="00C61A72">
        <w:rPr>
          <w:rFonts w:ascii="Arial" w:hAnsi="Arial" w:cs="Arial"/>
          <w:sz w:val="24"/>
          <w:szCs w:val="24"/>
        </w:rPr>
        <w:t xml:space="preserve"> show</w:t>
      </w:r>
      <w:r w:rsidR="00C61A72" w:rsidRPr="00C61A72">
        <w:rPr>
          <w:rFonts w:ascii="Arial" w:hAnsi="Arial" w:cs="Arial"/>
          <w:sz w:val="24"/>
          <w:szCs w:val="24"/>
        </w:rPr>
        <w:t xml:space="preserve"> some flexibility in</w:t>
      </w:r>
      <w:r w:rsidR="00C61A72">
        <w:rPr>
          <w:rFonts w:ascii="Arial" w:hAnsi="Arial" w:cs="Arial"/>
          <w:sz w:val="24"/>
          <w:szCs w:val="24"/>
        </w:rPr>
        <w:t xml:space="preserve"> the</w:t>
      </w:r>
      <w:r w:rsidR="00C61A72" w:rsidRPr="00C61A72">
        <w:rPr>
          <w:rFonts w:ascii="Arial" w:hAnsi="Arial" w:cs="Arial"/>
          <w:sz w:val="24"/>
          <w:szCs w:val="24"/>
        </w:rPr>
        <w:t xml:space="preserve"> exercise of such discretion.</w:t>
      </w:r>
      <w:r w:rsidR="00C61A72">
        <w:rPr>
          <w:rStyle w:val="FootnoteReference"/>
          <w:rFonts w:ascii="Arial" w:hAnsi="Arial" w:cs="Arial"/>
          <w:sz w:val="24"/>
          <w:szCs w:val="24"/>
        </w:rPr>
        <w:footnoteReference w:id="4"/>
      </w:r>
    </w:p>
    <w:p w:rsidR="00C61A72" w:rsidRDefault="00964C07" w:rsidP="00A40F4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learned magistrate explained at length the right to appeal to the appellant and he signed in acknowledgement</w:t>
      </w:r>
      <w:r w:rsidR="00394C63">
        <w:rPr>
          <w:rFonts w:ascii="Arial" w:hAnsi="Arial" w:cs="Arial"/>
          <w:sz w:val="24"/>
          <w:szCs w:val="24"/>
        </w:rPr>
        <w:t xml:space="preserve"> of his rights. All the more the appellant was represented </w:t>
      </w:r>
      <w:r w:rsidR="00394C63">
        <w:rPr>
          <w:rFonts w:ascii="Arial" w:hAnsi="Arial" w:cs="Arial"/>
          <w:sz w:val="24"/>
          <w:szCs w:val="24"/>
        </w:rPr>
        <w:lastRenderedPageBreak/>
        <w:t>at the time. The explanation for the delay in filing a notice of appeal timely is</w:t>
      </w:r>
      <w:r w:rsidR="00E25E85">
        <w:rPr>
          <w:rFonts w:ascii="Arial" w:hAnsi="Arial" w:cs="Arial"/>
          <w:sz w:val="24"/>
          <w:szCs w:val="24"/>
        </w:rPr>
        <w:t>,</w:t>
      </w:r>
      <w:r w:rsidR="00394C63">
        <w:rPr>
          <w:rFonts w:ascii="Arial" w:hAnsi="Arial" w:cs="Arial"/>
          <w:sz w:val="24"/>
          <w:szCs w:val="24"/>
        </w:rPr>
        <w:t xml:space="preserve"> in my view</w:t>
      </w:r>
      <w:r w:rsidR="00E25E85">
        <w:rPr>
          <w:rFonts w:ascii="Arial" w:hAnsi="Arial" w:cs="Arial"/>
          <w:sz w:val="24"/>
          <w:szCs w:val="24"/>
        </w:rPr>
        <w:t>,</w:t>
      </w:r>
      <w:r w:rsidR="00394C63">
        <w:rPr>
          <w:rFonts w:ascii="Arial" w:hAnsi="Arial" w:cs="Arial"/>
          <w:sz w:val="24"/>
          <w:szCs w:val="24"/>
        </w:rPr>
        <w:t xml:space="preserve"> not reasonable. I will however determine if there are prospects of success on appeal.</w:t>
      </w:r>
    </w:p>
    <w:p w:rsidR="00372CAA" w:rsidRDefault="00C61A72" w:rsidP="00A40F4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amended ground</w:t>
      </w:r>
      <w:r w:rsidR="008214E6">
        <w:rPr>
          <w:rFonts w:ascii="Arial" w:hAnsi="Arial" w:cs="Arial"/>
          <w:sz w:val="24"/>
          <w:szCs w:val="24"/>
        </w:rPr>
        <w:t>s</w:t>
      </w:r>
      <w:r>
        <w:rPr>
          <w:rFonts w:ascii="Arial" w:hAnsi="Arial" w:cs="Arial"/>
          <w:sz w:val="24"/>
          <w:szCs w:val="24"/>
        </w:rPr>
        <w:t xml:space="preserve"> of appeal are as follows</w:t>
      </w:r>
      <w:r w:rsidR="00372CAA">
        <w:rPr>
          <w:rFonts w:ascii="Arial" w:hAnsi="Arial" w:cs="Arial"/>
          <w:sz w:val="24"/>
          <w:szCs w:val="24"/>
        </w:rPr>
        <w:t>:</w:t>
      </w:r>
    </w:p>
    <w:p w:rsidR="00372CAA" w:rsidRPr="00961EF8" w:rsidRDefault="00B349A9" w:rsidP="008214E6">
      <w:pPr>
        <w:spacing w:line="360" w:lineRule="auto"/>
        <w:jc w:val="both"/>
        <w:rPr>
          <w:rFonts w:ascii="Arial" w:hAnsi="Arial" w:cs="Arial"/>
          <w:b/>
        </w:rPr>
      </w:pPr>
      <w:r>
        <w:rPr>
          <w:rFonts w:ascii="Arial" w:hAnsi="Arial" w:cs="Arial"/>
        </w:rPr>
        <w:t>‘</w:t>
      </w:r>
      <w:r w:rsidR="008214E6">
        <w:rPr>
          <w:rFonts w:ascii="Arial" w:hAnsi="Arial" w:cs="Arial"/>
        </w:rPr>
        <w:t xml:space="preserve">1. </w:t>
      </w:r>
      <w:r w:rsidR="00372CAA" w:rsidRPr="00961EF8">
        <w:rPr>
          <w:rFonts w:ascii="Arial" w:hAnsi="Arial" w:cs="Arial"/>
          <w:b/>
        </w:rPr>
        <w:t>AD CONVICTION</w:t>
      </w:r>
    </w:p>
    <w:p w:rsidR="00372CAA" w:rsidRPr="008214E6" w:rsidRDefault="008214E6" w:rsidP="008214E6">
      <w:pPr>
        <w:spacing w:line="360" w:lineRule="auto"/>
        <w:jc w:val="both"/>
        <w:rPr>
          <w:rFonts w:ascii="Arial" w:hAnsi="Arial" w:cs="Arial"/>
        </w:rPr>
      </w:pPr>
      <w:r>
        <w:rPr>
          <w:rFonts w:ascii="Arial" w:hAnsi="Arial" w:cs="Arial"/>
        </w:rPr>
        <w:t xml:space="preserve">1.1 </w:t>
      </w:r>
      <w:r w:rsidR="00372CAA" w:rsidRPr="008214E6">
        <w:rPr>
          <w:rFonts w:ascii="Arial" w:hAnsi="Arial" w:cs="Arial"/>
        </w:rPr>
        <w:t>The Learned Magistrate erred in law and/or on facts in arriving at a conclusion that the Appellant was unable to give a satisfactory account of possession of the stock at the time when he was questioned by the police.</w:t>
      </w:r>
    </w:p>
    <w:p w:rsidR="00824942" w:rsidRPr="008214E6" w:rsidRDefault="008214E6" w:rsidP="008214E6">
      <w:pPr>
        <w:spacing w:line="360" w:lineRule="auto"/>
        <w:jc w:val="both"/>
        <w:rPr>
          <w:rFonts w:ascii="Arial" w:hAnsi="Arial" w:cs="Arial"/>
        </w:rPr>
      </w:pPr>
      <w:r>
        <w:rPr>
          <w:rFonts w:ascii="Arial" w:hAnsi="Arial" w:cs="Arial"/>
        </w:rPr>
        <w:t xml:space="preserve">1.2 </w:t>
      </w:r>
      <w:r w:rsidR="00372CAA" w:rsidRPr="008214E6">
        <w:rPr>
          <w:rFonts w:ascii="Arial" w:hAnsi="Arial" w:cs="Arial"/>
        </w:rPr>
        <w:t>The Learned Magistrate erred in law and/or facts in arriving at a conclusion that the State did establish beyond all reasonable doubt that there was a reasonable suspicion that the stock found in p</w:t>
      </w:r>
      <w:r w:rsidR="00961EF8" w:rsidRPr="008214E6">
        <w:rPr>
          <w:rFonts w:ascii="Arial" w:hAnsi="Arial" w:cs="Arial"/>
        </w:rPr>
        <w:t>o</w:t>
      </w:r>
      <w:r w:rsidR="00372CAA" w:rsidRPr="008214E6">
        <w:rPr>
          <w:rFonts w:ascii="Arial" w:hAnsi="Arial" w:cs="Arial"/>
        </w:rPr>
        <w:t>ss</w:t>
      </w:r>
      <w:r w:rsidR="00961EF8" w:rsidRPr="008214E6">
        <w:rPr>
          <w:rFonts w:ascii="Arial" w:hAnsi="Arial" w:cs="Arial"/>
        </w:rPr>
        <w:t>ession</w:t>
      </w:r>
      <w:r w:rsidR="00372CAA" w:rsidRPr="008214E6">
        <w:rPr>
          <w:rFonts w:ascii="Arial" w:hAnsi="Arial" w:cs="Arial"/>
        </w:rPr>
        <w:t xml:space="preserve"> of the Appellant were stolen</w:t>
      </w:r>
      <w:r w:rsidR="00000B2B">
        <w:rPr>
          <w:rFonts w:ascii="Arial" w:hAnsi="Arial" w:cs="Arial"/>
        </w:rPr>
        <w:t>.</w:t>
      </w:r>
    </w:p>
    <w:p w:rsidR="00824942" w:rsidRPr="008214E6" w:rsidRDefault="008214E6" w:rsidP="008214E6">
      <w:pPr>
        <w:spacing w:line="360" w:lineRule="auto"/>
        <w:jc w:val="both"/>
        <w:rPr>
          <w:rFonts w:ascii="Arial" w:hAnsi="Arial" w:cs="Arial"/>
        </w:rPr>
      </w:pPr>
      <w:r>
        <w:rPr>
          <w:rFonts w:ascii="Arial" w:hAnsi="Arial" w:cs="Arial"/>
        </w:rPr>
        <w:t xml:space="preserve">1.3 </w:t>
      </w:r>
      <w:r w:rsidR="00824942" w:rsidRPr="008214E6">
        <w:rPr>
          <w:rFonts w:ascii="Arial" w:hAnsi="Arial" w:cs="Arial"/>
        </w:rPr>
        <w:t xml:space="preserve">The Learned Magistrate erred in holding that the Appellant had a requisite </w:t>
      </w:r>
      <w:r w:rsidR="00824942" w:rsidRPr="008214E6">
        <w:rPr>
          <w:rFonts w:ascii="Arial" w:hAnsi="Arial" w:cs="Arial"/>
          <w:i/>
        </w:rPr>
        <w:t xml:space="preserve">mens </w:t>
      </w:r>
      <w:r w:rsidR="00961EF8" w:rsidRPr="008214E6">
        <w:rPr>
          <w:rFonts w:ascii="Arial" w:hAnsi="Arial" w:cs="Arial"/>
          <w:i/>
        </w:rPr>
        <w:t xml:space="preserve">rea </w:t>
      </w:r>
      <w:r w:rsidR="00961EF8" w:rsidRPr="008214E6">
        <w:rPr>
          <w:rFonts w:ascii="Arial" w:hAnsi="Arial" w:cs="Arial"/>
        </w:rPr>
        <w:t>to</w:t>
      </w:r>
      <w:r w:rsidR="00824942" w:rsidRPr="008214E6">
        <w:rPr>
          <w:rFonts w:ascii="Arial" w:hAnsi="Arial" w:cs="Arial"/>
        </w:rPr>
        <w:t xml:space="preserve"> possess the said stock unlawfully.</w:t>
      </w:r>
    </w:p>
    <w:p w:rsidR="00824942" w:rsidRPr="008214E6" w:rsidRDefault="008214E6" w:rsidP="008214E6">
      <w:pPr>
        <w:spacing w:line="360" w:lineRule="auto"/>
        <w:jc w:val="both"/>
        <w:rPr>
          <w:rFonts w:ascii="Arial" w:hAnsi="Arial" w:cs="Arial"/>
        </w:rPr>
      </w:pPr>
      <w:r>
        <w:rPr>
          <w:rFonts w:ascii="Arial" w:hAnsi="Arial" w:cs="Arial"/>
        </w:rPr>
        <w:t xml:space="preserve">1.4 </w:t>
      </w:r>
      <w:r w:rsidR="00824942" w:rsidRPr="008214E6">
        <w:rPr>
          <w:rFonts w:ascii="Arial" w:hAnsi="Arial" w:cs="Arial"/>
        </w:rPr>
        <w:t>The Learned Magistrate erred in not finding that the version of the Appellant is reasonably possibly true.</w:t>
      </w:r>
    </w:p>
    <w:p w:rsidR="00824942" w:rsidRPr="008214E6" w:rsidRDefault="008214E6" w:rsidP="008214E6">
      <w:pPr>
        <w:spacing w:line="360" w:lineRule="auto"/>
        <w:jc w:val="both"/>
        <w:rPr>
          <w:rFonts w:ascii="Arial" w:hAnsi="Arial" w:cs="Arial"/>
        </w:rPr>
      </w:pPr>
      <w:r>
        <w:rPr>
          <w:rFonts w:ascii="Arial" w:hAnsi="Arial" w:cs="Arial"/>
        </w:rPr>
        <w:t xml:space="preserve">1.5 </w:t>
      </w:r>
      <w:r w:rsidR="00824942" w:rsidRPr="008214E6">
        <w:rPr>
          <w:rFonts w:ascii="Arial" w:hAnsi="Arial" w:cs="Arial"/>
        </w:rPr>
        <w:t>The Learned Magistrate erred in accepting the version of the State more than the version of the Appellant.</w:t>
      </w:r>
    </w:p>
    <w:p w:rsidR="00824942" w:rsidRDefault="008214E6" w:rsidP="008214E6">
      <w:pPr>
        <w:spacing w:line="360" w:lineRule="auto"/>
        <w:jc w:val="both"/>
        <w:rPr>
          <w:rFonts w:ascii="Arial" w:hAnsi="Arial" w:cs="Arial"/>
          <w:b/>
        </w:rPr>
      </w:pPr>
      <w:r>
        <w:rPr>
          <w:rFonts w:ascii="Arial" w:hAnsi="Arial" w:cs="Arial"/>
        </w:rPr>
        <w:t xml:space="preserve">2. </w:t>
      </w:r>
      <w:r w:rsidR="00824942">
        <w:rPr>
          <w:rFonts w:ascii="Arial" w:hAnsi="Arial" w:cs="Arial"/>
          <w:b/>
        </w:rPr>
        <w:t>AD SENTENCE</w:t>
      </w:r>
    </w:p>
    <w:p w:rsidR="00824942" w:rsidRDefault="008214E6" w:rsidP="008214E6">
      <w:pPr>
        <w:spacing w:line="360" w:lineRule="auto"/>
        <w:jc w:val="both"/>
        <w:rPr>
          <w:rFonts w:ascii="Arial" w:hAnsi="Arial" w:cs="Arial"/>
        </w:rPr>
      </w:pPr>
      <w:r>
        <w:rPr>
          <w:rFonts w:ascii="Arial" w:hAnsi="Arial" w:cs="Arial"/>
        </w:rPr>
        <w:t xml:space="preserve">2.1 </w:t>
      </w:r>
      <w:r w:rsidR="00A93863">
        <w:rPr>
          <w:rFonts w:ascii="Arial" w:hAnsi="Arial" w:cs="Arial"/>
        </w:rPr>
        <w:t>The</w:t>
      </w:r>
      <w:r w:rsidR="00824942">
        <w:rPr>
          <w:rFonts w:ascii="Arial" w:hAnsi="Arial" w:cs="Arial"/>
        </w:rPr>
        <w:t xml:space="preserve"> sentence imposed was harsh under the circumstances especially bearing in mind that the stolen stock was recovered and the complainants did not suffer any </w:t>
      </w:r>
      <w:r w:rsidR="00A93863">
        <w:rPr>
          <w:rFonts w:ascii="Arial" w:hAnsi="Arial" w:cs="Arial"/>
        </w:rPr>
        <w:t>loss, furthermore, the value of the stolen cattle was not properly established by the state.</w:t>
      </w:r>
    </w:p>
    <w:p w:rsidR="00A93863" w:rsidRDefault="008214E6" w:rsidP="008214E6">
      <w:pPr>
        <w:spacing w:line="360" w:lineRule="auto"/>
        <w:jc w:val="both"/>
        <w:rPr>
          <w:rFonts w:ascii="Arial" w:hAnsi="Arial" w:cs="Arial"/>
        </w:rPr>
      </w:pPr>
      <w:r>
        <w:rPr>
          <w:rFonts w:ascii="Arial" w:hAnsi="Arial" w:cs="Arial"/>
        </w:rPr>
        <w:t xml:space="preserve">2.2 </w:t>
      </w:r>
      <w:r w:rsidR="00A93863">
        <w:rPr>
          <w:rFonts w:ascii="Arial" w:hAnsi="Arial" w:cs="Arial"/>
        </w:rPr>
        <w:t>The Learned Magistrate overemphasized the seriousness of the offence at the expense of the Appe</w:t>
      </w:r>
      <w:r w:rsidR="00B349A9">
        <w:rPr>
          <w:rFonts w:ascii="Arial" w:hAnsi="Arial" w:cs="Arial"/>
        </w:rPr>
        <w:t>llant’s personal circumstances.’</w:t>
      </w:r>
    </w:p>
    <w:p w:rsidR="00A93863" w:rsidRPr="008C72E2" w:rsidRDefault="00A93863" w:rsidP="00A93863">
      <w:pPr>
        <w:spacing w:line="360" w:lineRule="auto"/>
        <w:jc w:val="both"/>
        <w:rPr>
          <w:rFonts w:ascii="Arial" w:hAnsi="Arial" w:cs="Arial"/>
          <w:sz w:val="24"/>
          <w:szCs w:val="24"/>
        </w:rPr>
      </w:pPr>
      <w:r w:rsidRPr="008C72E2">
        <w:rPr>
          <w:rFonts w:ascii="Arial" w:hAnsi="Arial" w:cs="Arial"/>
          <w:sz w:val="24"/>
          <w:szCs w:val="24"/>
        </w:rPr>
        <w:t>[8]</w:t>
      </w:r>
      <w:r w:rsidRPr="008C72E2">
        <w:rPr>
          <w:rFonts w:ascii="Arial" w:hAnsi="Arial" w:cs="Arial"/>
          <w:sz w:val="24"/>
          <w:szCs w:val="24"/>
        </w:rPr>
        <w:tab/>
        <w:t>Ms Mainga submitted in her heads of argument</w:t>
      </w:r>
      <w:r w:rsidR="00A265F1" w:rsidRPr="008C72E2">
        <w:rPr>
          <w:rFonts w:ascii="Arial" w:hAnsi="Arial" w:cs="Arial"/>
          <w:sz w:val="24"/>
          <w:szCs w:val="24"/>
        </w:rPr>
        <w:t>: that the State bears the onus of proof beyond reasonable doubt although not beyond the shadow of a doubt;</w:t>
      </w:r>
      <w:r w:rsidR="00777405" w:rsidRPr="008C72E2">
        <w:rPr>
          <w:rFonts w:ascii="Arial" w:hAnsi="Arial" w:cs="Arial"/>
          <w:sz w:val="24"/>
          <w:szCs w:val="24"/>
        </w:rPr>
        <w:t xml:space="preserve"> that from the onset the appellant’s case was that</w:t>
      </w:r>
      <w:r w:rsidR="00961EF8">
        <w:rPr>
          <w:rFonts w:ascii="Arial" w:hAnsi="Arial" w:cs="Arial"/>
          <w:sz w:val="24"/>
          <w:szCs w:val="24"/>
        </w:rPr>
        <w:t xml:space="preserve"> he</w:t>
      </w:r>
      <w:r w:rsidR="00777405" w:rsidRPr="008C72E2">
        <w:rPr>
          <w:rFonts w:ascii="Arial" w:hAnsi="Arial" w:cs="Arial"/>
          <w:sz w:val="24"/>
          <w:szCs w:val="24"/>
        </w:rPr>
        <w:t xml:space="preserve"> had purchased the stock in question; the burden on the State was to</w:t>
      </w:r>
      <w:r w:rsidR="00892CDA">
        <w:rPr>
          <w:rFonts w:ascii="Arial" w:hAnsi="Arial" w:cs="Arial"/>
          <w:sz w:val="24"/>
          <w:szCs w:val="24"/>
        </w:rPr>
        <w:t xml:space="preserve"> </w:t>
      </w:r>
      <w:r w:rsidR="00264006">
        <w:rPr>
          <w:rFonts w:ascii="Arial" w:hAnsi="Arial" w:cs="Arial"/>
          <w:sz w:val="24"/>
          <w:szCs w:val="24"/>
        </w:rPr>
        <w:t>prove</w:t>
      </w:r>
      <w:r w:rsidR="00892CDA">
        <w:rPr>
          <w:rFonts w:ascii="Arial" w:hAnsi="Arial" w:cs="Arial"/>
          <w:sz w:val="24"/>
          <w:szCs w:val="24"/>
        </w:rPr>
        <w:t xml:space="preserve"> that he did not purchase</w:t>
      </w:r>
      <w:r w:rsidR="00777405" w:rsidRPr="008C72E2">
        <w:rPr>
          <w:rFonts w:ascii="Arial" w:hAnsi="Arial" w:cs="Arial"/>
          <w:sz w:val="24"/>
          <w:szCs w:val="24"/>
        </w:rPr>
        <w:t xml:space="preserve"> the stock in question and that his explanation was not reasonably possibly true; that none of the witnesses testified or tendered evidence in contradiction of the Appellant’s case; that none of the witnesses </w:t>
      </w:r>
      <w:r w:rsidR="00777405" w:rsidRPr="008C72E2">
        <w:rPr>
          <w:rFonts w:ascii="Arial" w:hAnsi="Arial" w:cs="Arial"/>
          <w:sz w:val="24"/>
          <w:szCs w:val="24"/>
        </w:rPr>
        <w:lastRenderedPageBreak/>
        <w:t>said that the stock was actually stolen as none of the owners testified about theft of their stock; that there is further no evidence that the appellant had the required intention to possess stolen stock or that he was aware that the stock was stolen. In conclusion Ms Mainga submitted that the appellant’s version was reasonably possibly true.</w:t>
      </w:r>
    </w:p>
    <w:p w:rsidR="0076277F" w:rsidRDefault="0076277F" w:rsidP="00A93863">
      <w:pPr>
        <w:spacing w:line="360" w:lineRule="auto"/>
        <w:jc w:val="both"/>
        <w:rPr>
          <w:rFonts w:ascii="Arial" w:hAnsi="Arial" w:cs="Arial"/>
          <w:sz w:val="24"/>
          <w:szCs w:val="24"/>
        </w:rPr>
      </w:pPr>
      <w:r w:rsidRPr="008C72E2">
        <w:rPr>
          <w:rFonts w:ascii="Arial" w:hAnsi="Arial" w:cs="Arial"/>
          <w:sz w:val="24"/>
          <w:szCs w:val="24"/>
        </w:rPr>
        <w:t>[9]</w:t>
      </w:r>
      <w:r w:rsidRPr="008C72E2">
        <w:rPr>
          <w:rFonts w:ascii="Arial" w:hAnsi="Arial" w:cs="Arial"/>
          <w:sz w:val="24"/>
          <w:szCs w:val="24"/>
        </w:rPr>
        <w:tab/>
        <w:t xml:space="preserve">She submitted ad sentence </w:t>
      </w:r>
      <w:r w:rsidR="008C72E2">
        <w:rPr>
          <w:rFonts w:ascii="Arial" w:hAnsi="Arial" w:cs="Arial"/>
          <w:sz w:val="24"/>
          <w:szCs w:val="24"/>
        </w:rPr>
        <w:t xml:space="preserve">that the sentence of all together 8 years imprisonment is shocking especially and </w:t>
      </w:r>
      <w:r w:rsidR="006A5D08">
        <w:rPr>
          <w:rFonts w:ascii="Arial" w:hAnsi="Arial" w:cs="Arial"/>
          <w:sz w:val="24"/>
          <w:szCs w:val="24"/>
        </w:rPr>
        <w:t xml:space="preserve">in </w:t>
      </w:r>
      <w:r w:rsidR="008C72E2">
        <w:rPr>
          <w:rFonts w:ascii="Arial" w:hAnsi="Arial" w:cs="Arial"/>
          <w:sz w:val="24"/>
          <w:szCs w:val="24"/>
        </w:rPr>
        <w:t>light of the fact that the stock in question were all recovered and the owners suffered no loss. She argued</w:t>
      </w:r>
      <w:r w:rsidR="002C58F2">
        <w:rPr>
          <w:rFonts w:ascii="Arial" w:hAnsi="Arial" w:cs="Arial"/>
          <w:sz w:val="24"/>
          <w:szCs w:val="24"/>
        </w:rPr>
        <w:t xml:space="preserve"> that the Stock Theft Act 12 of 1990 makes provision for a fine</w:t>
      </w:r>
      <w:r w:rsidR="00C85759">
        <w:rPr>
          <w:rFonts w:ascii="Arial" w:hAnsi="Arial" w:cs="Arial"/>
          <w:sz w:val="24"/>
          <w:szCs w:val="24"/>
        </w:rPr>
        <w:t xml:space="preserve"> or both a fine and imprisonment</w:t>
      </w:r>
      <w:r w:rsidR="002C58F2">
        <w:rPr>
          <w:rFonts w:ascii="Arial" w:hAnsi="Arial" w:cs="Arial"/>
          <w:sz w:val="24"/>
          <w:szCs w:val="24"/>
        </w:rPr>
        <w:t xml:space="preserve"> and that the learned magistrate erred in not imposing a fine or fines.</w:t>
      </w:r>
      <w:r w:rsidR="008C72E2">
        <w:rPr>
          <w:rFonts w:ascii="Arial" w:hAnsi="Arial" w:cs="Arial"/>
          <w:sz w:val="24"/>
          <w:szCs w:val="24"/>
        </w:rPr>
        <w:t xml:space="preserve"> </w:t>
      </w:r>
      <w:r w:rsidR="00485BDE">
        <w:rPr>
          <w:rFonts w:ascii="Arial" w:hAnsi="Arial" w:cs="Arial"/>
          <w:sz w:val="24"/>
          <w:szCs w:val="24"/>
        </w:rPr>
        <w:t xml:space="preserve">She further argued that the appellant </w:t>
      </w:r>
      <w:r w:rsidR="00832F9C">
        <w:rPr>
          <w:rFonts w:ascii="Arial" w:hAnsi="Arial" w:cs="Arial"/>
          <w:sz w:val="24"/>
          <w:szCs w:val="24"/>
        </w:rPr>
        <w:t>is a first</w:t>
      </w:r>
      <w:r w:rsidR="00485BDE">
        <w:rPr>
          <w:rFonts w:ascii="Arial" w:hAnsi="Arial" w:cs="Arial"/>
          <w:sz w:val="24"/>
          <w:szCs w:val="24"/>
        </w:rPr>
        <w:t xml:space="preserve"> offender and the court a quo should have considered a fine as opposed to direct imprisonment.</w:t>
      </w:r>
      <w:r w:rsidR="00832F9C">
        <w:rPr>
          <w:rFonts w:ascii="Arial" w:hAnsi="Arial" w:cs="Arial"/>
          <w:sz w:val="24"/>
          <w:szCs w:val="24"/>
        </w:rPr>
        <w:t xml:space="preserve"> </w:t>
      </w:r>
    </w:p>
    <w:p w:rsidR="00832F9C" w:rsidRDefault="00864868" w:rsidP="00A93863">
      <w:pPr>
        <w:spacing w:line="360" w:lineRule="auto"/>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Mr Gawa</w:t>
      </w:r>
      <w:r w:rsidR="00832F9C">
        <w:rPr>
          <w:rFonts w:ascii="Arial" w:hAnsi="Arial" w:cs="Arial"/>
          <w:sz w:val="24"/>
          <w:szCs w:val="24"/>
        </w:rPr>
        <w:t>seb, as stated hereinbefore argued that the appellant’s explanation for the delay is not reasonable and that he does not have prospects of success on appeal.</w:t>
      </w:r>
    </w:p>
    <w:p w:rsidR="00CB1CB1" w:rsidRDefault="00832F9C" w:rsidP="00A9386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364EA">
        <w:rPr>
          <w:rFonts w:ascii="Arial" w:hAnsi="Arial" w:cs="Arial"/>
          <w:sz w:val="24"/>
          <w:szCs w:val="24"/>
        </w:rPr>
        <w:t>The State called 6 (six) witnesses. I will jus</w:t>
      </w:r>
      <w:r w:rsidR="00E02205">
        <w:rPr>
          <w:rFonts w:ascii="Arial" w:hAnsi="Arial" w:cs="Arial"/>
          <w:sz w:val="24"/>
          <w:szCs w:val="24"/>
        </w:rPr>
        <w:t>t summarise the evidence</w:t>
      </w:r>
      <w:r w:rsidR="007364EA">
        <w:rPr>
          <w:rFonts w:ascii="Arial" w:hAnsi="Arial" w:cs="Arial"/>
          <w:sz w:val="24"/>
          <w:szCs w:val="24"/>
        </w:rPr>
        <w:t xml:space="preserve"> not to unnecessar</w:t>
      </w:r>
      <w:r w:rsidR="0036697F">
        <w:rPr>
          <w:rFonts w:ascii="Arial" w:hAnsi="Arial" w:cs="Arial"/>
          <w:sz w:val="24"/>
          <w:szCs w:val="24"/>
        </w:rPr>
        <w:t>il</w:t>
      </w:r>
      <w:r w:rsidR="007364EA">
        <w:rPr>
          <w:rFonts w:ascii="Arial" w:hAnsi="Arial" w:cs="Arial"/>
          <w:sz w:val="24"/>
          <w:szCs w:val="24"/>
        </w:rPr>
        <w:t>y prolong this judgement. The first witness is a chi</w:t>
      </w:r>
      <w:r w:rsidR="00437AA8">
        <w:rPr>
          <w:rFonts w:ascii="Arial" w:hAnsi="Arial" w:cs="Arial"/>
          <w:sz w:val="24"/>
          <w:szCs w:val="24"/>
        </w:rPr>
        <w:t>ef at a village named Onamatanga</w:t>
      </w:r>
      <w:r w:rsidR="007364EA">
        <w:rPr>
          <w:rFonts w:ascii="Arial" w:hAnsi="Arial" w:cs="Arial"/>
          <w:sz w:val="24"/>
          <w:szCs w:val="24"/>
        </w:rPr>
        <w:t xml:space="preserve">. This witness does not know the appellant. He directs members of the community that if they do wrong that they will be arrested and more in particular wrongdoings with cattle. The witness saw the appellant the first time in court. </w:t>
      </w:r>
    </w:p>
    <w:p w:rsidR="00966650" w:rsidRDefault="00CB1CB1" w:rsidP="00A93863">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second witness is a police officer who had 11 </w:t>
      </w:r>
      <w:r w:rsidR="006A17EE">
        <w:rPr>
          <w:rFonts w:ascii="Arial" w:hAnsi="Arial" w:cs="Arial"/>
          <w:sz w:val="24"/>
          <w:szCs w:val="24"/>
        </w:rPr>
        <w:t>years’ experience</w:t>
      </w:r>
      <w:r>
        <w:rPr>
          <w:rFonts w:ascii="Arial" w:hAnsi="Arial" w:cs="Arial"/>
          <w:sz w:val="24"/>
          <w:szCs w:val="24"/>
        </w:rPr>
        <w:t>. He is the investigating officer in the case</w:t>
      </w:r>
      <w:r w:rsidR="006A17EE">
        <w:rPr>
          <w:rFonts w:ascii="Arial" w:hAnsi="Arial" w:cs="Arial"/>
          <w:sz w:val="24"/>
          <w:szCs w:val="24"/>
        </w:rPr>
        <w:t>. He testified that the accused stole the cattle as he could not produce documentation. The appellant told the investigating officer that he bought 13 cattle but one died in the meantime. The owners of the cattle identified them in the kraal of the accused at a place called Oukwaluud</w:t>
      </w:r>
      <w:r w:rsidR="00437AA8">
        <w:rPr>
          <w:rFonts w:ascii="Arial" w:hAnsi="Arial" w:cs="Arial"/>
          <w:sz w:val="24"/>
          <w:szCs w:val="24"/>
        </w:rPr>
        <w:t>h</w:t>
      </w:r>
      <w:r w:rsidR="006A17EE">
        <w:rPr>
          <w:rFonts w:ascii="Arial" w:hAnsi="Arial" w:cs="Arial"/>
          <w:sz w:val="24"/>
          <w:szCs w:val="24"/>
        </w:rPr>
        <w:t xml:space="preserve">i. </w:t>
      </w:r>
      <w:r w:rsidR="007336DA">
        <w:rPr>
          <w:rFonts w:ascii="Arial" w:hAnsi="Arial" w:cs="Arial"/>
          <w:sz w:val="24"/>
          <w:szCs w:val="24"/>
        </w:rPr>
        <w:t>Four (</w:t>
      </w:r>
      <w:r w:rsidR="006A17EE">
        <w:rPr>
          <w:rFonts w:ascii="Arial" w:hAnsi="Arial" w:cs="Arial"/>
          <w:sz w:val="24"/>
          <w:szCs w:val="24"/>
        </w:rPr>
        <w:t>4</w:t>
      </w:r>
      <w:r w:rsidR="007336DA">
        <w:rPr>
          <w:rFonts w:ascii="Arial" w:hAnsi="Arial" w:cs="Arial"/>
          <w:sz w:val="24"/>
          <w:szCs w:val="24"/>
        </w:rPr>
        <w:t>)</w:t>
      </w:r>
      <w:r w:rsidR="006A17EE">
        <w:rPr>
          <w:rFonts w:ascii="Arial" w:hAnsi="Arial" w:cs="Arial"/>
          <w:sz w:val="24"/>
          <w:szCs w:val="24"/>
        </w:rPr>
        <w:t xml:space="preserve"> cattle could not be identified and were kept in the custody of the police. The witness further stated that the cattle were handed to their owners</w:t>
      </w:r>
      <w:r w:rsidR="004A4FA8">
        <w:rPr>
          <w:rFonts w:ascii="Arial" w:hAnsi="Arial" w:cs="Arial"/>
          <w:sz w:val="24"/>
          <w:szCs w:val="24"/>
        </w:rPr>
        <w:t>.</w:t>
      </w:r>
      <w:r w:rsidR="006A17EE">
        <w:rPr>
          <w:rFonts w:ascii="Arial" w:hAnsi="Arial" w:cs="Arial"/>
          <w:sz w:val="24"/>
          <w:szCs w:val="24"/>
        </w:rPr>
        <w:t xml:space="preserve"> The appellant </w:t>
      </w:r>
      <w:r w:rsidR="004A4FA8">
        <w:rPr>
          <w:rFonts w:ascii="Arial" w:hAnsi="Arial" w:cs="Arial"/>
          <w:sz w:val="24"/>
          <w:szCs w:val="24"/>
        </w:rPr>
        <w:t>brand marked</w:t>
      </w:r>
      <w:r w:rsidR="006A17EE">
        <w:rPr>
          <w:rFonts w:ascii="Arial" w:hAnsi="Arial" w:cs="Arial"/>
          <w:sz w:val="24"/>
          <w:szCs w:val="24"/>
        </w:rPr>
        <w:t xml:space="preserve"> the cattle</w:t>
      </w:r>
      <w:r w:rsidR="004A4FA8">
        <w:rPr>
          <w:rFonts w:ascii="Arial" w:hAnsi="Arial" w:cs="Arial"/>
          <w:sz w:val="24"/>
          <w:szCs w:val="24"/>
        </w:rPr>
        <w:t xml:space="preserve"> as his own and there were earmarks on them. The investigating officer took photos of the cattle and handed a photo plan up in the court </w:t>
      </w:r>
      <w:r w:rsidR="004A4FA8" w:rsidRPr="007336DA">
        <w:rPr>
          <w:rFonts w:ascii="Arial" w:hAnsi="Arial" w:cs="Arial"/>
          <w:sz w:val="24"/>
          <w:szCs w:val="24"/>
        </w:rPr>
        <w:t>a quo</w:t>
      </w:r>
      <w:r w:rsidR="004A4FA8">
        <w:rPr>
          <w:rFonts w:ascii="Arial" w:hAnsi="Arial" w:cs="Arial"/>
          <w:sz w:val="24"/>
          <w:szCs w:val="24"/>
        </w:rPr>
        <w:t>. This witness also testified on the value of the cattle of 8</w:t>
      </w:r>
      <w:r w:rsidR="00FF5778">
        <w:rPr>
          <w:rFonts w:ascii="Arial" w:hAnsi="Arial" w:cs="Arial"/>
          <w:sz w:val="24"/>
          <w:szCs w:val="24"/>
        </w:rPr>
        <w:t xml:space="preserve"> to the value of </w:t>
      </w:r>
      <w:r w:rsidR="007336DA">
        <w:rPr>
          <w:rFonts w:ascii="Arial" w:hAnsi="Arial" w:cs="Arial"/>
          <w:sz w:val="24"/>
          <w:szCs w:val="24"/>
        </w:rPr>
        <w:t>N$12000</w:t>
      </w:r>
      <w:r w:rsidR="004A4FA8">
        <w:rPr>
          <w:rFonts w:ascii="Arial" w:hAnsi="Arial" w:cs="Arial"/>
          <w:sz w:val="24"/>
          <w:szCs w:val="24"/>
        </w:rPr>
        <w:t xml:space="preserve"> and 2</w:t>
      </w:r>
      <w:r w:rsidR="00FF5778">
        <w:rPr>
          <w:rFonts w:ascii="Arial" w:hAnsi="Arial" w:cs="Arial"/>
          <w:sz w:val="24"/>
          <w:szCs w:val="24"/>
        </w:rPr>
        <w:t xml:space="preserve"> to the value of </w:t>
      </w:r>
      <w:r w:rsidR="007336DA">
        <w:rPr>
          <w:rFonts w:ascii="Arial" w:hAnsi="Arial" w:cs="Arial"/>
          <w:sz w:val="24"/>
          <w:szCs w:val="24"/>
        </w:rPr>
        <w:t>N$</w:t>
      </w:r>
      <w:r w:rsidR="004A4FA8">
        <w:rPr>
          <w:rFonts w:ascii="Arial" w:hAnsi="Arial" w:cs="Arial"/>
          <w:sz w:val="24"/>
          <w:szCs w:val="24"/>
        </w:rPr>
        <w:t>3000 per head. I do not attach much weight to the evidence of the value because the record does not reflect how the witness came to this value. In cross-examination it was put to t</w:t>
      </w:r>
      <w:r w:rsidR="00966650">
        <w:rPr>
          <w:rFonts w:ascii="Arial" w:hAnsi="Arial" w:cs="Arial"/>
          <w:sz w:val="24"/>
          <w:szCs w:val="24"/>
        </w:rPr>
        <w:t>his witness that the accused will tes</w:t>
      </w:r>
      <w:r w:rsidR="007336DA">
        <w:rPr>
          <w:rFonts w:ascii="Arial" w:hAnsi="Arial" w:cs="Arial"/>
          <w:sz w:val="24"/>
          <w:szCs w:val="24"/>
        </w:rPr>
        <w:t>tify that the value is N$800 and N$1600.</w:t>
      </w:r>
      <w:r w:rsidR="00115384">
        <w:rPr>
          <w:rFonts w:ascii="Arial" w:hAnsi="Arial" w:cs="Arial"/>
          <w:sz w:val="24"/>
          <w:szCs w:val="24"/>
        </w:rPr>
        <w:t xml:space="preserve"> </w:t>
      </w:r>
      <w:r w:rsidR="00595F00">
        <w:rPr>
          <w:rFonts w:ascii="Arial" w:hAnsi="Arial" w:cs="Arial"/>
          <w:sz w:val="24"/>
          <w:szCs w:val="24"/>
        </w:rPr>
        <w:t>He</w:t>
      </w:r>
      <w:r w:rsidR="00115384">
        <w:rPr>
          <w:rFonts w:ascii="Arial" w:hAnsi="Arial" w:cs="Arial"/>
          <w:sz w:val="24"/>
          <w:szCs w:val="24"/>
        </w:rPr>
        <w:t xml:space="preserve"> could not dispute these values.</w:t>
      </w:r>
    </w:p>
    <w:p w:rsidR="00832F9C" w:rsidRDefault="00966650" w:rsidP="00A93863">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E74739">
        <w:rPr>
          <w:rFonts w:ascii="Arial" w:hAnsi="Arial" w:cs="Arial"/>
          <w:sz w:val="24"/>
          <w:szCs w:val="24"/>
        </w:rPr>
        <w:t xml:space="preserve">The </w:t>
      </w:r>
      <w:r w:rsidR="004552D4">
        <w:rPr>
          <w:rFonts w:ascii="Arial" w:hAnsi="Arial" w:cs="Arial"/>
          <w:sz w:val="24"/>
          <w:szCs w:val="24"/>
        </w:rPr>
        <w:t>third</w:t>
      </w:r>
      <w:r w:rsidR="00E74739">
        <w:rPr>
          <w:rFonts w:ascii="Arial" w:hAnsi="Arial" w:cs="Arial"/>
          <w:sz w:val="24"/>
          <w:szCs w:val="24"/>
        </w:rPr>
        <w:t xml:space="preserve"> witness</w:t>
      </w:r>
      <w:r w:rsidR="00831108">
        <w:rPr>
          <w:rFonts w:ascii="Arial" w:hAnsi="Arial" w:cs="Arial"/>
          <w:sz w:val="24"/>
          <w:szCs w:val="24"/>
        </w:rPr>
        <w:t xml:space="preserve"> </w:t>
      </w:r>
      <w:r w:rsidR="00E74739">
        <w:rPr>
          <w:rFonts w:ascii="Arial" w:hAnsi="Arial" w:cs="Arial"/>
          <w:sz w:val="24"/>
          <w:szCs w:val="24"/>
        </w:rPr>
        <w:t>from a place Uufitwamalwa testified that the appe</w:t>
      </w:r>
      <w:r w:rsidR="00FF5778">
        <w:rPr>
          <w:rFonts w:ascii="Arial" w:hAnsi="Arial" w:cs="Arial"/>
          <w:sz w:val="24"/>
          <w:szCs w:val="24"/>
        </w:rPr>
        <w:t>llant was in possession of 12 (t</w:t>
      </w:r>
      <w:r w:rsidR="00E74739">
        <w:rPr>
          <w:rFonts w:ascii="Arial" w:hAnsi="Arial" w:cs="Arial"/>
          <w:sz w:val="24"/>
          <w:szCs w:val="24"/>
        </w:rPr>
        <w:t>welve) cattle. The witness and other person</w:t>
      </w:r>
      <w:r w:rsidR="00831108">
        <w:rPr>
          <w:rFonts w:ascii="Arial" w:hAnsi="Arial" w:cs="Arial"/>
          <w:sz w:val="24"/>
          <w:szCs w:val="24"/>
        </w:rPr>
        <w:t>s</w:t>
      </w:r>
      <w:r w:rsidR="00E74739">
        <w:rPr>
          <w:rFonts w:ascii="Arial" w:hAnsi="Arial" w:cs="Arial"/>
          <w:sz w:val="24"/>
          <w:szCs w:val="24"/>
        </w:rPr>
        <w:t xml:space="preserve"> we</w:t>
      </w:r>
      <w:r w:rsidR="00FF5778">
        <w:rPr>
          <w:rFonts w:ascii="Arial" w:hAnsi="Arial" w:cs="Arial"/>
          <w:sz w:val="24"/>
          <w:szCs w:val="24"/>
        </w:rPr>
        <w:t>nt to the appellant’s house. This</w:t>
      </w:r>
      <w:r w:rsidR="00E74739">
        <w:rPr>
          <w:rFonts w:ascii="Arial" w:hAnsi="Arial" w:cs="Arial"/>
          <w:sz w:val="24"/>
          <w:szCs w:val="24"/>
        </w:rPr>
        <w:t xml:space="preserve"> witness could identify 2 cattle. He described the 2 cattle as female, one is white with red spots and the other one was black but not really black. He mention</w:t>
      </w:r>
      <w:r w:rsidR="00E02205">
        <w:rPr>
          <w:rFonts w:ascii="Arial" w:hAnsi="Arial" w:cs="Arial"/>
          <w:sz w:val="24"/>
          <w:szCs w:val="24"/>
        </w:rPr>
        <w:t>ed</w:t>
      </w:r>
      <w:r w:rsidR="00E74739">
        <w:rPr>
          <w:rFonts w:ascii="Arial" w:hAnsi="Arial" w:cs="Arial"/>
          <w:sz w:val="24"/>
          <w:szCs w:val="24"/>
        </w:rPr>
        <w:t xml:space="preserve"> the owners by name and testified which one belonged to whom. One of the owners is deceased. The witness could identify the cattle on brand marks, the colour of the hair</w:t>
      </w:r>
      <w:r w:rsidR="009340B1">
        <w:rPr>
          <w:rFonts w:ascii="Arial" w:hAnsi="Arial" w:cs="Arial"/>
          <w:sz w:val="24"/>
          <w:szCs w:val="24"/>
        </w:rPr>
        <w:t>,</w:t>
      </w:r>
      <w:r w:rsidR="00E74739">
        <w:rPr>
          <w:rFonts w:ascii="Arial" w:hAnsi="Arial" w:cs="Arial"/>
          <w:sz w:val="24"/>
          <w:szCs w:val="24"/>
        </w:rPr>
        <w:t xml:space="preserve"> earmarks and tags</w:t>
      </w:r>
      <w:r w:rsidR="006C3ED1">
        <w:rPr>
          <w:rFonts w:ascii="Arial" w:hAnsi="Arial" w:cs="Arial"/>
          <w:sz w:val="24"/>
          <w:szCs w:val="24"/>
        </w:rPr>
        <w:t>. The police handed the cattle to this witness and other person</w:t>
      </w:r>
      <w:r w:rsidR="00831108">
        <w:rPr>
          <w:rFonts w:ascii="Arial" w:hAnsi="Arial" w:cs="Arial"/>
          <w:sz w:val="24"/>
          <w:szCs w:val="24"/>
        </w:rPr>
        <w:t>s</w:t>
      </w:r>
      <w:r w:rsidR="006C3ED1">
        <w:rPr>
          <w:rFonts w:ascii="Arial" w:hAnsi="Arial" w:cs="Arial"/>
          <w:sz w:val="24"/>
          <w:szCs w:val="24"/>
        </w:rPr>
        <w:t xml:space="preserve"> who went to the appellant’s house</w:t>
      </w:r>
      <w:r w:rsidR="00E74739">
        <w:rPr>
          <w:rFonts w:ascii="Arial" w:hAnsi="Arial" w:cs="Arial"/>
          <w:sz w:val="24"/>
          <w:szCs w:val="24"/>
        </w:rPr>
        <w:t>.</w:t>
      </w:r>
      <w:r w:rsidR="00831108">
        <w:rPr>
          <w:rFonts w:ascii="Arial" w:hAnsi="Arial" w:cs="Arial"/>
          <w:sz w:val="24"/>
          <w:szCs w:val="24"/>
        </w:rPr>
        <w:t xml:space="preserve"> The witness testified some of</w:t>
      </w:r>
      <w:r w:rsidR="006C3ED1">
        <w:rPr>
          <w:rFonts w:ascii="Arial" w:hAnsi="Arial" w:cs="Arial"/>
          <w:sz w:val="24"/>
          <w:szCs w:val="24"/>
        </w:rPr>
        <w:t xml:space="preserve"> the ear marks were not there</w:t>
      </w:r>
      <w:r w:rsidR="00831108">
        <w:rPr>
          <w:rFonts w:ascii="Arial" w:hAnsi="Arial" w:cs="Arial"/>
          <w:sz w:val="24"/>
          <w:szCs w:val="24"/>
        </w:rPr>
        <w:t xml:space="preserve"> before</w:t>
      </w:r>
      <w:r w:rsidR="006C3ED1">
        <w:rPr>
          <w:rFonts w:ascii="Arial" w:hAnsi="Arial" w:cs="Arial"/>
          <w:sz w:val="24"/>
          <w:szCs w:val="24"/>
        </w:rPr>
        <w:t>. He state</w:t>
      </w:r>
      <w:r w:rsidR="00FF5778">
        <w:rPr>
          <w:rFonts w:ascii="Arial" w:hAnsi="Arial" w:cs="Arial"/>
          <w:sz w:val="24"/>
          <w:szCs w:val="24"/>
        </w:rPr>
        <w:t>d</w:t>
      </w:r>
      <w:r w:rsidR="006C3ED1">
        <w:rPr>
          <w:rFonts w:ascii="Arial" w:hAnsi="Arial" w:cs="Arial"/>
          <w:sz w:val="24"/>
          <w:szCs w:val="24"/>
        </w:rPr>
        <w:t xml:space="preserve"> that he knew that the 2 cattle got missing. One in 2007 and the other one he could not</w:t>
      </w:r>
      <w:r w:rsidR="00831108">
        <w:rPr>
          <w:rFonts w:ascii="Arial" w:hAnsi="Arial" w:cs="Arial"/>
          <w:sz w:val="24"/>
          <w:szCs w:val="24"/>
        </w:rPr>
        <w:t xml:space="preserve"> tell</w:t>
      </w:r>
      <w:r w:rsidR="006C3ED1">
        <w:rPr>
          <w:rFonts w:ascii="Arial" w:hAnsi="Arial" w:cs="Arial"/>
          <w:sz w:val="24"/>
          <w:szCs w:val="24"/>
        </w:rPr>
        <w:t xml:space="preserve"> the date it went missing.</w:t>
      </w:r>
      <w:r w:rsidR="006A17EE">
        <w:rPr>
          <w:rFonts w:ascii="Arial" w:hAnsi="Arial" w:cs="Arial"/>
          <w:sz w:val="24"/>
          <w:szCs w:val="24"/>
        </w:rPr>
        <w:t xml:space="preserve"> </w:t>
      </w:r>
      <w:r w:rsidR="006C3ED1">
        <w:rPr>
          <w:rFonts w:ascii="Arial" w:hAnsi="Arial" w:cs="Arial"/>
          <w:sz w:val="24"/>
          <w:szCs w:val="24"/>
        </w:rPr>
        <w:t>The appellant did not claim ownership when the cattle were handed to the witness. The two owners for the beasts were looking for their cattle. The witness stated that the wh</w:t>
      </w:r>
      <w:r w:rsidR="002F004A">
        <w:rPr>
          <w:rFonts w:ascii="Arial" w:hAnsi="Arial" w:cs="Arial"/>
          <w:sz w:val="24"/>
          <w:szCs w:val="24"/>
        </w:rPr>
        <w:t>itish beast’s value is N$5000 and the blackish one N$1900.</w:t>
      </w:r>
      <w:r w:rsidR="006C3ED1">
        <w:rPr>
          <w:rFonts w:ascii="Arial" w:hAnsi="Arial" w:cs="Arial"/>
          <w:sz w:val="24"/>
          <w:szCs w:val="24"/>
        </w:rPr>
        <w:t xml:space="preserve"> He could not tell how the appellant came into possession of it.</w:t>
      </w:r>
    </w:p>
    <w:p w:rsidR="00831108" w:rsidRDefault="00831108" w:rsidP="00A93863">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w:t>
      </w:r>
      <w:r w:rsidR="004552D4">
        <w:rPr>
          <w:rFonts w:ascii="Arial" w:hAnsi="Arial" w:cs="Arial"/>
          <w:sz w:val="24"/>
          <w:szCs w:val="24"/>
        </w:rPr>
        <w:t xml:space="preserve">fourth </w:t>
      </w:r>
      <w:r>
        <w:rPr>
          <w:rFonts w:ascii="Arial" w:hAnsi="Arial" w:cs="Arial"/>
          <w:sz w:val="24"/>
          <w:szCs w:val="24"/>
        </w:rPr>
        <w:t>witness testified that two of his cattle got lost in December 2006 at cattle post Olushana. He described that the cattle had earmarks that he cut on the ears. One head of cattle was brownis</w:t>
      </w:r>
      <w:r w:rsidR="00433D30">
        <w:rPr>
          <w:rFonts w:ascii="Arial" w:hAnsi="Arial" w:cs="Arial"/>
          <w:sz w:val="24"/>
          <w:szCs w:val="24"/>
        </w:rPr>
        <w:t>h with no brand marks. The second one is also brownish but black on the leg. One of the cattle used to breast feed and had a stick on the nose</w:t>
      </w:r>
      <w:r w:rsidR="004552D4">
        <w:rPr>
          <w:rFonts w:ascii="Arial" w:hAnsi="Arial" w:cs="Arial"/>
          <w:sz w:val="24"/>
          <w:szCs w:val="24"/>
        </w:rPr>
        <w:t xml:space="preserve"> probably to prevent it from breas</w:t>
      </w:r>
      <w:r w:rsidR="0061731F">
        <w:rPr>
          <w:rFonts w:ascii="Arial" w:hAnsi="Arial" w:cs="Arial"/>
          <w:sz w:val="24"/>
          <w:szCs w:val="24"/>
        </w:rPr>
        <w:t>t</w:t>
      </w:r>
      <w:r w:rsidR="004552D4">
        <w:rPr>
          <w:rFonts w:ascii="Arial" w:hAnsi="Arial" w:cs="Arial"/>
          <w:sz w:val="24"/>
          <w:szCs w:val="24"/>
        </w:rPr>
        <w:t>feeding</w:t>
      </w:r>
      <w:r w:rsidR="00433D30">
        <w:rPr>
          <w:rFonts w:ascii="Arial" w:hAnsi="Arial" w:cs="Arial"/>
          <w:sz w:val="24"/>
          <w:szCs w:val="24"/>
        </w:rPr>
        <w:t>. The appellant brand marked the cattle with the letters “AME”. The witnes</w:t>
      </w:r>
      <w:r w:rsidR="00447662">
        <w:rPr>
          <w:rFonts w:ascii="Arial" w:hAnsi="Arial" w:cs="Arial"/>
          <w:sz w:val="24"/>
          <w:szCs w:val="24"/>
        </w:rPr>
        <w:t>s valued his cattle at N$2500</w:t>
      </w:r>
      <w:r w:rsidR="00433D30">
        <w:rPr>
          <w:rFonts w:ascii="Arial" w:hAnsi="Arial" w:cs="Arial"/>
          <w:sz w:val="24"/>
          <w:szCs w:val="24"/>
        </w:rPr>
        <w:t xml:space="preserve"> each. </w:t>
      </w:r>
      <w:r w:rsidR="004552D4">
        <w:rPr>
          <w:rFonts w:ascii="Arial" w:hAnsi="Arial" w:cs="Arial"/>
          <w:sz w:val="24"/>
          <w:szCs w:val="24"/>
        </w:rPr>
        <w:t>He recovered the cattle in 2007.</w:t>
      </w:r>
    </w:p>
    <w:p w:rsidR="000360DB" w:rsidRDefault="004552D4" w:rsidP="00A93863">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fifth witness testified</w:t>
      </w:r>
      <w:r w:rsidR="00447662">
        <w:rPr>
          <w:rFonts w:ascii="Arial" w:hAnsi="Arial" w:cs="Arial"/>
          <w:sz w:val="24"/>
          <w:szCs w:val="24"/>
        </w:rPr>
        <w:t xml:space="preserve"> that he resides in Epumbu</w:t>
      </w:r>
      <w:r>
        <w:rPr>
          <w:rFonts w:ascii="Arial" w:hAnsi="Arial" w:cs="Arial"/>
          <w:sz w:val="24"/>
          <w:szCs w:val="24"/>
        </w:rPr>
        <w:t xml:space="preserve"> village. He came to testify about two cattle from his house. The one head of cattle is red with white spots and the other one is black with white spots. The witness testif</w:t>
      </w:r>
      <w:r w:rsidR="00D9760E">
        <w:rPr>
          <w:rFonts w:ascii="Arial" w:hAnsi="Arial" w:cs="Arial"/>
          <w:sz w:val="24"/>
          <w:szCs w:val="24"/>
        </w:rPr>
        <w:t>ied that the cattle were re-cut (probably re-earmarked). The cattle were found at the kraal of the appellant. He</w:t>
      </w:r>
      <w:r w:rsidR="00115384">
        <w:rPr>
          <w:rFonts w:ascii="Arial" w:hAnsi="Arial" w:cs="Arial"/>
          <w:sz w:val="24"/>
          <w:szCs w:val="24"/>
        </w:rPr>
        <w:t xml:space="preserve"> (the appellant)</w:t>
      </w:r>
      <w:r w:rsidR="00D9760E">
        <w:rPr>
          <w:rFonts w:ascii="Arial" w:hAnsi="Arial" w:cs="Arial"/>
          <w:sz w:val="24"/>
          <w:szCs w:val="24"/>
        </w:rPr>
        <w:t xml:space="preserve"> apparently bought the cattle that were not his from a place called Onamatanga. The cattle were in the kraal of the appellant.</w:t>
      </w:r>
      <w:r w:rsidR="000360DB">
        <w:rPr>
          <w:rFonts w:ascii="Arial" w:hAnsi="Arial" w:cs="Arial"/>
          <w:sz w:val="24"/>
          <w:szCs w:val="24"/>
        </w:rPr>
        <w:t xml:space="preserve"> The cattle were in the care of this witness before they were re-cut.</w:t>
      </w:r>
      <w:r w:rsidR="00D9760E">
        <w:rPr>
          <w:rFonts w:ascii="Arial" w:hAnsi="Arial" w:cs="Arial"/>
          <w:sz w:val="24"/>
          <w:szCs w:val="24"/>
        </w:rPr>
        <w:t xml:space="preserve"> The witness value</w:t>
      </w:r>
      <w:r w:rsidR="00115384">
        <w:rPr>
          <w:rFonts w:ascii="Arial" w:hAnsi="Arial" w:cs="Arial"/>
          <w:sz w:val="24"/>
          <w:szCs w:val="24"/>
        </w:rPr>
        <w:t>d</w:t>
      </w:r>
      <w:r w:rsidR="00D85D14">
        <w:rPr>
          <w:rFonts w:ascii="Arial" w:hAnsi="Arial" w:cs="Arial"/>
          <w:sz w:val="24"/>
          <w:szCs w:val="24"/>
        </w:rPr>
        <w:t xml:space="preserve"> the cattle at N$10 000</w:t>
      </w:r>
      <w:r w:rsidR="00D9760E">
        <w:rPr>
          <w:rFonts w:ascii="Arial" w:hAnsi="Arial" w:cs="Arial"/>
          <w:sz w:val="24"/>
          <w:szCs w:val="24"/>
        </w:rPr>
        <w:t xml:space="preserve"> for each one.</w:t>
      </w:r>
    </w:p>
    <w:p w:rsidR="004552D4" w:rsidRDefault="000360DB" w:rsidP="00A93863">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sixth witness is from Onamatanga and he came to testify about one head of cattle that got lost in 2003. It was recovered in 2007 at Uukwaluud</w:t>
      </w:r>
      <w:r w:rsidR="0067540D">
        <w:rPr>
          <w:rFonts w:ascii="Arial" w:hAnsi="Arial" w:cs="Arial"/>
          <w:sz w:val="24"/>
          <w:szCs w:val="24"/>
        </w:rPr>
        <w:t>h</w:t>
      </w:r>
      <w:r>
        <w:rPr>
          <w:rFonts w:ascii="Arial" w:hAnsi="Arial" w:cs="Arial"/>
          <w:sz w:val="24"/>
          <w:szCs w:val="24"/>
        </w:rPr>
        <w:t>i at Omahono. The cattle was in this witness’s care but another person is the own</w:t>
      </w:r>
      <w:r w:rsidR="00CB4633">
        <w:rPr>
          <w:rFonts w:ascii="Arial" w:hAnsi="Arial" w:cs="Arial"/>
          <w:sz w:val="24"/>
          <w:szCs w:val="24"/>
        </w:rPr>
        <w:t xml:space="preserve">er. The colour of the beast </w:t>
      </w:r>
      <w:r w:rsidR="00CB4633">
        <w:rPr>
          <w:rFonts w:ascii="Arial" w:hAnsi="Arial" w:cs="Arial"/>
          <w:sz w:val="24"/>
          <w:szCs w:val="24"/>
        </w:rPr>
        <w:lastRenderedPageBreak/>
        <w:t xml:space="preserve">is </w:t>
      </w:r>
      <w:r>
        <w:rPr>
          <w:rFonts w:ascii="Arial" w:hAnsi="Arial" w:cs="Arial"/>
          <w:sz w:val="24"/>
          <w:szCs w:val="24"/>
        </w:rPr>
        <w:t>red with white spots.</w:t>
      </w:r>
      <w:r w:rsidR="00CB4633">
        <w:rPr>
          <w:rFonts w:ascii="Arial" w:hAnsi="Arial" w:cs="Arial"/>
          <w:sz w:val="24"/>
          <w:szCs w:val="24"/>
        </w:rPr>
        <w:t xml:space="preserve"> The</w:t>
      </w:r>
      <w:r w:rsidR="0067540D">
        <w:rPr>
          <w:rFonts w:ascii="Arial" w:hAnsi="Arial" w:cs="Arial"/>
          <w:sz w:val="24"/>
          <w:szCs w:val="24"/>
        </w:rPr>
        <w:t xml:space="preserve"> witness values it at N$8000.</w:t>
      </w:r>
      <w:r w:rsidR="00D9760E">
        <w:rPr>
          <w:rFonts w:ascii="Arial" w:hAnsi="Arial" w:cs="Arial"/>
          <w:sz w:val="24"/>
          <w:szCs w:val="24"/>
        </w:rPr>
        <w:t xml:space="preserve"> </w:t>
      </w:r>
      <w:r w:rsidR="000E24C3">
        <w:rPr>
          <w:rFonts w:ascii="Arial" w:hAnsi="Arial" w:cs="Arial"/>
          <w:sz w:val="24"/>
          <w:szCs w:val="24"/>
        </w:rPr>
        <w:t>The</w:t>
      </w:r>
      <w:r w:rsidR="00CB4633">
        <w:rPr>
          <w:rFonts w:ascii="Arial" w:hAnsi="Arial" w:cs="Arial"/>
          <w:sz w:val="24"/>
          <w:szCs w:val="24"/>
        </w:rPr>
        <w:t xml:space="preserve"> witness knows the appellant by face. The witness met the appellant at his house at Uukwaluud</w:t>
      </w:r>
      <w:r w:rsidR="00437AA8">
        <w:rPr>
          <w:rFonts w:ascii="Arial" w:hAnsi="Arial" w:cs="Arial"/>
          <w:sz w:val="24"/>
          <w:szCs w:val="24"/>
        </w:rPr>
        <w:t>h</w:t>
      </w:r>
      <w:r w:rsidR="00CB4633">
        <w:rPr>
          <w:rFonts w:ascii="Arial" w:hAnsi="Arial" w:cs="Arial"/>
          <w:sz w:val="24"/>
          <w:szCs w:val="24"/>
        </w:rPr>
        <w:t>i</w:t>
      </w:r>
      <w:r w:rsidR="00E02205">
        <w:rPr>
          <w:rFonts w:ascii="Arial" w:hAnsi="Arial" w:cs="Arial"/>
          <w:sz w:val="24"/>
          <w:szCs w:val="24"/>
        </w:rPr>
        <w:t xml:space="preserve"> when the cattle were identified and handed to their rightful owners.</w:t>
      </w:r>
    </w:p>
    <w:p w:rsidR="00CB4633" w:rsidRDefault="00CB4633" w:rsidP="00A93863">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appellant testified in his defence</w:t>
      </w:r>
      <w:r w:rsidR="00784657">
        <w:rPr>
          <w:rFonts w:ascii="Arial" w:hAnsi="Arial" w:cs="Arial"/>
          <w:sz w:val="24"/>
          <w:szCs w:val="24"/>
        </w:rPr>
        <w:t>. He stated that</w:t>
      </w:r>
      <w:r w:rsidR="002349CE">
        <w:rPr>
          <w:rFonts w:ascii="Arial" w:hAnsi="Arial" w:cs="Arial"/>
          <w:sz w:val="24"/>
          <w:szCs w:val="24"/>
        </w:rPr>
        <w:t xml:space="preserve"> during 2007 he got an idea to start a </w:t>
      </w:r>
      <w:r w:rsidR="000E24C3">
        <w:rPr>
          <w:rFonts w:ascii="Arial" w:hAnsi="Arial" w:cs="Arial"/>
          <w:sz w:val="24"/>
          <w:szCs w:val="24"/>
        </w:rPr>
        <w:t>business</w:t>
      </w:r>
      <w:r w:rsidR="002349CE">
        <w:rPr>
          <w:rFonts w:ascii="Arial" w:hAnsi="Arial" w:cs="Arial"/>
          <w:sz w:val="24"/>
          <w:szCs w:val="24"/>
        </w:rPr>
        <w:t>. He approached Nedloan for a loan. He got th</w:t>
      </w:r>
      <w:r w:rsidR="00E54A44">
        <w:rPr>
          <w:rFonts w:ascii="Arial" w:hAnsi="Arial" w:cs="Arial"/>
          <w:sz w:val="24"/>
          <w:szCs w:val="24"/>
        </w:rPr>
        <w:t>e loan of N$15 000</w:t>
      </w:r>
      <w:r w:rsidR="002349CE">
        <w:rPr>
          <w:rFonts w:ascii="Arial" w:hAnsi="Arial" w:cs="Arial"/>
          <w:sz w:val="24"/>
          <w:szCs w:val="24"/>
        </w:rPr>
        <w:t xml:space="preserve"> and he had N$10</w:t>
      </w:r>
      <w:r w:rsidR="00E54A44">
        <w:rPr>
          <w:rFonts w:ascii="Arial" w:hAnsi="Arial" w:cs="Arial"/>
          <w:sz w:val="24"/>
          <w:szCs w:val="24"/>
        </w:rPr>
        <w:t xml:space="preserve"> 000</w:t>
      </w:r>
      <w:r w:rsidR="002349CE">
        <w:rPr>
          <w:rFonts w:ascii="Arial" w:hAnsi="Arial" w:cs="Arial"/>
          <w:sz w:val="24"/>
          <w:szCs w:val="24"/>
        </w:rPr>
        <w:t xml:space="preserve"> of his own money. He started buying cattle. He got the idea to buy cattle when he was at an auction</w:t>
      </w:r>
      <w:r w:rsidR="00F30342">
        <w:rPr>
          <w:rFonts w:ascii="Arial" w:hAnsi="Arial" w:cs="Arial"/>
          <w:sz w:val="24"/>
          <w:szCs w:val="24"/>
        </w:rPr>
        <w:t xml:space="preserve"> kraal at a place called Onhimbu</w:t>
      </w:r>
      <w:r w:rsidR="002349CE">
        <w:rPr>
          <w:rFonts w:ascii="Arial" w:hAnsi="Arial" w:cs="Arial"/>
          <w:sz w:val="24"/>
          <w:szCs w:val="24"/>
        </w:rPr>
        <w:t xml:space="preserve"> in 2007. He bought 4 cattle, 3 female and 1 male. At another time he bought 2 female and 1 female. He bought the cattle from two men at the kraal. He was given </w:t>
      </w:r>
      <w:r w:rsidR="000E24C3">
        <w:rPr>
          <w:rFonts w:ascii="Arial" w:hAnsi="Arial" w:cs="Arial"/>
          <w:sz w:val="24"/>
          <w:szCs w:val="24"/>
        </w:rPr>
        <w:t>documentation but</w:t>
      </w:r>
      <w:r w:rsidR="002349CE">
        <w:rPr>
          <w:rFonts w:ascii="Arial" w:hAnsi="Arial" w:cs="Arial"/>
          <w:sz w:val="24"/>
          <w:szCs w:val="24"/>
        </w:rPr>
        <w:t xml:space="preserve"> it got lost in the </w:t>
      </w:r>
      <w:r w:rsidR="000E24C3">
        <w:rPr>
          <w:rFonts w:ascii="Arial" w:hAnsi="Arial" w:cs="Arial"/>
          <w:sz w:val="24"/>
          <w:szCs w:val="24"/>
        </w:rPr>
        <w:t>meantime</w:t>
      </w:r>
      <w:r w:rsidR="002349CE">
        <w:rPr>
          <w:rFonts w:ascii="Arial" w:hAnsi="Arial" w:cs="Arial"/>
          <w:sz w:val="24"/>
          <w:szCs w:val="24"/>
        </w:rPr>
        <w:t>. He also bought other cattle at Onamatanga.</w:t>
      </w:r>
      <w:r w:rsidR="000E24C3">
        <w:rPr>
          <w:rFonts w:ascii="Arial" w:hAnsi="Arial" w:cs="Arial"/>
          <w:sz w:val="24"/>
          <w:szCs w:val="24"/>
        </w:rPr>
        <w:t xml:space="preserve"> He also bought</w:t>
      </w:r>
      <w:r w:rsidR="009340B1">
        <w:rPr>
          <w:rFonts w:ascii="Arial" w:hAnsi="Arial" w:cs="Arial"/>
          <w:sz w:val="24"/>
          <w:szCs w:val="24"/>
        </w:rPr>
        <w:t xml:space="preserve"> cattle</w:t>
      </w:r>
      <w:r w:rsidR="000E24C3">
        <w:rPr>
          <w:rFonts w:ascii="Arial" w:hAnsi="Arial" w:cs="Arial"/>
          <w:sz w:val="24"/>
          <w:szCs w:val="24"/>
        </w:rPr>
        <w:t xml:space="preserve"> from a certa</w:t>
      </w:r>
      <w:r w:rsidR="0061731F">
        <w:rPr>
          <w:rFonts w:ascii="Arial" w:hAnsi="Arial" w:cs="Arial"/>
          <w:sz w:val="24"/>
          <w:szCs w:val="24"/>
        </w:rPr>
        <w:t>i</w:t>
      </w:r>
      <w:r w:rsidR="000E24C3">
        <w:rPr>
          <w:rFonts w:ascii="Arial" w:hAnsi="Arial" w:cs="Arial"/>
          <w:sz w:val="24"/>
          <w:szCs w:val="24"/>
        </w:rPr>
        <w:t>n Mr Shilongo and a Mr Ekan</w:t>
      </w:r>
      <w:r w:rsidR="00437AA8">
        <w:rPr>
          <w:rFonts w:ascii="Arial" w:hAnsi="Arial" w:cs="Arial"/>
          <w:sz w:val="24"/>
          <w:szCs w:val="24"/>
        </w:rPr>
        <w:t>d</w:t>
      </w:r>
      <w:r w:rsidR="000E24C3">
        <w:rPr>
          <w:rFonts w:ascii="Arial" w:hAnsi="Arial" w:cs="Arial"/>
          <w:sz w:val="24"/>
          <w:szCs w:val="24"/>
        </w:rPr>
        <w:t>jo.</w:t>
      </w:r>
    </w:p>
    <w:p w:rsidR="00E51ADE" w:rsidRDefault="000E24C3" w:rsidP="00A93863">
      <w:pPr>
        <w:spacing w:line="360" w:lineRule="auto"/>
        <w:jc w:val="both"/>
        <w:rPr>
          <w:rFonts w:ascii="Arial" w:hAnsi="Arial" w:cs="Arial"/>
          <w:sz w:val="24"/>
          <w:szCs w:val="24"/>
        </w:rPr>
      </w:pPr>
      <w:r>
        <w:rPr>
          <w:rFonts w:ascii="Arial" w:hAnsi="Arial" w:cs="Arial"/>
          <w:sz w:val="24"/>
          <w:szCs w:val="24"/>
        </w:rPr>
        <w:t xml:space="preserve">[18] </w:t>
      </w:r>
      <w:r>
        <w:rPr>
          <w:rFonts w:ascii="Arial" w:hAnsi="Arial" w:cs="Arial"/>
          <w:sz w:val="24"/>
          <w:szCs w:val="24"/>
        </w:rPr>
        <w:tab/>
        <w:t>He further testified that the headman was also around when he bought the cattle. With the assistance of the headman he received documents. He stated that he had the document</w:t>
      </w:r>
      <w:r w:rsidR="0061731F">
        <w:rPr>
          <w:rFonts w:ascii="Arial" w:hAnsi="Arial" w:cs="Arial"/>
          <w:sz w:val="24"/>
          <w:szCs w:val="24"/>
        </w:rPr>
        <w:t>s</w:t>
      </w:r>
      <w:r>
        <w:rPr>
          <w:rFonts w:ascii="Arial" w:hAnsi="Arial" w:cs="Arial"/>
          <w:sz w:val="24"/>
          <w:szCs w:val="24"/>
        </w:rPr>
        <w:t xml:space="preserve"> on the day he was arrested and he gave the</w:t>
      </w:r>
      <w:r w:rsidR="0061731F">
        <w:rPr>
          <w:rFonts w:ascii="Arial" w:hAnsi="Arial" w:cs="Arial"/>
          <w:sz w:val="24"/>
          <w:szCs w:val="24"/>
        </w:rPr>
        <w:t>m</w:t>
      </w:r>
      <w:r>
        <w:rPr>
          <w:rFonts w:ascii="Arial" w:hAnsi="Arial" w:cs="Arial"/>
          <w:sz w:val="24"/>
          <w:szCs w:val="24"/>
        </w:rPr>
        <w:t xml:space="preserve"> to the police. The appellant testified that a certain Stefanus Malakia also brought cattle t</w:t>
      </w:r>
      <w:r w:rsidR="0061731F">
        <w:rPr>
          <w:rFonts w:ascii="Arial" w:hAnsi="Arial" w:cs="Arial"/>
          <w:sz w:val="24"/>
          <w:szCs w:val="24"/>
        </w:rPr>
        <w:t>o him that that person bought. Stefanus M</w:t>
      </w:r>
      <w:r>
        <w:rPr>
          <w:rFonts w:ascii="Arial" w:hAnsi="Arial" w:cs="Arial"/>
          <w:sz w:val="24"/>
          <w:szCs w:val="24"/>
        </w:rPr>
        <w:t>alakia had no place to keep the cattle. The appellant also took care of Malakia’s cattle. He further stated that he did not know that the cattle were stolen when he bought them.</w:t>
      </w:r>
      <w:r w:rsidR="00E51ADE">
        <w:rPr>
          <w:rFonts w:ascii="Arial" w:hAnsi="Arial" w:cs="Arial"/>
          <w:sz w:val="24"/>
          <w:szCs w:val="24"/>
        </w:rPr>
        <w:t xml:space="preserve"> Mr Tjiteere</w:t>
      </w:r>
      <w:r w:rsidR="002E05E1">
        <w:rPr>
          <w:rFonts w:ascii="Arial" w:hAnsi="Arial" w:cs="Arial"/>
          <w:sz w:val="24"/>
          <w:szCs w:val="24"/>
        </w:rPr>
        <w:t xml:space="preserve"> handed up into court</w:t>
      </w:r>
      <w:r w:rsidR="0061731F">
        <w:rPr>
          <w:rFonts w:ascii="Arial" w:hAnsi="Arial" w:cs="Arial"/>
          <w:sz w:val="24"/>
          <w:szCs w:val="24"/>
        </w:rPr>
        <w:t xml:space="preserve"> the appellant’</w:t>
      </w:r>
      <w:r w:rsidR="00BF4A10">
        <w:rPr>
          <w:rFonts w:ascii="Arial" w:hAnsi="Arial" w:cs="Arial"/>
          <w:sz w:val="24"/>
          <w:szCs w:val="24"/>
        </w:rPr>
        <w:t>s</w:t>
      </w:r>
      <w:r w:rsidR="0061731F">
        <w:rPr>
          <w:rFonts w:ascii="Arial" w:hAnsi="Arial" w:cs="Arial"/>
          <w:sz w:val="24"/>
          <w:szCs w:val="24"/>
        </w:rPr>
        <w:t xml:space="preserve"> warning statement</w:t>
      </w:r>
      <w:r w:rsidR="002E05E1">
        <w:rPr>
          <w:rFonts w:ascii="Arial" w:hAnsi="Arial" w:cs="Arial"/>
          <w:sz w:val="24"/>
          <w:szCs w:val="24"/>
        </w:rPr>
        <w:t xml:space="preserve"> as an </w:t>
      </w:r>
      <w:r w:rsidR="0061731F">
        <w:rPr>
          <w:rFonts w:ascii="Arial" w:hAnsi="Arial" w:cs="Arial"/>
          <w:sz w:val="24"/>
          <w:szCs w:val="24"/>
        </w:rPr>
        <w:t>exhibit</w:t>
      </w:r>
      <w:r w:rsidR="002E05E1">
        <w:rPr>
          <w:rFonts w:ascii="Arial" w:hAnsi="Arial" w:cs="Arial"/>
          <w:sz w:val="24"/>
          <w:szCs w:val="24"/>
        </w:rPr>
        <w:t>.</w:t>
      </w:r>
      <w:r w:rsidR="00E51ADE">
        <w:rPr>
          <w:rFonts w:ascii="Arial" w:hAnsi="Arial" w:cs="Arial"/>
          <w:sz w:val="24"/>
          <w:szCs w:val="24"/>
        </w:rPr>
        <w:t xml:space="preserve"> </w:t>
      </w:r>
    </w:p>
    <w:p w:rsidR="005F09C9" w:rsidRDefault="005F09C9" w:rsidP="00A93863">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accused  stated in the warning statement that he understood his rights; that he wanted a legal representative in future; that he at the time wanted to give a statement at the time; that it was his choice to make a statement at the time; that he was not influenced to make the statement;</w:t>
      </w:r>
      <w:r w:rsidR="00207778">
        <w:rPr>
          <w:rFonts w:ascii="Arial" w:hAnsi="Arial" w:cs="Arial"/>
          <w:sz w:val="24"/>
          <w:szCs w:val="24"/>
        </w:rPr>
        <w:t xml:space="preserve"> that that he made the statement of his own free will; that he was at the time not under</w:t>
      </w:r>
      <w:r w:rsidR="00646D55">
        <w:rPr>
          <w:rFonts w:ascii="Arial" w:hAnsi="Arial" w:cs="Arial"/>
          <w:sz w:val="24"/>
          <w:szCs w:val="24"/>
        </w:rPr>
        <w:t xml:space="preserve"> the</w:t>
      </w:r>
      <w:r w:rsidR="00207778">
        <w:rPr>
          <w:rFonts w:ascii="Arial" w:hAnsi="Arial" w:cs="Arial"/>
          <w:sz w:val="24"/>
          <w:szCs w:val="24"/>
        </w:rPr>
        <w:t xml:space="preserve"> influence of alcohol, drugs or medication; that he fully understood the consequences of the proceedings (of giving the warning statement). The officer who took down the statement observed that the accused was in his sound and sober senses. The statement reflects</w:t>
      </w:r>
      <w:r>
        <w:rPr>
          <w:rFonts w:ascii="Arial" w:hAnsi="Arial" w:cs="Arial"/>
          <w:sz w:val="24"/>
          <w:szCs w:val="24"/>
        </w:rPr>
        <w:t xml:space="preserve"> as follows:</w:t>
      </w:r>
      <w:r w:rsidR="00207778">
        <w:rPr>
          <w:rFonts w:ascii="Arial" w:hAnsi="Arial" w:cs="Arial"/>
          <w:sz w:val="24"/>
          <w:szCs w:val="24"/>
        </w:rPr>
        <w:t xml:space="preserve"> </w:t>
      </w:r>
    </w:p>
    <w:p w:rsidR="005F09C9" w:rsidRPr="002B3D8C" w:rsidRDefault="002B3D8C" w:rsidP="00A93863">
      <w:pPr>
        <w:spacing w:line="360" w:lineRule="auto"/>
        <w:jc w:val="both"/>
        <w:rPr>
          <w:rFonts w:ascii="Arial" w:hAnsi="Arial" w:cs="Arial"/>
        </w:rPr>
      </w:pPr>
      <w:r>
        <w:rPr>
          <w:rFonts w:ascii="Arial" w:hAnsi="Arial" w:cs="Arial"/>
        </w:rPr>
        <w:t>‘</w:t>
      </w:r>
      <w:r w:rsidR="0022473B" w:rsidRPr="0003487E">
        <w:rPr>
          <w:rFonts w:ascii="Arial" w:hAnsi="Arial" w:cs="Arial"/>
        </w:rPr>
        <w:t xml:space="preserve">On unknown date and time but it was between </w:t>
      </w:r>
      <w:r w:rsidR="00E25E85" w:rsidRPr="0003487E">
        <w:rPr>
          <w:rFonts w:ascii="Arial" w:hAnsi="Arial" w:cs="Arial"/>
        </w:rPr>
        <w:t>June</w:t>
      </w:r>
      <w:r w:rsidR="0022473B" w:rsidRPr="0003487E">
        <w:rPr>
          <w:rFonts w:ascii="Arial" w:hAnsi="Arial" w:cs="Arial"/>
        </w:rPr>
        <w:t xml:space="preserve"> – July 2007 I went to</w:t>
      </w:r>
      <w:r w:rsidR="009D23DA" w:rsidRPr="0003487E">
        <w:rPr>
          <w:rFonts w:ascii="Arial" w:hAnsi="Arial" w:cs="Arial"/>
        </w:rPr>
        <w:t xml:space="preserve"> Onamwatanga Vilage 3 times in the week-end. On my arrival there I asked f</w:t>
      </w:r>
      <w:r w:rsidR="0003487E" w:rsidRPr="0003487E">
        <w:rPr>
          <w:rFonts w:ascii="Arial" w:hAnsi="Arial" w:cs="Arial"/>
        </w:rPr>
        <w:t>rom the public if there is an</w:t>
      </w:r>
      <w:r w:rsidR="009D23DA" w:rsidRPr="0003487E">
        <w:rPr>
          <w:rFonts w:ascii="Arial" w:hAnsi="Arial" w:cs="Arial"/>
        </w:rPr>
        <w:t>yone who wants to sell</w:t>
      </w:r>
      <w:r w:rsidR="0003487E" w:rsidRPr="0003487E">
        <w:rPr>
          <w:rFonts w:ascii="Arial" w:hAnsi="Arial" w:cs="Arial"/>
        </w:rPr>
        <w:t xml:space="preserve"> his</w:t>
      </w:r>
      <w:r w:rsidR="009D23DA" w:rsidRPr="0003487E">
        <w:rPr>
          <w:rFonts w:ascii="Arial" w:hAnsi="Arial" w:cs="Arial"/>
        </w:rPr>
        <w:t xml:space="preserve"> livestock. I then talked to the traditional headman whom I can cannot his </w:t>
      </w:r>
      <w:r w:rsidR="0003487E" w:rsidRPr="0003487E">
        <w:rPr>
          <w:rFonts w:ascii="Arial" w:hAnsi="Arial" w:cs="Arial"/>
        </w:rPr>
        <w:t xml:space="preserve">name. </w:t>
      </w:r>
      <w:r w:rsidR="009D23DA" w:rsidRPr="0003487E">
        <w:rPr>
          <w:rFonts w:ascii="Arial" w:hAnsi="Arial" w:cs="Arial"/>
        </w:rPr>
        <w:t xml:space="preserve">Then </w:t>
      </w:r>
      <w:r w:rsidR="0044466D" w:rsidRPr="0003487E">
        <w:rPr>
          <w:rFonts w:ascii="Arial" w:hAnsi="Arial" w:cs="Arial"/>
        </w:rPr>
        <w:lastRenderedPageBreak/>
        <w:t>cattle’s</w:t>
      </w:r>
      <w:r w:rsidR="009D23DA" w:rsidRPr="0003487E">
        <w:rPr>
          <w:rFonts w:ascii="Arial" w:hAnsi="Arial" w:cs="Arial"/>
        </w:rPr>
        <w:t xml:space="preserve"> {sic) were bro</w:t>
      </w:r>
      <w:r w:rsidR="00006FEF" w:rsidRPr="0003487E">
        <w:rPr>
          <w:rFonts w:ascii="Arial" w:hAnsi="Arial" w:cs="Arial"/>
        </w:rPr>
        <w:t xml:space="preserve">ught there at Onamatanga cuca shops at an open area. Then all the people were gathered there to see whether the </w:t>
      </w:r>
      <w:r w:rsidR="0044466D" w:rsidRPr="0003487E">
        <w:rPr>
          <w:rFonts w:ascii="Arial" w:hAnsi="Arial" w:cs="Arial"/>
        </w:rPr>
        <w:t>cattle’s</w:t>
      </w:r>
      <w:r w:rsidR="0003487E" w:rsidRPr="0003487E">
        <w:rPr>
          <w:rFonts w:ascii="Arial" w:hAnsi="Arial" w:cs="Arial"/>
        </w:rPr>
        <w:t xml:space="preserve"> (sic)</w:t>
      </w:r>
      <w:r w:rsidR="00006FEF" w:rsidRPr="0003487E">
        <w:rPr>
          <w:rFonts w:ascii="Arial" w:hAnsi="Arial" w:cs="Arial"/>
        </w:rPr>
        <w:t xml:space="preserve"> are stolen or not. I then started to buy one by one and boarde</w:t>
      </w:r>
      <w:r w:rsidR="0003487E" w:rsidRPr="0003487E">
        <w:rPr>
          <w:rFonts w:ascii="Arial" w:hAnsi="Arial" w:cs="Arial"/>
        </w:rPr>
        <w:t xml:space="preserve">d them in the bakkie </w:t>
      </w:r>
      <w:r w:rsidR="00006FEF" w:rsidRPr="0003487E">
        <w:rPr>
          <w:rFonts w:ascii="Arial" w:hAnsi="Arial" w:cs="Arial"/>
        </w:rPr>
        <w:t xml:space="preserve">and </w:t>
      </w:r>
      <w:r w:rsidR="0044466D" w:rsidRPr="0003487E">
        <w:rPr>
          <w:rFonts w:ascii="Arial" w:hAnsi="Arial" w:cs="Arial"/>
        </w:rPr>
        <w:t>dropped</w:t>
      </w:r>
      <w:r w:rsidR="00006FEF" w:rsidRPr="0003487E">
        <w:rPr>
          <w:rFonts w:ascii="Arial" w:hAnsi="Arial" w:cs="Arial"/>
        </w:rPr>
        <w:t xml:space="preserve"> (sic) them at my house. The headman authorized me</w:t>
      </w:r>
      <w:r w:rsidR="0003487E" w:rsidRPr="0003487E">
        <w:rPr>
          <w:rFonts w:ascii="Arial" w:hAnsi="Arial" w:cs="Arial"/>
        </w:rPr>
        <w:t xml:space="preserve"> </w:t>
      </w:r>
      <w:r w:rsidR="00006FEF" w:rsidRPr="0003487E">
        <w:rPr>
          <w:rFonts w:ascii="Arial" w:hAnsi="Arial" w:cs="Arial"/>
        </w:rPr>
        <w:t>to drive the cattle home. The total number which I bought is thirteen (13) cattle among thirteen one had died and now they are 12 twelve in total in number. Seven cattle were recognized by their owner</w:t>
      </w:r>
      <w:r w:rsidR="0003487E" w:rsidRPr="0003487E">
        <w:rPr>
          <w:rFonts w:ascii="Arial" w:hAnsi="Arial" w:cs="Arial"/>
        </w:rPr>
        <w:t xml:space="preserve"> (sic)</w:t>
      </w:r>
      <w:r w:rsidR="00006FEF" w:rsidRPr="0003487E">
        <w:rPr>
          <w:rFonts w:ascii="Arial" w:hAnsi="Arial" w:cs="Arial"/>
        </w:rPr>
        <w:t xml:space="preserve"> whom they are saying were stolen. Then the seven which were identified were given back to their rightful owner (sic) in the presence of police office (sic) then 5 cattle remained in the kraa</w:t>
      </w:r>
      <w:r w:rsidR="0003487E">
        <w:rPr>
          <w:rFonts w:ascii="Arial" w:hAnsi="Arial" w:cs="Arial"/>
        </w:rPr>
        <w:t xml:space="preserve">l </w:t>
      </w:r>
      <w:r>
        <w:rPr>
          <w:rFonts w:ascii="Arial" w:hAnsi="Arial" w:cs="Arial"/>
        </w:rPr>
        <w:t xml:space="preserve"> home.’</w:t>
      </w:r>
    </w:p>
    <w:p w:rsidR="00FF7602" w:rsidRDefault="00EC5F99" w:rsidP="00A93863">
      <w:pPr>
        <w:spacing w:line="360" w:lineRule="auto"/>
        <w:jc w:val="both"/>
        <w:rPr>
          <w:rFonts w:ascii="Arial" w:hAnsi="Arial" w:cs="Arial"/>
          <w:sz w:val="24"/>
          <w:szCs w:val="24"/>
        </w:rPr>
      </w:pPr>
      <w:r>
        <w:rPr>
          <w:rFonts w:ascii="Arial" w:hAnsi="Arial" w:cs="Arial"/>
          <w:sz w:val="24"/>
          <w:szCs w:val="24"/>
        </w:rPr>
        <w:t>[20</w:t>
      </w:r>
      <w:r w:rsidR="00E51ADE">
        <w:rPr>
          <w:rFonts w:ascii="Arial" w:hAnsi="Arial" w:cs="Arial"/>
          <w:sz w:val="24"/>
          <w:szCs w:val="24"/>
        </w:rPr>
        <w:t>]</w:t>
      </w:r>
      <w:r w:rsidR="00E51ADE">
        <w:rPr>
          <w:rFonts w:ascii="Arial" w:hAnsi="Arial" w:cs="Arial"/>
          <w:sz w:val="24"/>
          <w:szCs w:val="24"/>
        </w:rPr>
        <w:tab/>
        <w:t>In cross-examination the appellant admitted that he was a police officer for 16 years but now he is suspended. He held the rank of constable in the Reserve Force.</w:t>
      </w:r>
      <w:r w:rsidR="000E24C3">
        <w:rPr>
          <w:rFonts w:ascii="Arial" w:hAnsi="Arial" w:cs="Arial"/>
          <w:sz w:val="24"/>
          <w:szCs w:val="24"/>
        </w:rPr>
        <w:t xml:space="preserve"> </w:t>
      </w:r>
      <w:r w:rsidR="00E51ADE">
        <w:rPr>
          <w:rFonts w:ascii="Arial" w:hAnsi="Arial" w:cs="Arial"/>
          <w:sz w:val="24"/>
          <w:szCs w:val="24"/>
        </w:rPr>
        <w:t xml:space="preserve">He stated that he had no knowledge as to how to buy cattle. He was not aware of the Stock Theft Unit in the Police Force. Appellant was </w:t>
      </w:r>
      <w:r w:rsidR="002E05E1">
        <w:rPr>
          <w:rFonts w:ascii="Arial" w:hAnsi="Arial" w:cs="Arial"/>
          <w:sz w:val="24"/>
          <w:szCs w:val="24"/>
        </w:rPr>
        <w:t>confronted with the fact that he did not mention to the police that Stefanus Malakia also bought cattle that he left in the appellant’s care and custody. Appellant admitted that he bought 13 cattle but one died in the meantime. He was confronted with the headman/chief’s evidence that he</w:t>
      </w:r>
      <w:r w:rsidR="00115384">
        <w:rPr>
          <w:rFonts w:ascii="Arial" w:hAnsi="Arial" w:cs="Arial"/>
          <w:sz w:val="24"/>
          <w:szCs w:val="24"/>
        </w:rPr>
        <w:t xml:space="preserve"> (the headman)</w:t>
      </w:r>
      <w:r w:rsidR="002E05E1">
        <w:rPr>
          <w:rFonts w:ascii="Arial" w:hAnsi="Arial" w:cs="Arial"/>
          <w:sz w:val="24"/>
          <w:szCs w:val="24"/>
        </w:rPr>
        <w:t xml:space="preserve"> does not know the appellant. Appellant claimed that the headm</w:t>
      </w:r>
      <w:r w:rsidR="0065197F">
        <w:rPr>
          <w:rFonts w:ascii="Arial" w:hAnsi="Arial" w:cs="Arial"/>
          <w:sz w:val="24"/>
          <w:szCs w:val="24"/>
        </w:rPr>
        <w:t>a</w:t>
      </w:r>
      <w:r w:rsidR="002E05E1">
        <w:rPr>
          <w:rFonts w:ascii="Arial" w:hAnsi="Arial" w:cs="Arial"/>
          <w:sz w:val="24"/>
          <w:szCs w:val="24"/>
        </w:rPr>
        <w:t xml:space="preserve">n knows him </w:t>
      </w:r>
      <w:r w:rsidR="0061731F">
        <w:rPr>
          <w:rFonts w:ascii="Arial" w:hAnsi="Arial" w:cs="Arial"/>
          <w:sz w:val="24"/>
          <w:szCs w:val="24"/>
        </w:rPr>
        <w:t>but</w:t>
      </w:r>
      <w:r w:rsidR="002E05E1">
        <w:rPr>
          <w:rFonts w:ascii="Arial" w:hAnsi="Arial" w:cs="Arial"/>
          <w:sz w:val="24"/>
          <w:szCs w:val="24"/>
        </w:rPr>
        <w:t xml:space="preserve"> the headman stated that it was the first time to see the appellant in court and yet there was no cross-examination on this aspect.</w:t>
      </w:r>
      <w:r w:rsidR="0065197F">
        <w:rPr>
          <w:rFonts w:ascii="Arial" w:hAnsi="Arial" w:cs="Arial"/>
          <w:sz w:val="24"/>
          <w:szCs w:val="24"/>
        </w:rPr>
        <w:t xml:space="preserve"> He claimed again that he lost the document(s) reflecting that he bought the cattle. He confirmed that the cattle had a brand mark with the letters “AME”. The brand mark belongs to him. He agreed to the fact that he bought cattle that were stolen. He di</w:t>
      </w:r>
      <w:r w:rsidR="00FF7602">
        <w:rPr>
          <w:rFonts w:ascii="Arial" w:hAnsi="Arial" w:cs="Arial"/>
          <w:sz w:val="24"/>
          <w:szCs w:val="24"/>
        </w:rPr>
        <w:t>d</w:t>
      </w:r>
      <w:r w:rsidR="0065197F">
        <w:rPr>
          <w:rFonts w:ascii="Arial" w:hAnsi="Arial" w:cs="Arial"/>
          <w:sz w:val="24"/>
          <w:szCs w:val="24"/>
        </w:rPr>
        <w:t xml:space="preserve"> not find out that the person from he bought the cattle were genuine owners. In re-examination he stated that he </w:t>
      </w:r>
      <w:r w:rsidR="00C50DBC">
        <w:rPr>
          <w:rFonts w:ascii="Arial" w:hAnsi="Arial" w:cs="Arial"/>
          <w:sz w:val="24"/>
          <w:szCs w:val="24"/>
        </w:rPr>
        <w:t>did not know that the cattle were stolen and did not suspect that they were stolen.</w:t>
      </w:r>
    </w:p>
    <w:p w:rsidR="004A2A0B" w:rsidRDefault="00EC5F99" w:rsidP="00A93863">
      <w:pPr>
        <w:spacing w:line="360" w:lineRule="auto"/>
        <w:jc w:val="both"/>
        <w:rPr>
          <w:rFonts w:ascii="Arial" w:hAnsi="Arial" w:cs="Arial"/>
          <w:sz w:val="24"/>
          <w:szCs w:val="24"/>
        </w:rPr>
      </w:pPr>
      <w:r>
        <w:rPr>
          <w:rFonts w:ascii="Arial" w:hAnsi="Arial" w:cs="Arial"/>
          <w:sz w:val="24"/>
          <w:szCs w:val="24"/>
        </w:rPr>
        <w:t>[21</w:t>
      </w:r>
      <w:r w:rsidR="00FF7602">
        <w:rPr>
          <w:rFonts w:ascii="Arial" w:hAnsi="Arial" w:cs="Arial"/>
          <w:sz w:val="24"/>
          <w:szCs w:val="24"/>
        </w:rPr>
        <w:t>]</w:t>
      </w:r>
      <w:r w:rsidR="00FF7602">
        <w:rPr>
          <w:rFonts w:ascii="Arial" w:hAnsi="Arial" w:cs="Arial"/>
          <w:sz w:val="24"/>
          <w:szCs w:val="24"/>
        </w:rPr>
        <w:tab/>
        <w:t>I agree with the learned magistrate that there is a duty on a person buying stock</w:t>
      </w:r>
      <w:r w:rsidR="00B65797">
        <w:rPr>
          <w:rFonts w:ascii="Arial" w:hAnsi="Arial" w:cs="Arial"/>
          <w:sz w:val="24"/>
          <w:szCs w:val="24"/>
        </w:rPr>
        <w:t xml:space="preserve"> to be in</w:t>
      </w:r>
      <w:r w:rsidR="0061731F">
        <w:rPr>
          <w:rFonts w:ascii="Arial" w:hAnsi="Arial" w:cs="Arial"/>
          <w:sz w:val="24"/>
          <w:szCs w:val="24"/>
        </w:rPr>
        <w:t xml:space="preserve"> lawful</w:t>
      </w:r>
      <w:r w:rsidR="00B65797">
        <w:rPr>
          <w:rFonts w:ascii="Arial" w:hAnsi="Arial" w:cs="Arial"/>
          <w:sz w:val="24"/>
          <w:szCs w:val="24"/>
        </w:rPr>
        <w:t xml:space="preserve"> possession of such stock. Likewise in my view</w:t>
      </w:r>
      <w:r w:rsidR="00C54802">
        <w:rPr>
          <w:rFonts w:ascii="Arial" w:hAnsi="Arial" w:cs="Arial"/>
          <w:sz w:val="24"/>
          <w:szCs w:val="24"/>
        </w:rPr>
        <w:t>,</w:t>
      </w:r>
      <w:r w:rsidR="00B65797">
        <w:rPr>
          <w:rFonts w:ascii="Arial" w:hAnsi="Arial" w:cs="Arial"/>
          <w:sz w:val="24"/>
          <w:szCs w:val="24"/>
        </w:rPr>
        <w:t xml:space="preserve"> there</w:t>
      </w:r>
      <w:r w:rsidR="00C54802">
        <w:rPr>
          <w:rFonts w:ascii="Arial" w:hAnsi="Arial" w:cs="Arial"/>
          <w:sz w:val="24"/>
          <w:szCs w:val="24"/>
        </w:rPr>
        <w:t xml:space="preserve"> is</w:t>
      </w:r>
      <w:r w:rsidR="00B65797">
        <w:rPr>
          <w:rFonts w:ascii="Arial" w:hAnsi="Arial" w:cs="Arial"/>
          <w:sz w:val="24"/>
          <w:szCs w:val="24"/>
        </w:rPr>
        <w:t xml:space="preserve"> a duty a person who receives stock to ensure that he is not unlawfully receiving</w:t>
      </w:r>
      <w:r w:rsidR="0065197F">
        <w:rPr>
          <w:rFonts w:ascii="Arial" w:hAnsi="Arial" w:cs="Arial"/>
          <w:sz w:val="24"/>
          <w:szCs w:val="24"/>
        </w:rPr>
        <w:t xml:space="preserve"> </w:t>
      </w:r>
      <w:r w:rsidR="00B65797">
        <w:rPr>
          <w:rFonts w:ascii="Arial" w:hAnsi="Arial" w:cs="Arial"/>
          <w:sz w:val="24"/>
          <w:szCs w:val="24"/>
        </w:rPr>
        <w:t xml:space="preserve">stock. I further agree that when documentation got lost, new documents can easily be acquired. The appellant did not testify that he at least attempted to obtain </w:t>
      </w:r>
      <w:r w:rsidR="00D23857">
        <w:rPr>
          <w:rFonts w:ascii="Arial" w:hAnsi="Arial" w:cs="Arial"/>
          <w:sz w:val="24"/>
          <w:szCs w:val="24"/>
        </w:rPr>
        <w:t>new documents. Furthermore the headman whom the accused claimed to have assisted him with document(s) denies such fact and testified that it was the first time in court to see the appellant.</w:t>
      </w:r>
    </w:p>
    <w:p w:rsidR="00264006" w:rsidRDefault="00EC5F99" w:rsidP="00A93863">
      <w:pPr>
        <w:spacing w:line="360" w:lineRule="auto"/>
        <w:jc w:val="both"/>
        <w:rPr>
          <w:rFonts w:ascii="Arial" w:hAnsi="Arial" w:cs="Arial"/>
          <w:sz w:val="24"/>
          <w:szCs w:val="24"/>
        </w:rPr>
      </w:pPr>
      <w:r>
        <w:rPr>
          <w:rFonts w:ascii="Arial" w:hAnsi="Arial" w:cs="Arial"/>
          <w:sz w:val="24"/>
          <w:szCs w:val="24"/>
        </w:rPr>
        <w:lastRenderedPageBreak/>
        <w:t>[22</w:t>
      </w:r>
      <w:r w:rsidR="004A2A0B">
        <w:rPr>
          <w:rFonts w:ascii="Arial" w:hAnsi="Arial" w:cs="Arial"/>
          <w:sz w:val="24"/>
          <w:szCs w:val="24"/>
        </w:rPr>
        <w:t>]</w:t>
      </w:r>
      <w:r w:rsidR="004A2A0B">
        <w:rPr>
          <w:rFonts w:ascii="Arial" w:hAnsi="Arial" w:cs="Arial"/>
          <w:sz w:val="24"/>
          <w:szCs w:val="24"/>
        </w:rPr>
        <w:tab/>
      </w:r>
      <w:r w:rsidR="00D23857">
        <w:rPr>
          <w:rFonts w:ascii="Arial" w:hAnsi="Arial" w:cs="Arial"/>
          <w:sz w:val="24"/>
          <w:szCs w:val="24"/>
        </w:rPr>
        <w:t xml:space="preserve"> </w:t>
      </w:r>
      <w:r w:rsidR="0061731F">
        <w:rPr>
          <w:rFonts w:ascii="Arial" w:hAnsi="Arial" w:cs="Arial"/>
          <w:sz w:val="24"/>
          <w:szCs w:val="24"/>
        </w:rPr>
        <w:t>It is c</w:t>
      </w:r>
      <w:r w:rsidR="00D23857">
        <w:rPr>
          <w:rFonts w:ascii="Arial" w:hAnsi="Arial" w:cs="Arial"/>
          <w:sz w:val="24"/>
          <w:szCs w:val="24"/>
        </w:rPr>
        <w:t>ommon course that the appellant was found in possession of stock not belonging to him; that cattle that were found in his possession did not belong to him; that cattle foun</w:t>
      </w:r>
      <w:r w:rsidR="00C905C3">
        <w:rPr>
          <w:rFonts w:ascii="Arial" w:hAnsi="Arial" w:cs="Arial"/>
          <w:sz w:val="24"/>
          <w:szCs w:val="24"/>
        </w:rPr>
        <w:t>d</w:t>
      </w:r>
      <w:r w:rsidR="00D23857">
        <w:rPr>
          <w:rFonts w:ascii="Arial" w:hAnsi="Arial" w:cs="Arial"/>
          <w:sz w:val="24"/>
          <w:szCs w:val="24"/>
        </w:rPr>
        <w:t xml:space="preserve"> in his possession were returned to the lawful owners or their representatives; the accused did not claim ownership</w:t>
      </w:r>
      <w:r w:rsidR="00D34D00">
        <w:rPr>
          <w:rFonts w:ascii="Arial" w:hAnsi="Arial" w:cs="Arial"/>
          <w:sz w:val="24"/>
          <w:szCs w:val="24"/>
        </w:rPr>
        <w:t xml:space="preserve"> of the cattle in question and it is not known if the appellant made attempts</w:t>
      </w:r>
      <w:r w:rsidR="009340B1">
        <w:rPr>
          <w:rFonts w:ascii="Arial" w:hAnsi="Arial" w:cs="Arial"/>
          <w:sz w:val="24"/>
          <w:szCs w:val="24"/>
        </w:rPr>
        <w:t xml:space="preserve"> to</w:t>
      </w:r>
      <w:r w:rsidR="00D34D00">
        <w:rPr>
          <w:rFonts w:ascii="Arial" w:hAnsi="Arial" w:cs="Arial"/>
          <w:sz w:val="24"/>
          <w:szCs w:val="24"/>
        </w:rPr>
        <w:t xml:space="preserve"> recover his money that he allegedly bought the cattle for</w:t>
      </w:r>
      <w:r w:rsidR="00264006">
        <w:rPr>
          <w:rFonts w:ascii="Arial" w:hAnsi="Arial" w:cs="Arial"/>
          <w:sz w:val="24"/>
          <w:szCs w:val="24"/>
        </w:rPr>
        <w:t>.</w:t>
      </w:r>
    </w:p>
    <w:p w:rsidR="00C905C3" w:rsidRDefault="00264006" w:rsidP="00A93863">
      <w:pPr>
        <w:spacing w:line="360" w:lineRule="auto"/>
        <w:jc w:val="both"/>
        <w:rPr>
          <w:rFonts w:ascii="Arial" w:hAnsi="Arial" w:cs="Arial"/>
          <w:sz w:val="24"/>
          <w:szCs w:val="24"/>
        </w:rPr>
      </w:pPr>
      <w:r>
        <w:rPr>
          <w:rFonts w:ascii="Arial" w:hAnsi="Arial" w:cs="Arial"/>
          <w:sz w:val="24"/>
          <w:szCs w:val="24"/>
        </w:rPr>
        <w:t xml:space="preserve"> </w:t>
      </w:r>
      <w:r w:rsidR="00673142">
        <w:rPr>
          <w:rFonts w:ascii="Arial" w:hAnsi="Arial" w:cs="Arial"/>
          <w:sz w:val="24"/>
          <w:szCs w:val="24"/>
        </w:rPr>
        <w:t>[2</w:t>
      </w:r>
      <w:r w:rsidR="00EC5F99">
        <w:rPr>
          <w:rFonts w:ascii="Arial" w:hAnsi="Arial" w:cs="Arial"/>
          <w:sz w:val="24"/>
          <w:szCs w:val="24"/>
        </w:rPr>
        <w:t>3</w:t>
      </w:r>
      <w:r w:rsidR="00673142">
        <w:rPr>
          <w:rFonts w:ascii="Arial" w:hAnsi="Arial" w:cs="Arial"/>
          <w:sz w:val="24"/>
          <w:szCs w:val="24"/>
        </w:rPr>
        <w:t>]</w:t>
      </w:r>
      <w:r w:rsidR="00C905C3">
        <w:rPr>
          <w:rFonts w:ascii="Arial" w:hAnsi="Arial" w:cs="Arial"/>
          <w:sz w:val="24"/>
          <w:szCs w:val="24"/>
        </w:rPr>
        <w:t xml:space="preserve"> </w:t>
      </w:r>
      <w:r w:rsidR="00C905C3">
        <w:rPr>
          <w:rFonts w:ascii="Arial" w:hAnsi="Arial" w:cs="Arial"/>
          <w:sz w:val="24"/>
          <w:szCs w:val="24"/>
        </w:rPr>
        <w:tab/>
        <w:t>In addition, it is improbable that a police</w:t>
      </w:r>
      <w:r w:rsidR="00132247">
        <w:rPr>
          <w:rFonts w:ascii="Arial" w:hAnsi="Arial" w:cs="Arial"/>
          <w:sz w:val="24"/>
          <w:szCs w:val="24"/>
        </w:rPr>
        <w:t xml:space="preserve"> officer</w:t>
      </w:r>
      <w:r w:rsidR="00C905C3">
        <w:rPr>
          <w:rFonts w:ascii="Arial" w:hAnsi="Arial" w:cs="Arial"/>
          <w:sz w:val="24"/>
          <w:szCs w:val="24"/>
        </w:rPr>
        <w:t xml:space="preserve"> with 16 years’ experience in the Police service would not know of a Stock Theft Unit and a very strict Stock Theft Act. He also stated that he is a deputy headman in his village. In my view he should be able to </w:t>
      </w:r>
      <w:r>
        <w:rPr>
          <w:rFonts w:ascii="Arial" w:hAnsi="Arial" w:cs="Arial"/>
          <w:sz w:val="24"/>
          <w:szCs w:val="24"/>
        </w:rPr>
        <w:t>advise</w:t>
      </w:r>
      <w:r w:rsidR="00C905C3">
        <w:rPr>
          <w:rFonts w:ascii="Arial" w:hAnsi="Arial" w:cs="Arial"/>
          <w:sz w:val="24"/>
          <w:szCs w:val="24"/>
        </w:rPr>
        <w:t xml:space="preserve"> the community on stock theft issues like the headman who testified as the first witness in this trial.</w:t>
      </w:r>
    </w:p>
    <w:p w:rsidR="00C90AC4" w:rsidRDefault="00EC5F99" w:rsidP="007C6DF3">
      <w:pPr>
        <w:spacing w:line="360" w:lineRule="auto"/>
        <w:jc w:val="both"/>
        <w:rPr>
          <w:rFonts w:ascii="Arial" w:hAnsi="Arial" w:cs="Arial"/>
          <w:sz w:val="24"/>
          <w:szCs w:val="24"/>
        </w:rPr>
      </w:pPr>
      <w:r>
        <w:rPr>
          <w:rFonts w:ascii="Arial" w:hAnsi="Arial" w:cs="Arial"/>
          <w:sz w:val="24"/>
          <w:szCs w:val="24"/>
        </w:rPr>
        <w:t>[24</w:t>
      </w:r>
      <w:r w:rsidR="00437AA8">
        <w:rPr>
          <w:rFonts w:ascii="Arial" w:hAnsi="Arial" w:cs="Arial"/>
          <w:sz w:val="24"/>
          <w:szCs w:val="24"/>
        </w:rPr>
        <w:t xml:space="preserve">]  </w:t>
      </w:r>
      <w:r w:rsidR="009340B1">
        <w:rPr>
          <w:rFonts w:ascii="Arial" w:hAnsi="Arial" w:cs="Arial"/>
          <w:sz w:val="24"/>
          <w:szCs w:val="24"/>
        </w:rPr>
        <w:t>The appellant</w:t>
      </w:r>
      <w:r w:rsidR="007C6DF3" w:rsidRPr="007C6DF3">
        <w:rPr>
          <w:rFonts w:ascii="Arial" w:hAnsi="Arial" w:cs="Arial"/>
          <w:sz w:val="24"/>
          <w:szCs w:val="24"/>
        </w:rPr>
        <w:t xml:space="preserve"> </w:t>
      </w:r>
      <w:r w:rsidR="009340B1">
        <w:rPr>
          <w:rFonts w:ascii="Arial" w:hAnsi="Arial" w:cs="Arial"/>
          <w:sz w:val="24"/>
          <w:szCs w:val="24"/>
        </w:rPr>
        <w:t>was</w:t>
      </w:r>
      <w:r w:rsidR="007C6DF3" w:rsidRPr="007C6DF3">
        <w:rPr>
          <w:rFonts w:ascii="Arial" w:hAnsi="Arial" w:cs="Arial"/>
          <w:sz w:val="24"/>
          <w:szCs w:val="24"/>
        </w:rPr>
        <w:t xml:space="preserve"> charged with</w:t>
      </w:r>
      <w:r w:rsidR="002D679A">
        <w:rPr>
          <w:rFonts w:ascii="Arial" w:hAnsi="Arial" w:cs="Arial"/>
          <w:sz w:val="24"/>
          <w:szCs w:val="24"/>
        </w:rPr>
        <w:t xml:space="preserve"> </w:t>
      </w:r>
      <w:r w:rsidR="00526696">
        <w:rPr>
          <w:rFonts w:ascii="Arial" w:hAnsi="Arial" w:cs="Arial"/>
          <w:sz w:val="24"/>
          <w:szCs w:val="24"/>
        </w:rPr>
        <w:t>Possession</w:t>
      </w:r>
      <w:r w:rsidR="002D679A">
        <w:rPr>
          <w:rFonts w:ascii="Arial" w:hAnsi="Arial" w:cs="Arial"/>
          <w:sz w:val="24"/>
          <w:szCs w:val="24"/>
        </w:rPr>
        <w:t xml:space="preserve"> of suspected stolen stock in contravening section 2 read with section 1, 11</w:t>
      </w:r>
      <w:r w:rsidR="00526696">
        <w:rPr>
          <w:rFonts w:ascii="Arial" w:hAnsi="Arial" w:cs="Arial"/>
          <w:sz w:val="24"/>
          <w:szCs w:val="24"/>
        </w:rPr>
        <w:t xml:space="preserve"> (1)</w:t>
      </w:r>
      <w:r w:rsidR="002D679A">
        <w:rPr>
          <w:rFonts w:ascii="Arial" w:hAnsi="Arial" w:cs="Arial"/>
          <w:sz w:val="24"/>
          <w:szCs w:val="24"/>
        </w:rPr>
        <w:t>(a)</w:t>
      </w:r>
      <w:r w:rsidR="00526696">
        <w:rPr>
          <w:rFonts w:ascii="Arial" w:hAnsi="Arial" w:cs="Arial"/>
          <w:sz w:val="24"/>
          <w:szCs w:val="24"/>
        </w:rPr>
        <w:t>, 15 and 17 of the Stock Theft Act, Act 12 of 1990 as amended. The other charges i.e</w:t>
      </w:r>
      <w:r w:rsidR="00950575">
        <w:rPr>
          <w:rFonts w:ascii="Arial" w:hAnsi="Arial" w:cs="Arial"/>
          <w:sz w:val="24"/>
          <w:szCs w:val="24"/>
        </w:rPr>
        <w:t>. charges 3, 4, 5, 6 and 7 are t</w:t>
      </w:r>
      <w:r w:rsidR="00526696">
        <w:rPr>
          <w:rFonts w:ascii="Arial" w:hAnsi="Arial" w:cs="Arial"/>
          <w:sz w:val="24"/>
          <w:szCs w:val="24"/>
        </w:rPr>
        <w:t>heft taking into consideration the provisions of sections 11(1</w:t>
      </w:r>
      <w:r w:rsidR="00115384">
        <w:rPr>
          <w:rFonts w:ascii="Arial" w:hAnsi="Arial" w:cs="Arial"/>
          <w:sz w:val="24"/>
          <w:szCs w:val="24"/>
        </w:rPr>
        <w:t>) (</w:t>
      </w:r>
      <w:r w:rsidR="00526696">
        <w:rPr>
          <w:rFonts w:ascii="Arial" w:hAnsi="Arial" w:cs="Arial"/>
          <w:sz w:val="24"/>
          <w:szCs w:val="24"/>
        </w:rPr>
        <w:t xml:space="preserve">a), 1, 14, and 17 of the Act.  </w:t>
      </w:r>
      <w:r w:rsidR="007C6DF3" w:rsidRPr="007C6DF3">
        <w:rPr>
          <w:rFonts w:ascii="Arial" w:hAnsi="Arial" w:cs="Arial"/>
          <w:sz w:val="24"/>
          <w:szCs w:val="24"/>
        </w:rPr>
        <w:t xml:space="preserve"> </w:t>
      </w:r>
    </w:p>
    <w:p w:rsidR="00C90AC4" w:rsidRDefault="00EC5F99" w:rsidP="007C6DF3">
      <w:pPr>
        <w:spacing w:line="360" w:lineRule="auto"/>
        <w:jc w:val="both"/>
        <w:rPr>
          <w:rFonts w:ascii="Arial" w:hAnsi="Arial" w:cs="Arial"/>
          <w:sz w:val="24"/>
          <w:szCs w:val="24"/>
        </w:rPr>
      </w:pPr>
      <w:r>
        <w:rPr>
          <w:rFonts w:ascii="Arial" w:hAnsi="Arial" w:cs="Arial"/>
          <w:sz w:val="24"/>
          <w:szCs w:val="24"/>
        </w:rPr>
        <w:t>[25</w:t>
      </w:r>
      <w:r w:rsidR="00C90AC4">
        <w:rPr>
          <w:rFonts w:ascii="Arial" w:hAnsi="Arial" w:cs="Arial"/>
          <w:sz w:val="24"/>
          <w:szCs w:val="24"/>
        </w:rPr>
        <w:t>]</w:t>
      </w:r>
      <w:r w:rsidR="00C90AC4">
        <w:rPr>
          <w:rFonts w:ascii="Arial" w:hAnsi="Arial" w:cs="Arial"/>
          <w:sz w:val="24"/>
          <w:szCs w:val="24"/>
        </w:rPr>
        <w:tab/>
        <w:t>I have stated above</w:t>
      </w:r>
      <w:r w:rsidR="00DC34DB">
        <w:rPr>
          <w:rFonts w:ascii="Arial" w:hAnsi="Arial" w:cs="Arial"/>
          <w:sz w:val="24"/>
          <w:szCs w:val="24"/>
        </w:rPr>
        <w:t xml:space="preserve"> (paragraph </w:t>
      </w:r>
      <w:r w:rsidR="002D679A">
        <w:rPr>
          <w:rFonts w:ascii="Arial" w:hAnsi="Arial" w:cs="Arial"/>
          <w:sz w:val="24"/>
          <w:szCs w:val="24"/>
        </w:rPr>
        <w:t>[1])</w:t>
      </w:r>
      <w:r w:rsidR="00C90AC4">
        <w:rPr>
          <w:rFonts w:ascii="Arial" w:hAnsi="Arial" w:cs="Arial"/>
          <w:sz w:val="24"/>
          <w:szCs w:val="24"/>
        </w:rPr>
        <w:t xml:space="preserve"> that I do not agree with the phrasing of charges on </w:t>
      </w:r>
      <w:r w:rsidR="00FA4BFD">
        <w:rPr>
          <w:rFonts w:ascii="Arial" w:hAnsi="Arial" w:cs="Arial"/>
          <w:sz w:val="24"/>
          <w:szCs w:val="24"/>
        </w:rPr>
        <w:t>which the appellant was convicted. Section</w:t>
      </w:r>
      <w:r w:rsidR="00DC34DB">
        <w:rPr>
          <w:rFonts w:ascii="Arial" w:hAnsi="Arial" w:cs="Arial"/>
          <w:sz w:val="24"/>
          <w:szCs w:val="24"/>
        </w:rPr>
        <w:t>s 2, 3 and 11 of the Stock Theft Act read</w:t>
      </w:r>
      <w:r w:rsidR="00FA4BFD">
        <w:rPr>
          <w:rFonts w:ascii="Arial" w:hAnsi="Arial" w:cs="Arial"/>
          <w:sz w:val="24"/>
          <w:szCs w:val="24"/>
        </w:rPr>
        <w:t xml:space="preserve"> as follow</w:t>
      </w:r>
      <w:r w:rsidR="00AE5F07">
        <w:rPr>
          <w:rFonts w:ascii="Arial" w:hAnsi="Arial" w:cs="Arial"/>
          <w:sz w:val="24"/>
          <w:szCs w:val="24"/>
        </w:rPr>
        <w:t>s</w:t>
      </w:r>
      <w:r w:rsidR="00FA4BFD">
        <w:rPr>
          <w:rFonts w:ascii="Arial" w:hAnsi="Arial" w:cs="Arial"/>
          <w:sz w:val="24"/>
          <w:szCs w:val="24"/>
        </w:rPr>
        <w:t>:</w:t>
      </w:r>
    </w:p>
    <w:p w:rsidR="00DC34DB" w:rsidRPr="00642B9A" w:rsidRDefault="00DC34DB" w:rsidP="00DC34DB">
      <w:pPr>
        <w:spacing w:line="360" w:lineRule="auto"/>
        <w:jc w:val="both"/>
        <w:rPr>
          <w:rFonts w:ascii="Arial" w:hAnsi="Arial" w:cs="Arial"/>
          <w:b/>
        </w:rPr>
      </w:pPr>
      <w:r>
        <w:rPr>
          <w:rFonts w:ascii="Arial" w:hAnsi="Arial" w:cs="Arial"/>
          <w:b/>
        </w:rPr>
        <w:t>‘</w:t>
      </w:r>
      <w:r w:rsidRPr="00642B9A">
        <w:rPr>
          <w:rFonts w:ascii="Arial" w:hAnsi="Arial" w:cs="Arial"/>
          <w:b/>
        </w:rPr>
        <w:t>Failure to give satisfactory account of possession of stock or produce</w:t>
      </w:r>
    </w:p>
    <w:p w:rsidR="00DC34DB" w:rsidRPr="00642B9A" w:rsidRDefault="00AE5F07" w:rsidP="00DC34DB">
      <w:pPr>
        <w:spacing w:line="360" w:lineRule="auto"/>
        <w:jc w:val="both"/>
        <w:rPr>
          <w:rFonts w:ascii="Arial" w:hAnsi="Arial" w:cs="Arial"/>
        </w:rPr>
      </w:pPr>
      <w:r w:rsidRPr="00AE5F07">
        <w:rPr>
          <w:rFonts w:ascii="Arial" w:hAnsi="Arial" w:cs="Arial"/>
          <w:b/>
        </w:rPr>
        <w:t>2.</w:t>
      </w:r>
      <w:r>
        <w:rPr>
          <w:rFonts w:ascii="Arial" w:hAnsi="Arial" w:cs="Arial"/>
        </w:rPr>
        <w:t xml:space="preserve"> </w:t>
      </w:r>
      <w:r w:rsidR="00DC34DB" w:rsidRPr="00642B9A">
        <w:rPr>
          <w:rFonts w:ascii="Arial" w:hAnsi="Arial" w:cs="Arial"/>
        </w:rPr>
        <w:t>Any person who is found in possession of stock or produce in regard to which there is reasonable suspicion that it has been stolen and is unable to give a satisfactory account of such possession, shall be guilty of an offence.</w:t>
      </w:r>
    </w:p>
    <w:p w:rsidR="00DC34DB" w:rsidRPr="00642B9A" w:rsidRDefault="00DC34DB" w:rsidP="00DC34DB">
      <w:pPr>
        <w:spacing w:line="360" w:lineRule="auto"/>
        <w:jc w:val="both"/>
        <w:rPr>
          <w:rFonts w:ascii="Arial" w:hAnsi="Arial" w:cs="Arial"/>
          <w:b/>
        </w:rPr>
      </w:pPr>
      <w:r w:rsidRPr="00642B9A">
        <w:rPr>
          <w:rFonts w:ascii="Arial" w:hAnsi="Arial" w:cs="Arial"/>
          <w:b/>
        </w:rPr>
        <w:t>Absence of reasonable cause for believing stock or produce properly acquired</w:t>
      </w:r>
    </w:p>
    <w:p w:rsidR="00DC34DB" w:rsidRDefault="00AE5F07" w:rsidP="00DC34DB">
      <w:pPr>
        <w:spacing w:line="360" w:lineRule="auto"/>
        <w:jc w:val="both"/>
        <w:rPr>
          <w:rFonts w:ascii="Arial" w:hAnsi="Arial" w:cs="Arial"/>
        </w:rPr>
      </w:pPr>
      <w:r w:rsidRPr="00AE5F07">
        <w:rPr>
          <w:rFonts w:ascii="Arial" w:hAnsi="Arial" w:cs="Arial"/>
          <w:b/>
        </w:rPr>
        <w:t>3.</w:t>
      </w:r>
      <w:r>
        <w:rPr>
          <w:rFonts w:ascii="Arial" w:hAnsi="Arial" w:cs="Arial"/>
        </w:rPr>
        <w:t xml:space="preserve"> </w:t>
      </w:r>
      <w:r w:rsidR="00DC34DB" w:rsidRPr="00642B9A">
        <w:rPr>
          <w:rFonts w:ascii="Arial" w:hAnsi="Arial" w:cs="Arial"/>
        </w:rPr>
        <w:t>Any person who in any manner, otherwise than at a public sale, acquires or receives into his possession from any other person stolen stock or stolen produce without having reasonable cause for believing, at the time of such acquisition or receipt, that such stock or produce is the property of the person from whom he acquires or receives it or that such person has been duly authorized by the owner thereof to deal with it or dispose of it, shall be guilty of an offence.</w:t>
      </w:r>
    </w:p>
    <w:p w:rsidR="00B5307C" w:rsidRDefault="00B5307C" w:rsidP="00FA4BFD">
      <w:pPr>
        <w:spacing w:line="360" w:lineRule="auto"/>
        <w:jc w:val="both"/>
        <w:rPr>
          <w:rFonts w:ascii="Arial" w:hAnsi="Arial" w:cs="Arial"/>
          <w:b/>
        </w:rPr>
      </w:pPr>
    </w:p>
    <w:p w:rsidR="00FA4BFD" w:rsidRPr="00FA4BFD" w:rsidRDefault="00FA4BFD" w:rsidP="00FA4BFD">
      <w:pPr>
        <w:spacing w:line="360" w:lineRule="auto"/>
        <w:jc w:val="both"/>
        <w:rPr>
          <w:rFonts w:ascii="Arial" w:hAnsi="Arial" w:cs="Arial"/>
          <w:b/>
        </w:rPr>
      </w:pPr>
      <w:r w:rsidRPr="00FA4BFD">
        <w:rPr>
          <w:rFonts w:ascii="Arial" w:hAnsi="Arial" w:cs="Arial"/>
          <w:b/>
        </w:rPr>
        <w:lastRenderedPageBreak/>
        <w:t>Verdicts on a charge of theft of stock or produce</w:t>
      </w:r>
    </w:p>
    <w:p w:rsidR="00FA4BFD" w:rsidRPr="00FA4BFD" w:rsidRDefault="00AE5F07" w:rsidP="00FA4BFD">
      <w:pPr>
        <w:spacing w:line="360" w:lineRule="auto"/>
        <w:jc w:val="both"/>
        <w:rPr>
          <w:rFonts w:ascii="Arial" w:hAnsi="Arial" w:cs="Arial"/>
        </w:rPr>
      </w:pPr>
      <w:r>
        <w:rPr>
          <w:rFonts w:ascii="Arial" w:hAnsi="Arial" w:cs="Arial"/>
        </w:rPr>
        <w:t xml:space="preserve">11 </w:t>
      </w:r>
      <w:r w:rsidR="00FA4BFD" w:rsidRPr="00FA4BFD">
        <w:rPr>
          <w:rFonts w:ascii="Arial" w:hAnsi="Arial" w:cs="Arial"/>
        </w:rPr>
        <w:t>(1) Any person who is charged with the theft of stock or produce may be found guilty of-</w:t>
      </w:r>
    </w:p>
    <w:p w:rsidR="00FA4BFD" w:rsidRPr="00FA4BFD" w:rsidRDefault="00AE5F07" w:rsidP="00FA4BFD">
      <w:pPr>
        <w:spacing w:line="360" w:lineRule="auto"/>
        <w:jc w:val="both"/>
        <w:rPr>
          <w:rFonts w:ascii="Arial" w:hAnsi="Arial" w:cs="Arial"/>
        </w:rPr>
      </w:pPr>
      <w:r>
        <w:rPr>
          <w:rFonts w:ascii="Arial" w:hAnsi="Arial" w:cs="Arial"/>
        </w:rPr>
        <w:t xml:space="preserve">    (a)</w:t>
      </w:r>
      <w:r>
        <w:rPr>
          <w:rFonts w:ascii="Arial" w:hAnsi="Arial" w:cs="Arial"/>
        </w:rPr>
        <w:tab/>
      </w:r>
      <w:r w:rsidR="00FA4BFD" w:rsidRPr="00FA4BFD">
        <w:rPr>
          <w:rFonts w:ascii="Arial" w:hAnsi="Arial" w:cs="Arial"/>
        </w:rPr>
        <w:t>the theft of or an attempt to commit the theft of such stock or produce; or</w:t>
      </w:r>
    </w:p>
    <w:p w:rsidR="00FA4BFD" w:rsidRPr="00FA4BFD" w:rsidRDefault="00AE5F07" w:rsidP="00FA4BFD">
      <w:pPr>
        <w:spacing w:line="360" w:lineRule="auto"/>
        <w:jc w:val="both"/>
        <w:rPr>
          <w:rFonts w:ascii="Arial" w:hAnsi="Arial" w:cs="Arial"/>
        </w:rPr>
      </w:pPr>
      <w:r>
        <w:rPr>
          <w:rFonts w:ascii="Arial" w:hAnsi="Arial" w:cs="Arial"/>
        </w:rPr>
        <w:t xml:space="preserve">    (b)</w:t>
      </w:r>
      <w:r>
        <w:rPr>
          <w:rFonts w:ascii="Arial" w:hAnsi="Arial" w:cs="Arial"/>
        </w:rPr>
        <w:tab/>
      </w:r>
      <w:r w:rsidR="00FA4BFD" w:rsidRPr="00FA4BFD">
        <w:rPr>
          <w:rFonts w:ascii="Arial" w:hAnsi="Arial" w:cs="Arial"/>
        </w:rPr>
        <w:t>receiving such stock or produce knowing the same to have been stolen; or</w:t>
      </w:r>
    </w:p>
    <w:p w:rsidR="00FA4BFD" w:rsidRPr="00FA4BFD" w:rsidRDefault="00AE5F07" w:rsidP="00FA4BFD">
      <w:pPr>
        <w:spacing w:line="360" w:lineRule="auto"/>
        <w:jc w:val="both"/>
        <w:rPr>
          <w:rFonts w:ascii="Arial" w:hAnsi="Arial" w:cs="Arial"/>
        </w:rPr>
      </w:pPr>
      <w:r>
        <w:rPr>
          <w:rFonts w:ascii="Arial" w:hAnsi="Arial" w:cs="Arial"/>
        </w:rPr>
        <w:t xml:space="preserve">    </w:t>
      </w:r>
      <w:r w:rsidR="00FA4BFD" w:rsidRPr="00FA4BFD">
        <w:rPr>
          <w:rFonts w:ascii="Arial" w:hAnsi="Arial" w:cs="Arial"/>
        </w:rPr>
        <w:t>(c)</w:t>
      </w:r>
      <w:r w:rsidR="00FA4BFD" w:rsidRPr="00FA4BFD">
        <w:rPr>
          <w:rFonts w:ascii="Arial" w:hAnsi="Arial" w:cs="Arial"/>
        </w:rPr>
        <w:tab/>
        <w:t>inciting, instigating, commanding or conspiring with or procuring another person-</w:t>
      </w:r>
    </w:p>
    <w:p w:rsidR="00FA4BFD" w:rsidRPr="00FA4BFD" w:rsidRDefault="00AE5F07" w:rsidP="00FA4BFD">
      <w:pPr>
        <w:spacing w:line="360" w:lineRule="auto"/>
        <w:jc w:val="both"/>
        <w:rPr>
          <w:rFonts w:ascii="Arial" w:hAnsi="Arial" w:cs="Arial"/>
        </w:rPr>
      </w:pPr>
      <w:r>
        <w:rPr>
          <w:rFonts w:ascii="Arial" w:hAnsi="Arial" w:cs="Arial"/>
        </w:rPr>
        <w:tab/>
      </w:r>
      <w:r w:rsidR="00FA4BFD" w:rsidRPr="00FA4BFD">
        <w:rPr>
          <w:rFonts w:ascii="Arial" w:hAnsi="Arial" w:cs="Arial"/>
        </w:rPr>
        <w:t>(i)</w:t>
      </w:r>
      <w:r w:rsidR="00FA4BFD" w:rsidRPr="00FA4BFD">
        <w:rPr>
          <w:rFonts w:ascii="Arial" w:hAnsi="Arial" w:cs="Arial"/>
        </w:rPr>
        <w:tab/>
        <w:t>to steal such stock or produce; or</w:t>
      </w:r>
    </w:p>
    <w:p w:rsidR="00FA4BFD" w:rsidRPr="00FA4BFD" w:rsidRDefault="00AE5F07" w:rsidP="00FA4BFD">
      <w:pPr>
        <w:spacing w:line="360" w:lineRule="auto"/>
        <w:jc w:val="both"/>
        <w:rPr>
          <w:rFonts w:ascii="Arial" w:hAnsi="Arial" w:cs="Arial"/>
        </w:rPr>
      </w:pPr>
      <w:r>
        <w:rPr>
          <w:rFonts w:ascii="Arial" w:hAnsi="Arial" w:cs="Arial"/>
        </w:rPr>
        <w:tab/>
      </w:r>
      <w:r w:rsidR="00FA4BFD" w:rsidRPr="00FA4BFD">
        <w:rPr>
          <w:rFonts w:ascii="Arial" w:hAnsi="Arial" w:cs="Arial"/>
        </w:rPr>
        <w:t>(ii)</w:t>
      </w:r>
      <w:r w:rsidR="00FA4BFD" w:rsidRPr="00FA4BFD">
        <w:rPr>
          <w:rFonts w:ascii="Arial" w:hAnsi="Arial" w:cs="Arial"/>
        </w:rPr>
        <w:tab/>
        <w:t>to receive such stock or produce; or</w:t>
      </w:r>
    </w:p>
    <w:p w:rsidR="00FA4BFD" w:rsidRPr="00FA4BFD" w:rsidRDefault="00AE5F07" w:rsidP="00AE5F07">
      <w:pPr>
        <w:spacing w:line="360" w:lineRule="auto"/>
        <w:ind w:left="720" w:hanging="480"/>
        <w:jc w:val="both"/>
        <w:rPr>
          <w:rFonts w:ascii="Arial" w:hAnsi="Arial" w:cs="Arial"/>
        </w:rPr>
      </w:pPr>
      <w:r>
        <w:rPr>
          <w:rFonts w:ascii="Arial" w:hAnsi="Arial" w:cs="Arial"/>
        </w:rPr>
        <w:t>(d)</w:t>
      </w:r>
      <w:r>
        <w:rPr>
          <w:rFonts w:ascii="Arial" w:hAnsi="Arial" w:cs="Arial"/>
        </w:rPr>
        <w:tab/>
      </w:r>
      <w:r w:rsidR="00FA4BFD" w:rsidRPr="00FA4BFD">
        <w:rPr>
          <w:rFonts w:ascii="Arial" w:hAnsi="Arial" w:cs="Arial"/>
        </w:rPr>
        <w:t xml:space="preserve">knowingly disposing of, or knowingly assisting in the disposal of, stock or produce </w:t>
      </w:r>
      <w:r w:rsidR="00FA4BFD">
        <w:rPr>
          <w:rFonts w:ascii="Arial" w:hAnsi="Arial" w:cs="Arial"/>
        </w:rPr>
        <w:t>‘</w:t>
      </w:r>
      <w:r w:rsidR="00743C21">
        <w:rPr>
          <w:rFonts w:ascii="Arial" w:hAnsi="Arial" w:cs="Arial"/>
        </w:rPr>
        <w:t>w</w:t>
      </w:r>
      <w:r w:rsidR="00FA4BFD" w:rsidRPr="00FA4BFD">
        <w:rPr>
          <w:rFonts w:ascii="Arial" w:hAnsi="Arial" w:cs="Arial"/>
        </w:rPr>
        <w:t xml:space="preserve">hich </w:t>
      </w:r>
      <w:r>
        <w:rPr>
          <w:rFonts w:ascii="Arial" w:hAnsi="Arial" w:cs="Arial"/>
        </w:rPr>
        <w:t xml:space="preserve">  </w:t>
      </w:r>
      <w:r w:rsidR="00FA4BFD" w:rsidRPr="00FA4BFD">
        <w:rPr>
          <w:rFonts w:ascii="Arial" w:hAnsi="Arial" w:cs="Arial"/>
        </w:rPr>
        <w:t>has been stolen or which has been received with knowledge of it having been stolen; or</w:t>
      </w:r>
    </w:p>
    <w:p w:rsidR="00FA4BFD" w:rsidRPr="00FA4BFD" w:rsidRDefault="00AE5F07" w:rsidP="00FA4BFD">
      <w:pPr>
        <w:spacing w:line="360" w:lineRule="auto"/>
        <w:jc w:val="both"/>
        <w:rPr>
          <w:rFonts w:ascii="Arial" w:hAnsi="Arial" w:cs="Arial"/>
        </w:rPr>
      </w:pPr>
      <w:r>
        <w:rPr>
          <w:rFonts w:ascii="Arial" w:hAnsi="Arial" w:cs="Arial"/>
        </w:rPr>
        <w:t xml:space="preserve">     </w:t>
      </w:r>
      <w:r w:rsidR="00FA4BFD" w:rsidRPr="00FA4BFD">
        <w:rPr>
          <w:rFonts w:ascii="Arial" w:hAnsi="Arial" w:cs="Arial"/>
        </w:rPr>
        <w:t>(e)</w:t>
      </w:r>
      <w:r w:rsidR="00FA4BFD" w:rsidRPr="00FA4BFD">
        <w:rPr>
          <w:rFonts w:ascii="Arial" w:hAnsi="Arial" w:cs="Arial"/>
        </w:rPr>
        <w:tab/>
        <w:t>contravening section 2 or 3.</w:t>
      </w:r>
    </w:p>
    <w:p w:rsidR="00FA4BFD" w:rsidRDefault="00AE5F07" w:rsidP="00AE5F07">
      <w:pPr>
        <w:spacing w:line="360" w:lineRule="auto"/>
        <w:ind w:left="720" w:hanging="720"/>
        <w:jc w:val="both"/>
        <w:rPr>
          <w:rFonts w:ascii="Arial" w:hAnsi="Arial" w:cs="Arial"/>
        </w:rPr>
      </w:pPr>
      <w:r>
        <w:rPr>
          <w:rFonts w:ascii="Arial" w:hAnsi="Arial" w:cs="Arial"/>
        </w:rPr>
        <w:t xml:space="preserve">     (2)</w:t>
      </w:r>
      <w:r>
        <w:rPr>
          <w:rFonts w:ascii="Arial" w:hAnsi="Arial" w:cs="Arial"/>
        </w:rPr>
        <w:tab/>
      </w:r>
      <w:r w:rsidR="00FA4BFD" w:rsidRPr="00FA4BFD">
        <w:rPr>
          <w:rFonts w:ascii="Arial" w:hAnsi="Arial" w:cs="Arial"/>
        </w:rPr>
        <w:t xml:space="preserve">Any person charged with the theft of stock or produce belonging to a particular person </w:t>
      </w:r>
      <w:r>
        <w:rPr>
          <w:rFonts w:ascii="Arial" w:hAnsi="Arial" w:cs="Arial"/>
        </w:rPr>
        <w:t xml:space="preserve">may </w:t>
      </w:r>
      <w:r w:rsidR="00FA4BFD" w:rsidRPr="00FA4BFD">
        <w:rPr>
          <w:rFonts w:ascii="Arial" w:hAnsi="Arial" w:cs="Arial"/>
        </w:rPr>
        <w:t>be found guilty of any of the offences mentioned in subsection (1), notwithstanding the fact that the prosecution has failed to prove that such stock or produce actually did belong to such particular person.</w:t>
      </w:r>
      <w:r w:rsidR="00DC34DB">
        <w:rPr>
          <w:rFonts w:ascii="Arial" w:hAnsi="Arial" w:cs="Arial"/>
        </w:rPr>
        <w:t>’</w:t>
      </w:r>
    </w:p>
    <w:p w:rsidR="006503BE" w:rsidRDefault="00743C21" w:rsidP="00FA4BFD">
      <w:pPr>
        <w:spacing w:line="360" w:lineRule="auto"/>
        <w:jc w:val="both"/>
        <w:rPr>
          <w:rFonts w:ascii="Arial" w:hAnsi="Arial" w:cs="Arial"/>
          <w:sz w:val="24"/>
          <w:szCs w:val="24"/>
        </w:rPr>
      </w:pPr>
      <w:r w:rsidRPr="008C3ED8">
        <w:rPr>
          <w:rFonts w:ascii="Arial" w:hAnsi="Arial" w:cs="Arial"/>
          <w:sz w:val="24"/>
          <w:szCs w:val="24"/>
        </w:rPr>
        <w:t>[</w:t>
      </w:r>
      <w:r w:rsidR="00EC5F99">
        <w:rPr>
          <w:rFonts w:ascii="Arial" w:hAnsi="Arial" w:cs="Arial"/>
          <w:sz w:val="24"/>
          <w:szCs w:val="24"/>
        </w:rPr>
        <w:t>26</w:t>
      </w:r>
      <w:r w:rsidRPr="008C3ED8">
        <w:rPr>
          <w:rFonts w:ascii="Arial" w:hAnsi="Arial" w:cs="Arial"/>
          <w:sz w:val="24"/>
          <w:szCs w:val="24"/>
        </w:rPr>
        <w:t>]</w:t>
      </w:r>
      <w:r w:rsidRPr="008C3ED8">
        <w:rPr>
          <w:rFonts w:ascii="Arial" w:hAnsi="Arial" w:cs="Arial"/>
          <w:sz w:val="24"/>
          <w:szCs w:val="24"/>
        </w:rPr>
        <w:tab/>
        <w:t>In my view, section</w:t>
      </w:r>
      <w:r w:rsidR="008C3ED8">
        <w:rPr>
          <w:rFonts w:ascii="Arial" w:hAnsi="Arial" w:cs="Arial"/>
          <w:sz w:val="24"/>
          <w:szCs w:val="24"/>
        </w:rPr>
        <w:t>s</w:t>
      </w:r>
      <w:r w:rsidRPr="008C3ED8">
        <w:rPr>
          <w:rFonts w:ascii="Arial" w:hAnsi="Arial" w:cs="Arial"/>
          <w:sz w:val="24"/>
          <w:szCs w:val="24"/>
        </w:rPr>
        <w:t xml:space="preserve"> 2 and 3 are separate offences with elements to be proven beyond reasonable doubt.</w:t>
      </w:r>
      <w:r w:rsidR="00C964E6">
        <w:rPr>
          <w:rFonts w:ascii="Arial" w:hAnsi="Arial" w:cs="Arial"/>
          <w:sz w:val="24"/>
          <w:szCs w:val="24"/>
        </w:rPr>
        <w:t xml:space="preserve"> Further there is a strong resemblance to sections 36 and 37 of the General Law Amendment Ordinance 12 of 1956 providing for possession of stolen goods and receiving of goods suspected to be stolen respectively.</w:t>
      </w:r>
      <w:r w:rsidRPr="008C3ED8">
        <w:rPr>
          <w:rFonts w:ascii="Arial" w:hAnsi="Arial" w:cs="Arial"/>
          <w:sz w:val="24"/>
          <w:szCs w:val="24"/>
        </w:rPr>
        <w:t xml:space="preserve"> Section 11</w:t>
      </w:r>
      <w:r w:rsidR="00523EA1">
        <w:rPr>
          <w:rFonts w:ascii="Arial" w:hAnsi="Arial" w:cs="Arial"/>
          <w:sz w:val="24"/>
          <w:szCs w:val="24"/>
        </w:rPr>
        <w:t xml:space="preserve"> provides for</w:t>
      </w:r>
      <w:r w:rsidR="008C3ED8" w:rsidRPr="008C3ED8">
        <w:rPr>
          <w:rFonts w:ascii="Arial" w:hAnsi="Arial" w:cs="Arial"/>
          <w:sz w:val="24"/>
          <w:szCs w:val="24"/>
        </w:rPr>
        <w:t xml:space="preserve"> competent verdicts when the elements on charges of stock theft are not proven beyond reasonable doubt but the elements</w:t>
      </w:r>
      <w:r w:rsidR="00AE75CB">
        <w:rPr>
          <w:rFonts w:ascii="Arial" w:hAnsi="Arial" w:cs="Arial"/>
          <w:sz w:val="24"/>
          <w:szCs w:val="24"/>
        </w:rPr>
        <w:t xml:space="preserve"> of</w:t>
      </w:r>
      <w:r w:rsidR="008C3ED8">
        <w:rPr>
          <w:rFonts w:ascii="Arial" w:hAnsi="Arial" w:cs="Arial"/>
          <w:sz w:val="24"/>
          <w:szCs w:val="24"/>
        </w:rPr>
        <w:t xml:space="preserve"> any</w:t>
      </w:r>
      <w:r w:rsidR="008C3ED8" w:rsidRPr="008C3ED8">
        <w:rPr>
          <w:rFonts w:ascii="Arial" w:hAnsi="Arial" w:cs="Arial"/>
          <w:sz w:val="24"/>
          <w:szCs w:val="24"/>
        </w:rPr>
        <w:t xml:space="preserve"> of the competent verdict are proved.</w:t>
      </w:r>
    </w:p>
    <w:p w:rsidR="00DC34DB" w:rsidRPr="006503BE" w:rsidRDefault="00EC5F99" w:rsidP="00FA4BFD">
      <w:pPr>
        <w:spacing w:line="360" w:lineRule="auto"/>
        <w:jc w:val="both"/>
        <w:rPr>
          <w:rFonts w:ascii="Arial" w:hAnsi="Arial" w:cs="Arial"/>
          <w:sz w:val="24"/>
          <w:szCs w:val="24"/>
        </w:rPr>
      </w:pPr>
      <w:r>
        <w:rPr>
          <w:rFonts w:ascii="Arial" w:hAnsi="Arial" w:cs="Arial"/>
          <w:sz w:val="24"/>
          <w:szCs w:val="24"/>
        </w:rPr>
        <w:t>[27</w:t>
      </w:r>
      <w:r w:rsidR="006503BE">
        <w:rPr>
          <w:rFonts w:ascii="Arial" w:hAnsi="Arial" w:cs="Arial"/>
          <w:sz w:val="24"/>
          <w:szCs w:val="24"/>
        </w:rPr>
        <w:t>]</w:t>
      </w:r>
      <w:r w:rsidR="006503BE">
        <w:rPr>
          <w:rFonts w:ascii="Arial" w:hAnsi="Arial" w:cs="Arial"/>
          <w:sz w:val="24"/>
          <w:szCs w:val="24"/>
        </w:rPr>
        <w:tab/>
      </w:r>
      <w:r w:rsidR="008C1EF9">
        <w:rPr>
          <w:rFonts w:ascii="Arial" w:hAnsi="Arial" w:cs="Arial"/>
          <w:sz w:val="24"/>
          <w:szCs w:val="24"/>
        </w:rPr>
        <w:t xml:space="preserve"> I am of the considered view that</w:t>
      </w:r>
      <w:r w:rsidR="00434D69">
        <w:rPr>
          <w:rFonts w:ascii="Arial" w:hAnsi="Arial" w:cs="Arial"/>
          <w:sz w:val="24"/>
          <w:szCs w:val="24"/>
        </w:rPr>
        <w:t xml:space="preserve"> firstly,</w:t>
      </w:r>
      <w:r w:rsidR="008C1EF9">
        <w:rPr>
          <w:rFonts w:ascii="Arial" w:hAnsi="Arial" w:cs="Arial"/>
          <w:sz w:val="24"/>
          <w:szCs w:val="24"/>
        </w:rPr>
        <w:t xml:space="preserve"> the convictions of </w:t>
      </w:r>
      <w:r w:rsidR="008C1EF9" w:rsidRPr="00F83405">
        <w:rPr>
          <w:rFonts w:ascii="Arial" w:hAnsi="Arial" w:cs="Arial"/>
          <w:sz w:val="24"/>
          <w:szCs w:val="24"/>
          <w:u w:val="single"/>
        </w:rPr>
        <w:t>possession of stolen stock</w:t>
      </w:r>
      <w:r w:rsidR="00F83405">
        <w:rPr>
          <w:rFonts w:ascii="Arial" w:hAnsi="Arial" w:cs="Arial"/>
          <w:sz w:val="24"/>
          <w:szCs w:val="24"/>
        </w:rPr>
        <w:t xml:space="preserve"> </w:t>
      </w:r>
      <w:r w:rsidR="008C1EF9" w:rsidRPr="00F83405">
        <w:rPr>
          <w:rFonts w:ascii="Arial" w:hAnsi="Arial" w:cs="Arial"/>
          <w:sz w:val="24"/>
          <w:szCs w:val="24"/>
        </w:rPr>
        <w:t>and</w:t>
      </w:r>
      <w:r w:rsidR="00F83405">
        <w:rPr>
          <w:rFonts w:ascii="Arial" w:hAnsi="Arial" w:cs="Arial"/>
          <w:sz w:val="24"/>
          <w:szCs w:val="24"/>
        </w:rPr>
        <w:t xml:space="preserve"> </w:t>
      </w:r>
      <w:r w:rsidR="008C1EF9" w:rsidRPr="00F83405">
        <w:rPr>
          <w:rFonts w:ascii="Arial" w:hAnsi="Arial" w:cs="Arial"/>
          <w:sz w:val="24"/>
          <w:szCs w:val="24"/>
          <w:u w:val="single"/>
        </w:rPr>
        <w:t xml:space="preserve">receiving of stolen stock </w:t>
      </w:r>
      <w:r w:rsidR="008C1EF9">
        <w:rPr>
          <w:rFonts w:ascii="Arial" w:hAnsi="Arial" w:cs="Arial"/>
          <w:sz w:val="24"/>
          <w:szCs w:val="24"/>
        </w:rPr>
        <w:t>implies that the State needed to prove that the stock were stolen.  Although one m</w:t>
      </w:r>
      <w:r w:rsidR="00C964E6">
        <w:rPr>
          <w:rFonts w:ascii="Arial" w:hAnsi="Arial" w:cs="Arial"/>
          <w:sz w:val="24"/>
          <w:szCs w:val="24"/>
        </w:rPr>
        <w:t>a</w:t>
      </w:r>
      <w:r w:rsidR="008C1EF9">
        <w:rPr>
          <w:rFonts w:ascii="Arial" w:hAnsi="Arial" w:cs="Arial"/>
          <w:sz w:val="24"/>
          <w:szCs w:val="24"/>
        </w:rPr>
        <w:t>y in the evaluation of the evidence find that it was stolen it is not an element to be prov</w:t>
      </w:r>
      <w:r w:rsidR="00AE75CB">
        <w:rPr>
          <w:rFonts w:ascii="Arial" w:hAnsi="Arial" w:cs="Arial"/>
          <w:sz w:val="24"/>
          <w:szCs w:val="24"/>
        </w:rPr>
        <w:t>en</w:t>
      </w:r>
      <w:r w:rsidR="006503BE">
        <w:rPr>
          <w:rFonts w:ascii="Arial" w:hAnsi="Arial" w:cs="Arial"/>
          <w:sz w:val="24"/>
          <w:szCs w:val="24"/>
        </w:rPr>
        <w:t xml:space="preserve"> in any of sections 2 and 3 of the Act</w:t>
      </w:r>
      <w:r w:rsidR="00AE75CB">
        <w:rPr>
          <w:rFonts w:ascii="Arial" w:hAnsi="Arial" w:cs="Arial"/>
          <w:sz w:val="24"/>
          <w:szCs w:val="24"/>
        </w:rPr>
        <w:t xml:space="preserve">. </w:t>
      </w:r>
      <w:r w:rsidR="008C1EF9">
        <w:rPr>
          <w:rFonts w:ascii="Arial" w:hAnsi="Arial" w:cs="Arial"/>
          <w:sz w:val="24"/>
          <w:szCs w:val="24"/>
        </w:rPr>
        <w:t xml:space="preserve"> </w:t>
      </w:r>
      <w:r w:rsidR="00AE75CB">
        <w:rPr>
          <w:rFonts w:ascii="Arial" w:hAnsi="Arial" w:cs="Arial"/>
          <w:sz w:val="24"/>
          <w:szCs w:val="24"/>
        </w:rPr>
        <w:t>It</w:t>
      </w:r>
      <w:r w:rsidR="008C1EF9">
        <w:rPr>
          <w:rFonts w:ascii="Arial" w:hAnsi="Arial" w:cs="Arial"/>
          <w:sz w:val="24"/>
          <w:szCs w:val="24"/>
        </w:rPr>
        <w:t xml:space="preserve"> must only be proved that there was a reasonable suspicion that the stock have been stolen</w:t>
      </w:r>
      <w:r w:rsidR="00AE75CB">
        <w:rPr>
          <w:rFonts w:ascii="Arial" w:hAnsi="Arial" w:cs="Arial"/>
          <w:sz w:val="24"/>
          <w:szCs w:val="24"/>
        </w:rPr>
        <w:t xml:space="preserve"> and that the accused did not give a reasonable explanation for his possession thereof. </w:t>
      </w:r>
      <w:r w:rsidR="006503BE">
        <w:rPr>
          <w:rFonts w:ascii="Arial" w:hAnsi="Arial" w:cs="Arial"/>
          <w:sz w:val="24"/>
          <w:szCs w:val="24"/>
        </w:rPr>
        <w:t>Secondly, there is un</w:t>
      </w:r>
      <w:r w:rsidR="00434D69">
        <w:rPr>
          <w:rFonts w:ascii="Arial" w:hAnsi="Arial" w:cs="Arial"/>
          <w:sz w:val="24"/>
          <w:szCs w:val="24"/>
        </w:rPr>
        <w:t>certainty</w:t>
      </w:r>
      <w:r w:rsidR="006503BE">
        <w:rPr>
          <w:rFonts w:ascii="Arial" w:hAnsi="Arial" w:cs="Arial"/>
          <w:sz w:val="24"/>
          <w:szCs w:val="24"/>
        </w:rPr>
        <w:t xml:space="preserve"> if the appellant stands convicted of the competent </w:t>
      </w:r>
      <w:r w:rsidR="006503BE" w:rsidRPr="006503BE">
        <w:rPr>
          <w:rFonts w:ascii="Arial" w:hAnsi="Arial" w:cs="Arial"/>
          <w:sz w:val="24"/>
          <w:szCs w:val="24"/>
        </w:rPr>
        <w:t xml:space="preserve">verdict of receiving </w:t>
      </w:r>
      <w:r w:rsidR="006503BE" w:rsidRPr="006503BE">
        <w:rPr>
          <w:rFonts w:ascii="Arial" w:hAnsi="Arial" w:cs="Arial"/>
          <w:sz w:val="24"/>
          <w:szCs w:val="24"/>
        </w:rPr>
        <w:lastRenderedPageBreak/>
        <w:t>such stock or produce knowing the same to have been stolen</w:t>
      </w:r>
      <w:r w:rsidR="006503BE">
        <w:rPr>
          <w:rFonts w:ascii="Arial" w:hAnsi="Arial" w:cs="Arial"/>
          <w:sz w:val="24"/>
          <w:szCs w:val="24"/>
        </w:rPr>
        <w:t xml:space="preserve"> in terms of section 11(b) or section 3 of the Act.</w:t>
      </w:r>
      <w:r w:rsidR="00F83405">
        <w:rPr>
          <w:rFonts w:ascii="Arial" w:hAnsi="Arial" w:cs="Arial"/>
          <w:sz w:val="24"/>
          <w:szCs w:val="24"/>
        </w:rPr>
        <w:t xml:space="preserve"> (</w:t>
      </w:r>
      <w:r w:rsidR="00B349A9">
        <w:rPr>
          <w:rFonts w:ascii="Arial" w:hAnsi="Arial" w:cs="Arial"/>
          <w:sz w:val="24"/>
          <w:szCs w:val="24"/>
        </w:rPr>
        <w:t>My</w:t>
      </w:r>
      <w:r w:rsidR="00F83405">
        <w:rPr>
          <w:rFonts w:ascii="Arial" w:hAnsi="Arial" w:cs="Arial"/>
          <w:sz w:val="24"/>
          <w:szCs w:val="24"/>
        </w:rPr>
        <w:t xml:space="preserve"> emphasis)</w:t>
      </w:r>
    </w:p>
    <w:p w:rsidR="008C3ED8" w:rsidRDefault="00EC5F99" w:rsidP="00FA4BFD">
      <w:pPr>
        <w:spacing w:line="360" w:lineRule="auto"/>
        <w:jc w:val="both"/>
        <w:rPr>
          <w:rFonts w:ascii="Arial" w:hAnsi="Arial" w:cs="Arial"/>
          <w:sz w:val="24"/>
          <w:szCs w:val="24"/>
        </w:rPr>
      </w:pPr>
      <w:r>
        <w:rPr>
          <w:rFonts w:ascii="Arial" w:hAnsi="Arial" w:cs="Arial"/>
          <w:sz w:val="24"/>
          <w:szCs w:val="24"/>
        </w:rPr>
        <w:t>[28</w:t>
      </w:r>
      <w:r w:rsidR="008C3ED8">
        <w:rPr>
          <w:rFonts w:ascii="Arial" w:hAnsi="Arial" w:cs="Arial"/>
          <w:sz w:val="24"/>
          <w:szCs w:val="24"/>
        </w:rPr>
        <w:t>]</w:t>
      </w:r>
      <w:r w:rsidR="008C3ED8">
        <w:rPr>
          <w:rFonts w:ascii="Arial" w:hAnsi="Arial" w:cs="Arial"/>
          <w:sz w:val="24"/>
          <w:szCs w:val="24"/>
        </w:rPr>
        <w:tab/>
        <w:t xml:space="preserve">I agree with C R </w:t>
      </w:r>
      <w:r w:rsidR="00420714">
        <w:rPr>
          <w:rFonts w:ascii="Arial" w:hAnsi="Arial" w:cs="Arial"/>
          <w:sz w:val="24"/>
          <w:szCs w:val="24"/>
        </w:rPr>
        <w:t xml:space="preserve">Snyman </w:t>
      </w:r>
      <w:r w:rsidR="00420714" w:rsidRPr="00420714">
        <w:rPr>
          <w:rFonts w:ascii="Arial" w:hAnsi="Arial" w:cs="Arial"/>
          <w:i/>
          <w:sz w:val="24"/>
          <w:szCs w:val="24"/>
        </w:rPr>
        <w:t>Criminal law</w:t>
      </w:r>
      <w:r w:rsidR="00420714">
        <w:rPr>
          <w:rFonts w:ascii="Arial" w:hAnsi="Arial" w:cs="Arial"/>
          <w:sz w:val="24"/>
          <w:szCs w:val="24"/>
        </w:rPr>
        <w:t xml:space="preserve"> 5 ed p 525 to 529 </w:t>
      </w:r>
      <w:r w:rsidR="008C3ED8">
        <w:rPr>
          <w:rFonts w:ascii="Arial" w:hAnsi="Arial" w:cs="Arial"/>
          <w:sz w:val="24"/>
          <w:szCs w:val="24"/>
        </w:rPr>
        <w:t xml:space="preserve">where he discusses sections 36 and </w:t>
      </w:r>
      <w:r w:rsidR="007D698C">
        <w:rPr>
          <w:rFonts w:ascii="Arial" w:hAnsi="Arial" w:cs="Arial"/>
          <w:sz w:val="24"/>
          <w:szCs w:val="24"/>
        </w:rPr>
        <w:t>37 of</w:t>
      </w:r>
      <w:r w:rsidR="008C3ED8">
        <w:rPr>
          <w:rFonts w:ascii="Arial" w:hAnsi="Arial" w:cs="Arial"/>
          <w:sz w:val="24"/>
          <w:szCs w:val="24"/>
        </w:rPr>
        <w:t xml:space="preserve"> the General Law Amendment Act, Act 62 of 1955.</w:t>
      </w:r>
      <w:r w:rsidR="0029057E">
        <w:rPr>
          <w:rFonts w:ascii="Arial" w:hAnsi="Arial" w:cs="Arial"/>
          <w:sz w:val="24"/>
          <w:szCs w:val="24"/>
        </w:rPr>
        <w:t xml:space="preserve"> In Namibia, the </w:t>
      </w:r>
      <w:r w:rsidR="0029057E" w:rsidRPr="0029057E">
        <w:rPr>
          <w:rFonts w:ascii="Arial" w:hAnsi="Arial" w:cs="Arial"/>
          <w:sz w:val="24"/>
          <w:szCs w:val="24"/>
        </w:rPr>
        <w:t>General Law Amendment Ordinance 12 of 1956</w:t>
      </w:r>
      <w:r w:rsidR="0029057E">
        <w:rPr>
          <w:rFonts w:ascii="Arial" w:hAnsi="Arial" w:cs="Arial"/>
          <w:sz w:val="24"/>
          <w:szCs w:val="24"/>
        </w:rPr>
        <w:t>.</w:t>
      </w:r>
      <w:r w:rsidR="007D698C">
        <w:rPr>
          <w:rFonts w:ascii="Arial" w:hAnsi="Arial" w:cs="Arial"/>
          <w:sz w:val="24"/>
          <w:szCs w:val="24"/>
        </w:rPr>
        <w:t xml:space="preserve"> Snyman states that the elements of section 36 for possession of suspected stolen goods as follows: </w:t>
      </w:r>
      <w:r w:rsidR="007D698C">
        <w:rPr>
          <w:rFonts w:ascii="Arial" w:hAnsi="Arial" w:cs="Arial"/>
          <w:sz w:val="20"/>
          <w:szCs w:val="20"/>
        </w:rPr>
        <w:t>‘</w:t>
      </w:r>
      <w:r w:rsidR="007D698C" w:rsidRPr="007D698C">
        <w:rPr>
          <w:rFonts w:ascii="Arial" w:hAnsi="Arial" w:cs="Arial"/>
          <w:b/>
        </w:rPr>
        <w:t>3  Elements of the crime</w:t>
      </w:r>
      <w:r w:rsidR="007D698C" w:rsidRPr="007D698C">
        <w:rPr>
          <w:rFonts w:ascii="Arial" w:hAnsi="Arial" w:cs="Arial"/>
        </w:rPr>
        <w:t xml:space="preserve">   If one ignores the reference</w:t>
      </w:r>
      <w:r w:rsidR="007D698C">
        <w:rPr>
          <w:rFonts w:ascii="Arial" w:hAnsi="Arial" w:cs="Arial"/>
        </w:rPr>
        <w:t xml:space="preserve"> in section 36 to the Stock Theft Act, the elements of the crime created in the section can be described as follows</w:t>
      </w:r>
      <w:r w:rsidR="00350EB9">
        <w:rPr>
          <w:rFonts w:ascii="Arial" w:hAnsi="Arial" w:cs="Arial"/>
        </w:rPr>
        <w:t xml:space="preserve">: </w:t>
      </w:r>
      <w:r w:rsidR="00350EB9" w:rsidRPr="00350EB9">
        <w:rPr>
          <w:rFonts w:ascii="Arial" w:hAnsi="Arial" w:cs="Arial"/>
          <w:i/>
        </w:rPr>
        <w:t>(a) the “goods”; (b) X must be found in possession; (c) there must be a reasonable suspicion that the goods have been stolen, and (d) X must be unable to give a satisfactory explanation of the possession</w:t>
      </w:r>
      <w:r w:rsidR="00350EB9">
        <w:rPr>
          <w:rFonts w:ascii="Arial" w:hAnsi="Arial" w:cs="Arial"/>
        </w:rPr>
        <w:t>.</w:t>
      </w:r>
      <w:r w:rsidR="00420714">
        <w:rPr>
          <w:rFonts w:ascii="Arial" w:hAnsi="Arial" w:cs="Arial"/>
        </w:rPr>
        <w:t>’</w:t>
      </w:r>
      <w:r w:rsidR="00C964E6">
        <w:rPr>
          <w:rFonts w:ascii="Arial" w:hAnsi="Arial" w:cs="Arial"/>
        </w:rPr>
        <w:t xml:space="preserve"> </w:t>
      </w:r>
      <w:r w:rsidR="00C964E6" w:rsidRPr="00AE75CB">
        <w:rPr>
          <w:rFonts w:ascii="Arial" w:hAnsi="Arial" w:cs="Arial"/>
          <w:sz w:val="24"/>
          <w:szCs w:val="24"/>
        </w:rPr>
        <w:t>No mention is made that the good</w:t>
      </w:r>
      <w:r w:rsidR="00FE509F">
        <w:rPr>
          <w:rFonts w:ascii="Arial" w:hAnsi="Arial" w:cs="Arial"/>
          <w:sz w:val="24"/>
          <w:szCs w:val="24"/>
        </w:rPr>
        <w:t>s</w:t>
      </w:r>
      <w:r w:rsidR="00C964E6" w:rsidRPr="00AE75CB">
        <w:rPr>
          <w:rFonts w:ascii="Arial" w:hAnsi="Arial" w:cs="Arial"/>
          <w:sz w:val="24"/>
          <w:szCs w:val="24"/>
        </w:rPr>
        <w:t xml:space="preserve"> must have been stolen</w:t>
      </w:r>
      <w:r w:rsidR="00420714">
        <w:rPr>
          <w:rFonts w:ascii="Arial" w:hAnsi="Arial" w:cs="Arial"/>
          <w:sz w:val="24"/>
          <w:szCs w:val="24"/>
        </w:rPr>
        <w:t>.</w:t>
      </w:r>
    </w:p>
    <w:p w:rsidR="00310E4C" w:rsidRDefault="00EC5F99" w:rsidP="00310E4C">
      <w:pPr>
        <w:spacing w:line="360" w:lineRule="auto"/>
        <w:jc w:val="both"/>
        <w:rPr>
          <w:rFonts w:ascii="Arial" w:hAnsi="Arial" w:cs="Arial"/>
          <w:sz w:val="24"/>
          <w:szCs w:val="24"/>
        </w:rPr>
      </w:pPr>
      <w:r>
        <w:rPr>
          <w:rFonts w:ascii="Arial" w:hAnsi="Arial" w:cs="Arial"/>
          <w:sz w:val="24"/>
          <w:szCs w:val="24"/>
        </w:rPr>
        <w:t>[29</w:t>
      </w:r>
      <w:r w:rsidR="00F83405">
        <w:rPr>
          <w:rFonts w:ascii="Arial" w:hAnsi="Arial" w:cs="Arial"/>
          <w:sz w:val="24"/>
          <w:szCs w:val="24"/>
        </w:rPr>
        <w:t>]</w:t>
      </w:r>
      <w:r w:rsidR="00F83405">
        <w:rPr>
          <w:rFonts w:ascii="Arial" w:hAnsi="Arial" w:cs="Arial"/>
          <w:sz w:val="24"/>
          <w:szCs w:val="24"/>
        </w:rPr>
        <w:tab/>
      </w:r>
      <w:r w:rsidR="00D90FB3">
        <w:rPr>
          <w:rFonts w:ascii="Arial" w:hAnsi="Arial" w:cs="Arial"/>
          <w:sz w:val="24"/>
          <w:szCs w:val="24"/>
        </w:rPr>
        <w:t xml:space="preserve">This court dealt with the charge of </w:t>
      </w:r>
      <w:r w:rsidR="00D90FB3" w:rsidRPr="00D90FB3">
        <w:rPr>
          <w:rFonts w:ascii="Arial" w:hAnsi="Arial" w:cs="Arial"/>
          <w:sz w:val="24"/>
          <w:szCs w:val="24"/>
        </w:rPr>
        <w:t>Possession of stock in contravention of s 2 of Stock Theft Act 12 of 1990</w:t>
      </w:r>
      <w:r w:rsidR="00D90FB3">
        <w:rPr>
          <w:rFonts w:ascii="Arial" w:hAnsi="Arial" w:cs="Arial"/>
          <w:sz w:val="24"/>
          <w:szCs w:val="24"/>
        </w:rPr>
        <w:t xml:space="preserve"> in </w:t>
      </w:r>
      <w:r w:rsidR="00D90FB3" w:rsidRPr="00D90FB3">
        <w:rPr>
          <w:rFonts w:ascii="Arial" w:hAnsi="Arial" w:cs="Arial"/>
          <w:i/>
          <w:sz w:val="24"/>
          <w:szCs w:val="24"/>
        </w:rPr>
        <w:t>S v Silas</w:t>
      </w:r>
      <w:r w:rsidR="00D90FB3">
        <w:rPr>
          <w:rFonts w:ascii="Arial" w:hAnsi="Arial" w:cs="Arial"/>
          <w:sz w:val="24"/>
          <w:szCs w:val="24"/>
        </w:rPr>
        <w:t xml:space="preserve"> 2013 (3) 760 (HC). The accused in that case pleaded guilty</w:t>
      </w:r>
      <w:r w:rsidR="00523EA1">
        <w:rPr>
          <w:rFonts w:ascii="Arial" w:hAnsi="Arial" w:cs="Arial"/>
          <w:sz w:val="24"/>
          <w:szCs w:val="24"/>
        </w:rPr>
        <w:t xml:space="preserve"> to</w:t>
      </w:r>
      <w:r w:rsidR="00D90FB3">
        <w:rPr>
          <w:rFonts w:ascii="Arial" w:hAnsi="Arial" w:cs="Arial"/>
          <w:sz w:val="24"/>
          <w:szCs w:val="24"/>
        </w:rPr>
        <w:t xml:space="preserve"> the charge. The </w:t>
      </w:r>
      <w:r w:rsidR="00310E4C">
        <w:rPr>
          <w:rFonts w:ascii="Arial" w:hAnsi="Arial" w:cs="Arial"/>
          <w:sz w:val="24"/>
          <w:szCs w:val="24"/>
        </w:rPr>
        <w:t>le</w:t>
      </w:r>
      <w:r w:rsidR="00F56E4B">
        <w:rPr>
          <w:rFonts w:ascii="Arial" w:hAnsi="Arial" w:cs="Arial"/>
          <w:sz w:val="24"/>
          <w:szCs w:val="24"/>
        </w:rPr>
        <w:t>a</w:t>
      </w:r>
      <w:r w:rsidR="00310E4C">
        <w:rPr>
          <w:rFonts w:ascii="Arial" w:hAnsi="Arial" w:cs="Arial"/>
          <w:sz w:val="24"/>
          <w:szCs w:val="24"/>
        </w:rPr>
        <w:t>rned</w:t>
      </w:r>
      <w:r w:rsidR="00F56E4B">
        <w:rPr>
          <w:rFonts w:ascii="Arial" w:hAnsi="Arial" w:cs="Arial"/>
          <w:sz w:val="24"/>
          <w:szCs w:val="24"/>
        </w:rPr>
        <w:t xml:space="preserve"> Van Niekerk J commented as follows, </w:t>
      </w:r>
      <w:r w:rsidR="00115384">
        <w:rPr>
          <w:rFonts w:ascii="Arial" w:hAnsi="Arial" w:cs="Arial"/>
          <w:sz w:val="24"/>
          <w:szCs w:val="24"/>
        </w:rPr>
        <w:t>a</w:t>
      </w:r>
      <w:r w:rsidR="00F56E4B">
        <w:rPr>
          <w:rFonts w:ascii="Arial" w:hAnsi="Arial" w:cs="Arial"/>
          <w:sz w:val="24"/>
          <w:szCs w:val="24"/>
        </w:rPr>
        <w:t xml:space="preserve"> comment that I respectfully endorse</w:t>
      </w:r>
      <w:r w:rsidR="00310E4C">
        <w:rPr>
          <w:rFonts w:ascii="Arial" w:hAnsi="Arial" w:cs="Arial"/>
          <w:sz w:val="24"/>
          <w:szCs w:val="24"/>
        </w:rPr>
        <w:t>:</w:t>
      </w:r>
    </w:p>
    <w:p w:rsidR="00310E4C" w:rsidRPr="00310E4C" w:rsidRDefault="00523EA1" w:rsidP="00310E4C">
      <w:pPr>
        <w:spacing w:line="360" w:lineRule="auto"/>
        <w:jc w:val="both"/>
        <w:rPr>
          <w:rFonts w:ascii="Arial" w:hAnsi="Arial" w:cs="Arial"/>
        </w:rPr>
      </w:pPr>
      <w:r>
        <w:rPr>
          <w:rFonts w:ascii="Arial" w:hAnsi="Arial" w:cs="Arial"/>
        </w:rPr>
        <w:t>‘[</w:t>
      </w:r>
      <w:r w:rsidR="00310E4C" w:rsidRPr="00310E4C">
        <w:rPr>
          <w:rFonts w:ascii="Arial" w:hAnsi="Arial" w:cs="Arial"/>
        </w:rPr>
        <w:t>4] The second and more important aspect that requires comment is the fact that the charge alleges that 'there is reasonable suspicion that' the cattle have been stolen (the emphasis is mine). In this sense it literally follows the wording of s 2, which reads as follows:</w:t>
      </w:r>
    </w:p>
    <w:p w:rsidR="00310E4C" w:rsidRPr="00310E4C" w:rsidRDefault="003D34C6" w:rsidP="003D34C6">
      <w:pPr>
        <w:spacing w:line="360" w:lineRule="auto"/>
        <w:ind w:firstLine="720"/>
        <w:jc w:val="both"/>
        <w:rPr>
          <w:rFonts w:ascii="Arial" w:hAnsi="Arial" w:cs="Arial"/>
        </w:rPr>
      </w:pPr>
      <w:r>
        <w:rPr>
          <w:rFonts w:ascii="Arial" w:hAnsi="Arial" w:cs="Arial"/>
        </w:rPr>
        <w:t>“</w:t>
      </w:r>
      <w:r w:rsidR="00310E4C" w:rsidRPr="00310E4C">
        <w:rPr>
          <w:rFonts w:ascii="Arial" w:hAnsi="Arial" w:cs="Arial"/>
        </w:rPr>
        <w:t>Any person who is found in possession of stock or produce in regard to which there is reasonable suspicion that it has been stolen and is unable to give a satisfactory account of such possession, sha</w:t>
      </w:r>
      <w:r w:rsidR="00B349A9">
        <w:rPr>
          <w:rFonts w:ascii="Arial" w:hAnsi="Arial" w:cs="Arial"/>
        </w:rPr>
        <w:t xml:space="preserve">ll be guilty of an </w:t>
      </w:r>
      <w:r w:rsidR="00CF604E">
        <w:rPr>
          <w:rFonts w:ascii="Arial" w:hAnsi="Arial" w:cs="Arial"/>
        </w:rPr>
        <w:t>offence.”</w:t>
      </w:r>
    </w:p>
    <w:p w:rsidR="00310E4C" w:rsidRDefault="00310E4C" w:rsidP="00310E4C">
      <w:pPr>
        <w:spacing w:line="360" w:lineRule="auto"/>
        <w:jc w:val="both"/>
        <w:rPr>
          <w:rFonts w:ascii="Arial" w:hAnsi="Arial" w:cs="Arial"/>
          <w:sz w:val="24"/>
          <w:szCs w:val="24"/>
        </w:rPr>
      </w:pPr>
      <w:r w:rsidRPr="00310E4C">
        <w:rPr>
          <w:rFonts w:ascii="Arial" w:hAnsi="Arial" w:cs="Arial"/>
        </w:rPr>
        <w:t>[5] It has been held time and again in matters dealing with similarly worded statutory provisions in other laws dealing with goods or stock (I shall just use the term 'stock') that the reasonable suspicion that the stock has been stolen must exist at the time, or virtually at the time, that the  accused was found in possession thereof (</w:t>
      </w:r>
      <w:r w:rsidRPr="00563FA1">
        <w:rPr>
          <w:rFonts w:ascii="Arial" w:hAnsi="Arial" w:cs="Arial"/>
          <w:i/>
        </w:rPr>
        <w:t>R v Mokoena</w:t>
      </w:r>
      <w:r w:rsidRPr="00310E4C">
        <w:rPr>
          <w:rFonts w:ascii="Arial" w:hAnsi="Arial" w:cs="Arial"/>
        </w:rPr>
        <w:t xml:space="preserve"> 1957 (1) SA 398 (T); </w:t>
      </w:r>
      <w:r w:rsidRPr="003D34C6">
        <w:rPr>
          <w:rFonts w:ascii="Arial" w:hAnsi="Arial" w:cs="Arial"/>
          <w:i/>
        </w:rPr>
        <w:t>R v Hunt</w:t>
      </w:r>
      <w:r w:rsidRPr="00310E4C">
        <w:rPr>
          <w:rFonts w:ascii="Arial" w:hAnsi="Arial" w:cs="Arial"/>
        </w:rPr>
        <w:t xml:space="preserve"> 1957 (2) SA 465 (N) at 468; </w:t>
      </w:r>
      <w:r w:rsidRPr="003D34C6">
        <w:rPr>
          <w:rFonts w:ascii="Arial" w:hAnsi="Arial" w:cs="Arial"/>
          <w:i/>
        </w:rPr>
        <w:t>R v Ismail and Another</w:t>
      </w:r>
      <w:r w:rsidRPr="00310E4C">
        <w:rPr>
          <w:rFonts w:ascii="Arial" w:hAnsi="Arial" w:cs="Arial"/>
        </w:rPr>
        <w:t xml:space="preserve"> 1958 (1) SA 206 (A) at 209G – H read with 211F – G; </w:t>
      </w:r>
      <w:r w:rsidRPr="00563FA1">
        <w:rPr>
          <w:rFonts w:ascii="Arial" w:hAnsi="Arial" w:cs="Arial"/>
          <w:i/>
        </w:rPr>
        <w:t>R v Ndou</w:t>
      </w:r>
      <w:r w:rsidRPr="00310E4C">
        <w:rPr>
          <w:rFonts w:ascii="Arial" w:hAnsi="Arial" w:cs="Arial"/>
        </w:rPr>
        <w:t xml:space="preserve"> 1959 (1) SA 504 (T); </w:t>
      </w:r>
      <w:r w:rsidRPr="00563FA1">
        <w:rPr>
          <w:rFonts w:ascii="Arial" w:hAnsi="Arial" w:cs="Arial"/>
          <w:i/>
        </w:rPr>
        <w:t>S v Reddy</w:t>
      </w:r>
      <w:r w:rsidRPr="00310E4C">
        <w:rPr>
          <w:rFonts w:ascii="Arial" w:hAnsi="Arial" w:cs="Arial"/>
        </w:rPr>
        <w:t xml:space="preserve"> 1962 (2) SA 343 (N); </w:t>
      </w:r>
      <w:r w:rsidRPr="00563FA1">
        <w:rPr>
          <w:rFonts w:ascii="Arial" w:hAnsi="Arial" w:cs="Arial"/>
          <w:i/>
        </w:rPr>
        <w:t>S v Khumalo</w:t>
      </w:r>
      <w:r w:rsidRPr="00310E4C">
        <w:rPr>
          <w:rFonts w:ascii="Arial" w:hAnsi="Arial" w:cs="Arial"/>
        </w:rPr>
        <w:t xml:space="preserve"> 1964 (1) SA 498 (N) at 499; </w:t>
      </w:r>
      <w:r w:rsidRPr="00563FA1">
        <w:rPr>
          <w:rFonts w:ascii="Arial" w:hAnsi="Arial" w:cs="Arial"/>
          <w:i/>
        </w:rPr>
        <w:t>S v Zuma</w:t>
      </w:r>
      <w:r w:rsidRPr="00310E4C">
        <w:rPr>
          <w:rFonts w:ascii="Arial" w:hAnsi="Arial" w:cs="Arial"/>
        </w:rPr>
        <w:t xml:space="preserve"> 1992 (2) SACR 488 (N) at 491e). It is</w:t>
      </w:r>
      <w:r>
        <w:rPr>
          <w:rFonts w:ascii="Arial" w:hAnsi="Arial" w:cs="Arial"/>
        </w:rPr>
        <w:t xml:space="preserve"> </w:t>
      </w:r>
      <w:r w:rsidRPr="00310E4C">
        <w:rPr>
          <w:rFonts w:ascii="Arial" w:hAnsi="Arial" w:cs="Arial"/>
        </w:rPr>
        <w:t xml:space="preserve">therefore incorrect to allege that the reasonable suspicion 'is' in existence in the present tense, </w:t>
      </w:r>
      <w:r w:rsidR="00F56E4B" w:rsidRPr="00310E4C">
        <w:rPr>
          <w:rFonts w:ascii="Arial" w:hAnsi="Arial" w:cs="Arial"/>
        </w:rPr>
        <w:t>i.e.</w:t>
      </w:r>
      <w:r w:rsidRPr="00310E4C">
        <w:rPr>
          <w:rFonts w:ascii="Arial" w:hAnsi="Arial" w:cs="Arial"/>
        </w:rPr>
        <w:t xml:space="preserve"> at the trial. As charge-sheets usually refer to past conduct, the allegation under discussion, read in context, should have stated that the accused was found in possession of stock in regard to which there was a reasonable </w:t>
      </w:r>
      <w:r w:rsidRPr="00310E4C">
        <w:rPr>
          <w:rFonts w:ascii="Arial" w:hAnsi="Arial" w:cs="Arial"/>
        </w:rPr>
        <w:lastRenderedPageBreak/>
        <w:t xml:space="preserve">suspicion that it had been stolen. (See Ismail supra at 213A.) The use of the correct tense is not just a question of grammar. It conveys what the actual allegation is which constitutes an element of the offence. In fact, before the courts were granted statutory power under s 86 of the CPA to order amendment of a charge, the use of the wrong tense has led in some cases to a quashing of convictions on appeal as the charge was held not to disclose any offence (see e.g. </w:t>
      </w:r>
      <w:r w:rsidRPr="003D34C6">
        <w:rPr>
          <w:rFonts w:ascii="Arial" w:hAnsi="Arial" w:cs="Arial"/>
          <w:i/>
        </w:rPr>
        <w:t xml:space="preserve">Ismail </w:t>
      </w:r>
      <w:r w:rsidRPr="00310E4C">
        <w:rPr>
          <w:rFonts w:ascii="Arial" w:hAnsi="Arial" w:cs="Arial"/>
        </w:rPr>
        <w:t>supra at 213A – B). In the instant case the magistrate should have noticed that the charge did not disclose an offence and invited, alternatively ordered, the prosecutor to amend the charge to read that there was a reasonable suspicion.</w:t>
      </w:r>
      <w:r>
        <w:rPr>
          <w:rFonts w:ascii="Arial" w:hAnsi="Arial" w:cs="Arial"/>
          <w:sz w:val="24"/>
          <w:szCs w:val="24"/>
        </w:rPr>
        <w:t>’</w:t>
      </w:r>
      <w:r>
        <w:rPr>
          <w:rStyle w:val="FootnoteReference"/>
          <w:rFonts w:ascii="Arial" w:hAnsi="Arial" w:cs="Arial"/>
          <w:sz w:val="24"/>
          <w:szCs w:val="24"/>
        </w:rPr>
        <w:footnoteReference w:id="5"/>
      </w:r>
    </w:p>
    <w:p w:rsidR="00B030D9" w:rsidRDefault="00EC5F99" w:rsidP="00896130">
      <w:pPr>
        <w:spacing w:line="360" w:lineRule="auto"/>
        <w:jc w:val="both"/>
        <w:rPr>
          <w:rFonts w:ascii="Arial" w:hAnsi="Arial" w:cs="Arial"/>
          <w:sz w:val="24"/>
          <w:szCs w:val="24"/>
        </w:rPr>
      </w:pPr>
      <w:r>
        <w:rPr>
          <w:rFonts w:ascii="Arial" w:hAnsi="Arial" w:cs="Arial"/>
          <w:sz w:val="24"/>
          <w:szCs w:val="24"/>
        </w:rPr>
        <w:t>[30</w:t>
      </w:r>
      <w:r w:rsidR="00896130" w:rsidRPr="00F56E4B">
        <w:rPr>
          <w:rFonts w:ascii="Arial" w:hAnsi="Arial" w:cs="Arial"/>
          <w:sz w:val="24"/>
          <w:szCs w:val="24"/>
        </w:rPr>
        <w:t>]</w:t>
      </w:r>
      <w:r w:rsidR="00F56E4B" w:rsidRPr="00F56E4B">
        <w:rPr>
          <w:rFonts w:ascii="Arial" w:hAnsi="Arial" w:cs="Arial"/>
          <w:sz w:val="24"/>
          <w:szCs w:val="24"/>
        </w:rPr>
        <w:tab/>
        <w:t>The charge</w:t>
      </w:r>
      <w:r w:rsidR="004A2A0B">
        <w:rPr>
          <w:rFonts w:ascii="Arial" w:hAnsi="Arial" w:cs="Arial"/>
          <w:sz w:val="24"/>
          <w:szCs w:val="24"/>
        </w:rPr>
        <w:t xml:space="preserve"> (charge 1)</w:t>
      </w:r>
      <w:r w:rsidR="00F56E4B" w:rsidRPr="00F56E4B">
        <w:rPr>
          <w:rFonts w:ascii="Arial" w:hAnsi="Arial" w:cs="Arial"/>
          <w:sz w:val="24"/>
          <w:szCs w:val="24"/>
        </w:rPr>
        <w:t xml:space="preserve"> in this appeal is like in aforementioned case also phrased in the present tense</w:t>
      </w:r>
      <w:r w:rsidR="00F56E4B">
        <w:rPr>
          <w:rFonts w:ascii="Arial" w:hAnsi="Arial" w:cs="Arial"/>
          <w:sz w:val="24"/>
          <w:szCs w:val="24"/>
        </w:rPr>
        <w:t xml:space="preserve"> and is likewise defective. The learned magistrate did not alert the prosecutor thereto. It accordingly did not disclose an offence. </w:t>
      </w:r>
      <w:r w:rsidR="00B030D9">
        <w:rPr>
          <w:rFonts w:ascii="Arial" w:hAnsi="Arial" w:cs="Arial"/>
          <w:sz w:val="24"/>
          <w:szCs w:val="24"/>
        </w:rPr>
        <w:t xml:space="preserve"> This conviction and sentence for that reason stands to be set aside.</w:t>
      </w:r>
    </w:p>
    <w:p w:rsidR="00AE75CB" w:rsidRPr="00434D69" w:rsidRDefault="00AE75CB" w:rsidP="00FA4BFD">
      <w:pPr>
        <w:spacing w:line="360" w:lineRule="auto"/>
        <w:jc w:val="both"/>
        <w:rPr>
          <w:rFonts w:ascii="Arial" w:hAnsi="Arial" w:cs="Arial"/>
          <w:sz w:val="24"/>
          <w:szCs w:val="24"/>
        </w:rPr>
      </w:pPr>
      <w:r>
        <w:rPr>
          <w:rFonts w:ascii="Arial" w:hAnsi="Arial" w:cs="Arial"/>
          <w:sz w:val="24"/>
          <w:szCs w:val="24"/>
        </w:rPr>
        <w:t>[</w:t>
      </w:r>
      <w:r w:rsidR="005F2B14">
        <w:rPr>
          <w:rFonts w:ascii="Arial" w:hAnsi="Arial" w:cs="Arial"/>
          <w:sz w:val="24"/>
          <w:szCs w:val="24"/>
        </w:rPr>
        <w:t>3</w:t>
      </w:r>
      <w:r w:rsidR="00EC5F99">
        <w:rPr>
          <w:rFonts w:ascii="Arial" w:hAnsi="Arial" w:cs="Arial"/>
          <w:sz w:val="24"/>
          <w:szCs w:val="24"/>
        </w:rPr>
        <w:t>1</w:t>
      </w:r>
      <w:r>
        <w:rPr>
          <w:rFonts w:ascii="Arial" w:hAnsi="Arial" w:cs="Arial"/>
          <w:sz w:val="24"/>
          <w:szCs w:val="24"/>
        </w:rPr>
        <w:t xml:space="preserve">] </w:t>
      </w:r>
      <w:r>
        <w:rPr>
          <w:rFonts w:ascii="Arial" w:hAnsi="Arial" w:cs="Arial"/>
          <w:sz w:val="24"/>
          <w:szCs w:val="24"/>
        </w:rPr>
        <w:tab/>
        <w:t>In my view the learned magistrate was</w:t>
      </w:r>
      <w:r w:rsidR="005F2B14">
        <w:rPr>
          <w:rFonts w:ascii="Arial" w:hAnsi="Arial" w:cs="Arial"/>
          <w:sz w:val="24"/>
          <w:szCs w:val="24"/>
        </w:rPr>
        <w:t xml:space="preserve"> not</w:t>
      </w:r>
      <w:r>
        <w:rPr>
          <w:rFonts w:ascii="Arial" w:hAnsi="Arial" w:cs="Arial"/>
          <w:sz w:val="24"/>
          <w:szCs w:val="24"/>
        </w:rPr>
        <w:t xml:space="preserve"> correct to c</w:t>
      </w:r>
      <w:r w:rsidR="009E4E0F">
        <w:rPr>
          <w:rFonts w:ascii="Arial" w:hAnsi="Arial" w:cs="Arial"/>
          <w:sz w:val="24"/>
          <w:szCs w:val="24"/>
        </w:rPr>
        <w:t>onvict the appellant</w:t>
      </w:r>
      <w:r w:rsidR="00DA353F">
        <w:rPr>
          <w:rFonts w:ascii="Arial" w:hAnsi="Arial" w:cs="Arial"/>
          <w:sz w:val="24"/>
          <w:szCs w:val="24"/>
        </w:rPr>
        <w:t xml:space="preserve"> for receiving of stolen property</w:t>
      </w:r>
      <w:r w:rsidR="005F2B14">
        <w:rPr>
          <w:rFonts w:ascii="Arial" w:hAnsi="Arial" w:cs="Arial"/>
          <w:sz w:val="24"/>
          <w:szCs w:val="24"/>
        </w:rPr>
        <w:t>.</w:t>
      </w:r>
      <w:r w:rsidR="009E4E0F">
        <w:rPr>
          <w:rFonts w:ascii="Arial" w:hAnsi="Arial" w:cs="Arial"/>
          <w:sz w:val="24"/>
          <w:szCs w:val="24"/>
        </w:rPr>
        <w:t xml:space="preserve"> </w:t>
      </w:r>
      <w:r>
        <w:rPr>
          <w:rFonts w:ascii="Arial" w:hAnsi="Arial" w:cs="Arial"/>
          <w:sz w:val="24"/>
          <w:szCs w:val="24"/>
        </w:rPr>
        <w:t xml:space="preserve">The verdicts in my view should be </w:t>
      </w:r>
      <w:r w:rsidR="005F2B14">
        <w:rPr>
          <w:rFonts w:ascii="Arial" w:hAnsi="Arial" w:cs="Arial"/>
          <w:sz w:val="24"/>
          <w:szCs w:val="24"/>
        </w:rPr>
        <w:t>set aside</w:t>
      </w:r>
      <w:r>
        <w:rPr>
          <w:rFonts w:ascii="Arial" w:hAnsi="Arial" w:cs="Arial"/>
          <w:sz w:val="24"/>
          <w:szCs w:val="24"/>
        </w:rPr>
        <w:t xml:space="preserve"> to properly reflect that </w:t>
      </w:r>
      <w:r w:rsidRPr="00434D69">
        <w:rPr>
          <w:rFonts w:ascii="Arial" w:hAnsi="Arial" w:cs="Arial"/>
          <w:sz w:val="24"/>
          <w:szCs w:val="24"/>
        </w:rPr>
        <w:t>the convictions were</w:t>
      </w:r>
      <w:r w:rsidR="00C36C21">
        <w:rPr>
          <w:rFonts w:ascii="Arial" w:hAnsi="Arial" w:cs="Arial"/>
          <w:sz w:val="24"/>
          <w:szCs w:val="24"/>
        </w:rPr>
        <w:t xml:space="preserve"> on</w:t>
      </w:r>
      <w:r w:rsidRPr="00434D69">
        <w:rPr>
          <w:rFonts w:ascii="Arial" w:hAnsi="Arial" w:cs="Arial"/>
          <w:sz w:val="24"/>
          <w:szCs w:val="24"/>
        </w:rPr>
        <w:t xml:space="preserve"> </w:t>
      </w:r>
      <w:r w:rsidR="00DA353F">
        <w:rPr>
          <w:rFonts w:ascii="Arial" w:hAnsi="Arial" w:cs="Arial"/>
          <w:sz w:val="24"/>
          <w:szCs w:val="24"/>
        </w:rPr>
        <w:t>section 3</w:t>
      </w:r>
      <w:r w:rsidR="00434D69" w:rsidRPr="00434D69">
        <w:rPr>
          <w:rFonts w:ascii="Arial" w:hAnsi="Arial" w:cs="Arial"/>
          <w:sz w:val="24"/>
          <w:szCs w:val="24"/>
        </w:rPr>
        <w:t xml:space="preserve"> of the Act</w:t>
      </w:r>
      <w:r w:rsidR="00DA353F">
        <w:rPr>
          <w:rFonts w:ascii="Arial" w:hAnsi="Arial" w:cs="Arial"/>
          <w:sz w:val="24"/>
          <w:szCs w:val="24"/>
        </w:rPr>
        <w:t>-</w:t>
      </w:r>
      <w:r w:rsidR="00434D69" w:rsidRPr="00434D69">
        <w:rPr>
          <w:rFonts w:ascii="Arial" w:hAnsi="Arial" w:cs="Arial"/>
          <w:sz w:val="24"/>
          <w:szCs w:val="24"/>
        </w:rPr>
        <w:t xml:space="preserve"> </w:t>
      </w:r>
      <w:r w:rsidR="00DA353F">
        <w:rPr>
          <w:rFonts w:ascii="Arial" w:hAnsi="Arial" w:cs="Arial"/>
          <w:sz w:val="24"/>
          <w:szCs w:val="24"/>
        </w:rPr>
        <w:t xml:space="preserve">Absence of reasonable </w:t>
      </w:r>
      <w:r w:rsidR="00434D69" w:rsidRPr="00434D69">
        <w:rPr>
          <w:rFonts w:ascii="Arial" w:hAnsi="Arial" w:cs="Arial"/>
          <w:sz w:val="24"/>
          <w:szCs w:val="24"/>
        </w:rPr>
        <w:t>cause for believing stock or produce properly acquired in contravention of section 3 of the Act.</w:t>
      </w:r>
      <w:r w:rsidR="00DA353F">
        <w:rPr>
          <w:rFonts w:ascii="Arial" w:hAnsi="Arial" w:cs="Arial"/>
          <w:sz w:val="24"/>
          <w:szCs w:val="24"/>
        </w:rPr>
        <w:t xml:space="preserve"> For reasons mentioned in paragraph 19</w:t>
      </w:r>
      <w:r w:rsidR="00C36C21">
        <w:rPr>
          <w:rFonts w:ascii="Arial" w:hAnsi="Arial" w:cs="Arial"/>
          <w:sz w:val="24"/>
          <w:szCs w:val="24"/>
        </w:rPr>
        <w:t xml:space="preserve"> to 22</w:t>
      </w:r>
      <w:r w:rsidR="00DA353F">
        <w:rPr>
          <w:rFonts w:ascii="Arial" w:hAnsi="Arial" w:cs="Arial"/>
          <w:sz w:val="24"/>
          <w:szCs w:val="24"/>
        </w:rPr>
        <w:t xml:space="preserve"> above I find the rejection of the appellant’s evidence justified.</w:t>
      </w:r>
    </w:p>
    <w:p w:rsidR="008C1EF9" w:rsidRDefault="009E4E0F" w:rsidP="00FA4BFD">
      <w:pPr>
        <w:spacing w:line="360" w:lineRule="auto"/>
        <w:jc w:val="both"/>
        <w:rPr>
          <w:rFonts w:ascii="Arial" w:hAnsi="Arial" w:cs="Arial"/>
          <w:sz w:val="24"/>
          <w:szCs w:val="24"/>
        </w:rPr>
      </w:pPr>
      <w:r>
        <w:rPr>
          <w:rFonts w:ascii="Arial" w:hAnsi="Arial" w:cs="Arial"/>
          <w:sz w:val="24"/>
          <w:szCs w:val="24"/>
        </w:rPr>
        <w:t>[</w:t>
      </w:r>
      <w:r w:rsidR="00EC5F99">
        <w:rPr>
          <w:rFonts w:ascii="Arial" w:hAnsi="Arial" w:cs="Arial"/>
          <w:sz w:val="24"/>
          <w:szCs w:val="24"/>
        </w:rPr>
        <w:t>32</w:t>
      </w:r>
      <w:r>
        <w:rPr>
          <w:rFonts w:ascii="Arial" w:hAnsi="Arial" w:cs="Arial"/>
          <w:sz w:val="24"/>
          <w:szCs w:val="24"/>
        </w:rPr>
        <w:t>]</w:t>
      </w:r>
      <w:r>
        <w:rPr>
          <w:rFonts w:ascii="Arial" w:hAnsi="Arial" w:cs="Arial"/>
          <w:sz w:val="24"/>
          <w:szCs w:val="24"/>
        </w:rPr>
        <w:tab/>
        <w:t>The appellant was a first offender. He was 33</w:t>
      </w:r>
      <w:r w:rsidR="00DA353F">
        <w:rPr>
          <w:rFonts w:ascii="Arial" w:hAnsi="Arial" w:cs="Arial"/>
          <w:sz w:val="24"/>
          <w:szCs w:val="24"/>
        </w:rPr>
        <w:t xml:space="preserve"> </w:t>
      </w:r>
      <w:r>
        <w:rPr>
          <w:rFonts w:ascii="Arial" w:hAnsi="Arial" w:cs="Arial"/>
          <w:sz w:val="24"/>
          <w:szCs w:val="24"/>
        </w:rPr>
        <w:t>years old</w:t>
      </w:r>
      <w:r w:rsidR="00A640CC">
        <w:rPr>
          <w:rFonts w:ascii="Arial" w:hAnsi="Arial" w:cs="Arial"/>
          <w:sz w:val="24"/>
          <w:szCs w:val="24"/>
        </w:rPr>
        <w:t xml:space="preserve">, married for 15 years and has 2 children respectively 14 and 9 years old. He was the one taking care of his family. He was taking care of 5 other children. The appellant attended school up to standard 4. He is a deputy headman. </w:t>
      </w:r>
      <w:r w:rsidR="00FE509F">
        <w:rPr>
          <w:rFonts w:ascii="Arial" w:hAnsi="Arial" w:cs="Arial"/>
          <w:sz w:val="24"/>
          <w:szCs w:val="24"/>
        </w:rPr>
        <w:t>He was arrested</w:t>
      </w:r>
      <w:r w:rsidR="00A640CC">
        <w:rPr>
          <w:rFonts w:ascii="Arial" w:hAnsi="Arial" w:cs="Arial"/>
          <w:sz w:val="24"/>
          <w:szCs w:val="24"/>
        </w:rPr>
        <w:t xml:space="preserve"> on</w:t>
      </w:r>
      <w:r w:rsidR="00544481">
        <w:rPr>
          <w:rFonts w:ascii="Arial" w:hAnsi="Arial" w:cs="Arial"/>
          <w:sz w:val="24"/>
          <w:szCs w:val="24"/>
        </w:rPr>
        <w:t xml:space="preserve"> 18</w:t>
      </w:r>
      <w:r w:rsidR="00544481" w:rsidRPr="00544481">
        <w:rPr>
          <w:rFonts w:ascii="Arial" w:hAnsi="Arial" w:cs="Arial"/>
          <w:sz w:val="24"/>
          <w:szCs w:val="24"/>
          <w:vertAlign w:val="superscript"/>
        </w:rPr>
        <w:t>th</w:t>
      </w:r>
      <w:r w:rsidR="00544481">
        <w:rPr>
          <w:rFonts w:ascii="Arial" w:hAnsi="Arial" w:cs="Arial"/>
          <w:sz w:val="24"/>
          <w:szCs w:val="24"/>
        </w:rPr>
        <w:t xml:space="preserve"> </w:t>
      </w:r>
      <w:r w:rsidR="00A640CC">
        <w:rPr>
          <w:rFonts w:ascii="Arial" w:hAnsi="Arial" w:cs="Arial"/>
          <w:sz w:val="24"/>
          <w:szCs w:val="24"/>
        </w:rPr>
        <w:t>October 2007</w:t>
      </w:r>
      <w:r w:rsidR="00500C21">
        <w:rPr>
          <w:rFonts w:ascii="Arial" w:hAnsi="Arial" w:cs="Arial"/>
          <w:sz w:val="24"/>
          <w:szCs w:val="24"/>
        </w:rPr>
        <w:t xml:space="preserve"> but was in </w:t>
      </w:r>
      <w:r w:rsidR="00FE509F">
        <w:rPr>
          <w:rFonts w:ascii="Arial" w:hAnsi="Arial" w:cs="Arial"/>
          <w:sz w:val="24"/>
          <w:szCs w:val="24"/>
        </w:rPr>
        <w:t>custody</w:t>
      </w:r>
      <w:r w:rsidR="00500C21">
        <w:rPr>
          <w:rFonts w:ascii="Arial" w:hAnsi="Arial" w:cs="Arial"/>
          <w:sz w:val="24"/>
          <w:szCs w:val="24"/>
        </w:rPr>
        <w:t xml:space="preserve"> for only a week.</w:t>
      </w:r>
    </w:p>
    <w:p w:rsidR="000A0A4A" w:rsidRDefault="00500C21" w:rsidP="00642B9A">
      <w:pPr>
        <w:spacing w:line="360" w:lineRule="auto"/>
        <w:jc w:val="both"/>
        <w:rPr>
          <w:rFonts w:ascii="Arial" w:hAnsi="Arial" w:cs="Arial"/>
          <w:sz w:val="24"/>
          <w:szCs w:val="24"/>
        </w:rPr>
      </w:pPr>
      <w:r>
        <w:rPr>
          <w:rFonts w:ascii="Arial" w:hAnsi="Arial" w:cs="Arial"/>
          <w:sz w:val="24"/>
          <w:szCs w:val="24"/>
        </w:rPr>
        <w:t>[3</w:t>
      </w:r>
      <w:r w:rsidR="00EC5F99">
        <w:rPr>
          <w:rFonts w:ascii="Arial" w:hAnsi="Arial" w:cs="Arial"/>
          <w:sz w:val="24"/>
          <w:szCs w:val="24"/>
        </w:rPr>
        <w:t>3</w:t>
      </w:r>
      <w:r w:rsidR="007F7AC7" w:rsidRPr="00AD3D2D">
        <w:rPr>
          <w:rFonts w:ascii="Arial" w:hAnsi="Arial" w:cs="Arial"/>
          <w:sz w:val="24"/>
          <w:szCs w:val="24"/>
        </w:rPr>
        <w:t>]</w:t>
      </w:r>
      <w:r w:rsidR="007F7AC7" w:rsidRPr="00AD3D2D">
        <w:rPr>
          <w:rFonts w:ascii="Arial" w:hAnsi="Arial" w:cs="Arial"/>
          <w:sz w:val="24"/>
          <w:szCs w:val="24"/>
        </w:rPr>
        <w:tab/>
        <w:t>I have considered the sentences meted out</w:t>
      </w:r>
      <w:r>
        <w:rPr>
          <w:rFonts w:ascii="Arial" w:hAnsi="Arial" w:cs="Arial"/>
          <w:sz w:val="24"/>
          <w:szCs w:val="24"/>
        </w:rPr>
        <w:t>.</w:t>
      </w:r>
      <w:r w:rsidR="007F7AC7" w:rsidRPr="00AD3D2D">
        <w:rPr>
          <w:rFonts w:ascii="Arial" w:hAnsi="Arial" w:cs="Arial"/>
          <w:sz w:val="24"/>
          <w:szCs w:val="24"/>
        </w:rPr>
        <w:t xml:space="preserve"> </w:t>
      </w:r>
      <w:r>
        <w:rPr>
          <w:rFonts w:ascii="Arial" w:hAnsi="Arial" w:cs="Arial"/>
          <w:sz w:val="24"/>
          <w:szCs w:val="24"/>
        </w:rPr>
        <w:t>T</w:t>
      </w:r>
      <w:r w:rsidR="007F7AC7" w:rsidRPr="00AD3D2D">
        <w:rPr>
          <w:rFonts w:ascii="Arial" w:hAnsi="Arial" w:cs="Arial"/>
          <w:sz w:val="24"/>
          <w:szCs w:val="24"/>
        </w:rPr>
        <w:t xml:space="preserve">his court cannot merely </w:t>
      </w:r>
      <w:r w:rsidR="00AD3D2D" w:rsidRPr="00AD3D2D">
        <w:rPr>
          <w:rFonts w:ascii="Arial" w:hAnsi="Arial" w:cs="Arial"/>
          <w:sz w:val="24"/>
          <w:szCs w:val="24"/>
        </w:rPr>
        <w:t>interfere</w:t>
      </w:r>
      <w:r w:rsidR="007F7AC7" w:rsidRPr="00AD3D2D">
        <w:rPr>
          <w:rFonts w:ascii="Arial" w:hAnsi="Arial" w:cs="Arial"/>
          <w:sz w:val="24"/>
          <w:szCs w:val="24"/>
        </w:rPr>
        <w:t xml:space="preserve"> because it would have passed a different sentence</w:t>
      </w:r>
      <w:r w:rsidR="00AD3D2D">
        <w:rPr>
          <w:rFonts w:ascii="Arial" w:hAnsi="Arial" w:cs="Arial"/>
          <w:sz w:val="24"/>
          <w:szCs w:val="24"/>
        </w:rPr>
        <w:t xml:space="preserve">. There are crystalized principles when a court of appeal can interfere with the sentencing discretion of a magistrate in a court </w:t>
      </w:r>
      <w:r w:rsidR="00AD3D2D" w:rsidRPr="00CF604E">
        <w:rPr>
          <w:rFonts w:ascii="Arial" w:hAnsi="Arial" w:cs="Arial"/>
          <w:sz w:val="24"/>
          <w:szCs w:val="24"/>
        </w:rPr>
        <w:t>a quo</w:t>
      </w:r>
      <w:r w:rsidR="00AD3D2D">
        <w:rPr>
          <w:rFonts w:ascii="Arial" w:hAnsi="Arial" w:cs="Arial"/>
          <w:i/>
          <w:sz w:val="24"/>
          <w:szCs w:val="24"/>
        </w:rPr>
        <w:t>.</w:t>
      </w:r>
      <w:r w:rsidR="00AD3D2D">
        <w:rPr>
          <w:rFonts w:ascii="Arial" w:hAnsi="Arial" w:cs="Arial"/>
          <w:sz w:val="24"/>
          <w:szCs w:val="24"/>
        </w:rPr>
        <w:t xml:space="preserve"> In my view</w:t>
      </w:r>
      <w:r w:rsidR="000A0A4A">
        <w:rPr>
          <w:rFonts w:ascii="Arial" w:hAnsi="Arial" w:cs="Arial"/>
          <w:sz w:val="24"/>
          <w:szCs w:val="24"/>
        </w:rPr>
        <w:t xml:space="preserve"> there was a</w:t>
      </w:r>
      <w:r w:rsidR="008236D6">
        <w:rPr>
          <w:rFonts w:ascii="Arial" w:hAnsi="Arial" w:cs="Arial"/>
          <w:sz w:val="24"/>
          <w:szCs w:val="24"/>
        </w:rPr>
        <w:t xml:space="preserve"> misdirection in relation to the sentences and I find</w:t>
      </w:r>
      <w:r w:rsidR="00AD3D2D">
        <w:rPr>
          <w:rFonts w:ascii="Arial" w:hAnsi="Arial" w:cs="Arial"/>
          <w:sz w:val="24"/>
          <w:szCs w:val="24"/>
        </w:rPr>
        <w:t xml:space="preserve"> the sentences</w:t>
      </w:r>
      <w:r w:rsidR="0091346B">
        <w:rPr>
          <w:rFonts w:ascii="Arial" w:hAnsi="Arial" w:cs="Arial"/>
          <w:sz w:val="24"/>
          <w:szCs w:val="24"/>
        </w:rPr>
        <w:t xml:space="preserve"> </w:t>
      </w:r>
      <w:r w:rsidR="000A0A4A">
        <w:rPr>
          <w:rFonts w:ascii="Arial" w:hAnsi="Arial" w:cs="Arial"/>
          <w:sz w:val="24"/>
          <w:szCs w:val="24"/>
        </w:rPr>
        <w:t>in</w:t>
      </w:r>
      <w:r w:rsidR="00C64CD0">
        <w:rPr>
          <w:rFonts w:ascii="Arial" w:hAnsi="Arial" w:cs="Arial"/>
          <w:sz w:val="24"/>
          <w:szCs w:val="24"/>
        </w:rPr>
        <w:t>appropriate</w:t>
      </w:r>
      <w:r w:rsidR="004A7F44">
        <w:rPr>
          <w:rFonts w:ascii="Arial" w:hAnsi="Arial" w:cs="Arial"/>
          <w:sz w:val="24"/>
          <w:szCs w:val="24"/>
        </w:rPr>
        <w:t>.</w:t>
      </w:r>
    </w:p>
    <w:p w:rsidR="000A0A4A" w:rsidRDefault="00EC5F99" w:rsidP="00642B9A">
      <w:pPr>
        <w:spacing w:line="360" w:lineRule="auto"/>
        <w:jc w:val="both"/>
        <w:rPr>
          <w:rFonts w:ascii="Arial" w:hAnsi="Arial" w:cs="Arial"/>
          <w:sz w:val="24"/>
          <w:szCs w:val="24"/>
        </w:rPr>
      </w:pPr>
      <w:r>
        <w:rPr>
          <w:rFonts w:ascii="Arial" w:hAnsi="Arial" w:cs="Arial"/>
          <w:sz w:val="24"/>
          <w:szCs w:val="24"/>
        </w:rPr>
        <w:lastRenderedPageBreak/>
        <w:t>[34</w:t>
      </w:r>
      <w:r w:rsidR="00E66F6A">
        <w:rPr>
          <w:rFonts w:ascii="Arial" w:hAnsi="Arial" w:cs="Arial"/>
          <w:sz w:val="24"/>
          <w:szCs w:val="24"/>
        </w:rPr>
        <w:t xml:space="preserve">] </w:t>
      </w:r>
      <w:r w:rsidR="00E66F6A">
        <w:rPr>
          <w:rFonts w:ascii="Arial" w:hAnsi="Arial" w:cs="Arial"/>
          <w:sz w:val="24"/>
          <w:szCs w:val="24"/>
        </w:rPr>
        <w:tab/>
        <w:t>Section 14 of the Act stipulates the penalties as follows:</w:t>
      </w:r>
    </w:p>
    <w:p w:rsidR="00E66F6A" w:rsidRPr="00DF24C9" w:rsidRDefault="00B349A9" w:rsidP="00E66F6A">
      <w:pPr>
        <w:spacing w:line="360" w:lineRule="auto"/>
        <w:jc w:val="both"/>
        <w:rPr>
          <w:rFonts w:ascii="Arial" w:hAnsi="Arial" w:cs="Arial"/>
          <w:b/>
        </w:rPr>
      </w:pPr>
      <w:r>
        <w:rPr>
          <w:rFonts w:ascii="Arial" w:hAnsi="Arial" w:cs="Arial"/>
          <w:b/>
        </w:rPr>
        <w:t>‘</w:t>
      </w:r>
      <w:r w:rsidR="00E66F6A" w:rsidRPr="00DF24C9">
        <w:rPr>
          <w:rFonts w:ascii="Arial" w:hAnsi="Arial" w:cs="Arial"/>
          <w:b/>
        </w:rPr>
        <w:t>14</w:t>
      </w:r>
      <w:r w:rsidR="00E66F6A" w:rsidRPr="00DF24C9">
        <w:rPr>
          <w:rFonts w:ascii="Arial" w:hAnsi="Arial" w:cs="Arial"/>
          <w:b/>
        </w:rPr>
        <w:tab/>
        <w:t>Penalties for certain offences</w:t>
      </w:r>
    </w:p>
    <w:p w:rsidR="00E66F6A" w:rsidRPr="00DF24C9" w:rsidRDefault="00851FFB" w:rsidP="00851FFB">
      <w:pPr>
        <w:spacing w:line="360" w:lineRule="auto"/>
        <w:jc w:val="both"/>
        <w:rPr>
          <w:rFonts w:ascii="Arial" w:hAnsi="Arial" w:cs="Arial"/>
        </w:rPr>
      </w:pPr>
      <w:r>
        <w:rPr>
          <w:rFonts w:ascii="Arial" w:hAnsi="Arial" w:cs="Arial"/>
        </w:rPr>
        <w:t xml:space="preserve">(1) </w:t>
      </w:r>
      <w:r w:rsidR="00E66F6A" w:rsidRPr="00DF24C9">
        <w:rPr>
          <w:rFonts w:ascii="Arial" w:hAnsi="Arial" w:cs="Arial"/>
        </w:rPr>
        <w:t>Any person who is convicted of an offence referred to in section 11(1) (a), (b), (c) or (d) that relates to stock other than poultry-</w:t>
      </w:r>
    </w:p>
    <w:p w:rsidR="00E66F6A" w:rsidRPr="00DF24C9" w:rsidRDefault="00851FFB" w:rsidP="00E66F6A">
      <w:pPr>
        <w:spacing w:line="360" w:lineRule="auto"/>
        <w:jc w:val="both"/>
        <w:rPr>
          <w:rFonts w:ascii="Arial" w:hAnsi="Arial" w:cs="Arial"/>
        </w:rPr>
      </w:pPr>
      <w:r>
        <w:rPr>
          <w:rFonts w:ascii="Arial" w:hAnsi="Arial" w:cs="Arial"/>
        </w:rPr>
        <w:t>(a)</w:t>
      </w:r>
      <w:r w:rsidR="00E66F6A" w:rsidRPr="00DF24C9">
        <w:rPr>
          <w:rFonts w:ascii="Arial" w:hAnsi="Arial" w:cs="Arial"/>
        </w:rPr>
        <w:tab/>
        <w:t>of which the value-</w:t>
      </w:r>
    </w:p>
    <w:p w:rsidR="00E66F6A" w:rsidRPr="00DF24C9" w:rsidRDefault="00851FFB" w:rsidP="00851FFB">
      <w:pPr>
        <w:spacing w:line="360" w:lineRule="auto"/>
        <w:jc w:val="both"/>
        <w:rPr>
          <w:rFonts w:ascii="Arial" w:hAnsi="Arial" w:cs="Arial"/>
        </w:rPr>
      </w:pPr>
      <w:r>
        <w:rPr>
          <w:rFonts w:ascii="Arial" w:hAnsi="Arial" w:cs="Arial"/>
        </w:rPr>
        <w:t xml:space="preserve">(i) </w:t>
      </w:r>
      <w:r w:rsidR="00E66F6A" w:rsidRPr="00DF24C9">
        <w:rPr>
          <w:rFonts w:ascii="Arial" w:hAnsi="Arial" w:cs="Arial"/>
        </w:rPr>
        <w:t>is less than N$500, shall be liable in the case of a first conviction, to imprisonment for a period not less than two years without the option of a fine;</w:t>
      </w:r>
    </w:p>
    <w:p w:rsidR="00E66F6A" w:rsidRPr="00DF24C9" w:rsidRDefault="00851FFB" w:rsidP="00851FFB">
      <w:pPr>
        <w:spacing w:line="360" w:lineRule="auto"/>
        <w:jc w:val="both"/>
        <w:rPr>
          <w:rFonts w:ascii="Arial" w:hAnsi="Arial" w:cs="Arial"/>
        </w:rPr>
      </w:pPr>
      <w:r>
        <w:rPr>
          <w:rFonts w:ascii="Arial" w:hAnsi="Arial" w:cs="Arial"/>
        </w:rPr>
        <w:t xml:space="preserve">(ii) </w:t>
      </w:r>
      <w:r w:rsidR="00E66F6A" w:rsidRPr="00DF24C9">
        <w:rPr>
          <w:rFonts w:ascii="Arial" w:hAnsi="Arial" w:cs="Arial"/>
        </w:rPr>
        <w:t>is N$500 or more, shall be liable in the case of a first conviction, to imprisonment for a period not less than twenty years without the option of a fine;</w:t>
      </w:r>
    </w:p>
    <w:p w:rsidR="00E66F6A" w:rsidRPr="00DF24C9" w:rsidRDefault="00851FFB" w:rsidP="00851FFB">
      <w:pPr>
        <w:spacing w:line="360" w:lineRule="auto"/>
        <w:jc w:val="both"/>
        <w:rPr>
          <w:rFonts w:ascii="Arial" w:hAnsi="Arial" w:cs="Arial"/>
        </w:rPr>
      </w:pPr>
      <w:r>
        <w:rPr>
          <w:rFonts w:ascii="Arial" w:hAnsi="Arial" w:cs="Arial"/>
        </w:rPr>
        <w:t>(b)</w:t>
      </w:r>
      <w:r>
        <w:rPr>
          <w:rFonts w:ascii="Arial" w:hAnsi="Arial" w:cs="Arial"/>
        </w:rPr>
        <w:tab/>
      </w:r>
      <w:r w:rsidR="00E66F6A" w:rsidRPr="00DF24C9">
        <w:rPr>
          <w:rFonts w:ascii="Arial" w:hAnsi="Arial" w:cs="Arial"/>
        </w:rPr>
        <w:t>shall be liable in the case of a second or subsequent conviction, to imprisonment for a period not less than thirty years without the option of a fine.</w:t>
      </w:r>
    </w:p>
    <w:p w:rsidR="00E66F6A" w:rsidRPr="00DF24C9" w:rsidRDefault="00851FFB" w:rsidP="00851FFB">
      <w:pPr>
        <w:spacing w:line="360" w:lineRule="auto"/>
        <w:jc w:val="both"/>
        <w:rPr>
          <w:rFonts w:ascii="Arial" w:hAnsi="Arial" w:cs="Arial"/>
        </w:rPr>
      </w:pPr>
      <w:r>
        <w:rPr>
          <w:rFonts w:ascii="Arial" w:hAnsi="Arial" w:cs="Arial"/>
        </w:rPr>
        <w:t>(2)</w:t>
      </w:r>
      <w:r>
        <w:rPr>
          <w:rFonts w:ascii="Arial" w:hAnsi="Arial" w:cs="Arial"/>
        </w:rPr>
        <w:tab/>
      </w:r>
      <w:r w:rsidR="00E66F6A" w:rsidRPr="00DF24C9">
        <w:rPr>
          <w:rFonts w:ascii="Arial" w:hAnsi="Arial" w:cs="Arial"/>
        </w:rPr>
        <w:t xml:space="preserve"> If a court is satisfied that substantial and compelling circumstances exist which justify the imposition of a less sentence than the sentence prescribed in subsection (1)(a) or (b), it shall enter those circumstances on the record of the proceedings and may thereupon impose such lesser sentence.</w:t>
      </w:r>
    </w:p>
    <w:p w:rsidR="00E66F6A" w:rsidRPr="00DF24C9" w:rsidRDefault="00851FFB" w:rsidP="00851FFB">
      <w:pPr>
        <w:spacing w:line="360" w:lineRule="auto"/>
        <w:jc w:val="both"/>
        <w:rPr>
          <w:rFonts w:ascii="Arial" w:hAnsi="Arial" w:cs="Arial"/>
        </w:rPr>
      </w:pPr>
      <w:r>
        <w:rPr>
          <w:rFonts w:ascii="Arial" w:hAnsi="Arial" w:cs="Arial"/>
        </w:rPr>
        <w:t>(3)</w:t>
      </w:r>
      <w:r>
        <w:rPr>
          <w:rFonts w:ascii="Arial" w:hAnsi="Arial" w:cs="Arial"/>
        </w:rPr>
        <w:tab/>
      </w:r>
      <w:r w:rsidR="00E66F6A" w:rsidRPr="00DF24C9">
        <w:rPr>
          <w:rFonts w:ascii="Arial" w:hAnsi="Arial" w:cs="Arial"/>
        </w:rPr>
        <w:t>A sentence of imprisonment imposed in respect of an offence referred to in section 11(1)(a), (b), (c) or (d), or an additional sentence of imprisonment imposed under section 17(1)(b) in respect of non-compliance with an order of compensation, shall, notwithstanding anything to the contrary in any law contained, not run concurrently with any other sentence of imprisonment imposed on the convicted person.</w:t>
      </w:r>
    </w:p>
    <w:p w:rsidR="00E66F6A" w:rsidRPr="00DF24C9" w:rsidRDefault="00851FFB" w:rsidP="00851FFB">
      <w:pPr>
        <w:spacing w:line="360" w:lineRule="auto"/>
        <w:jc w:val="both"/>
        <w:rPr>
          <w:rFonts w:ascii="Arial" w:hAnsi="Arial" w:cs="Arial"/>
        </w:rPr>
      </w:pPr>
      <w:r>
        <w:rPr>
          <w:rFonts w:ascii="Arial" w:hAnsi="Arial" w:cs="Arial"/>
        </w:rPr>
        <w:t>(4)</w:t>
      </w:r>
      <w:r>
        <w:rPr>
          <w:rFonts w:ascii="Arial" w:hAnsi="Arial" w:cs="Arial"/>
        </w:rPr>
        <w:tab/>
      </w:r>
      <w:r w:rsidR="00E66F6A" w:rsidRPr="00DF24C9">
        <w:rPr>
          <w:rFonts w:ascii="Arial" w:hAnsi="Arial" w:cs="Arial"/>
        </w:rPr>
        <w:t>The operation of a sentence, imposed in terms of this section in respect of a second or subsequent conviction of an offence referred to in section 11(1)(a), (b), (c) or (d), shall not be suspended as contemplated bin section 297(4) of the Criminal Procedure Act, if such person was at the time of the commission of any such offence eighteen years of age or older.</w:t>
      </w:r>
    </w:p>
    <w:p w:rsidR="00E66F6A" w:rsidRDefault="00E66F6A" w:rsidP="00851FFB">
      <w:pPr>
        <w:spacing w:line="360" w:lineRule="auto"/>
        <w:ind w:right="1440"/>
        <w:jc w:val="both"/>
        <w:rPr>
          <w:rFonts w:ascii="Arial" w:hAnsi="Arial" w:cs="Arial"/>
        </w:rPr>
      </w:pPr>
      <w:r w:rsidRPr="00DF24C9">
        <w:rPr>
          <w:rFonts w:ascii="Arial" w:hAnsi="Arial" w:cs="Arial"/>
        </w:rPr>
        <w:t>[Sec 14 amended by sec 6 of Act 4 of 1991 and substituted by sec 3 of Act 19 of 1993 and by sec 2 of Act 19 of 2004.]</w:t>
      </w:r>
      <w:r w:rsidR="00B349A9">
        <w:rPr>
          <w:rFonts w:ascii="Arial" w:hAnsi="Arial" w:cs="Arial"/>
        </w:rPr>
        <w:t>’</w:t>
      </w:r>
    </w:p>
    <w:p w:rsidR="00DF24C9" w:rsidRDefault="00EC5F99" w:rsidP="00DF24C9">
      <w:pPr>
        <w:spacing w:line="360" w:lineRule="auto"/>
        <w:ind w:right="1440"/>
        <w:jc w:val="both"/>
        <w:rPr>
          <w:rFonts w:ascii="Arial" w:hAnsi="Arial" w:cs="Arial"/>
          <w:sz w:val="24"/>
          <w:szCs w:val="24"/>
        </w:rPr>
      </w:pPr>
      <w:r>
        <w:rPr>
          <w:rFonts w:ascii="Arial" w:hAnsi="Arial" w:cs="Arial"/>
          <w:sz w:val="24"/>
          <w:szCs w:val="24"/>
        </w:rPr>
        <w:t>[35</w:t>
      </w:r>
      <w:r w:rsidR="00DF24C9" w:rsidRPr="00DF24C9">
        <w:rPr>
          <w:rFonts w:ascii="Arial" w:hAnsi="Arial" w:cs="Arial"/>
          <w:sz w:val="24"/>
          <w:szCs w:val="24"/>
        </w:rPr>
        <w:t>]</w:t>
      </w:r>
      <w:r w:rsidR="00DF24C9" w:rsidRPr="00DF24C9">
        <w:rPr>
          <w:rFonts w:ascii="Arial" w:hAnsi="Arial" w:cs="Arial"/>
          <w:sz w:val="24"/>
          <w:szCs w:val="24"/>
        </w:rPr>
        <w:tab/>
        <w:t xml:space="preserve"> Section 15 provides:</w:t>
      </w:r>
    </w:p>
    <w:p w:rsidR="00C23595" w:rsidRPr="00C23595" w:rsidRDefault="00B349A9" w:rsidP="00C23595">
      <w:pPr>
        <w:spacing w:line="360" w:lineRule="auto"/>
        <w:ind w:right="1440"/>
        <w:jc w:val="both"/>
        <w:rPr>
          <w:rFonts w:ascii="Arial" w:hAnsi="Arial" w:cs="Arial"/>
          <w:b/>
        </w:rPr>
      </w:pPr>
      <w:r>
        <w:rPr>
          <w:rFonts w:ascii="Arial" w:hAnsi="Arial" w:cs="Arial"/>
          <w:b/>
        </w:rPr>
        <w:t>‘</w:t>
      </w:r>
      <w:r w:rsidR="00C23595" w:rsidRPr="00C23595">
        <w:rPr>
          <w:rFonts w:ascii="Arial" w:hAnsi="Arial" w:cs="Arial"/>
          <w:b/>
        </w:rPr>
        <w:t>15</w:t>
      </w:r>
      <w:r w:rsidR="00C23595" w:rsidRPr="00C23595">
        <w:rPr>
          <w:rFonts w:ascii="Arial" w:hAnsi="Arial" w:cs="Arial"/>
          <w:b/>
        </w:rPr>
        <w:tab/>
        <w:t>Penalty where not otherwise provided for</w:t>
      </w:r>
    </w:p>
    <w:p w:rsidR="00C23595" w:rsidRPr="000D1CC8" w:rsidRDefault="00C23595" w:rsidP="0057260C">
      <w:pPr>
        <w:spacing w:line="360" w:lineRule="auto"/>
        <w:jc w:val="both"/>
        <w:rPr>
          <w:rFonts w:ascii="Arial" w:hAnsi="Arial" w:cs="Arial"/>
        </w:rPr>
      </w:pPr>
      <w:r w:rsidRPr="00C23595">
        <w:rPr>
          <w:rFonts w:ascii="Arial" w:hAnsi="Arial" w:cs="Arial"/>
        </w:rPr>
        <w:lastRenderedPageBreak/>
        <w:t>Any person who is convicted of an offence under t</w:t>
      </w:r>
      <w:r w:rsidR="00851FFB">
        <w:rPr>
          <w:rFonts w:ascii="Arial" w:hAnsi="Arial" w:cs="Arial"/>
        </w:rPr>
        <w:t xml:space="preserve">his Act for which no penalty is </w:t>
      </w:r>
      <w:r w:rsidRPr="00C23595">
        <w:rPr>
          <w:rFonts w:ascii="Arial" w:hAnsi="Arial" w:cs="Arial"/>
        </w:rPr>
        <w:t xml:space="preserve">otherwise provided shall be liable to a fine not exceeding </w:t>
      </w:r>
      <w:r w:rsidRPr="000D1CC8">
        <w:rPr>
          <w:rFonts w:ascii="Arial" w:hAnsi="Arial" w:cs="Arial"/>
          <w:u w:val="single"/>
        </w:rPr>
        <w:t>R4 000 or to imprisonment for a period not exceeding two years or to both such fine and such imprisonment</w:t>
      </w:r>
      <w:r w:rsidR="002103E9">
        <w:rPr>
          <w:rFonts w:ascii="Arial" w:hAnsi="Arial" w:cs="Arial"/>
        </w:rPr>
        <w:t>.’</w:t>
      </w:r>
      <w:r w:rsidR="000D1CC8" w:rsidRPr="000D1CC8">
        <w:rPr>
          <w:rFonts w:ascii="Arial" w:hAnsi="Arial" w:cs="Arial"/>
        </w:rPr>
        <w:t xml:space="preserve"> (my emphasis)</w:t>
      </w:r>
    </w:p>
    <w:p w:rsidR="00E87C8D" w:rsidRDefault="00DF24C9" w:rsidP="00DF24C9">
      <w:pPr>
        <w:spacing w:line="360" w:lineRule="auto"/>
        <w:jc w:val="both"/>
        <w:rPr>
          <w:rFonts w:ascii="Arial" w:hAnsi="Arial" w:cs="Arial"/>
          <w:sz w:val="24"/>
          <w:szCs w:val="24"/>
        </w:rPr>
      </w:pPr>
      <w:r w:rsidRPr="00DF24C9">
        <w:rPr>
          <w:rFonts w:ascii="Arial" w:hAnsi="Arial" w:cs="Arial"/>
          <w:sz w:val="24"/>
          <w:szCs w:val="24"/>
        </w:rPr>
        <w:t>It is clear on this court’s conviction on a contravention of section 3 of the Act that the sentences are not in accordance with justice and need to be set aside and substituted.</w:t>
      </w:r>
      <w:r>
        <w:rPr>
          <w:rFonts w:ascii="Arial" w:hAnsi="Arial" w:cs="Arial"/>
          <w:sz w:val="24"/>
          <w:szCs w:val="24"/>
        </w:rPr>
        <w:t xml:space="preserve"> The accused is convicted on contraventions of section 3 of the Act which section is a </w:t>
      </w:r>
      <w:r w:rsidR="00DE7082">
        <w:rPr>
          <w:rFonts w:ascii="Arial" w:hAnsi="Arial" w:cs="Arial"/>
          <w:sz w:val="24"/>
          <w:szCs w:val="24"/>
        </w:rPr>
        <w:t>competent</w:t>
      </w:r>
      <w:r>
        <w:rPr>
          <w:rFonts w:ascii="Arial" w:hAnsi="Arial" w:cs="Arial"/>
          <w:sz w:val="24"/>
          <w:szCs w:val="24"/>
        </w:rPr>
        <w:t xml:space="preserve"> verdict </w:t>
      </w:r>
      <w:r w:rsidR="00DE7082">
        <w:rPr>
          <w:rFonts w:ascii="Arial" w:hAnsi="Arial" w:cs="Arial"/>
          <w:sz w:val="24"/>
          <w:szCs w:val="24"/>
        </w:rPr>
        <w:t>on sto</w:t>
      </w:r>
      <w:r w:rsidR="00071507">
        <w:rPr>
          <w:rFonts w:ascii="Arial" w:hAnsi="Arial" w:cs="Arial"/>
          <w:sz w:val="24"/>
          <w:szCs w:val="24"/>
        </w:rPr>
        <w:t>ck theft in terms of section 11</w:t>
      </w:r>
      <w:r w:rsidR="00DE7082">
        <w:rPr>
          <w:rFonts w:ascii="Arial" w:hAnsi="Arial" w:cs="Arial"/>
          <w:sz w:val="24"/>
          <w:szCs w:val="24"/>
        </w:rPr>
        <w:t>(1) (e) not included in t</w:t>
      </w:r>
      <w:r w:rsidR="00071507">
        <w:rPr>
          <w:rFonts w:ascii="Arial" w:hAnsi="Arial" w:cs="Arial"/>
          <w:sz w:val="24"/>
          <w:szCs w:val="24"/>
        </w:rPr>
        <w:t>he penalty clause in section 14</w:t>
      </w:r>
      <w:r w:rsidR="00DE7082">
        <w:rPr>
          <w:rFonts w:ascii="Arial" w:hAnsi="Arial" w:cs="Arial"/>
          <w:sz w:val="24"/>
          <w:szCs w:val="24"/>
        </w:rPr>
        <w:t>(3) of the Act.</w:t>
      </w:r>
      <w:r w:rsidR="00E87C8D">
        <w:rPr>
          <w:rFonts w:ascii="Arial" w:hAnsi="Arial" w:cs="Arial"/>
          <w:sz w:val="24"/>
          <w:szCs w:val="24"/>
        </w:rPr>
        <w:t xml:space="preserve"> Section 15 applies which section provides for a penalty</w:t>
      </w:r>
      <w:r w:rsidR="00047E8A">
        <w:rPr>
          <w:rFonts w:ascii="Arial" w:hAnsi="Arial" w:cs="Arial"/>
          <w:sz w:val="24"/>
          <w:szCs w:val="24"/>
        </w:rPr>
        <w:t>,</w:t>
      </w:r>
      <w:r w:rsidR="00E87C8D">
        <w:rPr>
          <w:rFonts w:ascii="Arial" w:hAnsi="Arial" w:cs="Arial"/>
          <w:sz w:val="24"/>
          <w:szCs w:val="24"/>
        </w:rPr>
        <w:t xml:space="preserve"> alternative imprisonment. The sentence of 12 years’ imprisonment of which 6 years’ are suspended on conditions on all charges taken together are extra-jurisdictional the court </w:t>
      </w:r>
      <w:r w:rsidR="00E87C8D" w:rsidRPr="00CF604E">
        <w:rPr>
          <w:rFonts w:ascii="Arial" w:hAnsi="Arial" w:cs="Arial"/>
          <w:sz w:val="24"/>
          <w:szCs w:val="24"/>
        </w:rPr>
        <w:t>a quo’s</w:t>
      </w:r>
      <w:r w:rsidR="00E87C8D">
        <w:rPr>
          <w:rFonts w:ascii="Arial" w:hAnsi="Arial" w:cs="Arial"/>
          <w:sz w:val="24"/>
          <w:szCs w:val="24"/>
        </w:rPr>
        <w:t xml:space="preserve"> jurisdiction when the prescribed sentences are</w:t>
      </w:r>
      <w:r w:rsidR="00BE60E7">
        <w:rPr>
          <w:rFonts w:ascii="Arial" w:hAnsi="Arial" w:cs="Arial"/>
          <w:sz w:val="24"/>
          <w:szCs w:val="24"/>
        </w:rPr>
        <w:t xml:space="preserve"> considered. The appellant has </w:t>
      </w:r>
      <w:r w:rsidR="00E87C8D">
        <w:rPr>
          <w:rFonts w:ascii="Arial" w:hAnsi="Arial" w:cs="Arial"/>
          <w:sz w:val="24"/>
          <w:szCs w:val="24"/>
        </w:rPr>
        <w:t xml:space="preserve">been convicted on 5 charges of receiving of property i.e. Absence of reasonable </w:t>
      </w:r>
      <w:r w:rsidR="00E87C8D" w:rsidRPr="00434D69">
        <w:rPr>
          <w:rFonts w:ascii="Arial" w:hAnsi="Arial" w:cs="Arial"/>
          <w:sz w:val="24"/>
          <w:szCs w:val="24"/>
        </w:rPr>
        <w:t>cause for believing stock or produce properly acquired in contravention of section 3 of the Act.</w:t>
      </w:r>
      <w:r w:rsidR="00E87C8D">
        <w:rPr>
          <w:rFonts w:ascii="Arial" w:hAnsi="Arial" w:cs="Arial"/>
          <w:sz w:val="24"/>
          <w:szCs w:val="24"/>
        </w:rPr>
        <w:t xml:space="preserve"> </w:t>
      </w:r>
    </w:p>
    <w:p w:rsidR="00DF24C9" w:rsidRPr="005C575E" w:rsidRDefault="00EC5F99" w:rsidP="00DF24C9">
      <w:pPr>
        <w:spacing w:line="360" w:lineRule="auto"/>
        <w:jc w:val="both"/>
        <w:rPr>
          <w:rFonts w:ascii="Arial" w:hAnsi="Arial" w:cs="Arial"/>
          <w:sz w:val="24"/>
          <w:szCs w:val="24"/>
        </w:rPr>
      </w:pPr>
      <w:r>
        <w:rPr>
          <w:rFonts w:ascii="Arial" w:hAnsi="Arial" w:cs="Arial"/>
          <w:sz w:val="24"/>
          <w:szCs w:val="24"/>
        </w:rPr>
        <w:t>[36</w:t>
      </w:r>
      <w:r w:rsidR="00E87C8D">
        <w:rPr>
          <w:rFonts w:ascii="Arial" w:hAnsi="Arial" w:cs="Arial"/>
          <w:sz w:val="24"/>
          <w:szCs w:val="24"/>
        </w:rPr>
        <w:t>]</w:t>
      </w:r>
      <w:r w:rsidR="00E87C8D">
        <w:rPr>
          <w:rFonts w:ascii="Arial" w:hAnsi="Arial" w:cs="Arial"/>
          <w:sz w:val="24"/>
          <w:szCs w:val="24"/>
        </w:rPr>
        <w:tab/>
        <w:t xml:space="preserve">The </w:t>
      </w:r>
      <w:r w:rsidR="005C575E">
        <w:rPr>
          <w:rFonts w:ascii="Arial" w:hAnsi="Arial" w:cs="Arial"/>
          <w:sz w:val="24"/>
          <w:szCs w:val="24"/>
        </w:rPr>
        <w:t>maximum</w:t>
      </w:r>
      <w:r w:rsidR="00E87C8D">
        <w:rPr>
          <w:rFonts w:ascii="Arial" w:hAnsi="Arial" w:cs="Arial"/>
          <w:sz w:val="24"/>
          <w:szCs w:val="24"/>
        </w:rPr>
        <w:t xml:space="preserve"> sentence on each charge is</w:t>
      </w:r>
      <w:r w:rsidR="005C575E">
        <w:rPr>
          <w:rFonts w:ascii="Arial" w:hAnsi="Arial" w:cs="Arial"/>
          <w:sz w:val="24"/>
          <w:szCs w:val="24"/>
        </w:rPr>
        <w:t>:</w:t>
      </w:r>
      <w:r w:rsidR="00E87C8D">
        <w:rPr>
          <w:rFonts w:ascii="Arial" w:hAnsi="Arial" w:cs="Arial"/>
          <w:sz w:val="24"/>
          <w:szCs w:val="24"/>
        </w:rPr>
        <w:t xml:space="preserve"> </w:t>
      </w:r>
      <w:r w:rsidR="000F1B97">
        <w:rPr>
          <w:rFonts w:ascii="Arial" w:hAnsi="Arial" w:cs="Arial"/>
          <w:sz w:val="24"/>
          <w:szCs w:val="24"/>
        </w:rPr>
        <w:t>‘</w:t>
      </w:r>
      <w:r w:rsidR="005C575E" w:rsidRPr="005C575E">
        <w:rPr>
          <w:rFonts w:ascii="Arial" w:hAnsi="Arial" w:cs="Arial"/>
        </w:rPr>
        <w:t>a fine not exceeding R4 000 or to imprisonment for a period not exceeding two years or to both such fine and such imprisonment</w:t>
      </w:r>
      <w:r w:rsidR="005C575E">
        <w:rPr>
          <w:rFonts w:ascii="Arial" w:hAnsi="Arial" w:cs="Arial"/>
        </w:rPr>
        <w:t>.</w:t>
      </w:r>
      <w:r w:rsidR="000F1B97">
        <w:rPr>
          <w:rFonts w:ascii="Arial" w:hAnsi="Arial" w:cs="Arial"/>
        </w:rPr>
        <w:t>’</w:t>
      </w:r>
      <w:r w:rsidR="005C575E">
        <w:rPr>
          <w:rFonts w:ascii="Arial" w:hAnsi="Arial" w:cs="Arial"/>
        </w:rPr>
        <w:t xml:space="preserve"> </w:t>
      </w:r>
      <w:r w:rsidR="000F1B97">
        <w:rPr>
          <w:rFonts w:ascii="Arial" w:hAnsi="Arial" w:cs="Arial"/>
          <w:sz w:val="24"/>
          <w:szCs w:val="24"/>
        </w:rPr>
        <w:t>Even i</w:t>
      </w:r>
      <w:r w:rsidR="005C575E" w:rsidRPr="005C575E">
        <w:rPr>
          <w:rFonts w:ascii="Arial" w:hAnsi="Arial" w:cs="Arial"/>
          <w:sz w:val="24"/>
          <w:szCs w:val="24"/>
        </w:rPr>
        <w:t>f the maximum period of imprisonment of 2 years’ imprisonment is imposed on each charge it will calculate to 10 years’ imprisonment which is less than</w:t>
      </w:r>
      <w:r w:rsidR="00047E8A">
        <w:rPr>
          <w:rFonts w:ascii="Arial" w:hAnsi="Arial" w:cs="Arial"/>
          <w:sz w:val="24"/>
          <w:szCs w:val="24"/>
        </w:rPr>
        <w:t xml:space="preserve"> 12 years’ imprisonment,</w:t>
      </w:r>
      <w:r w:rsidR="005C575E" w:rsidRPr="005C575E">
        <w:rPr>
          <w:rFonts w:ascii="Arial" w:hAnsi="Arial" w:cs="Arial"/>
          <w:sz w:val="24"/>
          <w:szCs w:val="24"/>
        </w:rPr>
        <w:t xml:space="preserve"> the imprisonment imposed. This is contrary to the provision in section 15 of the Act.</w:t>
      </w:r>
    </w:p>
    <w:p w:rsidR="009E4E0F" w:rsidRDefault="00EC5F99" w:rsidP="00642B9A">
      <w:pPr>
        <w:spacing w:line="360" w:lineRule="auto"/>
        <w:jc w:val="both"/>
        <w:rPr>
          <w:rFonts w:ascii="Arial" w:hAnsi="Arial" w:cs="Arial"/>
          <w:sz w:val="24"/>
          <w:szCs w:val="24"/>
        </w:rPr>
      </w:pPr>
      <w:r>
        <w:rPr>
          <w:rFonts w:ascii="Arial" w:hAnsi="Arial" w:cs="Arial"/>
          <w:sz w:val="24"/>
          <w:szCs w:val="24"/>
        </w:rPr>
        <w:t>[37</w:t>
      </w:r>
      <w:r w:rsidR="000A0A4A">
        <w:rPr>
          <w:rFonts w:ascii="Arial" w:hAnsi="Arial" w:cs="Arial"/>
          <w:sz w:val="24"/>
          <w:szCs w:val="24"/>
        </w:rPr>
        <w:t>]</w:t>
      </w:r>
      <w:r w:rsidR="000A0A4A">
        <w:rPr>
          <w:rFonts w:ascii="Arial" w:hAnsi="Arial" w:cs="Arial"/>
          <w:sz w:val="24"/>
          <w:szCs w:val="24"/>
        </w:rPr>
        <w:tab/>
      </w:r>
      <w:r w:rsidR="004A7F44">
        <w:rPr>
          <w:rFonts w:ascii="Arial" w:hAnsi="Arial" w:cs="Arial"/>
          <w:sz w:val="24"/>
          <w:szCs w:val="24"/>
        </w:rPr>
        <w:t xml:space="preserve"> </w:t>
      </w:r>
      <w:r w:rsidR="0091346B">
        <w:rPr>
          <w:rFonts w:ascii="Arial" w:hAnsi="Arial" w:cs="Arial"/>
          <w:sz w:val="24"/>
          <w:szCs w:val="24"/>
        </w:rPr>
        <w:t>The magistrate considered the cumulative effect of the</w:t>
      </w:r>
      <w:r w:rsidR="00112921">
        <w:rPr>
          <w:rFonts w:ascii="Arial" w:hAnsi="Arial" w:cs="Arial"/>
          <w:sz w:val="24"/>
          <w:szCs w:val="24"/>
        </w:rPr>
        <w:t xml:space="preserve"> sentences</w:t>
      </w:r>
      <w:r w:rsidR="004A7F44">
        <w:rPr>
          <w:rFonts w:ascii="Arial" w:hAnsi="Arial" w:cs="Arial"/>
          <w:sz w:val="24"/>
          <w:szCs w:val="24"/>
        </w:rPr>
        <w:t xml:space="preserve">. I find </w:t>
      </w:r>
      <w:r w:rsidR="0091346B">
        <w:rPr>
          <w:rFonts w:ascii="Arial" w:hAnsi="Arial" w:cs="Arial"/>
          <w:sz w:val="24"/>
          <w:szCs w:val="24"/>
        </w:rPr>
        <w:t>that t</w:t>
      </w:r>
      <w:r w:rsidR="004325D5">
        <w:rPr>
          <w:rFonts w:ascii="Arial" w:hAnsi="Arial" w:cs="Arial"/>
          <w:sz w:val="24"/>
          <w:szCs w:val="24"/>
        </w:rPr>
        <w:t xml:space="preserve">here are errors or </w:t>
      </w:r>
      <w:r w:rsidR="00733752">
        <w:rPr>
          <w:rFonts w:ascii="Arial" w:hAnsi="Arial" w:cs="Arial"/>
          <w:sz w:val="24"/>
          <w:szCs w:val="24"/>
        </w:rPr>
        <w:t>misdirection’s</w:t>
      </w:r>
      <w:r w:rsidR="0091346B">
        <w:rPr>
          <w:rFonts w:ascii="Arial" w:hAnsi="Arial" w:cs="Arial"/>
          <w:sz w:val="24"/>
          <w:szCs w:val="24"/>
        </w:rPr>
        <w:t xml:space="preserve"> as </w:t>
      </w:r>
      <w:r w:rsidR="0057143E">
        <w:rPr>
          <w:rFonts w:ascii="Arial" w:hAnsi="Arial" w:cs="Arial"/>
          <w:sz w:val="24"/>
          <w:szCs w:val="24"/>
        </w:rPr>
        <w:t>mentioned in</w:t>
      </w:r>
      <w:r w:rsidR="0091346B">
        <w:rPr>
          <w:rFonts w:ascii="Arial" w:hAnsi="Arial" w:cs="Arial"/>
          <w:sz w:val="24"/>
          <w:szCs w:val="24"/>
        </w:rPr>
        <w:t xml:space="preserve"> relation to the phrasing of the verdicts</w:t>
      </w:r>
      <w:r w:rsidR="00112921">
        <w:rPr>
          <w:rFonts w:ascii="Arial" w:hAnsi="Arial" w:cs="Arial"/>
          <w:sz w:val="24"/>
          <w:szCs w:val="24"/>
        </w:rPr>
        <w:t xml:space="preserve"> in relation to charges 3, 4, 5, 6 and 7. Charge 1 does not disclose an offence as alluded to above</w:t>
      </w:r>
      <w:r w:rsidR="008236D6">
        <w:rPr>
          <w:rFonts w:ascii="Arial" w:hAnsi="Arial" w:cs="Arial"/>
          <w:sz w:val="24"/>
          <w:szCs w:val="24"/>
        </w:rPr>
        <w:t xml:space="preserve"> and there </w:t>
      </w:r>
      <w:r w:rsidR="00442F19">
        <w:rPr>
          <w:rFonts w:ascii="Arial" w:hAnsi="Arial" w:cs="Arial"/>
          <w:sz w:val="24"/>
          <w:szCs w:val="24"/>
        </w:rPr>
        <w:t>be</w:t>
      </w:r>
      <w:r w:rsidR="008236D6">
        <w:rPr>
          <w:rFonts w:ascii="Arial" w:hAnsi="Arial" w:cs="Arial"/>
          <w:sz w:val="24"/>
          <w:szCs w:val="24"/>
        </w:rPr>
        <w:t xml:space="preserve"> an error thereto.</w:t>
      </w:r>
      <w:r w:rsidR="00112921">
        <w:rPr>
          <w:rFonts w:ascii="Arial" w:hAnsi="Arial" w:cs="Arial"/>
          <w:sz w:val="24"/>
          <w:szCs w:val="24"/>
        </w:rPr>
        <w:t xml:space="preserve"> </w:t>
      </w:r>
      <w:r w:rsidR="008236D6">
        <w:rPr>
          <w:rFonts w:ascii="Arial" w:hAnsi="Arial" w:cs="Arial"/>
          <w:sz w:val="24"/>
          <w:szCs w:val="24"/>
        </w:rPr>
        <w:t>The conviction</w:t>
      </w:r>
      <w:r w:rsidR="00047E8A">
        <w:rPr>
          <w:rFonts w:ascii="Arial" w:hAnsi="Arial" w:cs="Arial"/>
          <w:sz w:val="24"/>
          <w:szCs w:val="24"/>
        </w:rPr>
        <w:t>s</w:t>
      </w:r>
      <w:r w:rsidR="008236D6">
        <w:rPr>
          <w:rFonts w:ascii="Arial" w:hAnsi="Arial" w:cs="Arial"/>
          <w:sz w:val="24"/>
          <w:szCs w:val="24"/>
        </w:rPr>
        <w:t xml:space="preserve"> and sentence</w:t>
      </w:r>
      <w:r w:rsidR="00047E8A">
        <w:rPr>
          <w:rFonts w:ascii="Arial" w:hAnsi="Arial" w:cs="Arial"/>
          <w:sz w:val="24"/>
          <w:szCs w:val="24"/>
        </w:rPr>
        <w:t>s</w:t>
      </w:r>
      <w:r w:rsidR="008236D6">
        <w:rPr>
          <w:rFonts w:ascii="Arial" w:hAnsi="Arial" w:cs="Arial"/>
          <w:sz w:val="24"/>
          <w:szCs w:val="24"/>
        </w:rPr>
        <w:t xml:space="preserve"> on that charge stand</w:t>
      </w:r>
      <w:r w:rsidR="00112921">
        <w:rPr>
          <w:rFonts w:ascii="Arial" w:hAnsi="Arial" w:cs="Arial"/>
          <w:sz w:val="24"/>
          <w:szCs w:val="24"/>
        </w:rPr>
        <w:t xml:space="preserve"> to be set aside.</w:t>
      </w:r>
      <w:r w:rsidR="00500C21">
        <w:rPr>
          <w:rFonts w:ascii="Arial" w:hAnsi="Arial" w:cs="Arial"/>
          <w:sz w:val="24"/>
          <w:szCs w:val="24"/>
        </w:rPr>
        <w:t xml:space="preserve"> </w:t>
      </w:r>
      <w:r w:rsidR="00E05AA3">
        <w:rPr>
          <w:rFonts w:ascii="Arial" w:hAnsi="Arial" w:cs="Arial"/>
          <w:sz w:val="24"/>
          <w:szCs w:val="24"/>
        </w:rPr>
        <w:t xml:space="preserve">Condonation therefore </w:t>
      </w:r>
      <w:r w:rsidR="0073555B">
        <w:rPr>
          <w:rFonts w:ascii="Arial" w:hAnsi="Arial" w:cs="Arial"/>
          <w:sz w:val="24"/>
          <w:szCs w:val="24"/>
        </w:rPr>
        <w:t>should be</w:t>
      </w:r>
      <w:r w:rsidR="00E05AA3">
        <w:rPr>
          <w:rFonts w:ascii="Arial" w:hAnsi="Arial" w:cs="Arial"/>
          <w:sz w:val="24"/>
          <w:szCs w:val="24"/>
        </w:rPr>
        <w:t xml:space="preserve"> granted.</w:t>
      </w:r>
    </w:p>
    <w:p w:rsidR="000710D1" w:rsidRPr="000710D1" w:rsidRDefault="004A7F44" w:rsidP="000710D1">
      <w:pPr>
        <w:spacing w:line="360" w:lineRule="auto"/>
        <w:jc w:val="both"/>
        <w:rPr>
          <w:rFonts w:ascii="Arial" w:hAnsi="Arial" w:cs="Arial"/>
          <w:sz w:val="24"/>
          <w:szCs w:val="24"/>
        </w:rPr>
      </w:pPr>
      <w:r>
        <w:rPr>
          <w:rFonts w:ascii="Arial" w:hAnsi="Arial" w:cs="Arial"/>
          <w:sz w:val="24"/>
          <w:szCs w:val="24"/>
        </w:rPr>
        <w:t>[</w:t>
      </w:r>
      <w:r w:rsidR="009E4E0F">
        <w:rPr>
          <w:rFonts w:ascii="Arial" w:hAnsi="Arial" w:cs="Arial"/>
          <w:sz w:val="24"/>
          <w:szCs w:val="24"/>
        </w:rPr>
        <w:t>3</w:t>
      </w:r>
      <w:r w:rsidR="00EC5F99">
        <w:rPr>
          <w:rFonts w:ascii="Arial" w:hAnsi="Arial" w:cs="Arial"/>
          <w:sz w:val="24"/>
          <w:szCs w:val="24"/>
        </w:rPr>
        <w:t>8</w:t>
      </w:r>
      <w:r>
        <w:rPr>
          <w:rFonts w:ascii="Arial" w:hAnsi="Arial" w:cs="Arial"/>
          <w:sz w:val="24"/>
          <w:szCs w:val="24"/>
        </w:rPr>
        <w:t>]</w:t>
      </w:r>
      <w:r>
        <w:rPr>
          <w:rFonts w:ascii="Arial" w:hAnsi="Arial" w:cs="Arial"/>
          <w:sz w:val="24"/>
          <w:szCs w:val="24"/>
        </w:rPr>
        <w:tab/>
        <w:t>In the result:</w:t>
      </w:r>
    </w:p>
    <w:p w:rsidR="000710D1" w:rsidRPr="000710D1" w:rsidRDefault="000710D1" w:rsidP="002103E9">
      <w:pPr>
        <w:spacing w:line="360" w:lineRule="auto"/>
        <w:ind w:firstLine="720"/>
        <w:jc w:val="both"/>
        <w:rPr>
          <w:rFonts w:ascii="Arial" w:hAnsi="Arial" w:cs="Arial"/>
          <w:sz w:val="24"/>
          <w:szCs w:val="24"/>
        </w:rPr>
      </w:pPr>
      <w:r w:rsidRPr="000710D1">
        <w:rPr>
          <w:rFonts w:ascii="Arial" w:hAnsi="Arial" w:cs="Arial"/>
          <w:sz w:val="24"/>
          <w:szCs w:val="24"/>
        </w:rPr>
        <w:t>1.</w:t>
      </w:r>
      <w:r w:rsidRPr="000710D1">
        <w:rPr>
          <w:rFonts w:ascii="Arial" w:hAnsi="Arial" w:cs="Arial"/>
          <w:sz w:val="24"/>
          <w:szCs w:val="24"/>
        </w:rPr>
        <w:tab/>
        <w:t>Condonation is granted; and</w:t>
      </w:r>
    </w:p>
    <w:p w:rsidR="000710D1" w:rsidRPr="000710D1" w:rsidRDefault="000710D1" w:rsidP="002103E9">
      <w:pPr>
        <w:spacing w:line="360" w:lineRule="auto"/>
        <w:ind w:firstLine="720"/>
        <w:jc w:val="both"/>
        <w:rPr>
          <w:rFonts w:ascii="Arial" w:hAnsi="Arial" w:cs="Arial"/>
          <w:sz w:val="24"/>
          <w:szCs w:val="24"/>
        </w:rPr>
      </w:pPr>
      <w:r w:rsidRPr="000710D1">
        <w:rPr>
          <w:rFonts w:ascii="Arial" w:hAnsi="Arial" w:cs="Arial"/>
          <w:sz w:val="24"/>
          <w:szCs w:val="24"/>
        </w:rPr>
        <w:t>2.</w:t>
      </w:r>
      <w:r w:rsidRPr="000710D1">
        <w:rPr>
          <w:rFonts w:ascii="Arial" w:hAnsi="Arial" w:cs="Arial"/>
          <w:sz w:val="24"/>
          <w:szCs w:val="24"/>
        </w:rPr>
        <w:tab/>
        <w:t>The conv</w:t>
      </w:r>
      <w:r w:rsidR="009A69A3">
        <w:rPr>
          <w:rFonts w:ascii="Arial" w:hAnsi="Arial" w:cs="Arial"/>
          <w:sz w:val="24"/>
          <w:szCs w:val="24"/>
        </w:rPr>
        <w:t xml:space="preserve">iction and sentence on charge 1 </w:t>
      </w:r>
      <w:r w:rsidRPr="000710D1">
        <w:rPr>
          <w:rFonts w:ascii="Arial" w:hAnsi="Arial" w:cs="Arial"/>
          <w:sz w:val="24"/>
          <w:szCs w:val="24"/>
        </w:rPr>
        <w:t>- Possession of stolen stock are set aside and;</w:t>
      </w:r>
    </w:p>
    <w:p w:rsidR="000710D1" w:rsidRPr="000710D1" w:rsidRDefault="000710D1" w:rsidP="002103E9">
      <w:pPr>
        <w:spacing w:line="360" w:lineRule="auto"/>
        <w:ind w:firstLine="720"/>
        <w:jc w:val="both"/>
        <w:rPr>
          <w:rFonts w:ascii="Arial" w:hAnsi="Arial" w:cs="Arial"/>
          <w:sz w:val="24"/>
          <w:szCs w:val="24"/>
        </w:rPr>
      </w:pPr>
      <w:r w:rsidRPr="000710D1">
        <w:rPr>
          <w:rFonts w:ascii="Arial" w:hAnsi="Arial" w:cs="Arial"/>
          <w:sz w:val="24"/>
          <w:szCs w:val="24"/>
        </w:rPr>
        <w:t>3.</w:t>
      </w:r>
      <w:r w:rsidRPr="000710D1">
        <w:rPr>
          <w:rFonts w:ascii="Arial" w:hAnsi="Arial" w:cs="Arial"/>
          <w:sz w:val="24"/>
          <w:szCs w:val="24"/>
        </w:rPr>
        <w:tab/>
        <w:t>The convictions for receiving of stolen stock are set aside and substituted;</w:t>
      </w:r>
    </w:p>
    <w:p w:rsidR="000710D1" w:rsidRPr="000710D1" w:rsidRDefault="000710D1" w:rsidP="002103E9">
      <w:pPr>
        <w:spacing w:line="360" w:lineRule="auto"/>
        <w:ind w:firstLine="720"/>
        <w:jc w:val="both"/>
        <w:rPr>
          <w:rFonts w:ascii="Arial" w:hAnsi="Arial" w:cs="Arial"/>
          <w:sz w:val="24"/>
          <w:szCs w:val="24"/>
        </w:rPr>
      </w:pPr>
      <w:r w:rsidRPr="000710D1">
        <w:rPr>
          <w:rFonts w:ascii="Arial" w:hAnsi="Arial" w:cs="Arial"/>
          <w:sz w:val="24"/>
          <w:szCs w:val="24"/>
        </w:rPr>
        <w:lastRenderedPageBreak/>
        <w:t>4.</w:t>
      </w:r>
      <w:r w:rsidRPr="000710D1">
        <w:rPr>
          <w:rFonts w:ascii="Arial" w:hAnsi="Arial" w:cs="Arial"/>
          <w:sz w:val="24"/>
          <w:szCs w:val="24"/>
        </w:rPr>
        <w:tab/>
        <w:t>The appellant is convicted for contravening section 3 of the Stock Theft Act, Act 12 of 1990 - Absence of reasonable cause for believing stock or produce properly acquired on counts 3, 4, 5, 6 and 7;</w:t>
      </w:r>
    </w:p>
    <w:p w:rsidR="000710D1" w:rsidRPr="000710D1" w:rsidRDefault="000710D1" w:rsidP="002103E9">
      <w:pPr>
        <w:spacing w:line="360" w:lineRule="auto"/>
        <w:ind w:firstLine="720"/>
        <w:jc w:val="both"/>
        <w:rPr>
          <w:rFonts w:ascii="Arial" w:hAnsi="Arial" w:cs="Arial"/>
          <w:sz w:val="24"/>
          <w:szCs w:val="24"/>
        </w:rPr>
      </w:pPr>
      <w:r w:rsidRPr="000710D1">
        <w:rPr>
          <w:rFonts w:ascii="Arial" w:hAnsi="Arial" w:cs="Arial"/>
          <w:sz w:val="24"/>
          <w:szCs w:val="24"/>
        </w:rPr>
        <w:t>5.</w:t>
      </w:r>
      <w:r w:rsidRPr="000710D1">
        <w:rPr>
          <w:rFonts w:ascii="Arial" w:hAnsi="Arial" w:cs="Arial"/>
          <w:sz w:val="24"/>
          <w:szCs w:val="24"/>
        </w:rPr>
        <w:tab/>
        <w:t>The sentences are set aside and; the appellant is sentenced:</w:t>
      </w:r>
    </w:p>
    <w:p w:rsidR="000710D1" w:rsidRPr="000710D1" w:rsidRDefault="002A5672" w:rsidP="002103E9">
      <w:pPr>
        <w:spacing w:line="360" w:lineRule="auto"/>
        <w:ind w:firstLine="720"/>
        <w:jc w:val="both"/>
        <w:rPr>
          <w:rFonts w:ascii="Arial" w:hAnsi="Arial" w:cs="Arial"/>
          <w:sz w:val="24"/>
          <w:szCs w:val="24"/>
        </w:rPr>
      </w:pPr>
      <w:r>
        <w:rPr>
          <w:rFonts w:ascii="Arial" w:hAnsi="Arial" w:cs="Arial"/>
          <w:sz w:val="24"/>
          <w:szCs w:val="24"/>
        </w:rPr>
        <w:t>5.1</w:t>
      </w:r>
      <w:r w:rsidR="000710D1" w:rsidRPr="000710D1">
        <w:rPr>
          <w:rFonts w:ascii="Arial" w:hAnsi="Arial" w:cs="Arial"/>
          <w:sz w:val="24"/>
          <w:szCs w:val="24"/>
        </w:rPr>
        <w:tab/>
        <w:t>Charge 3 – N$1000 or I year imprisonment;</w:t>
      </w:r>
    </w:p>
    <w:p w:rsidR="000710D1" w:rsidRPr="000710D1" w:rsidRDefault="002A5672" w:rsidP="002103E9">
      <w:pPr>
        <w:spacing w:line="360" w:lineRule="auto"/>
        <w:ind w:firstLine="720"/>
        <w:jc w:val="both"/>
        <w:rPr>
          <w:rFonts w:ascii="Arial" w:hAnsi="Arial" w:cs="Arial"/>
          <w:sz w:val="24"/>
          <w:szCs w:val="24"/>
        </w:rPr>
      </w:pPr>
      <w:r>
        <w:rPr>
          <w:rFonts w:ascii="Arial" w:hAnsi="Arial" w:cs="Arial"/>
          <w:sz w:val="24"/>
          <w:szCs w:val="24"/>
        </w:rPr>
        <w:t>5.2</w:t>
      </w:r>
      <w:r w:rsidR="000710D1" w:rsidRPr="000710D1">
        <w:rPr>
          <w:rFonts w:ascii="Arial" w:hAnsi="Arial" w:cs="Arial"/>
          <w:sz w:val="24"/>
          <w:szCs w:val="24"/>
        </w:rPr>
        <w:tab/>
        <w:t>Charge 4 – N$2000 or 2 years’ imprisonment:</w:t>
      </w:r>
    </w:p>
    <w:p w:rsidR="000710D1" w:rsidRPr="000710D1" w:rsidRDefault="002A5672" w:rsidP="002103E9">
      <w:pPr>
        <w:spacing w:line="360" w:lineRule="auto"/>
        <w:ind w:firstLine="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710D1" w:rsidRPr="000710D1">
        <w:rPr>
          <w:rFonts w:ascii="Arial" w:hAnsi="Arial" w:cs="Arial"/>
          <w:sz w:val="24"/>
          <w:szCs w:val="24"/>
        </w:rPr>
        <w:t xml:space="preserve">Charge 5 – N$1000 or I year imprisonment; </w:t>
      </w:r>
    </w:p>
    <w:p w:rsidR="000710D1" w:rsidRPr="000710D1" w:rsidRDefault="002A5672" w:rsidP="002103E9">
      <w:pPr>
        <w:spacing w:line="360" w:lineRule="auto"/>
        <w:ind w:firstLine="720"/>
        <w:jc w:val="both"/>
        <w:rPr>
          <w:rFonts w:ascii="Arial" w:hAnsi="Arial" w:cs="Arial"/>
          <w:sz w:val="24"/>
          <w:szCs w:val="24"/>
        </w:rPr>
      </w:pPr>
      <w:r>
        <w:rPr>
          <w:rFonts w:ascii="Arial" w:hAnsi="Arial" w:cs="Arial"/>
          <w:sz w:val="24"/>
          <w:szCs w:val="24"/>
        </w:rPr>
        <w:t>5.4</w:t>
      </w:r>
      <w:r w:rsidR="000710D1" w:rsidRPr="000710D1">
        <w:rPr>
          <w:rFonts w:ascii="Arial" w:hAnsi="Arial" w:cs="Arial"/>
          <w:sz w:val="24"/>
          <w:szCs w:val="24"/>
        </w:rPr>
        <w:tab/>
        <w:t>Charge 6 - N$1000 1 year imprisonment; and</w:t>
      </w:r>
    </w:p>
    <w:p w:rsidR="000710D1" w:rsidRPr="000710D1" w:rsidRDefault="002A5672" w:rsidP="002103E9">
      <w:pPr>
        <w:spacing w:line="360" w:lineRule="auto"/>
        <w:ind w:firstLine="720"/>
        <w:jc w:val="both"/>
        <w:rPr>
          <w:rFonts w:ascii="Arial" w:hAnsi="Arial" w:cs="Arial"/>
          <w:sz w:val="24"/>
          <w:szCs w:val="24"/>
        </w:rPr>
      </w:pPr>
      <w:r>
        <w:rPr>
          <w:rFonts w:ascii="Arial" w:hAnsi="Arial" w:cs="Arial"/>
          <w:sz w:val="24"/>
          <w:szCs w:val="24"/>
        </w:rPr>
        <w:t>5.5</w:t>
      </w:r>
      <w:r w:rsidR="000710D1" w:rsidRPr="000710D1">
        <w:rPr>
          <w:rFonts w:ascii="Arial" w:hAnsi="Arial" w:cs="Arial"/>
          <w:sz w:val="24"/>
          <w:szCs w:val="24"/>
        </w:rPr>
        <w:tab/>
        <w:t>Charge 7- to N$2000 or 2 years’ imprisonment.</w:t>
      </w:r>
    </w:p>
    <w:p w:rsidR="004A7F44" w:rsidRDefault="002A5672" w:rsidP="002103E9">
      <w:pPr>
        <w:spacing w:line="360" w:lineRule="auto"/>
        <w:ind w:firstLine="720"/>
        <w:jc w:val="both"/>
        <w:rPr>
          <w:rFonts w:ascii="Arial" w:hAnsi="Arial" w:cs="Arial"/>
          <w:sz w:val="24"/>
          <w:szCs w:val="24"/>
        </w:rPr>
      </w:pPr>
      <w:r>
        <w:rPr>
          <w:rFonts w:ascii="Arial" w:hAnsi="Arial" w:cs="Arial"/>
          <w:sz w:val="24"/>
          <w:szCs w:val="24"/>
        </w:rPr>
        <w:t>6</w:t>
      </w:r>
      <w:r w:rsidR="000710D1" w:rsidRPr="000710D1">
        <w:rPr>
          <w:rFonts w:ascii="Arial" w:hAnsi="Arial" w:cs="Arial"/>
          <w:sz w:val="24"/>
          <w:szCs w:val="24"/>
        </w:rPr>
        <w:t>.</w:t>
      </w:r>
      <w:r w:rsidR="000710D1" w:rsidRPr="000710D1">
        <w:rPr>
          <w:rFonts w:ascii="Arial" w:hAnsi="Arial" w:cs="Arial"/>
          <w:sz w:val="24"/>
          <w:szCs w:val="24"/>
        </w:rPr>
        <w:tab/>
        <w:t>The sentences are antedated to 21 August 2015.</w:t>
      </w:r>
    </w:p>
    <w:p w:rsidR="00715572" w:rsidRDefault="00715572" w:rsidP="000710D1">
      <w:pPr>
        <w:spacing w:line="360" w:lineRule="auto"/>
        <w:jc w:val="both"/>
        <w:rPr>
          <w:rFonts w:ascii="Arial" w:hAnsi="Arial" w:cs="Arial"/>
          <w:sz w:val="24"/>
          <w:szCs w:val="24"/>
        </w:rPr>
      </w:pPr>
    </w:p>
    <w:p w:rsidR="004A7F44" w:rsidRPr="004A7F44" w:rsidRDefault="004A7F44" w:rsidP="004A7F44">
      <w:pPr>
        <w:rPr>
          <w:sz w:val="24"/>
          <w:szCs w:val="24"/>
        </w:rPr>
      </w:pPr>
      <w:r w:rsidRPr="004A7F44">
        <w:rPr>
          <w:sz w:val="24"/>
          <w:szCs w:val="24"/>
        </w:rPr>
        <w:tab/>
      </w:r>
      <w:r w:rsidRPr="004A7F44">
        <w:rPr>
          <w:sz w:val="24"/>
          <w:szCs w:val="24"/>
        </w:rPr>
        <w:tab/>
      </w:r>
      <w:r w:rsidRPr="004A7F44">
        <w:rPr>
          <w:sz w:val="24"/>
          <w:szCs w:val="24"/>
        </w:rPr>
        <w:tab/>
      </w:r>
      <w:r w:rsidRPr="004A7F44">
        <w:rPr>
          <w:sz w:val="24"/>
          <w:szCs w:val="24"/>
        </w:rPr>
        <w:tab/>
      </w:r>
      <w:r w:rsidRPr="004A7F44">
        <w:rPr>
          <w:sz w:val="24"/>
          <w:szCs w:val="24"/>
        </w:rPr>
        <w:tab/>
      </w:r>
      <w:r w:rsidRPr="004A7F44">
        <w:rPr>
          <w:sz w:val="24"/>
          <w:szCs w:val="24"/>
        </w:rPr>
        <w:tab/>
      </w:r>
      <w:r w:rsidRPr="004A7F44">
        <w:rPr>
          <w:sz w:val="24"/>
          <w:szCs w:val="24"/>
        </w:rPr>
        <w:tab/>
      </w:r>
      <w:r w:rsidRPr="004A7F44">
        <w:rPr>
          <w:sz w:val="24"/>
          <w:szCs w:val="24"/>
        </w:rPr>
        <w:tab/>
        <w:t>_____________________________</w:t>
      </w:r>
    </w:p>
    <w:p w:rsidR="004A7F44" w:rsidRPr="00715572" w:rsidRDefault="004A7F44" w:rsidP="004A7F44">
      <w:pPr>
        <w:spacing w:line="360" w:lineRule="auto"/>
        <w:jc w:val="both"/>
        <w:rPr>
          <w:rFonts w:ascii="Arial" w:hAnsi="Arial" w:cs="Arial"/>
          <w:sz w:val="24"/>
          <w:szCs w:val="24"/>
        </w:rPr>
      </w:pP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00715572">
        <w:rPr>
          <w:rFonts w:ascii="Arial" w:hAnsi="Arial" w:cs="Arial"/>
          <w:b/>
          <w:sz w:val="24"/>
          <w:szCs w:val="24"/>
        </w:rPr>
        <w:t xml:space="preserve">                              </w:t>
      </w:r>
      <w:r w:rsidR="00715572" w:rsidRPr="00715572">
        <w:rPr>
          <w:rFonts w:ascii="Arial" w:hAnsi="Arial" w:cs="Arial"/>
          <w:sz w:val="24"/>
          <w:szCs w:val="24"/>
        </w:rPr>
        <w:t>H C January</w:t>
      </w:r>
    </w:p>
    <w:p w:rsidR="00715572" w:rsidRPr="00715572" w:rsidRDefault="004A7F44" w:rsidP="004A7F44">
      <w:pPr>
        <w:spacing w:line="360" w:lineRule="auto"/>
        <w:jc w:val="both"/>
        <w:rPr>
          <w:rFonts w:ascii="Arial" w:hAnsi="Arial" w:cs="Arial"/>
          <w:sz w:val="24"/>
          <w:szCs w:val="24"/>
        </w:rPr>
      </w:pP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00715572" w:rsidRPr="00715572">
        <w:rPr>
          <w:rFonts w:ascii="Arial" w:hAnsi="Arial" w:cs="Arial"/>
          <w:sz w:val="24"/>
          <w:szCs w:val="24"/>
        </w:rPr>
        <w:t xml:space="preserve">                                         Judge</w:t>
      </w:r>
    </w:p>
    <w:p w:rsidR="00442F19" w:rsidRPr="00715572" w:rsidRDefault="00442F19" w:rsidP="004A7F44">
      <w:pPr>
        <w:spacing w:line="360" w:lineRule="auto"/>
        <w:jc w:val="both"/>
        <w:rPr>
          <w:rFonts w:ascii="Arial" w:hAnsi="Arial" w:cs="Arial"/>
          <w:sz w:val="24"/>
          <w:szCs w:val="24"/>
        </w:rPr>
      </w:pPr>
    </w:p>
    <w:p w:rsidR="004A7F44" w:rsidRPr="00715572" w:rsidRDefault="004A7F44" w:rsidP="004A7F44">
      <w:pPr>
        <w:spacing w:line="360" w:lineRule="auto"/>
        <w:jc w:val="both"/>
        <w:rPr>
          <w:rFonts w:ascii="Arial" w:hAnsi="Arial" w:cs="Arial"/>
          <w:sz w:val="24"/>
          <w:szCs w:val="24"/>
        </w:rPr>
      </w:pP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00715572" w:rsidRPr="00715572">
        <w:rPr>
          <w:rFonts w:ascii="Arial" w:hAnsi="Arial" w:cs="Arial"/>
          <w:sz w:val="24"/>
          <w:szCs w:val="24"/>
        </w:rPr>
        <w:tab/>
      </w:r>
      <w:r w:rsidR="00715572" w:rsidRPr="00715572">
        <w:rPr>
          <w:rFonts w:ascii="Arial" w:hAnsi="Arial" w:cs="Arial"/>
          <w:sz w:val="24"/>
          <w:szCs w:val="24"/>
        </w:rPr>
        <w:tab/>
      </w:r>
      <w:r w:rsidR="00715572" w:rsidRPr="00715572">
        <w:rPr>
          <w:rFonts w:ascii="Arial" w:hAnsi="Arial" w:cs="Arial"/>
          <w:sz w:val="24"/>
          <w:szCs w:val="24"/>
        </w:rPr>
        <w:tab/>
        <w:t xml:space="preserve">   </w:t>
      </w:r>
      <w:r w:rsidR="00715572">
        <w:rPr>
          <w:rFonts w:ascii="Arial" w:hAnsi="Arial" w:cs="Arial"/>
          <w:sz w:val="24"/>
          <w:szCs w:val="24"/>
        </w:rPr>
        <w:t xml:space="preserve">   </w:t>
      </w:r>
      <w:r w:rsidR="00715572" w:rsidRPr="00715572">
        <w:rPr>
          <w:rFonts w:ascii="Arial" w:hAnsi="Arial" w:cs="Arial"/>
          <w:sz w:val="24"/>
          <w:szCs w:val="24"/>
        </w:rPr>
        <w:t xml:space="preserve">  </w:t>
      </w:r>
      <w:r w:rsidR="00715572">
        <w:rPr>
          <w:rFonts w:ascii="Arial" w:hAnsi="Arial" w:cs="Arial"/>
          <w:sz w:val="24"/>
          <w:szCs w:val="24"/>
        </w:rPr>
        <w:t>I a</w:t>
      </w:r>
      <w:r w:rsidRPr="00715572">
        <w:rPr>
          <w:rFonts w:ascii="Arial" w:hAnsi="Arial" w:cs="Arial"/>
          <w:sz w:val="24"/>
          <w:szCs w:val="24"/>
        </w:rPr>
        <w:t>gree</w:t>
      </w:r>
    </w:p>
    <w:p w:rsidR="00715572" w:rsidRPr="00715572" w:rsidRDefault="00715572" w:rsidP="004A7F44">
      <w:pPr>
        <w:spacing w:line="360" w:lineRule="auto"/>
        <w:jc w:val="both"/>
        <w:rPr>
          <w:rFonts w:ascii="Arial" w:hAnsi="Arial" w:cs="Arial"/>
          <w:sz w:val="24"/>
          <w:szCs w:val="24"/>
        </w:rPr>
      </w:pPr>
    </w:p>
    <w:p w:rsidR="004A7F44" w:rsidRPr="004A7F44" w:rsidRDefault="004A7F44" w:rsidP="004A7F44">
      <w:pPr>
        <w:spacing w:line="360" w:lineRule="auto"/>
        <w:jc w:val="both"/>
        <w:rPr>
          <w:rFonts w:ascii="Arial" w:hAnsi="Arial" w:cs="Arial"/>
          <w:sz w:val="24"/>
          <w:szCs w:val="24"/>
        </w:rPr>
      </w:pP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b/>
          <w:sz w:val="24"/>
          <w:szCs w:val="24"/>
        </w:rPr>
        <w:tab/>
      </w:r>
      <w:r w:rsidRPr="004A7F44">
        <w:rPr>
          <w:rFonts w:ascii="Arial" w:hAnsi="Arial" w:cs="Arial"/>
          <w:sz w:val="24"/>
          <w:szCs w:val="24"/>
        </w:rPr>
        <w:t xml:space="preserve">__________________________ </w:t>
      </w:r>
    </w:p>
    <w:p w:rsidR="004A7F44" w:rsidRPr="00715572" w:rsidRDefault="004A7F44" w:rsidP="004A7F44">
      <w:pPr>
        <w:spacing w:line="360" w:lineRule="auto"/>
        <w:jc w:val="both"/>
        <w:rPr>
          <w:rFonts w:ascii="Arial" w:hAnsi="Arial" w:cs="Arial"/>
          <w:sz w:val="24"/>
          <w:szCs w:val="24"/>
        </w:rPr>
      </w:pP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Pr="004A7F44">
        <w:rPr>
          <w:rFonts w:ascii="Arial" w:hAnsi="Arial" w:cs="Arial"/>
          <w:sz w:val="24"/>
          <w:szCs w:val="24"/>
        </w:rPr>
        <w:tab/>
      </w:r>
      <w:r w:rsidR="00715572">
        <w:rPr>
          <w:rFonts w:ascii="Arial" w:hAnsi="Arial" w:cs="Arial"/>
          <w:sz w:val="24"/>
          <w:szCs w:val="24"/>
        </w:rPr>
        <w:tab/>
      </w:r>
      <w:r w:rsidR="00715572">
        <w:rPr>
          <w:rFonts w:ascii="Arial" w:hAnsi="Arial" w:cs="Arial"/>
          <w:sz w:val="24"/>
          <w:szCs w:val="24"/>
        </w:rPr>
        <w:tab/>
      </w:r>
      <w:r w:rsidR="00715572" w:rsidRPr="00715572">
        <w:rPr>
          <w:rFonts w:ascii="Arial" w:hAnsi="Arial" w:cs="Arial"/>
          <w:sz w:val="24"/>
          <w:szCs w:val="24"/>
        </w:rPr>
        <w:t xml:space="preserve">      M A Tommasi</w:t>
      </w:r>
    </w:p>
    <w:p w:rsidR="00442F19" w:rsidRPr="00715572" w:rsidRDefault="004A7F44" w:rsidP="004A7F44">
      <w:pPr>
        <w:spacing w:line="360" w:lineRule="auto"/>
        <w:jc w:val="both"/>
        <w:rPr>
          <w:rFonts w:ascii="Arial" w:hAnsi="Arial" w:cs="Arial"/>
          <w:sz w:val="24"/>
          <w:szCs w:val="24"/>
        </w:rPr>
      </w:pP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00715572" w:rsidRPr="00715572">
        <w:rPr>
          <w:rFonts w:ascii="Arial" w:hAnsi="Arial" w:cs="Arial"/>
          <w:sz w:val="24"/>
          <w:szCs w:val="24"/>
        </w:rPr>
        <w:tab/>
      </w:r>
      <w:r w:rsidR="00715572" w:rsidRPr="00715572">
        <w:rPr>
          <w:rFonts w:ascii="Arial" w:hAnsi="Arial" w:cs="Arial"/>
          <w:sz w:val="24"/>
          <w:szCs w:val="24"/>
        </w:rPr>
        <w:tab/>
      </w:r>
      <w:r w:rsidR="00715572" w:rsidRPr="00715572">
        <w:rPr>
          <w:rFonts w:ascii="Arial" w:hAnsi="Arial" w:cs="Arial"/>
          <w:sz w:val="24"/>
          <w:szCs w:val="24"/>
        </w:rPr>
        <w:tab/>
        <w:t xml:space="preserve">        Judge</w:t>
      </w:r>
    </w:p>
    <w:p w:rsidR="002A5672" w:rsidRDefault="002A5672" w:rsidP="004A7F44">
      <w:pPr>
        <w:spacing w:line="360" w:lineRule="auto"/>
        <w:jc w:val="both"/>
        <w:rPr>
          <w:rFonts w:ascii="Arial" w:hAnsi="Arial" w:cs="Arial"/>
          <w:sz w:val="24"/>
          <w:szCs w:val="24"/>
        </w:rPr>
      </w:pPr>
    </w:p>
    <w:p w:rsidR="0003001C" w:rsidRDefault="0003001C" w:rsidP="004A7F44">
      <w:pPr>
        <w:spacing w:line="360" w:lineRule="auto"/>
        <w:jc w:val="both"/>
        <w:rPr>
          <w:rFonts w:ascii="Arial" w:hAnsi="Arial" w:cs="Arial"/>
          <w:sz w:val="24"/>
          <w:szCs w:val="24"/>
        </w:rPr>
      </w:pPr>
    </w:p>
    <w:p w:rsidR="00442F19" w:rsidRPr="00715572" w:rsidRDefault="00442F19" w:rsidP="004A7F44">
      <w:pPr>
        <w:spacing w:line="360" w:lineRule="auto"/>
        <w:jc w:val="both"/>
        <w:rPr>
          <w:rFonts w:ascii="Arial" w:hAnsi="Arial" w:cs="Arial"/>
          <w:sz w:val="24"/>
          <w:szCs w:val="24"/>
        </w:rPr>
      </w:pPr>
      <w:r w:rsidRPr="00715572">
        <w:rPr>
          <w:rFonts w:ascii="Arial" w:hAnsi="Arial" w:cs="Arial"/>
          <w:sz w:val="24"/>
          <w:szCs w:val="24"/>
        </w:rPr>
        <w:lastRenderedPageBreak/>
        <w:t>APPEARANCE</w:t>
      </w:r>
      <w:r w:rsidR="00715572" w:rsidRPr="00715572">
        <w:rPr>
          <w:rFonts w:ascii="Arial" w:hAnsi="Arial" w:cs="Arial"/>
          <w:sz w:val="24"/>
          <w:szCs w:val="24"/>
        </w:rPr>
        <w:t>S</w:t>
      </w:r>
      <w:r w:rsidR="002103E9">
        <w:rPr>
          <w:rFonts w:ascii="Arial" w:hAnsi="Arial" w:cs="Arial"/>
          <w:sz w:val="24"/>
          <w:szCs w:val="24"/>
        </w:rPr>
        <w:t>:</w:t>
      </w:r>
    </w:p>
    <w:p w:rsidR="00442F19" w:rsidRPr="00715572" w:rsidRDefault="00442F19" w:rsidP="004A7F44">
      <w:pPr>
        <w:spacing w:line="360" w:lineRule="auto"/>
        <w:jc w:val="both"/>
        <w:rPr>
          <w:rFonts w:ascii="Arial" w:hAnsi="Arial" w:cs="Arial"/>
          <w:sz w:val="24"/>
          <w:szCs w:val="24"/>
        </w:rPr>
      </w:pPr>
    </w:p>
    <w:p w:rsidR="00442F19" w:rsidRPr="00715572" w:rsidRDefault="00715572" w:rsidP="00715572">
      <w:pPr>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Ms Mainga</w:t>
      </w:r>
    </w:p>
    <w:p w:rsidR="00442F19" w:rsidRDefault="00442F19" w:rsidP="00715572">
      <w:pPr>
        <w:spacing w:after="0" w:line="360" w:lineRule="auto"/>
        <w:jc w:val="both"/>
        <w:rPr>
          <w:rFonts w:ascii="Arial" w:hAnsi="Arial" w:cs="Arial"/>
          <w:sz w:val="24"/>
          <w:szCs w:val="24"/>
        </w:rPr>
      </w:pP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00715572">
        <w:rPr>
          <w:rFonts w:ascii="Arial" w:hAnsi="Arial" w:cs="Arial"/>
          <w:sz w:val="24"/>
          <w:szCs w:val="24"/>
        </w:rPr>
        <w:t>Of Mainga Attorneys, Ongwediva</w:t>
      </w:r>
      <w:r w:rsidRPr="00715572">
        <w:rPr>
          <w:rFonts w:ascii="Arial" w:hAnsi="Arial" w:cs="Arial"/>
          <w:sz w:val="24"/>
          <w:szCs w:val="24"/>
        </w:rPr>
        <w:t xml:space="preserve"> </w:t>
      </w:r>
    </w:p>
    <w:p w:rsidR="00442F19" w:rsidRDefault="00715572" w:rsidP="009C635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Instructed by Legal Aid</w:t>
      </w:r>
    </w:p>
    <w:p w:rsidR="009C635C" w:rsidRPr="00715572" w:rsidRDefault="009C635C" w:rsidP="009C635C">
      <w:pPr>
        <w:spacing w:after="0" w:line="360" w:lineRule="auto"/>
        <w:jc w:val="both"/>
        <w:rPr>
          <w:rFonts w:ascii="Arial" w:hAnsi="Arial" w:cs="Arial"/>
          <w:sz w:val="24"/>
          <w:szCs w:val="24"/>
        </w:rPr>
      </w:pPr>
    </w:p>
    <w:p w:rsidR="004A7F44" w:rsidRPr="00715572" w:rsidRDefault="00437AA8" w:rsidP="00715572">
      <w:pPr>
        <w:spacing w:after="0" w:line="360" w:lineRule="auto"/>
        <w:jc w:val="both"/>
        <w:rPr>
          <w:rFonts w:ascii="Arial" w:hAnsi="Arial" w:cs="Arial"/>
          <w:sz w:val="24"/>
          <w:szCs w:val="24"/>
        </w:rPr>
      </w:pPr>
      <w:r w:rsidRPr="00715572">
        <w:rPr>
          <w:rFonts w:ascii="Arial" w:hAnsi="Arial" w:cs="Arial"/>
          <w:sz w:val="24"/>
          <w:szCs w:val="24"/>
        </w:rPr>
        <w:t>RESPONDENT:</w:t>
      </w:r>
      <w:r w:rsidRPr="00715572">
        <w:rPr>
          <w:rFonts w:ascii="Arial" w:hAnsi="Arial" w:cs="Arial"/>
          <w:sz w:val="24"/>
          <w:szCs w:val="24"/>
        </w:rPr>
        <w:tab/>
      </w:r>
      <w:r w:rsidRPr="00715572">
        <w:rPr>
          <w:rFonts w:ascii="Arial" w:hAnsi="Arial" w:cs="Arial"/>
          <w:sz w:val="24"/>
          <w:szCs w:val="24"/>
        </w:rPr>
        <w:tab/>
      </w:r>
      <w:r w:rsidR="00715572">
        <w:rPr>
          <w:rFonts w:ascii="Arial" w:hAnsi="Arial" w:cs="Arial"/>
          <w:sz w:val="24"/>
          <w:szCs w:val="24"/>
        </w:rPr>
        <w:t>Mr Gawaseb</w:t>
      </w:r>
    </w:p>
    <w:p w:rsidR="00F21911" w:rsidRPr="00715572" w:rsidRDefault="00F21911" w:rsidP="00715572">
      <w:pPr>
        <w:spacing w:after="0" w:line="360" w:lineRule="auto"/>
        <w:jc w:val="both"/>
        <w:rPr>
          <w:rFonts w:ascii="Arial" w:hAnsi="Arial" w:cs="Arial"/>
          <w:sz w:val="24"/>
          <w:szCs w:val="24"/>
        </w:rPr>
      </w:pP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Pr="00715572">
        <w:rPr>
          <w:rFonts w:ascii="Arial" w:hAnsi="Arial" w:cs="Arial"/>
          <w:sz w:val="24"/>
          <w:szCs w:val="24"/>
        </w:rPr>
        <w:tab/>
      </w:r>
      <w:r w:rsidR="00715572">
        <w:rPr>
          <w:rFonts w:ascii="Arial" w:hAnsi="Arial" w:cs="Arial"/>
          <w:sz w:val="24"/>
          <w:szCs w:val="24"/>
        </w:rPr>
        <w:t>Office of the Prosecutor – General, Oshakati</w:t>
      </w:r>
    </w:p>
    <w:p w:rsidR="000E24C3" w:rsidRPr="008C72E2" w:rsidRDefault="000E24C3" w:rsidP="007C6DF3">
      <w:pPr>
        <w:spacing w:line="360" w:lineRule="auto"/>
        <w:jc w:val="both"/>
        <w:rPr>
          <w:rFonts w:ascii="Arial" w:hAnsi="Arial" w:cs="Arial"/>
          <w:sz w:val="24"/>
          <w:szCs w:val="24"/>
        </w:rPr>
      </w:pPr>
    </w:p>
    <w:p w:rsidR="00A93863" w:rsidRPr="00824942" w:rsidRDefault="00A93863" w:rsidP="00824942">
      <w:pPr>
        <w:spacing w:line="360" w:lineRule="auto"/>
        <w:ind w:left="810"/>
        <w:jc w:val="both"/>
        <w:rPr>
          <w:rFonts w:ascii="Arial" w:hAnsi="Arial" w:cs="Arial"/>
        </w:rPr>
      </w:pPr>
    </w:p>
    <w:p w:rsidR="00D11373" w:rsidRPr="00A40F4B" w:rsidRDefault="00D11373" w:rsidP="00A40F4B">
      <w:pPr>
        <w:spacing w:line="360" w:lineRule="auto"/>
        <w:jc w:val="both"/>
        <w:rPr>
          <w:rFonts w:ascii="Arial" w:hAnsi="Arial" w:cs="Arial"/>
          <w:sz w:val="24"/>
          <w:szCs w:val="24"/>
        </w:rPr>
      </w:pPr>
    </w:p>
    <w:p w:rsidR="00042EA8" w:rsidRPr="00FC13A8" w:rsidRDefault="00042EA8">
      <w:pPr>
        <w:rPr>
          <w:rFonts w:ascii="Arial" w:hAnsi="Arial" w:cs="Arial"/>
          <w:sz w:val="24"/>
          <w:szCs w:val="24"/>
        </w:rPr>
      </w:pPr>
    </w:p>
    <w:sectPr w:rsidR="00042EA8" w:rsidRPr="00FC13A8" w:rsidSect="0044466D">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D8" w:rsidRDefault="002261D8" w:rsidP="00D11373">
      <w:pPr>
        <w:spacing w:after="0" w:line="240" w:lineRule="auto"/>
      </w:pPr>
      <w:r>
        <w:separator/>
      </w:r>
    </w:p>
  </w:endnote>
  <w:endnote w:type="continuationSeparator" w:id="0">
    <w:p w:rsidR="002261D8" w:rsidRDefault="002261D8" w:rsidP="00D1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D8" w:rsidRDefault="002261D8" w:rsidP="00D11373">
      <w:pPr>
        <w:spacing w:after="0" w:line="240" w:lineRule="auto"/>
      </w:pPr>
      <w:r>
        <w:separator/>
      </w:r>
    </w:p>
  </w:footnote>
  <w:footnote w:type="continuationSeparator" w:id="0">
    <w:p w:rsidR="002261D8" w:rsidRDefault="002261D8" w:rsidP="00D11373">
      <w:pPr>
        <w:spacing w:after="0" w:line="240" w:lineRule="auto"/>
      </w:pPr>
      <w:r>
        <w:continuationSeparator/>
      </w:r>
    </w:p>
  </w:footnote>
  <w:footnote w:id="1">
    <w:p w:rsidR="00D11373" w:rsidRPr="00224242" w:rsidRDefault="00D11373">
      <w:pPr>
        <w:pStyle w:val="FootnoteText"/>
        <w:rPr>
          <w:rFonts w:ascii="Arial" w:hAnsi="Arial" w:cs="Arial"/>
          <w:lang w:val="en-US"/>
        </w:rPr>
      </w:pPr>
      <w:r w:rsidRPr="00224242">
        <w:rPr>
          <w:rStyle w:val="FootnoteReference"/>
          <w:rFonts w:ascii="Arial" w:hAnsi="Arial" w:cs="Arial"/>
        </w:rPr>
        <w:footnoteRef/>
      </w:r>
      <w:r w:rsidRPr="00224242">
        <w:rPr>
          <w:rFonts w:ascii="Arial" w:hAnsi="Arial" w:cs="Arial"/>
        </w:rPr>
        <w:t xml:space="preserve"> </w:t>
      </w:r>
      <w:r w:rsidRPr="00224242">
        <w:rPr>
          <w:rFonts w:ascii="Arial" w:hAnsi="Arial" w:cs="Arial"/>
          <w:i/>
        </w:rPr>
        <w:t>S v A</w:t>
      </w:r>
      <w:r w:rsidR="00C61A72" w:rsidRPr="00224242">
        <w:rPr>
          <w:rFonts w:ascii="Arial" w:hAnsi="Arial" w:cs="Arial"/>
          <w:i/>
        </w:rPr>
        <w:t>ndima</w:t>
      </w:r>
      <w:r w:rsidRPr="00224242">
        <w:rPr>
          <w:rFonts w:ascii="Arial" w:hAnsi="Arial" w:cs="Arial"/>
        </w:rPr>
        <w:t xml:space="preserve"> 2010 (2) NR 639 (HC)</w:t>
      </w:r>
      <w:r w:rsidR="00B349A9">
        <w:rPr>
          <w:rFonts w:ascii="Arial" w:hAnsi="Arial" w:cs="Arial"/>
        </w:rPr>
        <w:t>.</w:t>
      </w:r>
    </w:p>
  </w:footnote>
  <w:footnote w:id="2">
    <w:p w:rsidR="004619FA" w:rsidRPr="00224242" w:rsidRDefault="004619FA">
      <w:pPr>
        <w:pStyle w:val="FootnoteText"/>
        <w:rPr>
          <w:rFonts w:ascii="Arial" w:hAnsi="Arial" w:cs="Arial"/>
          <w:lang w:val="en-US"/>
        </w:rPr>
      </w:pPr>
      <w:r w:rsidRPr="00224242">
        <w:rPr>
          <w:rStyle w:val="FootnoteReference"/>
          <w:rFonts w:ascii="Arial" w:hAnsi="Arial" w:cs="Arial"/>
        </w:rPr>
        <w:footnoteRef/>
      </w:r>
      <w:r w:rsidRPr="00224242">
        <w:rPr>
          <w:rFonts w:ascii="Arial" w:hAnsi="Arial" w:cs="Arial"/>
        </w:rPr>
        <w:t xml:space="preserve"> </w:t>
      </w:r>
      <w:r w:rsidRPr="00224242">
        <w:rPr>
          <w:rFonts w:ascii="Arial" w:hAnsi="Arial" w:cs="Arial"/>
          <w:i/>
        </w:rPr>
        <w:t>S v M</w:t>
      </w:r>
      <w:r w:rsidR="00C61A72" w:rsidRPr="00224242">
        <w:rPr>
          <w:rFonts w:ascii="Arial" w:hAnsi="Arial" w:cs="Arial"/>
          <w:i/>
        </w:rPr>
        <w:t>alama</w:t>
      </w:r>
      <w:r w:rsidRPr="00224242">
        <w:rPr>
          <w:rFonts w:ascii="Arial" w:hAnsi="Arial" w:cs="Arial"/>
        </w:rPr>
        <w:t>-K</w:t>
      </w:r>
      <w:r w:rsidR="00C61A72" w:rsidRPr="00224242">
        <w:rPr>
          <w:rFonts w:ascii="Arial" w:hAnsi="Arial" w:cs="Arial"/>
        </w:rPr>
        <w:t>ean</w:t>
      </w:r>
      <w:r w:rsidRPr="00224242">
        <w:rPr>
          <w:rFonts w:ascii="Arial" w:hAnsi="Arial" w:cs="Arial"/>
        </w:rPr>
        <w:t xml:space="preserve"> 2002 NR 11 (HC)</w:t>
      </w:r>
      <w:r w:rsidR="00B349A9">
        <w:rPr>
          <w:rFonts w:ascii="Arial" w:hAnsi="Arial" w:cs="Arial"/>
        </w:rPr>
        <w:t>.</w:t>
      </w:r>
    </w:p>
  </w:footnote>
  <w:footnote w:id="3">
    <w:p w:rsidR="00964C07" w:rsidRPr="00224242" w:rsidRDefault="00964C07">
      <w:pPr>
        <w:pStyle w:val="FootnoteText"/>
        <w:rPr>
          <w:rFonts w:ascii="Arial" w:hAnsi="Arial" w:cs="Arial"/>
          <w:lang w:val="en-US"/>
        </w:rPr>
      </w:pPr>
      <w:r w:rsidRPr="00224242">
        <w:rPr>
          <w:rStyle w:val="FootnoteReference"/>
          <w:rFonts w:ascii="Arial" w:hAnsi="Arial" w:cs="Arial"/>
        </w:rPr>
        <w:footnoteRef/>
      </w:r>
      <w:r w:rsidRPr="00224242">
        <w:rPr>
          <w:rFonts w:ascii="Arial" w:hAnsi="Arial" w:cs="Arial"/>
        </w:rPr>
        <w:t xml:space="preserve"> </w:t>
      </w:r>
      <w:r w:rsidRPr="00224242">
        <w:rPr>
          <w:rFonts w:ascii="Arial" w:hAnsi="Arial" w:cs="Arial"/>
          <w:i/>
        </w:rPr>
        <w:t>S v N</w:t>
      </w:r>
      <w:r w:rsidR="00C61A72" w:rsidRPr="00224242">
        <w:rPr>
          <w:rFonts w:ascii="Arial" w:hAnsi="Arial" w:cs="Arial"/>
          <w:i/>
        </w:rPr>
        <w:t>akapela</w:t>
      </w:r>
      <w:r w:rsidR="001F42C3" w:rsidRPr="00224242">
        <w:rPr>
          <w:rFonts w:ascii="Arial" w:hAnsi="Arial" w:cs="Arial"/>
        </w:rPr>
        <w:t xml:space="preserve"> &amp; a</w:t>
      </w:r>
      <w:r w:rsidR="00C61A72" w:rsidRPr="00224242">
        <w:rPr>
          <w:rFonts w:ascii="Arial" w:hAnsi="Arial" w:cs="Arial"/>
        </w:rPr>
        <w:t>nother</w:t>
      </w:r>
      <w:r w:rsidRPr="00224242">
        <w:rPr>
          <w:rFonts w:ascii="Arial" w:hAnsi="Arial" w:cs="Arial"/>
        </w:rPr>
        <w:t xml:space="preserve"> 1997 NR 184 (HC)</w:t>
      </w:r>
      <w:r w:rsidR="00B349A9">
        <w:rPr>
          <w:rFonts w:ascii="Arial" w:hAnsi="Arial" w:cs="Arial"/>
        </w:rPr>
        <w:t>.</w:t>
      </w:r>
    </w:p>
  </w:footnote>
  <w:footnote w:id="4">
    <w:p w:rsidR="00C61A72" w:rsidRPr="00C61A72" w:rsidRDefault="00C61A72">
      <w:pPr>
        <w:pStyle w:val="FootnoteText"/>
        <w:rPr>
          <w:lang w:val="en-US"/>
        </w:rPr>
      </w:pPr>
      <w:r w:rsidRPr="00224242">
        <w:rPr>
          <w:rStyle w:val="FootnoteReference"/>
          <w:rFonts w:ascii="Arial" w:hAnsi="Arial" w:cs="Arial"/>
        </w:rPr>
        <w:footnoteRef/>
      </w:r>
      <w:r w:rsidRPr="00224242">
        <w:rPr>
          <w:rFonts w:ascii="Arial" w:hAnsi="Arial" w:cs="Arial"/>
        </w:rPr>
        <w:t xml:space="preserve"> </w:t>
      </w:r>
      <w:r w:rsidRPr="00224242">
        <w:rPr>
          <w:rFonts w:ascii="Arial" w:hAnsi="Arial" w:cs="Arial"/>
          <w:i/>
        </w:rPr>
        <w:t>Pietersen-Diergaardt v Fischer</w:t>
      </w:r>
      <w:r w:rsidRPr="00224242">
        <w:rPr>
          <w:rFonts w:ascii="Arial" w:hAnsi="Arial" w:cs="Arial"/>
        </w:rPr>
        <w:t xml:space="preserve"> 2008 (1) NR 307 (HC)</w:t>
      </w:r>
      <w:r w:rsidR="00B349A9">
        <w:rPr>
          <w:rFonts w:ascii="Arial" w:hAnsi="Arial" w:cs="Arial"/>
        </w:rPr>
        <w:t>.</w:t>
      </w:r>
    </w:p>
  </w:footnote>
  <w:footnote w:id="5">
    <w:p w:rsidR="00310E4C" w:rsidRPr="00B349A9" w:rsidRDefault="00310E4C">
      <w:pPr>
        <w:pStyle w:val="FootnoteText"/>
        <w:rPr>
          <w:rFonts w:ascii="Arial" w:hAnsi="Arial" w:cs="Arial"/>
          <w:lang w:val="en-US"/>
        </w:rPr>
      </w:pPr>
      <w:r>
        <w:rPr>
          <w:rStyle w:val="FootnoteReference"/>
        </w:rPr>
        <w:footnoteRef/>
      </w:r>
      <w:r>
        <w:t xml:space="preserve"> </w:t>
      </w:r>
      <w:r w:rsidRPr="00B349A9">
        <w:rPr>
          <w:rFonts w:ascii="Arial" w:hAnsi="Arial" w:cs="Arial"/>
          <w:lang w:val="en-US"/>
        </w:rPr>
        <w:t>At p</w:t>
      </w:r>
      <w:r w:rsidR="003955E7" w:rsidRPr="00B349A9">
        <w:rPr>
          <w:rFonts w:ascii="Arial" w:hAnsi="Arial" w:cs="Arial"/>
          <w:lang w:val="en-US"/>
        </w:rPr>
        <w:t xml:space="preserve"> </w:t>
      </w:r>
      <w:r w:rsidRPr="00B349A9">
        <w:rPr>
          <w:rFonts w:ascii="Arial" w:hAnsi="Arial" w:cs="Arial"/>
          <w:lang w:val="en-US"/>
        </w:rPr>
        <w:t>762 A-G</w:t>
      </w:r>
      <w:r w:rsidR="00B349A9" w:rsidRPr="00B349A9">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4261"/>
      <w:docPartObj>
        <w:docPartGallery w:val="Page Numbers (Top of Page)"/>
        <w:docPartUnique/>
      </w:docPartObj>
    </w:sdtPr>
    <w:sdtEndPr>
      <w:rPr>
        <w:noProof/>
      </w:rPr>
    </w:sdtEndPr>
    <w:sdtContent>
      <w:p w:rsidR="0044466D" w:rsidRDefault="0044466D">
        <w:pPr>
          <w:pStyle w:val="Header"/>
          <w:jc w:val="right"/>
        </w:pPr>
        <w:r>
          <w:fldChar w:fldCharType="begin"/>
        </w:r>
        <w:r>
          <w:instrText xml:space="preserve"> PAGE   \* MERGEFORMAT </w:instrText>
        </w:r>
        <w:r>
          <w:fldChar w:fldCharType="separate"/>
        </w:r>
        <w:r w:rsidR="00F22442">
          <w:rPr>
            <w:noProof/>
          </w:rPr>
          <w:t>17</w:t>
        </w:r>
        <w:r>
          <w:rPr>
            <w:noProof/>
          </w:rPr>
          <w:fldChar w:fldCharType="end"/>
        </w:r>
      </w:p>
    </w:sdtContent>
  </w:sdt>
  <w:p w:rsidR="0057580C" w:rsidRDefault="0057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0FE"/>
    <w:multiLevelType w:val="hybridMultilevel"/>
    <w:tmpl w:val="08E82C2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5271CD"/>
    <w:multiLevelType w:val="hybridMultilevel"/>
    <w:tmpl w:val="429843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826000"/>
    <w:multiLevelType w:val="hybridMultilevel"/>
    <w:tmpl w:val="420075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8354E0C"/>
    <w:multiLevelType w:val="hybridMultilevel"/>
    <w:tmpl w:val="ABBCBB5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CAC7A98"/>
    <w:multiLevelType w:val="multilevel"/>
    <w:tmpl w:val="DCB6EA4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EBB0003"/>
    <w:multiLevelType w:val="hybridMultilevel"/>
    <w:tmpl w:val="3A6A85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ED55014"/>
    <w:multiLevelType w:val="hybridMultilevel"/>
    <w:tmpl w:val="8E34D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D63576"/>
    <w:multiLevelType w:val="hybridMultilevel"/>
    <w:tmpl w:val="47060B6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A703F"/>
    <w:multiLevelType w:val="hybridMultilevel"/>
    <w:tmpl w:val="F8687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247D2B"/>
    <w:multiLevelType w:val="hybridMultilevel"/>
    <w:tmpl w:val="44EA4DC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D71A0"/>
    <w:multiLevelType w:val="hybridMultilevel"/>
    <w:tmpl w:val="47060B6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51669"/>
    <w:multiLevelType w:val="hybridMultilevel"/>
    <w:tmpl w:val="EE8E7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26FB4"/>
    <w:multiLevelType w:val="hybridMultilevel"/>
    <w:tmpl w:val="3E84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C39FD"/>
    <w:multiLevelType w:val="hybridMultilevel"/>
    <w:tmpl w:val="D95AD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3289D"/>
    <w:multiLevelType w:val="hybridMultilevel"/>
    <w:tmpl w:val="B5D64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B15DB"/>
    <w:multiLevelType w:val="hybridMultilevel"/>
    <w:tmpl w:val="9FBE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6381C"/>
    <w:multiLevelType w:val="hybridMultilevel"/>
    <w:tmpl w:val="8E34D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6B3923"/>
    <w:multiLevelType w:val="hybridMultilevel"/>
    <w:tmpl w:val="47060B6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1760F2"/>
    <w:multiLevelType w:val="hybridMultilevel"/>
    <w:tmpl w:val="043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910C2"/>
    <w:multiLevelType w:val="hybridMultilevel"/>
    <w:tmpl w:val="0D968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12B4815"/>
    <w:multiLevelType w:val="hybridMultilevel"/>
    <w:tmpl w:val="32B492D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1C56554"/>
    <w:multiLevelType w:val="hybridMultilevel"/>
    <w:tmpl w:val="38AEDA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DC5344D"/>
    <w:multiLevelType w:val="hybridMultilevel"/>
    <w:tmpl w:val="77161E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5"/>
  </w:num>
  <w:num w:numId="3">
    <w:abstractNumId w:val="5"/>
  </w:num>
  <w:num w:numId="4">
    <w:abstractNumId w:val="4"/>
  </w:num>
  <w:num w:numId="5">
    <w:abstractNumId w:val="20"/>
  </w:num>
  <w:num w:numId="6">
    <w:abstractNumId w:val="3"/>
  </w:num>
  <w:num w:numId="7">
    <w:abstractNumId w:val="18"/>
  </w:num>
  <w:num w:numId="8">
    <w:abstractNumId w:val="16"/>
  </w:num>
  <w:num w:numId="9">
    <w:abstractNumId w:val="6"/>
  </w:num>
  <w:num w:numId="10">
    <w:abstractNumId w:val="7"/>
  </w:num>
  <w:num w:numId="11">
    <w:abstractNumId w:val="2"/>
  </w:num>
  <w:num w:numId="12">
    <w:abstractNumId w:val="9"/>
  </w:num>
  <w:num w:numId="13">
    <w:abstractNumId w:val="19"/>
  </w:num>
  <w:num w:numId="14">
    <w:abstractNumId w:val="1"/>
  </w:num>
  <w:num w:numId="15">
    <w:abstractNumId w:val="21"/>
  </w:num>
  <w:num w:numId="16">
    <w:abstractNumId w:val="0"/>
  </w:num>
  <w:num w:numId="17">
    <w:abstractNumId w:val="14"/>
  </w:num>
  <w:num w:numId="18">
    <w:abstractNumId w:val="11"/>
  </w:num>
  <w:num w:numId="19">
    <w:abstractNumId w:val="12"/>
  </w:num>
  <w:num w:numId="20">
    <w:abstractNumId w:val="13"/>
  </w:num>
  <w:num w:numId="21">
    <w:abstractNumId w:val="17"/>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A8"/>
    <w:rsid w:val="00000B2B"/>
    <w:rsid w:val="000057A7"/>
    <w:rsid w:val="00006FEF"/>
    <w:rsid w:val="00007CE3"/>
    <w:rsid w:val="0003001C"/>
    <w:rsid w:val="0003487E"/>
    <w:rsid w:val="000360DB"/>
    <w:rsid w:val="00042EA8"/>
    <w:rsid w:val="00047E8A"/>
    <w:rsid w:val="000710D1"/>
    <w:rsid w:val="00071507"/>
    <w:rsid w:val="0008012C"/>
    <w:rsid w:val="00084AB1"/>
    <w:rsid w:val="000A0A4A"/>
    <w:rsid w:val="000B66BD"/>
    <w:rsid w:val="000D1CC8"/>
    <w:rsid w:val="000E24C3"/>
    <w:rsid w:val="000F0AB9"/>
    <w:rsid w:val="000F1B97"/>
    <w:rsid w:val="00107502"/>
    <w:rsid w:val="00110FB2"/>
    <w:rsid w:val="001122FE"/>
    <w:rsid w:val="00112921"/>
    <w:rsid w:val="00115384"/>
    <w:rsid w:val="00121583"/>
    <w:rsid w:val="00122B84"/>
    <w:rsid w:val="00132247"/>
    <w:rsid w:val="0017219E"/>
    <w:rsid w:val="001A3CA0"/>
    <w:rsid w:val="001A61E4"/>
    <w:rsid w:val="001B4606"/>
    <w:rsid w:val="001F42C3"/>
    <w:rsid w:val="002014DC"/>
    <w:rsid w:val="00207778"/>
    <w:rsid w:val="00207C42"/>
    <w:rsid w:val="002103E9"/>
    <w:rsid w:val="00224242"/>
    <w:rsid w:val="0022473B"/>
    <w:rsid w:val="002261D8"/>
    <w:rsid w:val="00230338"/>
    <w:rsid w:val="00231935"/>
    <w:rsid w:val="002349CE"/>
    <w:rsid w:val="00260202"/>
    <w:rsid w:val="0026121D"/>
    <w:rsid w:val="00264006"/>
    <w:rsid w:val="002732A0"/>
    <w:rsid w:val="0029057E"/>
    <w:rsid w:val="00291211"/>
    <w:rsid w:val="002A5672"/>
    <w:rsid w:val="002B0A68"/>
    <w:rsid w:val="002B3D8C"/>
    <w:rsid w:val="002B409A"/>
    <w:rsid w:val="002C32FB"/>
    <w:rsid w:val="002C58F2"/>
    <w:rsid w:val="002D679A"/>
    <w:rsid w:val="002E05E1"/>
    <w:rsid w:val="002F004A"/>
    <w:rsid w:val="002F3091"/>
    <w:rsid w:val="00310E4C"/>
    <w:rsid w:val="00313A17"/>
    <w:rsid w:val="003211AF"/>
    <w:rsid w:val="00344EBD"/>
    <w:rsid w:val="00350EB9"/>
    <w:rsid w:val="0036697F"/>
    <w:rsid w:val="00372CAA"/>
    <w:rsid w:val="00394C63"/>
    <w:rsid w:val="003955E7"/>
    <w:rsid w:val="003B1451"/>
    <w:rsid w:val="003B1C00"/>
    <w:rsid w:val="003D34C6"/>
    <w:rsid w:val="003E12B1"/>
    <w:rsid w:val="003E60BF"/>
    <w:rsid w:val="00420714"/>
    <w:rsid w:val="004325D5"/>
    <w:rsid w:val="00433D30"/>
    <w:rsid w:val="00434D69"/>
    <w:rsid w:val="00437AA8"/>
    <w:rsid w:val="00442F19"/>
    <w:rsid w:val="0044466D"/>
    <w:rsid w:val="00447662"/>
    <w:rsid w:val="004508AD"/>
    <w:rsid w:val="004552D4"/>
    <w:rsid w:val="004619FA"/>
    <w:rsid w:val="00472E18"/>
    <w:rsid w:val="00480555"/>
    <w:rsid w:val="00485BDE"/>
    <w:rsid w:val="004A2A0B"/>
    <w:rsid w:val="004A4FA8"/>
    <w:rsid w:val="004A7F44"/>
    <w:rsid w:val="004C5938"/>
    <w:rsid w:val="00500C21"/>
    <w:rsid w:val="00523EA1"/>
    <w:rsid w:val="00526696"/>
    <w:rsid w:val="00544481"/>
    <w:rsid w:val="0054764D"/>
    <w:rsid w:val="00560D24"/>
    <w:rsid w:val="00563FA1"/>
    <w:rsid w:val="0057143E"/>
    <w:rsid w:val="0057260C"/>
    <w:rsid w:val="0057580C"/>
    <w:rsid w:val="00575EE2"/>
    <w:rsid w:val="00595F00"/>
    <w:rsid w:val="005A3767"/>
    <w:rsid w:val="005C575E"/>
    <w:rsid w:val="005F09C9"/>
    <w:rsid w:val="005F2B14"/>
    <w:rsid w:val="0061731F"/>
    <w:rsid w:val="006205A7"/>
    <w:rsid w:val="0062132D"/>
    <w:rsid w:val="00642B9A"/>
    <w:rsid w:val="006451DB"/>
    <w:rsid w:val="00646D55"/>
    <w:rsid w:val="006503BE"/>
    <w:rsid w:val="0065197F"/>
    <w:rsid w:val="00661288"/>
    <w:rsid w:val="00673142"/>
    <w:rsid w:val="0067540D"/>
    <w:rsid w:val="00683256"/>
    <w:rsid w:val="006A17EE"/>
    <w:rsid w:val="006A5D08"/>
    <w:rsid w:val="006C3ED1"/>
    <w:rsid w:val="00702F3D"/>
    <w:rsid w:val="00710643"/>
    <w:rsid w:val="00715572"/>
    <w:rsid w:val="007336DA"/>
    <w:rsid w:val="00733752"/>
    <w:rsid w:val="0073555B"/>
    <w:rsid w:val="007364EA"/>
    <w:rsid w:val="00741859"/>
    <w:rsid w:val="00743C21"/>
    <w:rsid w:val="0076277F"/>
    <w:rsid w:val="00777405"/>
    <w:rsid w:val="00784657"/>
    <w:rsid w:val="007915B2"/>
    <w:rsid w:val="007A42AA"/>
    <w:rsid w:val="007A59CB"/>
    <w:rsid w:val="007C0ED6"/>
    <w:rsid w:val="007C10C0"/>
    <w:rsid w:val="007C6DF3"/>
    <w:rsid w:val="007D698C"/>
    <w:rsid w:val="007E56E2"/>
    <w:rsid w:val="007F7AC7"/>
    <w:rsid w:val="008135EA"/>
    <w:rsid w:val="008214E6"/>
    <w:rsid w:val="008236D6"/>
    <w:rsid w:val="00824942"/>
    <w:rsid w:val="00831108"/>
    <w:rsid w:val="00832F9C"/>
    <w:rsid w:val="00845BC5"/>
    <w:rsid w:val="00851FFB"/>
    <w:rsid w:val="00864868"/>
    <w:rsid w:val="00892CDA"/>
    <w:rsid w:val="00896130"/>
    <w:rsid w:val="008B058A"/>
    <w:rsid w:val="008C1EF9"/>
    <w:rsid w:val="008C3ED8"/>
    <w:rsid w:val="008C72E2"/>
    <w:rsid w:val="00903773"/>
    <w:rsid w:val="00911E99"/>
    <w:rsid w:val="0091346B"/>
    <w:rsid w:val="009340B1"/>
    <w:rsid w:val="00950575"/>
    <w:rsid w:val="00961CD5"/>
    <w:rsid w:val="00961EF8"/>
    <w:rsid w:val="00964C07"/>
    <w:rsid w:val="00966650"/>
    <w:rsid w:val="009A2927"/>
    <w:rsid w:val="009A69A3"/>
    <w:rsid w:val="009B1750"/>
    <w:rsid w:val="009B40ED"/>
    <w:rsid w:val="009C635C"/>
    <w:rsid w:val="009D23DA"/>
    <w:rsid w:val="009E4366"/>
    <w:rsid w:val="009E4E0F"/>
    <w:rsid w:val="009F3A37"/>
    <w:rsid w:val="00A02B42"/>
    <w:rsid w:val="00A265F1"/>
    <w:rsid w:val="00A40F4B"/>
    <w:rsid w:val="00A60656"/>
    <w:rsid w:val="00A640CC"/>
    <w:rsid w:val="00A93863"/>
    <w:rsid w:val="00AC4E9D"/>
    <w:rsid w:val="00AD3D2D"/>
    <w:rsid w:val="00AE5F07"/>
    <w:rsid w:val="00AE75CB"/>
    <w:rsid w:val="00AF4CF6"/>
    <w:rsid w:val="00B030D9"/>
    <w:rsid w:val="00B328F4"/>
    <w:rsid w:val="00B349A9"/>
    <w:rsid w:val="00B5307C"/>
    <w:rsid w:val="00B552E0"/>
    <w:rsid w:val="00B65797"/>
    <w:rsid w:val="00B71E00"/>
    <w:rsid w:val="00B76D38"/>
    <w:rsid w:val="00BB6454"/>
    <w:rsid w:val="00BC0DCE"/>
    <w:rsid w:val="00BE60E7"/>
    <w:rsid w:val="00BF4A10"/>
    <w:rsid w:val="00C23595"/>
    <w:rsid w:val="00C36C21"/>
    <w:rsid w:val="00C50DBC"/>
    <w:rsid w:val="00C54802"/>
    <w:rsid w:val="00C61A72"/>
    <w:rsid w:val="00C63BE1"/>
    <w:rsid w:val="00C64A02"/>
    <w:rsid w:val="00C64CD0"/>
    <w:rsid w:val="00C85759"/>
    <w:rsid w:val="00C905C3"/>
    <w:rsid w:val="00C90AC4"/>
    <w:rsid w:val="00C92A0E"/>
    <w:rsid w:val="00C964E6"/>
    <w:rsid w:val="00CA7FB1"/>
    <w:rsid w:val="00CB1CB1"/>
    <w:rsid w:val="00CB4633"/>
    <w:rsid w:val="00CF604E"/>
    <w:rsid w:val="00CF6FB6"/>
    <w:rsid w:val="00D04171"/>
    <w:rsid w:val="00D11373"/>
    <w:rsid w:val="00D17203"/>
    <w:rsid w:val="00D23857"/>
    <w:rsid w:val="00D34D00"/>
    <w:rsid w:val="00D62F51"/>
    <w:rsid w:val="00D71F30"/>
    <w:rsid w:val="00D85D14"/>
    <w:rsid w:val="00D902F0"/>
    <w:rsid w:val="00D90FB3"/>
    <w:rsid w:val="00D9760E"/>
    <w:rsid w:val="00DA353F"/>
    <w:rsid w:val="00DA41A4"/>
    <w:rsid w:val="00DB7D65"/>
    <w:rsid w:val="00DC34DB"/>
    <w:rsid w:val="00DD11BB"/>
    <w:rsid w:val="00DD7C9C"/>
    <w:rsid w:val="00DE7082"/>
    <w:rsid w:val="00DF24C9"/>
    <w:rsid w:val="00E02205"/>
    <w:rsid w:val="00E05AA3"/>
    <w:rsid w:val="00E25E85"/>
    <w:rsid w:val="00E507B5"/>
    <w:rsid w:val="00E51ADE"/>
    <w:rsid w:val="00E54A44"/>
    <w:rsid w:val="00E66F6A"/>
    <w:rsid w:val="00E74739"/>
    <w:rsid w:val="00E86EB6"/>
    <w:rsid w:val="00E87C8D"/>
    <w:rsid w:val="00E940F2"/>
    <w:rsid w:val="00EB655F"/>
    <w:rsid w:val="00EC54F4"/>
    <w:rsid w:val="00EC5F99"/>
    <w:rsid w:val="00EC7D60"/>
    <w:rsid w:val="00EE1368"/>
    <w:rsid w:val="00F21911"/>
    <w:rsid w:val="00F22442"/>
    <w:rsid w:val="00F30342"/>
    <w:rsid w:val="00F56E4B"/>
    <w:rsid w:val="00F61F65"/>
    <w:rsid w:val="00F83405"/>
    <w:rsid w:val="00FA4BFD"/>
    <w:rsid w:val="00FB022C"/>
    <w:rsid w:val="00FB4E00"/>
    <w:rsid w:val="00FC13A8"/>
    <w:rsid w:val="00FC149D"/>
    <w:rsid w:val="00FE509F"/>
    <w:rsid w:val="00FF5778"/>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3ABB-E4D8-4D73-A2C9-5F8B1E0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A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A8"/>
    <w:pPr>
      <w:ind w:left="720"/>
      <w:contextualSpacing/>
    </w:pPr>
  </w:style>
  <w:style w:type="paragraph" w:styleId="FootnoteText">
    <w:name w:val="footnote text"/>
    <w:basedOn w:val="Normal"/>
    <w:link w:val="FootnoteTextChar"/>
    <w:uiPriority w:val="99"/>
    <w:semiHidden/>
    <w:unhideWhenUsed/>
    <w:rsid w:val="00D11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373"/>
    <w:rPr>
      <w:sz w:val="20"/>
      <w:szCs w:val="20"/>
      <w:lang w:val="en-ZA"/>
    </w:rPr>
  </w:style>
  <w:style w:type="character" w:styleId="FootnoteReference">
    <w:name w:val="footnote reference"/>
    <w:basedOn w:val="DefaultParagraphFont"/>
    <w:uiPriority w:val="99"/>
    <w:semiHidden/>
    <w:unhideWhenUsed/>
    <w:rsid w:val="00D11373"/>
    <w:rPr>
      <w:vertAlign w:val="superscript"/>
    </w:rPr>
  </w:style>
  <w:style w:type="paragraph" w:styleId="Header">
    <w:name w:val="header"/>
    <w:basedOn w:val="Normal"/>
    <w:link w:val="HeaderChar"/>
    <w:uiPriority w:val="99"/>
    <w:unhideWhenUsed/>
    <w:rsid w:val="0057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80C"/>
    <w:rPr>
      <w:lang w:val="en-ZA"/>
    </w:rPr>
  </w:style>
  <w:style w:type="paragraph" w:styleId="Footer">
    <w:name w:val="footer"/>
    <w:basedOn w:val="Normal"/>
    <w:link w:val="FooterChar"/>
    <w:uiPriority w:val="99"/>
    <w:unhideWhenUsed/>
    <w:rsid w:val="0057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80C"/>
    <w:rPr>
      <w:lang w:val="en-ZA"/>
    </w:rPr>
  </w:style>
  <w:style w:type="paragraph" w:styleId="BalloonText">
    <w:name w:val="Balloon Text"/>
    <w:basedOn w:val="Normal"/>
    <w:link w:val="BalloonTextChar"/>
    <w:uiPriority w:val="99"/>
    <w:semiHidden/>
    <w:unhideWhenUsed/>
    <w:rsid w:val="00D04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7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2018-04-23T18:30:00+00:00</Judgment_x0020_Date>
  </documentManagement>
</p:properties>
</file>

<file path=customXml/itemProps1.xml><?xml version="1.0" encoding="utf-8"?>
<ds:datastoreItem xmlns:ds="http://schemas.openxmlformats.org/officeDocument/2006/customXml" ds:itemID="{A7161DF3-6015-4526-8318-BD52AD528DD7}"/>
</file>

<file path=customXml/itemProps2.xml><?xml version="1.0" encoding="utf-8"?>
<ds:datastoreItem xmlns:ds="http://schemas.openxmlformats.org/officeDocument/2006/customXml" ds:itemID="{118749F0-57F3-4EF3-9D72-77B8AC10A996}"/>
</file>

<file path=customXml/itemProps3.xml><?xml version="1.0" encoding="utf-8"?>
<ds:datastoreItem xmlns:ds="http://schemas.openxmlformats.org/officeDocument/2006/customXml" ds:itemID="{7589F456-222F-4AC8-94C6-A15FDD4C6181}"/>
</file>

<file path=customXml/itemProps4.xml><?xml version="1.0" encoding="utf-8"?>
<ds:datastoreItem xmlns:ds="http://schemas.openxmlformats.org/officeDocument/2006/customXml" ds:itemID="{8B90D48C-1E2D-4EB4-A79D-026F4D250458}"/>
</file>

<file path=docProps/app.xml><?xml version="1.0" encoding="utf-8"?>
<Properties xmlns="http://schemas.openxmlformats.org/officeDocument/2006/extended-properties" xmlns:vt="http://schemas.openxmlformats.org/officeDocument/2006/docPropsVTypes">
  <Template>Normal.dotm</Template>
  <TotalTime>124</TotalTime>
  <Pages>17</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Elumba v S (CA 15-2016) [2018] NAHCNLD 43 (24 April 2018)</dc:title>
  <dc:subject/>
  <dc:creator>Herman C. January</dc:creator>
  <cp:keywords/>
  <dc:description/>
  <cp:lastModifiedBy>Charlet Mokomele</cp:lastModifiedBy>
  <cp:revision>50</cp:revision>
  <cp:lastPrinted>2018-04-26T10:21:00Z</cp:lastPrinted>
  <dcterms:created xsi:type="dcterms:W3CDTF">2018-04-26T08:39:00Z</dcterms:created>
  <dcterms:modified xsi:type="dcterms:W3CDTF">2018-04-26T12:42:00Z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