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4DF" w:rsidRPr="00C27744" w:rsidRDefault="00E014DF" w:rsidP="0026089B">
      <w:pPr>
        <w:spacing w:after="0" w:line="360" w:lineRule="auto"/>
        <w:rPr>
          <w:rFonts w:ascii="Arial" w:eastAsia="Calibri" w:hAnsi="Arial" w:cs="Arial"/>
          <w:sz w:val="24"/>
          <w:szCs w:val="24"/>
          <w:lang w:val="en-US"/>
        </w:rPr>
      </w:pPr>
      <w:r w:rsidRPr="00C27744">
        <w:rPr>
          <w:rFonts w:ascii="Arial" w:eastAsia="Calibri" w:hAnsi="Arial" w:cs="Arial"/>
          <w:sz w:val="24"/>
          <w:szCs w:val="24"/>
          <w:lang w:val="en-US"/>
        </w:rPr>
        <w:t xml:space="preserve">                                  </w:t>
      </w:r>
    </w:p>
    <w:p w:rsidR="00E014DF" w:rsidRPr="000F2EBE" w:rsidRDefault="00E014DF" w:rsidP="00E014DF">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2737C49F" wp14:editId="217ECC40">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E014DF" w:rsidRDefault="00E014DF" w:rsidP="00E014DF">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37C49F"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E014DF" w:rsidRDefault="00E014DF" w:rsidP="00E014DF">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E014DF" w:rsidRPr="000F2EBE" w:rsidRDefault="00E014DF" w:rsidP="00E014DF">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val="en-US"/>
        </w:rPr>
        <w:drawing>
          <wp:inline distT="0" distB="0" distL="0" distR="0" wp14:anchorId="186E677A" wp14:editId="5E847DF3">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E014DF" w:rsidRPr="000F2EBE" w:rsidRDefault="00E014DF" w:rsidP="00E014DF">
      <w:pPr>
        <w:spacing w:after="0" w:line="240" w:lineRule="auto"/>
        <w:jc w:val="center"/>
        <w:rPr>
          <w:rFonts w:ascii="Arial" w:eastAsia="Calibri" w:hAnsi="Arial" w:cs="Arial"/>
          <w:b/>
          <w:sz w:val="28"/>
          <w:szCs w:val="32"/>
          <w:lang w:val="en-US"/>
        </w:rPr>
      </w:pPr>
    </w:p>
    <w:p w:rsidR="00E014DF" w:rsidRPr="005F6F3A" w:rsidRDefault="00E014DF" w:rsidP="00E014DF">
      <w:pPr>
        <w:spacing w:after="0" w:line="240" w:lineRule="auto"/>
        <w:jc w:val="center"/>
        <w:rPr>
          <w:rFonts w:ascii="Arial" w:eastAsia="Calibri" w:hAnsi="Arial" w:cs="Arial"/>
          <w:b/>
          <w:sz w:val="24"/>
          <w:szCs w:val="24"/>
          <w:lang w:val="en-US"/>
        </w:rPr>
      </w:pPr>
      <w:r w:rsidRPr="005F6F3A">
        <w:rPr>
          <w:rFonts w:ascii="Arial" w:eastAsia="Calibri" w:hAnsi="Arial" w:cs="Arial"/>
          <w:b/>
          <w:sz w:val="24"/>
          <w:szCs w:val="24"/>
          <w:lang w:val="en-US"/>
        </w:rPr>
        <w:t xml:space="preserve">HIGH COURT OF NAMIBIA NORTHERN LOCAL DIVISION </w:t>
      </w:r>
    </w:p>
    <w:p w:rsidR="00E014DF" w:rsidRPr="005F6F3A" w:rsidRDefault="00E014DF" w:rsidP="00E014DF">
      <w:pPr>
        <w:spacing w:after="0" w:line="240" w:lineRule="auto"/>
        <w:jc w:val="center"/>
        <w:rPr>
          <w:rFonts w:ascii="Arial" w:eastAsia="Calibri" w:hAnsi="Arial" w:cs="Arial"/>
          <w:bCs/>
          <w:sz w:val="24"/>
          <w:szCs w:val="24"/>
          <w:lang w:val="en-US"/>
        </w:rPr>
      </w:pPr>
      <w:r w:rsidRPr="005F6F3A">
        <w:rPr>
          <w:rFonts w:ascii="Arial" w:eastAsia="Calibri" w:hAnsi="Arial" w:cs="Arial"/>
          <w:b/>
          <w:sz w:val="24"/>
          <w:szCs w:val="24"/>
          <w:lang w:val="en-US"/>
        </w:rPr>
        <w:t>HELD AT OSHAKATI</w:t>
      </w:r>
    </w:p>
    <w:p w:rsidR="00E014DF" w:rsidRPr="005F6F3A" w:rsidRDefault="00E014DF" w:rsidP="00E014DF">
      <w:pPr>
        <w:spacing w:after="0" w:line="360" w:lineRule="auto"/>
        <w:jc w:val="center"/>
        <w:rPr>
          <w:rFonts w:ascii="Arial" w:hAnsi="Arial" w:cs="Arial"/>
          <w:b/>
          <w:sz w:val="16"/>
          <w:szCs w:val="16"/>
          <w:lang w:val="en-US"/>
        </w:rPr>
      </w:pPr>
    </w:p>
    <w:p w:rsidR="00E014DF" w:rsidRPr="005F6F3A" w:rsidRDefault="00E014DF" w:rsidP="00E014DF">
      <w:pPr>
        <w:spacing w:after="0" w:line="360" w:lineRule="auto"/>
        <w:ind w:left="2160" w:firstLine="720"/>
        <w:rPr>
          <w:rFonts w:ascii="Arial" w:hAnsi="Arial" w:cs="Arial"/>
          <w:b/>
          <w:sz w:val="24"/>
          <w:szCs w:val="24"/>
          <w:lang w:val="en-US"/>
        </w:rPr>
      </w:pPr>
      <w:r w:rsidRPr="005F6F3A">
        <w:rPr>
          <w:rFonts w:ascii="Arial" w:hAnsi="Arial" w:cs="Arial"/>
          <w:b/>
          <w:sz w:val="24"/>
          <w:szCs w:val="24"/>
          <w:lang w:val="en-US"/>
        </w:rPr>
        <w:t xml:space="preserve">        </w:t>
      </w:r>
      <w:r w:rsidR="006558AA">
        <w:rPr>
          <w:rFonts w:ascii="Arial" w:hAnsi="Arial" w:cs="Arial"/>
          <w:b/>
          <w:sz w:val="24"/>
          <w:szCs w:val="24"/>
          <w:lang w:val="en-US"/>
        </w:rPr>
        <w:t xml:space="preserve">       </w:t>
      </w:r>
      <w:r w:rsidRPr="005F6F3A">
        <w:rPr>
          <w:rFonts w:ascii="Arial" w:hAnsi="Arial" w:cs="Arial"/>
          <w:b/>
          <w:sz w:val="24"/>
          <w:szCs w:val="24"/>
          <w:lang w:val="en-US"/>
        </w:rPr>
        <w:t xml:space="preserve"> JUDGMENT</w:t>
      </w:r>
    </w:p>
    <w:p w:rsidR="00E014DF" w:rsidRPr="000F2EBE" w:rsidRDefault="00E014DF" w:rsidP="00E014DF">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E014DF" w:rsidRPr="000F2EBE" w:rsidRDefault="00E014DF" w:rsidP="00E014DF">
      <w:pPr>
        <w:tabs>
          <w:tab w:val="right" w:pos="9000"/>
        </w:tabs>
        <w:spacing w:after="0" w:line="240" w:lineRule="auto"/>
        <w:jc w:val="right"/>
        <w:rPr>
          <w:rFonts w:ascii="Arial" w:eastAsia="Calibri" w:hAnsi="Arial" w:cs="Arial"/>
          <w:sz w:val="24"/>
          <w:szCs w:val="24"/>
          <w:lang w:val="en-US"/>
        </w:rPr>
      </w:pPr>
      <w:r w:rsidRPr="000F2EBE">
        <w:rPr>
          <w:rFonts w:ascii="Arial" w:eastAsia="Calibri" w:hAnsi="Arial" w:cs="Arial"/>
          <w:sz w:val="24"/>
          <w:szCs w:val="24"/>
          <w:lang w:val="en-US"/>
        </w:rPr>
        <w:t xml:space="preserve">Case no: </w:t>
      </w:r>
      <w:r w:rsidR="004D2CBA">
        <w:rPr>
          <w:rFonts w:ascii="Arial" w:eastAsia="Calibri" w:hAnsi="Arial" w:cs="Arial"/>
          <w:sz w:val="24"/>
          <w:szCs w:val="24"/>
          <w:lang w:val="en-US"/>
        </w:rPr>
        <w:t>HC-NLD-CIV-MOT-GEN-2017/00017</w:t>
      </w:r>
    </w:p>
    <w:p w:rsidR="00E014DF" w:rsidRPr="000F2EBE" w:rsidRDefault="00E014DF" w:rsidP="00E014DF">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E014DF" w:rsidRPr="000F2EBE" w:rsidRDefault="00E014DF" w:rsidP="00E014DF">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E014DF" w:rsidRPr="000F2EBE" w:rsidRDefault="00E014DF" w:rsidP="00E014DF">
      <w:pPr>
        <w:spacing w:after="0" w:line="360" w:lineRule="auto"/>
        <w:rPr>
          <w:rFonts w:ascii="Arial" w:eastAsia="Calibri" w:hAnsi="Arial" w:cs="Arial"/>
          <w:sz w:val="24"/>
          <w:szCs w:val="24"/>
          <w:lang w:val="en-US"/>
        </w:rPr>
      </w:pPr>
    </w:p>
    <w:p w:rsidR="00E014DF" w:rsidRPr="008D2666" w:rsidRDefault="004D2CBA" w:rsidP="00E014DF">
      <w:pPr>
        <w:tabs>
          <w:tab w:val="right" w:pos="9356"/>
        </w:tabs>
        <w:spacing w:after="0" w:line="360" w:lineRule="auto"/>
        <w:jc w:val="both"/>
        <w:rPr>
          <w:rFonts w:ascii="Arial" w:hAnsi="Arial" w:cs="Arial"/>
          <w:b/>
          <w:sz w:val="24"/>
          <w:szCs w:val="24"/>
        </w:rPr>
      </w:pPr>
      <w:r>
        <w:rPr>
          <w:rFonts w:ascii="Arial" w:hAnsi="Arial" w:cs="Arial"/>
          <w:b/>
          <w:sz w:val="24"/>
          <w:szCs w:val="24"/>
        </w:rPr>
        <w:t>ONGWEDIVA TOWN COUNCIL</w:t>
      </w:r>
      <w:r w:rsidR="00E014DF" w:rsidRPr="008D2666">
        <w:rPr>
          <w:rFonts w:ascii="Arial" w:hAnsi="Arial" w:cs="Arial"/>
          <w:b/>
          <w:sz w:val="24"/>
          <w:szCs w:val="24"/>
        </w:rPr>
        <w:t xml:space="preserve"> </w:t>
      </w:r>
      <w:r w:rsidR="00E014DF" w:rsidRPr="008D2666">
        <w:rPr>
          <w:rFonts w:ascii="Arial" w:hAnsi="Arial" w:cs="Arial"/>
          <w:b/>
          <w:sz w:val="24"/>
          <w:szCs w:val="24"/>
        </w:rPr>
        <w:tab/>
      </w:r>
      <w:r>
        <w:rPr>
          <w:rFonts w:ascii="Arial" w:hAnsi="Arial" w:cs="Arial"/>
          <w:b/>
          <w:sz w:val="24"/>
          <w:szCs w:val="24"/>
        </w:rPr>
        <w:t>APPLICANT</w:t>
      </w:r>
    </w:p>
    <w:p w:rsidR="00E014DF" w:rsidRPr="00BB5770" w:rsidRDefault="00E014DF" w:rsidP="00E014DF">
      <w:pPr>
        <w:tabs>
          <w:tab w:val="right" w:pos="9356"/>
        </w:tabs>
        <w:spacing w:after="0" w:line="360" w:lineRule="auto"/>
        <w:jc w:val="both"/>
        <w:rPr>
          <w:rFonts w:ascii="Arial" w:hAnsi="Arial" w:cs="Arial"/>
          <w:b/>
          <w:sz w:val="16"/>
          <w:szCs w:val="16"/>
        </w:rPr>
      </w:pPr>
    </w:p>
    <w:p w:rsidR="00E014DF" w:rsidRPr="008D2666" w:rsidRDefault="00E014DF" w:rsidP="00E014DF">
      <w:pPr>
        <w:tabs>
          <w:tab w:val="right" w:pos="9356"/>
        </w:tabs>
        <w:spacing w:after="0" w:line="360" w:lineRule="auto"/>
        <w:jc w:val="both"/>
        <w:rPr>
          <w:rFonts w:ascii="Arial" w:hAnsi="Arial" w:cs="Arial"/>
          <w:sz w:val="24"/>
          <w:szCs w:val="24"/>
        </w:rPr>
      </w:pPr>
      <w:proofErr w:type="gramStart"/>
      <w:r w:rsidRPr="008D2666">
        <w:rPr>
          <w:rFonts w:ascii="Arial" w:hAnsi="Arial" w:cs="Arial"/>
          <w:sz w:val="24"/>
          <w:szCs w:val="24"/>
        </w:rPr>
        <w:t>and</w:t>
      </w:r>
      <w:proofErr w:type="gramEnd"/>
    </w:p>
    <w:p w:rsidR="00E014DF" w:rsidRPr="00BB5770" w:rsidRDefault="00E014DF" w:rsidP="00E014DF">
      <w:pPr>
        <w:tabs>
          <w:tab w:val="right" w:pos="9356"/>
        </w:tabs>
        <w:spacing w:after="0" w:line="360" w:lineRule="auto"/>
        <w:jc w:val="both"/>
        <w:rPr>
          <w:rFonts w:ascii="Arial" w:hAnsi="Arial" w:cs="Arial"/>
          <w:b/>
          <w:sz w:val="16"/>
          <w:szCs w:val="16"/>
        </w:rPr>
      </w:pPr>
    </w:p>
    <w:p w:rsidR="00E014DF" w:rsidRDefault="004D2CBA" w:rsidP="00E014DF">
      <w:pPr>
        <w:tabs>
          <w:tab w:val="right" w:pos="9356"/>
        </w:tabs>
        <w:spacing w:after="0" w:line="360" w:lineRule="auto"/>
        <w:jc w:val="both"/>
        <w:rPr>
          <w:rFonts w:ascii="Arial" w:hAnsi="Arial" w:cs="Arial"/>
          <w:b/>
          <w:sz w:val="24"/>
          <w:szCs w:val="24"/>
        </w:rPr>
      </w:pPr>
      <w:r>
        <w:rPr>
          <w:rFonts w:ascii="Arial" w:hAnsi="Arial" w:cs="Arial"/>
          <w:b/>
          <w:sz w:val="24"/>
          <w:szCs w:val="24"/>
        </w:rPr>
        <w:t>JOHANNES SHITHIGONA</w:t>
      </w:r>
      <w:r w:rsidR="00E014DF" w:rsidRPr="008D2666">
        <w:rPr>
          <w:rFonts w:ascii="Arial" w:hAnsi="Arial" w:cs="Arial"/>
          <w:b/>
          <w:sz w:val="24"/>
          <w:szCs w:val="24"/>
        </w:rPr>
        <w:tab/>
      </w:r>
      <w:r w:rsidR="00E014DF">
        <w:rPr>
          <w:rFonts w:ascii="Arial" w:hAnsi="Arial" w:cs="Arial"/>
          <w:b/>
          <w:sz w:val="24"/>
          <w:szCs w:val="24"/>
        </w:rPr>
        <w:t>1</w:t>
      </w:r>
      <w:r w:rsidR="00E014DF" w:rsidRPr="009D3F78">
        <w:rPr>
          <w:rFonts w:ascii="Arial" w:hAnsi="Arial" w:cs="Arial"/>
          <w:b/>
          <w:sz w:val="24"/>
          <w:szCs w:val="24"/>
          <w:vertAlign w:val="superscript"/>
        </w:rPr>
        <w:t>ST</w:t>
      </w:r>
      <w:r w:rsidR="00E014DF">
        <w:rPr>
          <w:rFonts w:ascii="Arial" w:hAnsi="Arial" w:cs="Arial"/>
          <w:b/>
          <w:sz w:val="24"/>
          <w:szCs w:val="24"/>
        </w:rPr>
        <w:t xml:space="preserve"> </w:t>
      </w:r>
      <w:r>
        <w:rPr>
          <w:rFonts w:ascii="Arial" w:hAnsi="Arial" w:cs="Arial"/>
          <w:b/>
          <w:sz w:val="24"/>
          <w:szCs w:val="24"/>
        </w:rPr>
        <w:t>RESPONDENT</w:t>
      </w:r>
    </w:p>
    <w:p w:rsidR="00E014DF" w:rsidRDefault="004D2CBA" w:rsidP="00E014DF">
      <w:pPr>
        <w:tabs>
          <w:tab w:val="right" w:pos="9356"/>
        </w:tabs>
        <w:spacing w:after="0" w:line="360" w:lineRule="auto"/>
        <w:jc w:val="both"/>
        <w:rPr>
          <w:rFonts w:ascii="Arial" w:hAnsi="Arial" w:cs="Arial"/>
          <w:b/>
          <w:sz w:val="24"/>
          <w:szCs w:val="24"/>
        </w:rPr>
      </w:pPr>
      <w:r>
        <w:rPr>
          <w:rFonts w:ascii="Arial" w:hAnsi="Arial" w:cs="Arial"/>
          <w:b/>
          <w:sz w:val="24"/>
          <w:szCs w:val="24"/>
        </w:rPr>
        <w:t>OSHAKATI PROPERTIES</w:t>
      </w:r>
      <w:r w:rsidR="00E014DF">
        <w:rPr>
          <w:rFonts w:ascii="Arial" w:hAnsi="Arial" w:cs="Arial"/>
          <w:b/>
          <w:sz w:val="24"/>
          <w:szCs w:val="24"/>
        </w:rPr>
        <w:tab/>
        <w:t>2</w:t>
      </w:r>
      <w:r w:rsidR="00E014DF" w:rsidRPr="009D3F78">
        <w:rPr>
          <w:rFonts w:ascii="Arial" w:hAnsi="Arial" w:cs="Arial"/>
          <w:b/>
          <w:sz w:val="24"/>
          <w:szCs w:val="24"/>
          <w:vertAlign w:val="superscript"/>
        </w:rPr>
        <w:t>ND</w:t>
      </w:r>
      <w:r w:rsidR="00E014DF">
        <w:rPr>
          <w:rFonts w:ascii="Arial" w:hAnsi="Arial" w:cs="Arial"/>
          <w:b/>
          <w:sz w:val="24"/>
          <w:szCs w:val="24"/>
        </w:rPr>
        <w:t xml:space="preserve"> </w:t>
      </w:r>
      <w:r>
        <w:rPr>
          <w:rFonts w:ascii="Arial" w:hAnsi="Arial" w:cs="Arial"/>
          <w:b/>
          <w:sz w:val="24"/>
          <w:szCs w:val="24"/>
        </w:rPr>
        <w:t>RESPONDENT</w:t>
      </w:r>
    </w:p>
    <w:p w:rsidR="00E014DF" w:rsidRDefault="00E014DF" w:rsidP="00E014DF">
      <w:pPr>
        <w:spacing w:after="0" w:line="360" w:lineRule="auto"/>
        <w:ind w:left="2160" w:hanging="2160"/>
        <w:jc w:val="both"/>
        <w:rPr>
          <w:rFonts w:ascii="Arial" w:eastAsia="Calibri" w:hAnsi="Arial" w:cs="Arial"/>
          <w:b/>
          <w:sz w:val="24"/>
          <w:szCs w:val="24"/>
          <w:lang w:val="en-US"/>
        </w:rPr>
      </w:pPr>
    </w:p>
    <w:p w:rsidR="00E014DF" w:rsidRPr="0091240A" w:rsidRDefault="00E014DF" w:rsidP="0026089B">
      <w:pPr>
        <w:tabs>
          <w:tab w:val="right" w:pos="9000"/>
        </w:tabs>
        <w:spacing w:after="0" w:line="240" w:lineRule="auto"/>
        <w:rPr>
          <w:rFonts w:ascii="Arial" w:eastAsia="Calibri" w:hAnsi="Arial" w:cs="Arial"/>
          <w:b/>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proofErr w:type="spellStart"/>
      <w:r w:rsidR="004D2CBA">
        <w:rPr>
          <w:rFonts w:ascii="Arial" w:eastAsia="Calibri" w:hAnsi="Arial" w:cs="Arial"/>
          <w:i/>
          <w:sz w:val="24"/>
          <w:szCs w:val="24"/>
          <w:lang w:val="en-US"/>
        </w:rPr>
        <w:t>Ongwediva</w:t>
      </w:r>
      <w:proofErr w:type="spellEnd"/>
      <w:r w:rsidR="004D2CBA">
        <w:rPr>
          <w:rFonts w:ascii="Arial" w:eastAsia="Calibri" w:hAnsi="Arial" w:cs="Arial"/>
          <w:i/>
          <w:sz w:val="24"/>
          <w:szCs w:val="24"/>
          <w:lang w:val="en-US"/>
        </w:rPr>
        <w:t xml:space="preserve"> Town Council</w:t>
      </w:r>
      <w:r>
        <w:rPr>
          <w:rFonts w:ascii="Arial" w:eastAsia="Calibri" w:hAnsi="Arial" w:cs="Arial"/>
          <w:i/>
          <w:sz w:val="24"/>
          <w:szCs w:val="24"/>
          <w:lang w:val="en-US"/>
        </w:rPr>
        <w:t xml:space="preserve"> v </w:t>
      </w:r>
      <w:proofErr w:type="spellStart"/>
      <w:r w:rsidR="004D2CBA">
        <w:rPr>
          <w:rFonts w:ascii="Arial" w:eastAsia="Calibri" w:hAnsi="Arial" w:cs="Arial"/>
          <w:i/>
          <w:sz w:val="24"/>
          <w:szCs w:val="24"/>
          <w:lang w:val="en-US"/>
        </w:rPr>
        <w:t>Shithigona</w:t>
      </w:r>
      <w:proofErr w:type="spellEnd"/>
      <w:r w:rsidRPr="000F2EBE">
        <w:rPr>
          <w:rFonts w:ascii="Arial" w:eastAsia="Calibri" w:hAnsi="Arial" w:cs="Arial"/>
          <w:i/>
          <w:sz w:val="24"/>
          <w:szCs w:val="24"/>
          <w:lang w:val="en-US"/>
        </w:rPr>
        <w:t xml:space="preserve"> </w:t>
      </w:r>
      <w:r w:rsidRPr="000F2EBE">
        <w:rPr>
          <w:rFonts w:ascii="Arial" w:eastAsia="Calibri" w:hAnsi="Arial" w:cs="Arial"/>
          <w:sz w:val="24"/>
          <w:szCs w:val="24"/>
          <w:lang w:val="en-US"/>
        </w:rPr>
        <w:t>(</w:t>
      </w:r>
      <w:r w:rsidR="004D2CBA">
        <w:rPr>
          <w:rFonts w:ascii="Arial" w:eastAsia="Calibri" w:hAnsi="Arial" w:cs="Arial"/>
          <w:sz w:val="24"/>
          <w:szCs w:val="24"/>
          <w:lang w:val="en-US"/>
        </w:rPr>
        <w:t>HC-NLD-CIV-MOT-GEN-2017/00017</w:t>
      </w:r>
      <w:r w:rsidRPr="000F2EBE">
        <w:rPr>
          <w:rFonts w:ascii="Arial" w:eastAsia="Calibri" w:hAnsi="Arial" w:cs="Arial"/>
          <w:sz w:val="24"/>
          <w:szCs w:val="24"/>
          <w:lang w:val="en-US"/>
        </w:rPr>
        <w:t>) [201</w:t>
      </w:r>
      <w:r w:rsidR="009D1BDB">
        <w:rPr>
          <w:rFonts w:ascii="Arial" w:eastAsia="Calibri" w:hAnsi="Arial" w:cs="Arial"/>
          <w:sz w:val="24"/>
          <w:szCs w:val="24"/>
          <w:lang w:val="en-US"/>
        </w:rPr>
        <w:t>8</w:t>
      </w:r>
      <w:r w:rsidRPr="000F2EBE">
        <w:rPr>
          <w:rFonts w:ascii="Arial" w:eastAsia="Calibri" w:hAnsi="Arial" w:cs="Arial"/>
          <w:sz w:val="24"/>
          <w:szCs w:val="24"/>
          <w:lang w:val="en-US"/>
        </w:rPr>
        <w:t>] NAHCNLD</w:t>
      </w:r>
      <w:r>
        <w:rPr>
          <w:rFonts w:ascii="Arial" w:eastAsia="Calibri" w:hAnsi="Arial" w:cs="Arial"/>
          <w:sz w:val="24"/>
          <w:szCs w:val="24"/>
          <w:lang w:val="en-US"/>
        </w:rPr>
        <w:t xml:space="preserve"> </w:t>
      </w:r>
      <w:r w:rsidR="00231DF7">
        <w:rPr>
          <w:rFonts w:ascii="Arial" w:eastAsia="Calibri" w:hAnsi="Arial" w:cs="Arial"/>
          <w:sz w:val="24"/>
          <w:szCs w:val="24"/>
          <w:lang w:val="en-US"/>
        </w:rPr>
        <w:t>78</w:t>
      </w:r>
      <w:r w:rsidRPr="0091240A">
        <w:rPr>
          <w:rFonts w:ascii="Arial" w:eastAsia="Calibri" w:hAnsi="Arial" w:cs="Arial"/>
          <w:b/>
          <w:sz w:val="24"/>
          <w:szCs w:val="24"/>
          <w:lang w:val="en-US"/>
        </w:rPr>
        <w:t xml:space="preserve"> </w:t>
      </w:r>
      <w:r w:rsidRPr="004D2CBA">
        <w:rPr>
          <w:rFonts w:ascii="Arial" w:eastAsia="Calibri" w:hAnsi="Arial" w:cs="Arial"/>
          <w:sz w:val="24"/>
          <w:szCs w:val="24"/>
          <w:lang w:val="en-US"/>
        </w:rPr>
        <w:t>(</w:t>
      </w:r>
      <w:r w:rsidR="00231DF7">
        <w:rPr>
          <w:rFonts w:ascii="Arial" w:eastAsia="Calibri" w:hAnsi="Arial" w:cs="Arial"/>
          <w:sz w:val="24"/>
          <w:szCs w:val="24"/>
          <w:lang w:val="en-US"/>
        </w:rPr>
        <w:t>06</w:t>
      </w:r>
      <w:r w:rsidR="004D2CBA" w:rsidRPr="004D2CBA">
        <w:rPr>
          <w:rFonts w:ascii="Arial" w:eastAsia="Calibri" w:hAnsi="Arial" w:cs="Arial"/>
          <w:sz w:val="24"/>
          <w:szCs w:val="24"/>
          <w:lang w:val="en-US"/>
        </w:rPr>
        <w:t xml:space="preserve"> August </w:t>
      </w:r>
      <w:r w:rsidRPr="004D2CBA">
        <w:rPr>
          <w:rFonts w:ascii="Arial" w:eastAsia="Calibri" w:hAnsi="Arial" w:cs="Arial"/>
          <w:sz w:val="24"/>
          <w:szCs w:val="24"/>
          <w:lang w:val="en-US"/>
        </w:rPr>
        <w:t>2018)</w:t>
      </w:r>
    </w:p>
    <w:p w:rsidR="00E014DF" w:rsidRPr="000F2EBE" w:rsidRDefault="00E014DF" w:rsidP="00E014DF">
      <w:pPr>
        <w:spacing w:after="0" w:line="360" w:lineRule="auto"/>
        <w:ind w:left="2160" w:hanging="2160"/>
        <w:jc w:val="both"/>
        <w:rPr>
          <w:rFonts w:ascii="Arial" w:eastAsia="Calibri" w:hAnsi="Arial" w:cs="Arial"/>
          <w:sz w:val="18"/>
          <w:szCs w:val="18"/>
          <w:lang w:val="en-US"/>
        </w:rPr>
      </w:pPr>
    </w:p>
    <w:p w:rsidR="00E014DF" w:rsidRPr="004D2CBA" w:rsidRDefault="00E014DF" w:rsidP="0026089B">
      <w:pPr>
        <w:spacing w:after="0" w:line="240" w:lineRule="auto"/>
        <w:ind w:left="1440" w:hanging="1440"/>
        <w:jc w:val="both"/>
        <w:rPr>
          <w:rFonts w:ascii="Arial" w:eastAsia="Calibri" w:hAnsi="Arial" w:cs="Arial"/>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r>
      <w:r w:rsidRPr="004D2CBA">
        <w:rPr>
          <w:rFonts w:ascii="Arial" w:eastAsia="Calibri" w:hAnsi="Arial" w:cs="Arial"/>
          <w:sz w:val="24"/>
          <w:szCs w:val="24"/>
          <w:lang w:val="en-US"/>
        </w:rPr>
        <w:t>CHEDA J</w:t>
      </w:r>
    </w:p>
    <w:p w:rsidR="00E014DF" w:rsidRPr="000F2EBE" w:rsidRDefault="00E014DF" w:rsidP="0026089B">
      <w:pPr>
        <w:spacing w:after="0" w:line="240" w:lineRule="auto"/>
        <w:ind w:left="1440" w:hanging="1440"/>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sidR="00CB1AF7">
        <w:rPr>
          <w:rFonts w:ascii="Arial" w:eastAsia="Calibri" w:hAnsi="Arial" w:cs="Arial"/>
          <w:b/>
          <w:sz w:val="24"/>
          <w:szCs w:val="24"/>
          <w:lang w:val="en-US"/>
        </w:rPr>
        <w:t>18 June</w:t>
      </w:r>
      <w:r w:rsidR="004D2CBA">
        <w:rPr>
          <w:rFonts w:ascii="Arial" w:eastAsia="Calibri" w:hAnsi="Arial" w:cs="Arial"/>
          <w:b/>
          <w:sz w:val="24"/>
          <w:szCs w:val="24"/>
          <w:lang w:val="en-US"/>
        </w:rPr>
        <w:t xml:space="preserve"> 2018</w:t>
      </w:r>
    </w:p>
    <w:p w:rsidR="00E014DF" w:rsidRPr="000F2EBE" w:rsidRDefault="00E014DF" w:rsidP="0026089B">
      <w:pPr>
        <w:spacing w:after="0" w:line="24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Pr>
          <w:rFonts w:ascii="Arial" w:eastAsia="Calibri" w:hAnsi="Arial" w:cs="Arial"/>
          <w:b/>
          <w:sz w:val="24"/>
          <w:szCs w:val="24"/>
          <w:lang w:val="en-US"/>
        </w:rPr>
        <w:t>:</w:t>
      </w:r>
      <w:r>
        <w:rPr>
          <w:rFonts w:ascii="Arial" w:eastAsia="Calibri" w:hAnsi="Arial" w:cs="Arial"/>
          <w:b/>
          <w:sz w:val="24"/>
          <w:szCs w:val="24"/>
          <w:lang w:val="en-US"/>
        </w:rPr>
        <w:tab/>
      </w:r>
      <w:r w:rsidR="007E4FF6">
        <w:rPr>
          <w:rFonts w:ascii="Arial" w:eastAsia="Calibri" w:hAnsi="Arial" w:cs="Arial"/>
          <w:b/>
          <w:sz w:val="24"/>
          <w:szCs w:val="24"/>
          <w:lang w:val="en-US"/>
        </w:rPr>
        <w:t>06</w:t>
      </w:r>
      <w:r w:rsidR="004D2CBA">
        <w:rPr>
          <w:rFonts w:ascii="Arial" w:eastAsia="Calibri" w:hAnsi="Arial" w:cs="Arial"/>
          <w:b/>
          <w:sz w:val="24"/>
          <w:szCs w:val="24"/>
          <w:lang w:val="en-US"/>
        </w:rPr>
        <w:t xml:space="preserve"> August </w:t>
      </w:r>
      <w:r>
        <w:rPr>
          <w:rFonts w:ascii="Arial" w:eastAsia="Calibri" w:hAnsi="Arial" w:cs="Arial"/>
          <w:b/>
          <w:sz w:val="24"/>
          <w:szCs w:val="24"/>
          <w:lang w:val="en-US"/>
        </w:rPr>
        <w:t>2018</w:t>
      </w:r>
    </w:p>
    <w:p w:rsidR="00E014DF" w:rsidRDefault="00E014DF" w:rsidP="00E014DF">
      <w:pPr>
        <w:spacing w:after="0" w:line="360" w:lineRule="auto"/>
        <w:jc w:val="both"/>
        <w:rPr>
          <w:rFonts w:ascii="Arial" w:eastAsia="Calibri" w:hAnsi="Arial" w:cs="Arial"/>
          <w:b/>
          <w:sz w:val="24"/>
          <w:szCs w:val="24"/>
        </w:rPr>
      </w:pPr>
    </w:p>
    <w:p w:rsidR="00E014DF" w:rsidRDefault="00E014DF" w:rsidP="00E014DF">
      <w:pPr>
        <w:spacing w:after="0" w:line="360" w:lineRule="auto"/>
        <w:jc w:val="both"/>
        <w:rPr>
          <w:rFonts w:ascii="Arial" w:eastAsia="Calibri" w:hAnsi="Arial" w:cs="Arial"/>
          <w:sz w:val="24"/>
          <w:szCs w:val="24"/>
        </w:rPr>
      </w:pPr>
      <w:proofErr w:type="spellStart"/>
      <w:r w:rsidRPr="000F2EBE">
        <w:rPr>
          <w:rFonts w:ascii="Arial" w:eastAsia="Calibri" w:hAnsi="Arial" w:cs="Arial"/>
          <w:b/>
          <w:sz w:val="24"/>
          <w:szCs w:val="24"/>
        </w:rPr>
        <w:t>Flynote</w:t>
      </w:r>
      <w:proofErr w:type="spellEnd"/>
      <w:r w:rsidRPr="000F2EBE">
        <w:rPr>
          <w:rFonts w:ascii="Arial" w:eastAsia="Calibri" w:hAnsi="Arial" w:cs="Arial"/>
          <w:b/>
          <w:sz w:val="24"/>
          <w:szCs w:val="24"/>
        </w:rPr>
        <w:t xml:space="preserve">:  </w:t>
      </w:r>
      <w:r>
        <w:rPr>
          <w:rFonts w:ascii="Arial" w:eastAsia="Calibri" w:hAnsi="Arial" w:cs="Arial"/>
          <w:b/>
          <w:sz w:val="24"/>
          <w:szCs w:val="24"/>
        </w:rPr>
        <w:t xml:space="preserve">  </w:t>
      </w:r>
      <w:r w:rsidR="007E4FF6">
        <w:rPr>
          <w:rFonts w:ascii="Arial" w:eastAsia="Calibri" w:hAnsi="Arial" w:cs="Arial"/>
          <w:sz w:val="24"/>
          <w:szCs w:val="24"/>
        </w:rPr>
        <w:t>A party who when advised to rectify an anomaly in its papers but ignores to do so timeous</w:t>
      </w:r>
      <w:r w:rsidR="00AA3854">
        <w:rPr>
          <w:rFonts w:ascii="Arial" w:eastAsia="Calibri" w:hAnsi="Arial" w:cs="Arial"/>
          <w:sz w:val="24"/>
          <w:szCs w:val="24"/>
        </w:rPr>
        <w:t>ly</w:t>
      </w:r>
      <w:r w:rsidR="007E4FF6">
        <w:rPr>
          <w:rFonts w:ascii="Arial" w:eastAsia="Calibri" w:hAnsi="Arial" w:cs="Arial"/>
          <w:sz w:val="24"/>
          <w:szCs w:val="24"/>
        </w:rPr>
        <w:t xml:space="preserve"> but only to c</w:t>
      </w:r>
      <w:r w:rsidR="00AA3854">
        <w:rPr>
          <w:rFonts w:ascii="Arial" w:eastAsia="Calibri" w:hAnsi="Arial" w:cs="Arial"/>
          <w:sz w:val="24"/>
          <w:szCs w:val="24"/>
        </w:rPr>
        <w:t>ome</w:t>
      </w:r>
      <w:r w:rsidR="007E4FF6">
        <w:rPr>
          <w:rFonts w:ascii="Arial" w:eastAsia="Calibri" w:hAnsi="Arial" w:cs="Arial"/>
          <w:sz w:val="24"/>
          <w:szCs w:val="24"/>
        </w:rPr>
        <w:t xml:space="preserve"> two days before the hearing of the matter cannot escape being saddled with punitive costs. Matter is postponed with applicant paying costs at a punitive scale.</w:t>
      </w:r>
    </w:p>
    <w:p w:rsidR="00E014DF" w:rsidRDefault="00E014DF" w:rsidP="00E014DF">
      <w:pPr>
        <w:spacing w:after="0" w:line="360" w:lineRule="auto"/>
        <w:jc w:val="both"/>
        <w:rPr>
          <w:rFonts w:ascii="Arial" w:eastAsia="Calibri" w:hAnsi="Arial" w:cs="Arial"/>
          <w:b/>
          <w:sz w:val="24"/>
          <w:szCs w:val="24"/>
        </w:rPr>
      </w:pPr>
    </w:p>
    <w:p w:rsidR="00E014DF" w:rsidRDefault="00E014DF" w:rsidP="00E014DF">
      <w:pPr>
        <w:spacing w:after="0" w:line="360" w:lineRule="auto"/>
        <w:jc w:val="both"/>
        <w:rPr>
          <w:rFonts w:ascii="Arial" w:eastAsia="Calibri" w:hAnsi="Arial" w:cs="Arial"/>
          <w:sz w:val="24"/>
          <w:szCs w:val="24"/>
        </w:rPr>
      </w:pPr>
      <w:r w:rsidRPr="000F2EBE">
        <w:rPr>
          <w:rFonts w:ascii="Arial" w:eastAsia="Calibri" w:hAnsi="Arial" w:cs="Arial"/>
          <w:b/>
          <w:sz w:val="24"/>
          <w:szCs w:val="24"/>
        </w:rPr>
        <w:lastRenderedPageBreak/>
        <w:t>Summary:</w:t>
      </w:r>
      <w:r w:rsidRPr="000F2EBE">
        <w:rPr>
          <w:rFonts w:ascii="Arial" w:eastAsia="Calibri" w:hAnsi="Arial" w:cs="Arial"/>
          <w:b/>
          <w:sz w:val="24"/>
          <w:szCs w:val="24"/>
        </w:rPr>
        <w:tab/>
      </w:r>
      <w:r w:rsidR="007E4FF6">
        <w:rPr>
          <w:rFonts w:ascii="Arial" w:eastAsia="Calibri" w:hAnsi="Arial" w:cs="Arial"/>
          <w:sz w:val="24"/>
          <w:szCs w:val="24"/>
        </w:rPr>
        <w:t>Applicant set the matter down for hearing. Respondents filed documents which non-complian</w:t>
      </w:r>
      <w:r w:rsidR="00AA3854">
        <w:rPr>
          <w:rFonts w:ascii="Arial" w:eastAsia="Calibri" w:hAnsi="Arial" w:cs="Arial"/>
          <w:sz w:val="24"/>
          <w:szCs w:val="24"/>
        </w:rPr>
        <w:t>ce</w:t>
      </w:r>
      <w:r w:rsidR="007E4FF6">
        <w:rPr>
          <w:rFonts w:ascii="Arial" w:eastAsia="Calibri" w:hAnsi="Arial" w:cs="Arial"/>
          <w:sz w:val="24"/>
          <w:szCs w:val="24"/>
        </w:rPr>
        <w:t xml:space="preserve"> with the rules. Applicant advised them but they ignored to rectify same only to do so two days before the hearing. </w:t>
      </w:r>
      <w:r w:rsidR="00AA3854">
        <w:rPr>
          <w:rFonts w:ascii="Arial" w:eastAsia="Calibri" w:hAnsi="Arial" w:cs="Arial"/>
          <w:sz w:val="24"/>
          <w:szCs w:val="24"/>
        </w:rPr>
        <w:t xml:space="preserve">Respondents </w:t>
      </w:r>
      <w:r w:rsidR="007E4FF6">
        <w:rPr>
          <w:rFonts w:ascii="Arial" w:eastAsia="Calibri" w:hAnsi="Arial" w:cs="Arial"/>
          <w:sz w:val="24"/>
          <w:szCs w:val="24"/>
        </w:rPr>
        <w:t>sought a postponement with costs on the ordinary scale. Their conduct was not acceptable. Matter was postponed</w:t>
      </w:r>
      <w:r w:rsidR="00AA3854">
        <w:rPr>
          <w:rFonts w:ascii="Arial" w:eastAsia="Calibri" w:hAnsi="Arial" w:cs="Arial"/>
          <w:sz w:val="24"/>
          <w:szCs w:val="24"/>
        </w:rPr>
        <w:t>,</w:t>
      </w:r>
      <w:r w:rsidR="007E4FF6">
        <w:rPr>
          <w:rFonts w:ascii="Arial" w:eastAsia="Calibri" w:hAnsi="Arial" w:cs="Arial"/>
          <w:sz w:val="24"/>
          <w:szCs w:val="24"/>
        </w:rPr>
        <w:t xml:space="preserve"> but</w:t>
      </w:r>
      <w:r w:rsidR="00AA3854">
        <w:rPr>
          <w:rFonts w:ascii="Arial" w:eastAsia="Calibri" w:hAnsi="Arial" w:cs="Arial"/>
          <w:sz w:val="24"/>
          <w:szCs w:val="24"/>
        </w:rPr>
        <w:t>,</w:t>
      </w:r>
      <w:r w:rsidR="007E4FF6">
        <w:rPr>
          <w:rFonts w:ascii="Arial" w:eastAsia="Calibri" w:hAnsi="Arial" w:cs="Arial"/>
          <w:sz w:val="24"/>
          <w:szCs w:val="24"/>
        </w:rPr>
        <w:t xml:space="preserve"> </w:t>
      </w:r>
      <w:r w:rsidR="00AA3854">
        <w:rPr>
          <w:rFonts w:ascii="Arial" w:eastAsia="Calibri" w:hAnsi="Arial" w:cs="Arial"/>
          <w:sz w:val="24"/>
          <w:szCs w:val="24"/>
        </w:rPr>
        <w:t>respondents were</w:t>
      </w:r>
      <w:r w:rsidR="007E4FF6">
        <w:rPr>
          <w:rFonts w:ascii="Arial" w:eastAsia="Calibri" w:hAnsi="Arial" w:cs="Arial"/>
          <w:sz w:val="24"/>
          <w:szCs w:val="24"/>
        </w:rPr>
        <w:t xml:space="preserve"> ordered to pay costs at a punitive scale.</w:t>
      </w:r>
    </w:p>
    <w:p w:rsidR="00E014DF" w:rsidRPr="000F2EBE" w:rsidRDefault="00E014DF" w:rsidP="00E014DF">
      <w:pPr>
        <w:spacing w:after="0" w:line="360" w:lineRule="auto"/>
        <w:jc w:val="both"/>
        <w:rPr>
          <w:rFonts w:ascii="Arial" w:eastAsia="Calibri" w:hAnsi="Arial" w:cs="Arial"/>
          <w:sz w:val="24"/>
          <w:szCs w:val="24"/>
        </w:rPr>
      </w:pPr>
    </w:p>
    <w:p w:rsidR="00E014DF" w:rsidRPr="000F2EBE" w:rsidRDefault="008B26AE" w:rsidP="00E014DF">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E014DF" w:rsidRPr="000F2EBE" w:rsidRDefault="00E014DF" w:rsidP="00E014DF">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E014DF" w:rsidRPr="00850668" w:rsidRDefault="008B26AE" w:rsidP="00E014DF">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B4675B" w:rsidRDefault="00B4675B" w:rsidP="00B4675B">
      <w:pPr>
        <w:spacing w:after="0" w:line="360" w:lineRule="auto"/>
        <w:jc w:val="both"/>
        <w:rPr>
          <w:rFonts w:ascii="Arial" w:hAnsi="Arial" w:cs="Arial"/>
          <w:sz w:val="24"/>
          <w:szCs w:val="24"/>
        </w:rPr>
      </w:pPr>
    </w:p>
    <w:p w:rsidR="00B4675B" w:rsidRDefault="00B4675B" w:rsidP="0026089B">
      <w:pPr>
        <w:pStyle w:val="ListParagraph"/>
        <w:numPr>
          <w:ilvl w:val="0"/>
          <w:numId w:val="4"/>
        </w:numPr>
        <w:spacing w:after="0" w:line="360" w:lineRule="auto"/>
        <w:ind w:hanging="720"/>
        <w:jc w:val="both"/>
        <w:rPr>
          <w:rFonts w:ascii="Arial" w:hAnsi="Arial" w:cs="Arial"/>
          <w:sz w:val="24"/>
          <w:szCs w:val="24"/>
        </w:rPr>
      </w:pPr>
      <w:r>
        <w:rPr>
          <w:rFonts w:ascii="Arial" w:hAnsi="Arial" w:cs="Arial"/>
          <w:sz w:val="24"/>
          <w:szCs w:val="24"/>
        </w:rPr>
        <w:t>The application for postponement is granted.</w:t>
      </w:r>
    </w:p>
    <w:p w:rsidR="0026089B" w:rsidRDefault="0026089B" w:rsidP="0026089B">
      <w:pPr>
        <w:pStyle w:val="ListParagraph"/>
        <w:spacing w:after="0" w:line="360" w:lineRule="auto"/>
        <w:jc w:val="both"/>
        <w:rPr>
          <w:rFonts w:ascii="Arial" w:hAnsi="Arial" w:cs="Arial"/>
          <w:sz w:val="24"/>
          <w:szCs w:val="24"/>
        </w:rPr>
      </w:pPr>
    </w:p>
    <w:p w:rsidR="00B4675B" w:rsidRDefault="00B4675B" w:rsidP="0026089B">
      <w:pPr>
        <w:pStyle w:val="ListParagraph"/>
        <w:numPr>
          <w:ilvl w:val="0"/>
          <w:numId w:val="4"/>
        </w:numPr>
        <w:spacing w:after="0" w:line="360" w:lineRule="auto"/>
        <w:ind w:hanging="720"/>
        <w:jc w:val="both"/>
        <w:rPr>
          <w:rFonts w:ascii="Arial" w:hAnsi="Arial" w:cs="Arial"/>
          <w:sz w:val="24"/>
          <w:szCs w:val="24"/>
        </w:rPr>
      </w:pPr>
      <w:r>
        <w:rPr>
          <w:rFonts w:ascii="Arial" w:hAnsi="Arial" w:cs="Arial"/>
          <w:sz w:val="24"/>
          <w:szCs w:val="24"/>
        </w:rPr>
        <w:t>Respondents shall pay costs on attorney and client scale.</w:t>
      </w:r>
    </w:p>
    <w:p w:rsidR="0026089B" w:rsidRPr="0026089B" w:rsidRDefault="0026089B" w:rsidP="0026089B">
      <w:pPr>
        <w:spacing w:after="0" w:line="360" w:lineRule="auto"/>
        <w:jc w:val="both"/>
        <w:rPr>
          <w:rFonts w:ascii="Arial" w:hAnsi="Arial" w:cs="Arial"/>
          <w:sz w:val="24"/>
          <w:szCs w:val="24"/>
        </w:rPr>
      </w:pPr>
    </w:p>
    <w:p w:rsidR="00B4675B" w:rsidRDefault="00B4675B" w:rsidP="0026089B">
      <w:pPr>
        <w:pStyle w:val="ListParagraph"/>
        <w:numPr>
          <w:ilvl w:val="0"/>
          <w:numId w:val="4"/>
        </w:numPr>
        <w:spacing w:after="0" w:line="360" w:lineRule="auto"/>
        <w:ind w:hanging="720"/>
        <w:jc w:val="both"/>
        <w:rPr>
          <w:rFonts w:ascii="Arial" w:hAnsi="Arial" w:cs="Arial"/>
          <w:sz w:val="24"/>
          <w:szCs w:val="24"/>
        </w:rPr>
      </w:pPr>
      <w:r>
        <w:rPr>
          <w:rFonts w:ascii="Arial" w:hAnsi="Arial" w:cs="Arial"/>
          <w:sz w:val="24"/>
          <w:szCs w:val="24"/>
        </w:rPr>
        <w:t xml:space="preserve">Matter </w:t>
      </w:r>
      <w:r w:rsidR="00AA0C5E">
        <w:rPr>
          <w:rFonts w:ascii="Arial" w:hAnsi="Arial" w:cs="Arial"/>
          <w:sz w:val="24"/>
          <w:szCs w:val="24"/>
        </w:rPr>
        <w:t>should be set down for the interlocutory application.</w:t>
      </w:r>
    </w:p>
    <w:p w:rsidR="0026089B" w:rsidRPr="0026089B" w:rsidRDefault="0026089B" w:rsidP="0026089B">
      <w:pPr>
        <w:spacing w:after="0" w:line="360" w:lineRule="auto"/>
        <w:jc w:val="both"/>
        <w:rPr>
          <w:rFonts w:ascii="Arial" w:hAnsi="Arial" w:cs="Arial"/>
          <w:sz w:val="24"/>
          <w:szCs w:val="24"/>
        </w:rPr>
      </w:pPr>
    </w:p>
    <w:p w:rsidR="00B4675B" w:rsidRDefault="00B4675B" w:rsidP="0026089B">
      <w:pPr>
        <w:pStyle w:val="ListParagraph"/>
        <w:numPr>
          <w:ilvl w:val="0"/>
          <w:numId w:val="4"/>
        </w:numPr>
        <w:spacing w:after="0" w:line="360" w:lineRule="auto"/>
        <w:ind w:hanging="720"/>
        <w:jc w:val="both"/>
        <w:rPr>
          <w:rFonts w:ascii="Arial" w:hAnsi="Arial" w:cs="Arial"/>
          <w:sz w:val="24"/>
          <w:szCs w:val="24"/>
        </w:rPr>
      </w:pPr>
      <w:r>
        <w:rPr>
          <w:rFonts w:ascii="Arial" w:hAnsi="Arial" w:cs="Arial"/>
          <w:sz w:val="24"/>
          <w:szCs w:val="24"/>
        </w:rPr>
        <w:t>The parties should comply with the rules of court, relating to filing of documents.</w:t>
      </w:r>
    </w:p>
    <w:p w:rsidR="00E014DF" w:rsidRDefault="00E014DF" w:rsidP="00E014DF">
      <w:pPr>
        <w:spacing w:after="0" w:line="360" w:lineRule="auto"/>
        <w:rPr>
          <w:rFonts w:ascii="Arial" w:eastAsia="Calibri" w:hAnsi="Arial" w:cs="Arial"/>
          <w:sz w:val="24"/>
          <w:szCs w:val="24"/>
        </w:rPr>
      </w:pPr>
    </w:p>
    <w:p w:rsidR="00E014DF" w:rsidRPr="000F2EBE" w:rsidRDefault="008B26AE" w:rsidP="00E014DF">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E014DF" w:rsidRPr="000F2EBE" w:rsidRDefault="00E014DF" w:rsidP="00E014DF">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E014DF" w:rsidRPr="000F2EBE" w:rsidRDefault="008B26AE" w:rsidP="00E014DF">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E014DF" w:rsidRPr="000F2EBE" w:rsidRDefault="00E014DF" w:rsidP="0026089B">
      <w:pPr>
        <w:spacing w:after="0" w:line="360" w:lineRule="auto"/>
        <w:jc w:val="both"/>
        <w:rPr>
          <w:rFonts w:ascii="Arial" w:eastAsia="Calibri" w:hAnsi="Arial" w:cs="Arial"/>
          <w:b/>
          <w:i/>
          <w:sz w:val="24"/>
          <w:szCs w:val="24"/>
        </w:rPr>
      </w:pPr>
      <w:r w:rsidRPr="000F2EBE">
        <w:rPr>
          <w:rFonts w:ascii="Arial" w:eastAsia="Calibri" w:hAnsi="Arial" w:cs="Arial"/>
          <w:sz w:val="24"/>
          <w:szCs w:val="24"/>
        </w:rPr>
        <w:t>CHEDA J:</w:t>
      </w:r>
    </w:p>
    <w:p w:rsidR="009E2733" w:rsidRPr="00363200" w:rsidRDefault="009E2733" w:rsidP="009E2733">
      <w:pPr>
        <w:spacing w:after="0" w:line="360" w:lineRule="auto"/>
        <w:jc w:val="both"/>
        <w:rPr>
          <w:rFonts w:ascii="Arial" w:hAnsi="Arial" w:cs="Arial"/>
          <w:sz w:val="24"/>
          <w:szCs w:val="24"/>
        </w:rPr>
      </w:pPr>
    </w:p>
    <w:p w:rsidR="009E2733" w:rsidRDefault="009E2733" w:rsidP="009E2733">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This is an application for eviction of respondents from a certain piece of land belonging to applicant. Applicant </w:t>
      </w:r>
      <w:r w:rsidR="007E4FF6">
        <w:rPr>
          <w:rFonts w:ascii="Arial" w:hAnsi="Arial" w:cs="Arial"/>
          <w:sz w:val="24"/>
          <w:szCs w:val="24"/>
        </w:rPr>
        <w:t xml:space="preserve">was </w:t>
      </w:r>
      <w:r>
        <w:rPr>
          <w:rFonts w:ascii="Arial" w:hAnsi="Arial" w:cs="Arial"/>
          <w:sz w:val="24"/>
          <w:szCs w:val="24"/>
        </w:rPr>
        <w:t>represented by Mr</w:t>
      </w:r>
      <w:r w:rsidR="007E4FF6">
        <w:rPr>
          <w:rFonts w:ascii="Arial" w:hAnsi="Arial" w:cs="Arial"/>
          <w:sz w:val="24"/>
          <w:szCs w:val="24"/>
        </w:rPr>
        <w:t>s</w:t>
      </w:r>
      <w:r>
        <w:rPr>
          <w:rFonts w:ascii="Arial" w:hAnsi="Arial" w:cs="Arial"/>
          <w:sz w:val="24"/>
          <w:szCs w:val="24"/>
        </w:rPr>
        <w:t xml:space="preserve"> Kirsten instructed by Dr. </w:t>
      </w:r>
      <w:proofErr w:type="spellStart"/>
      <w:r>
        <w:rPr>
          <w:rFonts w:ascii="Arial" w:hAnsi="Arial" w:cs="Arial"/>
          <w:sz w:val="24"/>
          <w:szCs w:val="24"/>
        </w:rPr>
        <w:t>Weder</w:t>
      </w:r>
      <w:proofErr w:type="spellEnd"/>
      <w:r>
        <w:rPr>
          <w:rFonts w:ascii="Arial" w:hAnsi="Arial" w:cs="Arial"/>
          <w:sz w:val="24"/>
          <w:szCs w:val="24"/>
        </w:rPr>
        <w:t xml:space="preserve">, </w:t>
      </w:r>
      <w:proofErr w:type="spellStart"/>
      <w:r>
        <w:rPr>
          <w:rFonts w:ascii="Arial" w:hAnsi="Arial" w:cs="Arial"/>
          <w:sz w:val="24"/>
          <w:szCs w:val="24"/>
        </w:rPr>
        <w:t>Kauta</w:t>
      </w:r>
      <w:proofErr w:type="spellEnd"/>
      <w:r>
        <w:rPr>
          <w:rFonts w:ascii="Arial" w:hAnsi="Arial" w:cs="Arial"/>
          <w:sz w:val="24"/>
          <w:szCs w:val="24"/>
        </w:rPr>
        <w:t xml:space="preserve"> &amp; </w:t>
      </w:r>
      <w:proofErr w:type="spellStart"/>
      <w:r>
        <w:rPr>
          <w:rFonts w:ascii="Arial" w:hAnsi="Arial" w:cs="Arial"/>
          <w:sz w:val="24"/>
          <w:szCs w:val="24"/>
        </w:rPr>
        <w:t>Hoveka</w:t>
      </w:r>
      <w:proofErr w:type="spellEnd"/>
      <w:r>
        <w:rPr>
          <w:rFonts w:ascii="Arial" w:hAnsi="Arial" w:cs="Arial"/>
          <w:sz w:val="24"/>
          <w:szCs w:val="24"/>
        </w:rPr>
        <w:t xml:space="preserve"> Inc.</w:t>
      </w:r>
      <w:r w:rsidR="007E4FF6">
        <w:rPr>
          <w:rFonts w:ascii="Arial" w:hAnsi="Arial" w:cs="Arial"/>
          <w:sz w:val="24"/>
          <w:szCs w:val="24"/>
        </w:rPr>
        <w:t>,</w:t>
      </w:r>
      <w:r>
        <w:rPr>
          <w:rFonts w:ascii="Arial" w:hAnsi="Arial" w:cs="Arial"/>
          <w:sz w:val="24"/>
          <w:szCs w:val="24"/>
        </w:rPr>
        <w:t xml:space="preserve"> while respondent </w:t>
      </w:r>
      <w:r w:rsidR="007E4FF6">
        <w:rPr>
          <w:rFonts w:ascii="Arial" w:hAnsi="Arial" w:cs="Arial"/>
          <w:sz w:val="24"/>
          <w:szCs w:val="24"/>
        </w:rPr>
        <w:t xml:space="preserve">was </w:t>
      </w:r>
      <w:r>
        <w:rPr>
          <w:rFonts w:ascii="Arial" w:hAnsi="Arial" w:cs="Arial"/>
          <w:sz w:val="24"/>
          <w:szCs w:val="24"/>
        </w:rPr>
        <w:t xml:space="preserve">represented by Advocate </w:t>
      </w:r>
      <w:proofErr w:type="spellStart"/>
      <w:r>
        <w:rPr>
          <w:rFonts w:ascii="Arial" w:hAnsi="Arial" w:cs="Arial"/>
          <w:sz w:val="24"/>
          <w:szCs w:val="24"/>
        </w:rPr>
        <w:t>Nekwaya</w:t>
      </w:r>
      <w:proofErr w:type="spellEnd"/>
      <w:r>
        <w:rPr>
          <w:rFonts w:ascii="Arial" w:hAnsi="Arial" w:cs="Arial"/>
          <w:sz w:val="24"/>
          <w:szCs w:val="24"/>
        </w:rPr>
        <w:t xml:space="preserve"> instructed by </w:t>
      </w:r>
      <w:proofErr w:type="spellStart"/>
      <w:r>
        <w:rPr>
          <w:rFonts w:ascii="Arial" w:hAnsi="Arial" w:cs="Arial"/>
          <w:sz w:val="24"/>
          <w:szCs w:val="24"/>
        </w:rPr>
        <w:t>Kishi</w:t>
      </w:r>
      <w:proofErr w:type="spellEnd"/>
      <w:r>
        <w:rPr>
          <w:rFonts w:ascii="Arial" w:hAnsi="Arial" w:cs="Arial"/>
          <w:sz w:val="24"/>
          <w:szCs w:val="24"/>
        </w:rPr>
        <w:t xml:space="preserve"> </w:t>
      </w:r>
      <w:proofErr w:type="spellStart"/>
      <w:r>
        <w:rPr>
          <w:rFonts w:ascii="Arial" w:hAnsi="Arial" w:cs="Arial"/>
          <w:sz w:val="24"/>
          <w:szCs w:val="24"/>
        </w:rPr>
        <w:t>Shakumu</w:t>
      </w:r>
      <w:proofErr w:type="spellEnd"/>
      <w:r>
        <w:rPr>
          <w:rFonts w:ascii="Arial" w:hAnsi="Arial" w:cs="Arial"/>
          <w:sz w:val="24"/>
          <w:szCs w:val="24"/>
        </w:rPr>
        <w:t xml:space="preserve"> Inc. </w:t>
      </w:r>
    </w:p>
    <w:p w:rsidR="009E2733" w:rsidRDefault="009E2733" w:rsidP="009E2733">
      <w:pPr>
        <w:spacing w:after="0" w:line="360" w:lineRule="auto"/>
        <w:jc w:val="both"/>
        <w:rPr>
          <w:rFonts w:ascii="Arial" w:hAnsi="Arial" w:cs="Arial"/>
          <w:sz w:val="24"/>
          <w:szCs w:val="24"/>
        </w:rPr>
      </w:pPr>
    </w:p>
    <w:p w:rsidR="009E2733" w:rsidRDefault="009E2733" w:rsidP="009E2733">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matter was set down for hearing on the 18</w:t>
      </w:r>
      <w:r w:rsidRPr="0052152D">
        <w:rPr>
          <w:rFonts w:ascii="Arial" w:hAnsi="Arial" w:cs="Arial"/>
          <w:sz w:val="24"/>
          <w:szCs w:val="24"/>
          <w:vertAlign w:val="superscript"/>
        </w:rPr>
        <w:t>th</w:t>
      </w:r>
      <w:r>
        <w:rPr>
          <w:rFonts w:ascii="Arial" w:hAnsi="Arial" w:cs="Arial"/>
          <w:sz w:val="24"/>
          <w:szCs w:val="24"/>
        </w:rPr>
        <w:t xml:space="preserve"> June 2018. The </w:t>
      </w:r>
      <w:proofErr w:type="gramStart"/>
      <w:r>
        <w:rPr>
          <w:rFonts w:ascii="Arial" w:hAnsi="Arial" w:cs="Arial"/>
          <w:sz w:val="24"/>
          <w:szCs w:val="24"/>
        </w:rPr>
        <w:t>parties</w:t>
      </w:r>
      <w:proofErr w:type="gramEnd"/>
      <w:r w:rsidR="007E4FF6">
        <w:rPr>
          <w:rFonts w:ascii="Arial" w:hAnsi="Arial" w:cs="Arial"/>
          <w:sz w:val="24"/>
          <w:szCs w:val="24"/>
        </w:rPr>
        <w:t xml:space="preserve"> representative</w:t>
      </w:r>
      <w:r>
        <w:rPr>
          <w:rFonts w:ascii="Arial" w:hAnsi="Arial" w:cs="Arial"/>
          <w:sz w:val="24"/>
          <w:szCs w:val="24"/>
        </w:rPr>
        <w:t xml:space="preserve"> out of courtesy appeared before me in chambers with</w:t>
      </w:r>
      <w:r w:rsidRPr="00AF00EA">
        <w:rPr>
          <w:rFonts w:ascii="Arial" w:hAnsi="Arial" w:cs="Arial"/>
          <w:sz w:val="24"/>
          <w:szCs w:val="24"/>
        </w:rPr>
        <w:t xml:space="preserve"> </w:t>
      </w:r>
      <w:r w:rsidR="007E4FF6">
        <w:rPr>
          <w:rFonts w:ascii="Arial" w:hAnsi="Arial" w:cs="Arial"/>
          <w:sz w:val="24"/>
          <w:szCs w:val="24"/>
        </w:rPr>
        <w:t>a view of raisi</w:t>
      </w:r>
      <w:r>
        <w:rPr>
          <w:rFonts w:ascii="Arial" w:hAnsi="Arial" w:cs="Arial"/>
          <w:sz w:val="24"/>
          <w:szCs w:val="24"/>
        </w:rPr>
        <w:t xml:space="preserve">ng </w:t>
      </w:r>
      <w:r>
        <w:rPr>
          <w:rFonts w:ascii="Arial" w:hAnsi="Arial" w:cs="Arial"/>
          <w:sz w:val="24"/>
          <w:szCs w:val="24"/>
        </w:rPr>
        <w:lastRenderedPageBreak/>
        <w:t>preliminary issues. I deliberated on them and the matter was subsequently heard in an open court where the said preliminary issues were raised and argued.</w:t>
      </w:r>
    </w:p>
    <w:p w:rsidR="009E2733" w:rsidRDefault="009E2733" w:rsidP="009E2733">
      <w:pPr>
        <w:spacing w:after="0" w:line="360" w:lineRule="auto"/>
        <w:jc w:val="both"/>
        <w:rPr>
          <w:rFonts w:ascii="Arial" w:hAnsi="Arial" w:cs="Arial"/>
          <w:sz w:val="24"/>
          <w:szCs w:val="24"/>
        </w:rPr>
      </w:pPr>
    </w:p>
    <w:p w:rsidR="009E2733" w:rsidRDefault="009E2733" w:rsidP="009E2733">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It was applicant’s argument that they were ready for their application</w:t>
      </w:r>
      <w:r w:rsidR="007E4FF6">
        <w:rPr>
          <w:rFonts w:ascii="Arial" w:hAnsi="Arial" w:cs="Arial"/>
          <w:sz w:val="24"/>
          <w:szCs w:val="24"/>
        </w:rPr>
        <w:t>,</w:t>
      </w:r>
      <w:r>
        <w:rPr>
          <w:rFonts w:ascii="Arial" w:hAnsi="Arial" w:cs="Arial"/>
          <w:sz w:val="24"/>
          <w:szCs w:val="24"/>
        </w:rPr>
        <w:t xml:space="preserve"> but</w:t>
      </w:r>
      <w:r w:rsidR="007E4FF6">
        <w:rPr>
          <w:rFonts w:ascii="Arial" w:hAnsi="Arial" w:cs="Arial"/>
          <w:sz w:val="24"/>
          <w:szCs w:val="24"/>
        </w:rPr>
        <w:t>,</w:t>
      </w:r>
      <w:r>
        <w:rPr>
          <w:rFonts w:ascii="Arial" w:hAnsi="Arial" w:cs="Arial"/>
          <w:sz w:val="24"/>
          <w:szCs w:val="24"/>
        </w:rPr>
        <w:t xml:space="preserve"> it appeared that respondents wanted the matter postponed in order for them to properly attend to their counter-application which was not in compliance with the rules. Advocate Kirsten submitted that applicant had filed its papers timeously</w:t>
      </w:r>
      <w:r w:rsidR="007E4FF6">
        <w:rPr>
          <w:rFonts w:ascii="Arial" w:hAnsi="Arial" w:cs="Arial"/>
          <w:sz w:val="24"/>
          <w:szCs w:val="24"/>
        </w:rPr>
        <w:t>,</w:t>
      </w:r>
      <w:r>
        <w:rPr>
          <w:rFonts w:ascii="Arial" w:hAnsi="Arial" w:cs="Arial"/>
          <w:sz w:val="24"/>
          <w:szCs w:val="24"/>
        </w:rPr>
        <w:t xml:space="preserve"> but</w:t>
      </w:r>
      <w:r w:rsidR="007E4FF6">
        <w:rPr>
          <w:rFonts w:ascii="Arial" w:hAnsi="Arial" w:cs="Arial"/>
          <w:sz w:val="24"/>
          <w:szCs w:val="24"/>
        </w:rPr>
        <w:t>,</w:t>
      </w:r>
      <w:r>
        <w:rPr>
          <w:rFonts w:ascii="Arial" w:hAnsi="Arial" w:cs="Arial"/>
          <w:sz w:val="24"/>
          <w:szCs w:val="24"/>
        </w:rPr>
        <w:t xml:space="preserve"> respondents did not do so. She went further and submitted that;</w:t>
      </w:r>
    </w:p>
    <w:p w:rsidR="009E2733" w:rsidRDefault="009E2733" w:rsidP="009E2733">
      <w:pPr>
        <w:spacing w:after="0" w:line="360" w:lineRule="auto"/>
        <w:jc w:val="both"/>
        <w:rPr>
          <w:rFonts w:ascii="Arial" w:hAnsi="Arial" w:cs="Arial"/>
          <w:sz w:val="24"/>
          <w:szCs w:val="24"/>
        </w:rPr>
      </w:pPr>
    </w:p>
    <w:p w:rsidR="009E2733" w:rsidRDefault="009E2733" w:rsidP="0026089B">
      <w:pPr>
        <w:pStyle w:val="ListParagraph"/>
        <w:numPr>
          <w:ilvl w:val="0"/>
          <w:numId w:val="2"/>
        </w:numPr>
        <w:spacing w:after="0" w:line="360" w:lineRule="auto"/>
        <w:ind w:hanging="720"/>
        <w:jc w:val="both"/>
        <w:rPr>
          <w:rFonts w:ascii="Arial" w:hAnsi="Arial" w:cs="Arial"/>
          <w:sz w:val="24"/>
          <w:szCs w:val="24"/>
        </w:rPr>
      </w:pPr>
      <w:proofErr w:type="gramStart"/>
      <w:r>
        <w:rPr>
          <w:rFonts w:ascii="Arial" w:hAnsi="Arial" w:cs="Arial"/>
          <w:sz w:val="24"/>
          <w:szCs w:val="24"/>
        </w:rPr>
        <w:t>respondents</w:t>
      </w:r>
      <w:proofErr w:type="gramEnd"/>
      <w:r>
        <w:rPr>
          <w:rFonts w:ascii="Arial" w:hAnsi="Arial" w:cs="Arial"/>
          <w:sz w:val="24"/>
          <w:szCs w:val="24"/>
        </w:rPr>
        <w:t xml:space="preserve"> filed their heads of argument on the 13</w:t>
      </w:r>
      <w:r w:rsidRPr="0052152D">
        <w:rPr>
          <w:rFonts w:ascii="Arial" w:hAnsi="Arial" w:cs="Arial"/>
          <w:sz w:val="24"/>
          <w:szCs w:val="24"/>
          <w:vertAlign w:val="superscript"/>
        </w:rPr>
        <w:t>th</w:t>
      </w:r>
      <w:r>
        <w:rPr>
          <w:rFonts w:ascii="Arial" w:hAnsi="Arial" w:cs="Arial"/>
          <w:sz w:val="24"/>
          <w:szCs w:val="24"/>
        </w:rPr>
        <w:t xml:space="preserve"> June 2018 </w:t>
      </w:r>
      <w:r w:rsidR="00B4675B">
        <w:rPr>
          <w:rFonts w:ascii="Arial" w:hAnsi="Arial" w:cs="Arial"/>
          <w:sz w:val="24"/>
          <w:szCs w:val="24"/>
        </w:rPr>
        <w:t>instead</w:t>
      </w:r>
      <w:r>
        <w:rPr>
          <w:rFonts w:ascii="Arial" w:hAnsi="Arial" w:cs="Arial"/>
          <w:sz w:val="24"/>
          <w:szCs w:val="24"/>
        </w:rPr>
        <w:t xml:space="preserve"> of the 05</w:t>
      </w:r>
      <w:r w:rsidRPr="0052152D">
        <w:rPr>
          <w:rFonts w:ascii="Arial" w:hAnsi="Arial" w:cs="Arial"/>
          <w:sz w:val="24"/>
          <w:szCs w:val="24"/>
          <w:vertAlign w:val="superscript"/>
        </w:rPr>
        <w:t>th</w:t>
      </w:r>
      <w:r>
        <w:rPr>
          <w:rFonts w:ascii="Arial" w:hAnsi="Arial" w:cs="Arial"/>
          <w:sz w:val="24"/>
          <w:szCs w:val="24"/>
        </w:rPr>
        <w:t xml:space="preserve"> June 2018.</w:t>
      </w:r>
    </w:p>
    <w:p w:rsidR="0026089B" w:rsidRDefault="0026089B" w:rsidP="0026089B">
      <w:pPr>
        <w:pStyle w:val="ListParagraph"/>
        <w:spacing w:after="0" w:line="360" w:lineRule="auto"/>
        <w:jc w:val="both"/>
        <w:rPr>
          <w:rFonts w:ascii="Arial" w:hAnsi="Arial" w:cs="Arial"/>
          <w:sz w:val="24"/>
          <w:szCs w:val="24"/>
        </w:rPr>
      </w:pPr>
    </w:p>
    <w:p w:rsidR="009E2733" w:rsidRDefault="009E2733" w:rsidP="0026089B">
      <w:pPr>
        <w:pStyle w:val="ListParagraph"/>
        <w:numPr>
          <w:ilvl w:val="0"/>
          <w:numId w:val="2"/>
        </w:numPr>
        <w:spacing w:after="0" w:line="360" w:lineRule="auto"/>
        <w:ind w:hanging="720"/>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application for condonation for the late filing of heads of argument by respondents does not comply with the rules for such applications.</w:t>
      </w:r>
    </w:p>
    <w:p w:rsidR="0026089B" w:rsidRPr="0026089B" w:rsidRDefault="0026089B" w:rsidP="0026089B">
      <w:pPr>
        <w:spacing w:after="0" w:line="360" w:lineRule="auto"/>
        <w:jc w:val="both"/>
        <w:rPr>
          <w:rFonts w:ascii="Arial" w:hAnsi="Arial" w:cs="Arial"/>
          <w:sz w:val="24"/>
          <w:szCs w:val="24"/>
        </w:rPr>
      </w:pPr>
    </w:p>
    <w:p w:rsidR="009E2733" w:rsidRDefault="009E2733" w:rsidP="0026089B">
      <w:pPr>
        <w:pStyle w:val="ListParagraph"/>
        <w:numPr>
          <w:ilvl w:val="0"/>
          <w:numId w:val="2"/>
        </w:numPr>
        <w:spacing w:after="0" w:line="360" w:lineRule="auto"/>
        <w:ind w:hanging="720"/>
        <w:jc w:val="both"/>
        <w:rPr>
          <w:rFonts w:ascii="Arial" w:hAnsi="Arial" w:cs="Arial"/>
          <w:sz w:val="24"/>
          <w:szCs w:val="24"/>
        </w:rPr>
      </w:pPr>
      <w:proofErr w:type="gramStart"/>
      <w:r>
        <w:rPr>
          <w:rFonts w:ascii="Arial" w:hAnsi="Arial" w:cs="Arial"/>
          <w:sz w:val="24"/>
          <w:szCs w:val="24"/>
        </w:rPr>
        <w:t>respondents</w:t>
      </w:r>
      <w:proofErr w:type="gramEnd"/>
      <w:r>
        <w:rPr>
          <w:rFonts w:ascii="Arial" w:hAnsi="Arial" w:cs="Arial"/>
          <w:sz w:val="24"/>
          <w:szCs w:val="24"/>
        </w:rPr>
        <w:t xml:space="preserve"> filed an application for leave to file a Notice to their counter-application and a further application for condonation for none filing of the Notice of Motion on the 13</w:t>
      </w:r>
      <w:r w:rsidRPr="0052152D">
        <w:rPr>
          <w:rFonts w:ascii="Arial" w:hAnsi="Arial" w:cs="Arial"/>
          <w:sz w:val="24"/>
          <w:szCs w:val="24"/>
          <w:vertAlign w:val="superscript"/>
        </w:rPr>
        <w:t>th</w:t>
      </w:r>
      <w:r>
        <w:rPr>
          <w:rFonts w:ascii="Arial" w:hAnsi="Arial" w:cs="Arial"/>
          <w:sz w:val="24"/>
          <w:szCs w:val="24"/>
        </w:rPr>
        <w:t xml:space="preserve"> June 2018.</w:t>
      </w:r>
    </w:p>
    <w:p w:rsidR="0026089B" w:rsidRPr="0026089B" w:rsidRDefault="0026089B" w:rsidP="0026089B">
      <w:pPr>
        <w:spacing w:after="0" w:line="360" w:lineRule="auto"/>
        <w:jc w:val="both"/>
        <w:rPr>
          <w:rFonts w:ascii="Arial" w:hAnsi="Arial" w:cs="Arial"/>
          <w:sz w:val="24"/>
          <w:szCs w:val="24"/>
        </w:rPr>
      </w:pPr>
    </w:p>
    <w:p w:rsidR="009E2733" w:rsidRDefault="009E2733" w:rsidP="0026089B">
      <w:pPr>
        <w:pStyle w:val="ListParagraph"/>
        <w:numPr>
          <w:ilvl w:val="0"/>
          <w:numId w:val="2"/>
        </w:numPr>
        <w:spacing w:after="0" w:line="360" w:lineRule="auto"/>
        <w:ind w:hanging="720"/>
        <w:jc w:val="both"/>
        <w:rPr>
          <w:rFonts w:ascii="Arial" w:hAnsi="Arial" w:cs="Arial"/>
          <w:sz w:val="24"/>
          <w:szCs w:val="24"/>
        </w:rPr>
      </w:pPr>
      <w:r>
        <w:rPr>
          <w:rFonts w:ascii="Arial" w:hAnsi="Arial" w:cs="Arial"/>
          <w:sz w:val="24"/>
          <w:szCs w:val="24"/>
        </w:rPr>
        <w:t>that the late filing of these documents is highly prejudice to the applicant; and</w:t>
      </w:r>
    </w:p>
    <w:p w:rsidR="0026089B" w:rsidRPr="0026089B" w:rsidRDefault="0026089B" w:rsidP="0026089B">
      <w:pPr>
        <w:spacing w:after="0" w:line="360" w:lineRule="auto"/>
        <w:jc w:val="both"/>
        <w:rPr>
          <w:rFonts w:ascii="Arial" w:hAnsi="Arial" w:cs="Arial"/>
          <w:sz w:val="24"/>
          <w:szCs w:val="24"/>
        </w:rPr>
      </w:pPr>
    </w:p>
    <w:p w:rsidR="009E2733" w:rsidRDefault="009E2733" w:rsidP="0026089B">
      <w:pPr>
        <w:pStyle w:val="ListParagraph"/>
        <w:numPr>
          <w:ilvl w:val="0"/>
          <w:numId w:val="2"/>
        </w:numPr>
        <w:spacing w:after="0" w:line="360" w:lineRule="auto"/>
        <w:ind w:hanging="720"/>
        <w:jc w:val="both"/>
        <w:rPr>
          <w:rFonts w:ascii="Arial" w:hAnsi="Arial" w:cs="Arial"/>
          <w:sz w:val="24"/>
          <w:szCs w:val="24"/>
        </w:rPr>
      </w:pPr>
      <w:proofErr w:type="gramStart"/>
      <w:r>
        <w:rPr>
          <w:rFonts w:ascii="Arial" w:hAnsi="Arial" w:cs="Arial"/>
          <w:sz w:val="24"/>
          <w:szCs w:val="24"/>
        </w:rPr>
        <w:t>that</w:t>
      </w:r>
      <w:proofErr w:type="gramEnd"/>
      <w:r>
        <w:rPr>
          <w:rFonts w:ascii="Arial" w:hAnsi="Arial" w:cs="Arial"/>
          <w:sz w:val="24"/>
          <w:szCs w:val="24"/>
        </w:rPr>
        <w:t xml:space="preserve"> in the event that the court grants the application for postponement, respondents should pay wasted costs at a higher scale.</w:t>
      </w:r>
    </w:p>
    <w:p w:rsidR="009E2733" w:rsidRDefault="009E2733" w:rsidP="009E2733">
      <w:pPr>
        <w:spacing w:after="0" w:line="360" w:lineRule="auto"/>
        <w:jc w:val="both"/>
        <w:rPr>
          <w:rFonts w:ascii="Arial" w:hAnsi="Arial" w:cs="Arial"/>
          <w:sz w:val="24"/>
          <w:szCs w:val="24"/>
        </w:rPr>
      </w:pPr>
    </w:p>
    <w:p w:rsidR="009E2733" w:rsidRDefault="009E2733" w:rsidP="009E2733">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7E4FF6">
        <w:rPr>
          <w:rFonts w:ascii="Arial" w:hAnsi="Arial" w:cs="Arial"/>
          <w:sz w:val="24"/>
          <w:szCs w:val="24"/>
        </w:rPr>
        <w:t xml:space="preserve">Advocate </w:t>
      </w:r>
      <w:proofErr w:type="spellStart"/>
      <w:r w:rsidR="007E4FF6">
        <w:rPr>
          <w:rFonts w:ascii="Arial" w:hAnsi="Arial" w:cs="Arial"/>
          <w:sz w:val="24"/>
          <w:szCs w:val="24"/>
        </w:rPr>
        <w:t>Nekwaya</w:t>
      </w:r>
      <w:proofErr w:type="spellEnd"/>
      <w:r w:rsidR="007E4FF6">
        <w:rPr>
          <w:rFonts w:ascii="Arial" w:hAnsi="Arial" w:cs="Arial"/>
          <w:sz w:val="24"/>
          <w:szCs w:val="24"/>
        </w:rPr>
        <w:t xml:space="preserve"> in response</w:t>
      </w:r>
      <w:r>
        <w:rPr>
          <w:rFonts w:ascii="Arial" w:hAnsi="Arial" w:cs="Arial"/>
          <w:sz w:val="24"/>
          <w:szCs w:val="24"/>
        </w:rPr>
        <w:t xml:space="preserve"> argued that;</w:t>
      </w:r>
    </w:p>
    <w:p w:rsidR="009E2733" w:rsidRDefault="009E2733" w:rsidP="009E2733">
      <w:pPr>
        <w:spacing w:after="0" w:line="360" w:lineRule="auto"/>
        <w:jc w:val="both"/>
        <w:rPr>
          <w:rFonts w:ascii="Arial" w:hAnsi="Arial" w:cs="Arial"/>
          <w:sz w:val="24"/>
          <w:szCs w:val="24"/>
        </w:rPr>
      </w:pPr>
    </w:p>
    <w:p w:rsidR="009E2733" w:rsidRDefault="009E2733" w:rsidP="0026089B">
      <w:pPr>
        <w:pStyle w:val="ListParagraph"/>
        <w:numPr>
          <w:ilvl w:val="0"/>
          <w:numId w:val="3"/>
        </w:numPr>
        <w:spacing w:after="0" w:line="360" w:lineRule="auto"/>
        <w:ind w:hanging="720"/>
        <w:jc w:val="both"/>
        <w:rPr>
          <w:rFonts w:ascii="Arial" w:hAnsi="Arial" w:cs="Arial"/>
          <w:sz w:val="24"/>
          <w:szCs w:val="24"/>
        </w:rPr>
      </w:pPr>
      <w:r>
        <w:rPr>
          <w:rFonts w:ascii="Arial" w:hAnsi="Arial" w:cs="Arial"/>
          <w:sz w:val="24"/>
          <w:szCs w:val="24"/>
        </w:rPr>
        <w:t>applicant had not made out a case for punitive costs;</w:t>
      </w:r>
    </w:p>
    <w:p w:rsidR="0026089B" w:rsidRDefault="0026089B" w:rsidP="0026089B">
      <w:pPr>
        <w:pStyle w:val="ListParagraph"/>
        <w:spacing w:after="0" w:line="360" w:lineRule="auto"/>
        <w:jc w:val="both"/>
        <w:rPr>
          <w:rFonts w:ascii="Arial" w:hAnsi="Arial" w:cs="Arial"/>
          <w:sz w:val="24"/>
          <w:szCs w:val="24"/>
        </w:rPr>
      </w:pPr>
    </w:p>
    <w:p w:rsidR="009E2733" w:rsidRDefault="009E2733" w:rsidP="0026089B">
      <w:pPr>
        <w:pStyle w:val="ListParagraph"/>
        <w:numPr>
          <w:ilvl w:val="0"/>
          <w:numId w:val="3"/>
        </w:numPr>
        <w:spacing w:after="0" w:line="360" w:lineRule="auto"/>
        <w:ind w:hanging="720"/>
        <w:jc w:val="both"/>
        <w:rPr>
          <w:rFonts w:ascii="Arial" w:hAnsi="Arial" w:cs="Arial"/>
          <w:sz w:val="24"/>
          <w:szCs w:val="24"/>
        </w:rPr>
      </w:pPr>
      <w:r>
        <w:rPr>
          <w:rFonts w:ascii="Arial" w:hAnsi="Arial" w:cs="Arial"/>
          <w:sz w:val="24"/>
          <w:szCs w:val="24"/>
        </w:rPr>
        <w:t>the court was not called upon to deal with the issue of condonation</w:t>
      </w:r>
      <w:r w:rsidR="007E4FF6">
        <w:rPr>
          <w:rFonts w:ascii="Arial" w:hAnsi="Arial" w:cs="Arial"/>
          <w:sz w:val="24"/>
          <w:szCs w:val="24"/>
        </w:rPr>
        <w:t>,</w:t>
      </w:r>
      <w:r>
        <w:rPr>
          <w:rFonts w:ascii="Arial" w:hAnsi="Arial" w:cs="Arial"/>
          <w:sz w:val="24"/>
          <w:szCs w:val="24"/>
        </w:rPr>
        <w:t xml:space="preserve"> but</w:t>
      </w:r>
      <w:r w:rsidR="007E4FF6">
        <w:rPr>
          <w:rFonts w:ascii="Arial" w:hAnsi="Arial" w:cs="Arial"/>
          <w:sz w:val="24"/>
          <w:szCs w:val="24"/>
        </w:rPr>
        <w:t>,</w:t>
      </w:r>
      <w:r>
        <w:rPr>
          <w:rFonts w:ascii="Arial" w:hAnsi="Arial" w:cs="Arial"/>
          <w:sz w:val="24"/>
          <w:szCs w:val="24"/>
        </w:rPr>
        <w:t xml:space="preserve"> for postponement;</w:t>
      </w:r>
    </w:p>
    <w:p w:rsidR="0026089B" w:rsidRPr="0026089B" w:rsidRDefault="0026089B" w:rsidP="0026089B">
      <w:pPr>
        <w:spacing w:after="0" w:line="360" w:lineRule="auto"/>
        <w:jc w:val="both"/>
        <w:rPr>
          <w:rFonts w:ascii="Arial" w:hAnsi="Arial" w:cs="Arial"/>
          <w:sz w:val="24"/>
          <w:szCs w:val="24"/>
        </w:rPr>
      </w:pPr>
    </w:p>
    <w:p w:rsidR="009E2733" w:rsidRDefault="009E2733" w:rsidP="0026089B">
      <w:pPr>
        <w:pStyle w:val="ListParagraph"/>
        <w:numPr>
          <w:ilvl w:val="0"/>
          <w:numId w:val="3"/>
        </w:numPr>
        <w:spacing w:after="0" w:line="360" w:lineRule="auto"/>
        <w:ind w:hanging="720"/>
        <w:jc w:val="both"/>
        <w:rPr>
          <w:rFonts w:ascii="Arial" w:hAnsi="Arial" w:cs="Arial"/>
          <w:sz w:val="24"/>
          <w:szCs w:val="24"/>
        </w:rPr>
      </w:pPr>
      <w:proofErr w:type="gramStart"/>
      <w:r>
        <w:rPr>
          <w:rFonts w:ascii="Arial" w:hAnsi="Arial" w:cs="Arial"/>
          <w:sz w:val="24"/>
          <w:szCs w:val="24"/>
        </w:rPr>
        <w:lastRenderedPageBreak/>
        <w:t>respondent</w:t>
      </w:r>
      <w:proofErr w:type="gramEnd"/>
      <w:r>
        <w:rPr>
          <w:rFonts w:ascii="Arial" w:hAnsi="Arial" w:cs="Arial"/>
          <w:sz w:val="24"/>
          <w:szCs w:val="24"/>
        </w:rPr>
        <w:t xml:space="preserve"> were willing to tender wasted costs as </w:t>
      </w:r>
      <w:r w:rsidR="00B4675B">
        <w:rPr>
          <w:rFonts w:ascii="Arial" w:hAnsi="Arial" w:cs="Arial"/>
          <w:sz w:val="24"/>
          <w:szCs w:val="24"/>
        </w:rPr>
        <w:t>occasioned</w:t>
      </w:r>
      <w:r>
        <w:rPr>
          <w:rFonts w:ascii="Arial" w:hAnsi="Arial" w:cs="Arial"/>
          <w:sz w:val="24"/>
          <w:szCs w:val="24"/>
        </w:rPr>
        <w:t xml:space="preserve"> by the postponement</w:t>
      </w:r>
      <w:r w:rsidR="007E4FF6">
        <w:rPr>
          <w:rFonts w:ascii="Arial" w:hAnsi="Arial" w:cs="Arial"/>
          <w:sz w:val="24"/>
          <w:szCs w:val="24"/>
        </w:rPr>
        <w:t>,</w:t>
      </w:r>
      <w:r>
        <w:rPr>
          <w:rFonts w:ascii="Arial" w:hAnsi="Arial" w:cs="Arial"/>
          <w:sz w:val="24"/>
          <w:szCs w:val="24"/>
        </w:rPr>
        <w:t xml:space="preserve"> but</w:t>
      </w:r>
      <w:r w:rsidR="007E4FF6">
        <w:rPr>
          <w:rFonts w:ascii="Arial" w:hAnsi="Arial" w:cs="Arial"/>
          <w:sz w:val="24"/>
          <w:szCs w:val="24"/>
        </w:rPr>
        <w:t>,</w:t>
      </w:r>
      <w:r>
        <w:rPr>
          <w:rFonts w:ascii="Arial" w:hAnsi="Arial" w:cs="Arial"/>
          <w:sz w:val="24"/>
          <w:szCs w:val="24"/>
        </w:rPr>
        <w:t xml:space="preserve"> not at a higher scale.</w:t>
      </w:r>
    </w:p>
    <w:p w:rsidR="009E2733" w:rsidRDefault="009E2733" w:rsidP="009E2733">
      <w:pPr>
        <w:spacing w:after="0" w:line="360" w:lineRule="auto"/>
        <w:jc w:val="both"/>
        <w:rPr>
          <w:rFonts w:ascii="Arial" w:hAnsi="Arial" w:cs="Arial"/>
          <w:sz w:val="24"/>
          <w:szCs w:val="24"/>
        </w:rPr>
      </w:pPr>
    </w:p>
    <w:p w:rsidR="009E2733" w:rsidRDefault="009E2733" w:rsidP="009E2733">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7E4FF6">
        <w:rPr>
          <w:rFonts w:ascii="Arial" w:hAnsi="Arial" w:cs="Arial"/>
          <w:sz w:val="24"/>
          <w:szCs w:val="24"/>
        </w:rPr>
        <w:t>It is clear that in as much as applicant w</w:t>
      </w:r>
      <w:r w:rsidR="00AA3854">
        <w:rPr>
          <w:rFonts w:ascii="Arial" w:hAnsi="Arial" w:cs="Arial"/>
          <w:sz w:val="24"/>
          <w:szCs w:val="24"/>
        </w:rPr>
        <w:t>as</w:t>
      </w:r>
      <w:r w:rsidR="007E4FF6">
        <w:rPr>
          <w:rFonts w:ascii="Arial" w:hAnsi="Arial" w:cs="Arial"/>
          <w:sz w:val="24"/>
          <w:szCs w:val="24"/>
        </w:rPr>
        <w:t xml:space="preserve"> ready for a hearing, </w:t>
      </w:r>
      <w:r w:rsidR="00AA3854">
        <w:rPr>
          <w:rFonts w:ascii="Arial" w:hAnsi="Arial" w:cs="Arial"/>
          <w:sz w:val="24"/>
          <w:szCs w:val="24"/>
        </w:rPr>
        <w:t>it was</w:t>
      </w:r>
      <w:r w:rsidR="007E4FF6">
        <w:rPr>
          <w:rFonts w:ascii="Arial" w:hAnsi="Arial" w:cs="Arial"/>
          <w:sz w:val="24"/>
          <w:szCs w:val="24"/>
        </w:rPr>
        <w:t xml:space="preserve"> however</w:t>
      </w:r>
      <w:r w:rsidR="00AA3854">
        <w:rPr>
          <w:rFonts w:ascii="Arial" w:hAnsi="Arial" w:cs="Arial"/>
          <w:sz w:val="24"/>
          <w:szCs w:val="24"/>
        </w:rPr>
        <w:t>,</w:t>
      </w:r>
      <w:r w:rsidR="007E4FF6">
        <w:rPr>
          <w:rFonts w:ascii="Arial" w:hAnsi="Arial" w:cs="Arial"/>
          <w:sz w:val="24"/>
          <w:szCs w:val="24"/>
        </w:rPr>
        <w:t xml:space="preserve"> not averse to a postponement as long as respondent</w:t>
      </w:r>
      <w:r w:rsidR="00AA3854">
        <w:rPr>
          <w:rFonts w:ascii="Arial" w:hAnsi="Arial" w:cs="Arial"/>
          <w:sz w:val="24"/>
          <w:szCs w:val="24"/>
        </w:rPr>
        <w:t>s</w:t>
      </w:r>
      <w:r w:rsidR="007E4FF6">
        <w:rPr>
          <w:rFonts w:ascii="Arial" w:hAnsi="Arial" w:cs="Arial"/>
          <w:sz w:val="24"/>
          <w:szCs w:val="24"/>
        </w:rPr>
        <w:t xml:space="preserve"> paid their costs at punitive scale. </w:t>
      </w:r>
      <w:r>
        <w:rPr>
          <w:rFonts w:ascii="Arial" w:hAnsi="Arial" w:cs="Arial"/>
          <w:sz w:val="24"/>
          <w:szCs w:val="24"/>
        </w:rPr>
        <w:t>The issue before the court</w:t>
      </w:r>
      <w:r w:rsidR="00AA3854">
        <w:rPr>
          <w:rFonts w:ascii="Arial" w:hAnsi="Arial" w:cs="Arial"/>
          <w:sz w:val="24"/>
          <w:szCs w:val="24"/>
        </w:rPr>
        <w:t>,</w:t>
      </w:r>
      <w:r>
        <w:rPr>
          <w:rFonts w:ascii="Arial" w:hAnsi="Arial" w:cs="Arial"/>
          <w:sz w:val="24"/>
          <w:szCs w:val="24"/>
        </w:rPr>
        <w:t xml:space="preserve"> </w:t>
      </w:r>
      <w:r w:rsidR="007E4FF6">
        <w:rPr>
          <w:rFonts w:ascii="Arial" w:hAnsi="Arial" w:cs="Arial"/>
          <w:sz w:val="24"/>
          <w:szCs w:val="24"/>
        </w:rPr>
        <w:t>therefore</w:t>
      </w:r>
      <w:r w:rsidR="00AA3854">
        <w:rPr>
          <w:rFonts w:ascii="Arial" w:hAnsi="Arial" w:cs="Arial"/>
          <w:sz w:val="24"/>
          <w:szCs w:val="24"/>
        </w:rPr>
        <w:t>,</w:t>
      </w:r>
      <w:r w:rsidR="007E4FF6">
        <w:rPr>
          <w:rFonts w:ascii="Arial" w:hAnsi="Arial" w:cs="Arial"/>
          <w:sz w:val="24"/>
          <w:szCs w:val="24"/>
        </w:rPr>
        <w:t xml:space="preserve"> </w:t>
      </w:r>
      <w:r>
        <w:rPr>
          <w:rFonts w:ascii="Arial" w:hAnsi="Arial" w:cs="Arial"/>
          <w:sz w:val="24"/>
          <w:szCs w:val="24"/>
        </w:rPr>
        <w:t xml:space="preserve">is that of the scale of costs as respondents agree that costs for postponement have to be paid by them. </w:t>
      </w:r>
      <w:r w:rsidR="009002D6">
        <w:rPr>
          <w:rFonts w:ascii="Arial" w:hAnsi="Arial" w:cs="Arial"/>
          <w:sz w:val="24"/>
          <w:szCs w:val="24"/>
        </w:rPr>
        <w:t xml:space="preserve">Applicant argument is that they had to unnecessary come to court as a result of respondents who were uncooperative regarding progress in this matter. </w:t>
      </w:r>
      <w:r>
        <w:rPr>
          <w:rFonts w:ascii="Arial" w:hAnsi="Arial" w:cs="Arial"/>
          <w:sz w:val="24"/>
          <w:szCs w:val="24"/>
        </w:rPr>
        <w:t xml:space="preserve">In order to make a proper determination with regards to costs, it is essential to examine respondents’ conduct in this matter as applicant </w:t>
      </w:r>
      <w:r w:rsidR="00B4675B">
        <w:rPr>
          <w:rFonts w:ascii="Arial" w:hAnsi="Arial" w:cs="Arial"/>
          <w:sz w:val="24"/>
          <w:szCs w:val="24"/>
        </w:rPr>
        <w:t>argued</w:t>
      </w:r>
      <w:r>
        <w:rPr>
          <w:rFonts w:ascii="Arial" w:hAnsi="Arial" w:cs="Arial"/>
          <w:sz w:val="24"/>
          <w:szCs w:val="24"/>
        </w:rPr>
        <w:t xml:space="preserve"> that they are to blame for the matter’s failure to take off on the set down date. </w:t>
      </w:r>
    </w:p>
    <w:p w:rsidR="009E2733" w:rsidRDefault="009E2733" w:rsidP="009E2733">
      <w:pPr>
        <w:spacing w:after="0" w:line="360" w:lineRule="auto"/>
        <w:jc w:val="both"/>
        <w:rPr>
          <w:rFonts w:ascii="Arial" w:hAnsi="Arial" w:cs="Arial"/>
          <w:sz w:val="24"/>
          <w:szCs w:val="24"/>
        </w:rPr>
      </w:pPr>
    </w:p>
    <w:p w:rsidR="009E2733" w:rsidRDefault="009E2733" w:rsidP="009E2733">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Applicant brought to respondents’ attention that there was an anomaly i</w:t>
      </w:r>
      <w:r w:rsidR="009002D6">
        <w:rPr>
          <w:rFonts w:ascii="Arial" w:hAnsi="Arial" w:cs="Arial"/>
          <w:sz w:val="24"/>
          <w:szCs w:val="24"/>
        </w:rPr>
        <w:t xml:space="preserve">n their </w:t>
      </w:r>
      <w:proofErr w:type="gramStart"/>
      <w:r w:rsidR="009002D6">
        <w:rPr>
          <w:rFonts w:ascii="Arial" w:hAnsi="Arial" w:cs="Arial"/>
          <w:sz w:val="24"/>
          <w:szCs w:val="24"/>
        </w:rPr>
        <w:t>application,</w:t>
      </w:r>
      <w:proofErr w:type="gramEnd"/>
      <w:r w:rsidR="009002D6">
        <w:rPr>
          <w:rFonts w:ascii="Arial" w:hAnsi="Arial" w:cs="Arial"/>
          <w:sz w:val="24"/>
          <w:szCs w:val="24"/>
        </w:rPr>
        <w:t xml:space="preserve"> this was as </w:t>
      </w:r>
      <w:r>
        <w:rPr>
          <w:rFonts w:ascii="Arial" w:hAnsi="Arial" w:cs="Arial"/>
          <w:sz w:val="24"/>
          <w:szCs w:val="24"/>
        </w:rPr>
        <w:t>way back the 18</w:t>
      </w:r>
      <w:r w:rsidRPr="00B67820">
        <w:rPr>
          <w:rFonts w:ascii="Arial" w:hAnsi="Arial" w:cs="Arial"/>
          <w:sz w:val="24"/>
          <w:szCs w:val="24"/>
          <w:vertAlign w:val="superscript"/>
        </w:rPr>
        <w:t>th</w:t>
      </w:r>
      <w:r>
        <w:rPr>
          <w:rFonts w:ascii="Arial" w:hAnsi="Arial" w:cs="Arial"/>
          <w:sz w:val="24"/>
          <w:szCs w:val="24"/>
        </w:rPr>
        <w:t xml:space="preserve"> February 2018. Respondents ignored this </w:t>
      </w:r>
      <w:r w:rsidR="00B4675B">
        <w:rPr>
          <w:rFonts w:ascii="Arial" w:hAnsi="Arial" w:cs="Arial"/>
          <w:sz w:val="24"/>
          <w:szCs w:val="24"/>
        </w:rPr>
        <w:t>advice</w:t>
      </w:r>
      <w:r>
        <w:rPr>
          <w:rFonts w:ascii="Arial" w:hAnsi="Arial" w:cs="Arial"/>
          <w:sz w:val="24"/>
          <w:szCs w:val="24"/>
        </w:rPr>
        <w:t xml:space="preserve"> and only filed an interlocutory application two days before the hearing of this application.</w:t>
      </w:r>
    </w:p>
    <w:p w:rsidR="009E2733" w:rsidRDefault="009E2733" w:rsidP="009E2733">
      <w:pPr>
        <w:spacing w:after="0" w:line="360" w:lineRule="auto"/>
        <w:jc w:val="both"/>
        <w:rPr>
          <w:rFonts w:ascii="Arial" w:hAnsi="Arial" w:cs="Arial"/>
          <w:sz w:val="24"/>
          <w:szCs w:val="24"/>
        </w:rPr>
      </w:pPr>
    </w:p>
    <w:p w:rsidR="009E2733" w:rsidRDefault="009E2733" w:rsidP="009E2733">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Respondents ought to have known that such an application requires the other party to take instructions and reply to it. It is clear that from February to June that is a period of four months they sat back and did nothing only to be knee-jerked into action two days before the proper application was to be heard.</w:t>
      </w:r>
    </w:p>
    <w:p w:rsidR="009E2733" w:rsidRDefault="009E2733" w:rsidP="009E2733">
      <w:pPr>
        <w:spacing w:after="0" w:line="360" w:lineRule="auto"/>
        <w:jc w:val="both"/>
        <w:rPr>
          <w:rFonts w:ascii="Arial" w:hAnsi="Arial" w:cs="Arial"/>
          <w:sz w:val="24"/>
          <w:szCs w:val="24"/>
        </w:rPr>
      </w:pPr>
    </w:p>
    <w:p w:rsidR="009E2733" w:rsidRDefault="009E2733" w:rsidP="009E2733">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For the avoidance of doubt the application which was being complained about is not before the court and</w:t>
      </w:r>
      <w:r w:rsidR="009002D6">
        <w:rPr>
          <w:rFonts w:ascii="Arial" w:hAnsi="Arial" w:cs="Arial"/>
          <w:sz w:val="24"/>
          <w:szCs w:val="24"/>
        </w:rPr>
        <w:t xml:space="preserve"> is only being referred to as a side issue</w:t>
      </w:r>
      <w:r>
        <w:rPr>
          <w:rFonts w:ascii="Arial" w:hAnsi="Arial" w:cs="Arial"/>
          <w:sz w:val="24"/>
          <w:szCs w:val="24"/>
        </w:rPr>
        <w:t xml:space="preserve">. Both parties agree that this application should be postponed on the instance of respondents as they are obviously not </w:t>
      </w:r>
      <w:r w:rsidR="009002D6">
        <w:rPr>
          <w:rFonts w:ascii="Arial" w:hAnsi="Arial" w:cs="Arial"/>
          <w:sz w:val="24"/>
          <w:szCs w:val="24"/>
        </w:rPr>
        <w:t>ready to proceed today</w:t>
      </w:r>
      <w:r>
        <w:rPr>
          <w:rFonts w:ascii="Arial" w:hAnsi="Arial" w:cs="Arial"/>
          <w:sz w:val="24"/>
          <w:szCs w:val="24"/>
        </w:rPr>
        <w:t>.</w:t>
      </w:r>
    </w:p>
    <w:p w:rsidR="009E2733" w:rsidRDefault="009E2733" w:rsidP="009E2733">
      <w:pPr>
        <w:spacing w:after="0" w:line="360" w:lineRule="auto"/>
        <w:jc w:val="both"/>
        <w:rPr>
          <w:rFonts w:ascii="Arial" w:hAnsi="Arial" w:cs="Arial"/>
          <w:sz w:val="24"/>
          <w:szCs w:val="24"/>
        </w:rPr>
      </w:pPr>
    </w:p>
    <w:p w:rsidR="00882046" w:rsidRDefault="009E2733" w:rsidP="00882046">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The issue then is</w:t>
      </w:r>
      <w:proofErr w:type="gramStart"/>
      <w:r>
        <w:rPr>
          <w:rFonts w:ascii="Arial" w:hAnsi="Arial" w:cs="Arial"/>
          <w:sz w:val="24"/>
          <w:szCs w:val="24"/>
        </w:rPr>
        <w:t>,</w:t>
      </w:r>
      <w:proofErr w:type="gramEnd"/>
      <w:r>
        <w:rPr>
          <w:rFonts w:ascii="Arial" w:hAnsi="Arial" w:cs="Arial"/>
          <w:sz w:val="24"/>
          <w:szCs w:val="24"/>
        </w:rPr>
        <w:t xml:space="preserve"> did respondents conduct justify an order of punitive costs against them. The general rule of </w:t>
      </w:r>
      <w:r w:rsidR="009002D6">
        <w:rPr>
          <w:rFonts w:ascii="Arial" w:hAnsi="Arial" w:cs="Arial"/>
          <w:sz w:val="24"/>
          <w:szCs w:val="24"/>
        </w:rPr>
        <w:t>such</w:t>
      </w:r>
      <w:r>
        <w:rPr>
          <w:rFonts w:ascii="Arial" w:hAnsi="Arial" w:cs="Arial"/>
          <w:sz w:val="24"/>
          <w:szCs w:val="24"/>
        </w:rPr>
        <w:t xml:space="preserve"> costs is that the court does not normally order a litigant to pay the costs of another litigant on an attorney and client basis unless some </w:t>
      </w:r>
      <w:r>
        <w:rPr>
          <w:rFonts w:ascii="Arial" w:hAnsi="Arial" w:cs="Arial"/>
          <w:sz w:val="24"/>
          <w:szCs w:val="24"/>
        </w:rPr>
        <w:lastRenderedPageBreak/>
        <w:t xml:space="preserve">special grounds are present. This was </w:t>
      </w:r>
      <w:r w:rsidR="009002D6">
        <w:rPr>
          <w:rFonts w:ascii="Arial" w:hAnsi="Arial" w:cs="Arial"/>
          <w:sz w:val="24"/>
          <w:szCs w:val="24"/>
        </w:rPr>
        <w:t>the</w:t>
      </w:r>
      <w:r>
        <w:rPr>
          <w:rFonts w:ascii="Arial" w:hAnsi="Arial" w:cs="Arial"/>
          <w:sz w:val="24"/>
          <w:szCs w:val="24"/>
        </w:rPr>
        <w:t xml:space="preserve"> principle adopted and applied in </w:t>
      </w:r>
      <w:proofErr w:type="spellStart"/>
      <w:r w:rsidRPr="0026089B">
        <w:rPr>
          <w:rFonts w:ascii="Arial" w:hAnsi="Arial" w:cs="Arial"/>
          <w:i/>
          <w:sz w:val="24"/>
          <w:szCs w:val="24"/>
        </w:rPr>
        <w:t>Conradie</w:t>
      </w:r>
      <w:proofErr w:type="spellEnd"/>
      <w:r w:rsidRPr="0026089B">
        <w:rPr>
          <w:rFonts w:ascii="Arial" w:hAnsi="Arial" w:cs="Arial"/>
          <w:i/>
          <w:sz w:val="24"/>
          <w:szCs w:val="24"/>
        </w:rPr>
        <w:t xml:space="preserve"> v Van </w:t>
      </w:r>
      <w:proofErr w:type="spellStart"/>
      <w:r w:rsidRPr="0026089B">
        <w:rPr>
          <w:rFonts w:ascii="Arial" w:hAnsi="Arial" w:cs="Arial"/>
          <w:i/>
          <w:sz w:val="24"/>
          <w:szCs w:val="24"/>
        </w:rPr>
        <w:t>Dyk</w:t>
      </w:r>
      <w:proofErr w:type="spellEnd"/>
      <w:r w:rsidRPr="0026089B">
        <w:rPr>
          <w:rFonts w:ascii="Arial" w:hAnsi="Arial" w:cs="Arial"/>
          <w:i/>
          <w:sz w:val="24"/>
          <w:szCs w:val="24"/>
        </w:rPr>
        <w:t xml:space="preserve"> &amp; Another</w:t>
      </w:r>
      <w:r>
        <w:rPr>
          <w:rFonts w:ascii="Arial" w:hAnsi="Arial" w:cs="Arial"/>
          <w:sz w:val="24"/>
          <w:szCs w:val="24"/>
        </w:rPr>
        <w:t>, 1963 (2) SA 413 (C) 418 E where Corbett AJ stated:</w:t>
      </w:r>
    </w:p>
    <w:p w:rsidR="00882046" w:rsidRDefault="00882046" w:rsidP="00882046">
      <w:pPr>
        <w:spacing w:after="0" w:line="360" w:lineRule="auto"/>
        <w:jc w:val="both"/>
        <w:rPr>
          <w:rFonts w:ascii="Arial" w:hAnsi="Arial" w:cs="Arial"/>
          <w:sz w:val="24"/>
          <w:szCs w:val="24"/>
        </w:rPr>
      </w:pPr>
    </w:p>
    <w:p w:rsidR="009E2733" w:rsidRDefault="009E2733" w:rsidP="00882046">
      <w:pPr>
        <w:spacing w:after="0" w:line="360" w:lineRule="auto"/>
        <w:jc w:val="both"/>
        <w:rPr>
          <w:rFonts w:ascii="Arial" w:hAnsi="Arial" w:cs="Arial"/>
          <w:sz w:val="24"/>
          <w:szCs w:val="24"/>
        </w:rPr>
      </w:pPr>
      <w:r>
        <w:rPr>
          <w:rFonts w:ascii="Arial" w:hAnsi="Arial" w:cs="Arial"/>
          <w:sz w:val="24"/>
          <w:szCs w:val="24"/>
        </w:rPr>
        <w:t>‘</w:t>
      </w:r>
      <w:r>
        <w:rPr>
          <w:rFonts w:ascii="Arial" w:hAnsi="Arial" w:cs="Arial"/>
        </w:rPr>
        <w:t>It is clear</w:t>
      </w:r>
      <w:r w:rsidR="00C27744">
        <w:rPr>
          <w:rFonts w:ascii="Arial" w:hAnsi="Arial" w:cs="Arial"/>
        </w:rPr>
        <w:t xml:space="preserve"> that normally the Court does not order a litigant to pay the costs of another litigant on the basis of attorney and client unless some special grounds are present, such as those alluded to in the passage just quoted, viz. that the party has been dishonest or fraudulent, or was transaction under enquiry or in the conduct of the</w:t>
      </w:r>
      <w:r w:rsidR="00882046">
        <w:rPr>
          <w:rFonts w:ascii="Arial" w:hAnsi="Arial" w:cs="Arial"/>
        </w:rPr>
        <w:t xml:space="preserve"> case.’</w:t>
      </w:r>
    </w:p>
    <w:p w:rsidR="009E2733" w:rsidRDefault="009E2733" w:rsidP="009E2733">
      <w:pPr>
        <w:spacing w:after="0" w:line="360" w:lineRule="auto"/>
        <w:jc w:val="both"/>
        <w:rPr>
          <w:rFonts w:ascii="Arial" w:hAnsi="Arial" w:cs="Arial"/>
          <w:sz w:val="24"/>
          <w:szCs w:val="24"/>
        </w:rPr>
      </w:pPr>
    </w:p>
    <w:p w:rsidR="009E2733" w:rsidRDefault="009E2733" w:rsidP="009E2733">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Respondents were advised to put their house in order as </w:t>
      </w:r>
      <w:r w:rsidR="00B4675B">
        <w:rPr>
          <w:rFonts w:ascii="Arial" w:hAnsi="Arial" w:cs="Arial"/>
          <w:sz w:val="24"/>
          <w:szCs w:val="24"/>
        </w:rPr>
        <w:t>far</w:t>
      </w:r>
      <w:r>
        <w:rPr>
          <w:rFonts w:ascii="Arial" w:hAnsi="Arial" w:cs="Arial"/>
          <w:sz w:val="24"/>
          <w:szCs w:val="24"/>
        </w:rPr>
        <w:t xml:space="preserve"> back as February 2018, they</w:t>
      </w:r>
      <w:r w:rsidR="00AA3854">
        <w:rPr>
          <w:rFonts w:ascii="Arial" w:hAnsi="Arial" w:cs="Arial"/>
          <w:sz w:val="24"/>
          <w:szCs w:val="24"/>
        </w:rPr>
        <w:t>,</w:t>
      </w:r>
      <w:r>
        <w:rPr>
          <w:rFonts w:ascii="Arial" w:hAnsi="Arial" w:cs="Arial"/>
          <w:sz w:val="24"/>
          <w:szCs w:val="24"/>
        </w:rPr>
        <w:t xml:space="preserve"> however</w:t>
      </w:r>
      <w:r w:rsidR="00AA3854">
        <w:rPr>
          <w:rFonts w:ascii="Arial" w:hAnsi="Arial" w:cs="Arial"/>
          <w:sz w:val="24"/>
          <w:szCs w:val="24"/>
        </w:rPr>
        <w:t>,</w:t>
      </w:r>
      <w:r>
        <w:rPr>
          <w:rFonts w:ascii="Arial" w:hAnsi="Arial" w:cs="Arial"/>
          <w:sz w:val="24"/>
          <w:szCs w:val="24"/>
        </w:rPr>
        <w:t xml:space="preserve"> ignored that </w:t>
      </w:r>
      <w:r w:rsidR="00B4675B">
        <w:rPr>
          <w:rFonts w:ascii="Arial" w:hAnsi="Arial" w:cs="Arial"/>
          <w:sz w:val="24"/>
          <w:szCs w:val="24"/>
        </w:rPr>
        <w:t>advice</w:t>
      </w:r>
      <w:r>
        <w:rPr>
          <w:rFonts w:ascii="Arial" w:hAnsi="Arial" w:cs="Arial"/>
          <w:sz w:val="24"/>
          <w:szCs w:val="24"/>
        </w:rPr>
        <w:t xml:space="preserve"> and only to lodge an application two days before the hearing, this in my view is a disturbing attitude which should be condemned. It lacks </w:t>
      </w:r>
      <w:r w:rsidR="00B4675B">
        <w:rPr>
          <w:rFonts w:ascii="Arial" w:hAnsi="Arial" w:cs="Arial"/>
          <w:sz w:val="24"/>
          <w:szCs w:val="24"/>
        </w:rPr>
        <w:t>genuine</w:t>
      </w:r>
      <w:r w:rsidR="009002D6">
        <w:rPr>
          <w:rFonts w:ascii="Arial" w:hAnsi="Arial" w:cs="Arial"/>
          <w:sz w:val="24"/>
          <w:szCs w:val="24"/>
        </w:rPr>
        <w:t>ness, one can only conclude that it</w:t>
      </w:r>
      <w:r w:rsidR="00AA3854">
        <w:rPr>
          <w:rFonts w:ascii="Arial" w:hAnsi="Arial" w:cs="Arial"/>
          <w:sz w:val="24"/>
          <w:szCs w:val="24"/>
        </w:rPr>
        <w:t xml:space="preserve"> was</w:t>
      </w:r>
      <w:r w:rsidR="009002D6">
        <w:rPr>
          <w:rFonts w:ascii="Arial" w:hAnsi="Arial" w:cs="Arial"/>
          <w:sz w:val="24"/>
          <w:szCs w:val="24"/>
        </w:rPr>
        <w:t xml:space="preserve"> calculated</w:t>
      </w:r>
      <w:r>
        <w:rPr>
          <w:rFonts w:ascii="Arial" w:hAnsi="Arial" w:cs="Arial"/>
          <w:sz w:val="24"/>
          <w:szCs w:val="24"/>
        </w:rPr>
        <w:t xml:space="preserve"> to delay the prosecution of the case, if not</w:t>
      </w:r>
      <w:r w:rsidR="00AA3854">
        <w:rPr>
          <w:rFonts w:ascii="Arial" w:hAnsi="Arial" w:cs="Arial"/>
          <w:sz w:val="24"/>
          <w:szCs w:val="24"/>
        </w:rPr>
        <w:t>,</w:t>
      </w:r>
      <w:r>
        <w:rPr>
          <w:rFonts w:ascii="Arial" w:hAnsi="Arial" w:cs="Arial"/>
          <w:sz w:val="24"/>
          <w:szCs w:val="24"/>
        </w:rPr>
        <w:t xml:space="preserve"> it </w:t>
      </w:r>
      <w:r w:rsidR="00B4675B">
        <w:rPr>
          <w:rFonts w:ascii="Arial" w:hAnsi="Arial" w:cs="Arial"/>
          <w:sz w:val="24"/>
          <w:szCs w:val="24"/>
        </w:rPr>
        <w:t>is</w:t>
      </w:r>
      <w:r>
        <w:rPr>
          <w:rFonts w:ascii="Arial" w:hAnsi="Arial" w:cs="Arial"/>
          <w:sz w:val="24"/>
          <w:szCs w:val="24"/>
        </w:rPr>
        <w:t xml:space="preserve"> an indication of dilatoriness on the party of respondents or </w:t>
      </w:r>
      <w:r w:rsidR="009002D6">
        <w:rPr>
          <w:rFonts w:ascii="Arial" w:hAnsi="Arial" w:cs="Arial"/>
          <w:sz w:val="24"/>
          <w:szCs w:val="24"/>
        </w:rPr>
        <w:t xml:space="preserve">their </w:t>
      </w:r>
      <w:r>
        <w:rPr>
          <w:rFonts w:ascii="Arial" w:hAnsi="Arial" w:cs="Arial"/>
          <w:sz w:val="24"/>
          <w:szCs w:val="24"/>
        </w:rPr>
        <w:t>legal practitioner which conduct is reprehensible.</w:t>
      </w:r>
    </w:p>
    <w:p w:rsidR="009E2733" w:rsidRDefault="009E2733" w:rsidP="009E2733">
      <w:pPr>
        <w:spacing w:after="0" w:line="360" w:lineRule="auto"/>
        <w:jc w:val="both"/>
        <w:rPr>
          <w:rFonts w:ascii="Arial" w:hAnsi="Arial" w:cs="Arial"/>
          <w:sz w:val="24"/>
          <w:szCs w:val="24"/>
        </w:rPr>
      </w:pPr>
    </w:p>
    <w:p w:rsidR="009E2733" w:rsidRDefault="009E2733" w:rsidP="009E2733">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Had respondents been prudent enough</w:t>
      </w:r>
      <w:r w:rsidR="009002D6">
        <w:rPr>
          <w:rFonts w:ascii="Arial" w:hAnsi="Arial" w:cs="Arial"/>
          <w:sz w:val="24"/>
          <w:szCs w:val="24"/>
        </w:rPr>
        <w:t>,</w:t>
      </w:r>
      <w:r>
        <w:rPr>
          <w:rFonts w:ascii="Arial" w:hAnsi="Arial" w:cs="Arial"/>
          <w:sz w:val="24"/>
          <w:szCs w:val="24"/>
        </w:rPr>
        <w:t xml:space="preserve"> they </w:t>
      </w:r>
      <w:r w:rsidR="00AA3854">
        <w:rPr>
          <w:rFonts w:ascii="Arial" w:hAnsi="Arial" w:cs="Arial"/>
          <w:sz w:val="24"/>
          <w:szCs w:val="24"/>
        </w:rPr>
        <w:t>w</w:t>
      </w:r>
      <w:r>
        <w:rPr>
          <w:rFonts w:ascii="Arial" w:hAnsi="Arial" w:cs="Arial"/>
          <w:sz w:val="24"/>
          <w:szCs w:val="24"/>
        </w:rPr>
        <w:t>ould have acted on the complaint by applicants and not to wait up to the 11</w:t>
      </w:r>
      <w:r w:rsidRPr="007225A6">
        <w:rPr>
          <w:rFonts w:ascii="Arial" w:hAnsi="Arial" w:cs="Arial"/>
          <w:sz w:val="24"/>
          <w:szCs w:val="24"/>
          <w:vertAlign w:val="superscript"/>
        </w:rPr>
        <w:t>th</w:t>
      </w:r>
      <w:r>
        <w:rPr>
          <w:rFonts w:ascii="Arial" w:hAnsi="Arial" w:cs="Arial"/>
          <w:sz w:val="24"/>
          <w:szCs w:val="24"/>
        </w:rPr>
        <w:t xml:space="preserve"> hour to act. This, conduct has prejudiced application as it is entitled to reply to this late application. Therefore</w:t>
      </w:r>
      <w:r w:rsidR="009002D6">
        <w:rPr>
          <w:rFonts w:ascii="Arial" w:hAnsi="Arial" w:cs="Arial"/>
          <w:sz w:val="24"/>
          <w:szCs w:val="24"/>
        </w:rPr>
        <w:t>,</w:t>
      </w:r>
      <w:r>
        <w:rPr>
          <w:rFonts w:ascii="Arial" w:hAnsi="Arial" w:cs="Arial"/>
          <w:sz w:val="24"/>
          <w:szCs w:val="24"/>
        </w:rPr>
        <w:t xml:space="preserve"> whi</w:t>
      </w:r>
      <w:r w:rsidR="00AA3854">
        <w:rPr>
          <w:rFonts w:ascii="Arial" w:hAnsi="Arial" w:cs="Arial"/>
          <w:sz w:val="24"/>
          <w:szCs w:val="24"/>
        </w:rPr>
        <w:t>le, respondents also admit</w:t>
      </w:r>
      <w:r>
        <w:rPr>
          <w:rFonts w:ascii="Arial" w:hAnsi="Arial" w:cs="Arial"/>
          <w:sz w:val="24"/>
          <w:szCs w:val="24"/>
        </w:rPr>
        <w:t xml:space="preserve"> that they are somehow liable, it is that admission based on the reasons stated above that they cannot escape liability for costs at a higher scale.</w:t>
      </w:r>
    </w:p>
    <w:p w:rsidR="009E2733" w:rsidRDefault="009E2733" w:rsidP="009E2733">
      <w:pPr>
        <w:spacing w:after="0" w:line="360" w:lineRule="auto"/>
        <w:jc w:val="both"/>
        <w:rPr>
          <w:rFonts w:ascii="Arial" w:hAnsi="Arial" w:cs="Arial"/>
          <w:sz w:val="24"/>
          <w:szCs w:val="24"/>
        </w:rPr>
      </w:pPr>
    </w:p>
    <w:p w:rsidR="009E2733" w:rsidRDefault="009E2733" w:rsidP="009E2733">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Accordingly the following is the order of court:</w:t>
      </w:r>
    </w:p>
    <w:p w:rsidR="009E2733" w:rsidRDefault="009E2733" w:rsidP="00AA0C5E">
      <w:pPr>
        <w:spacing w:after="0" w:line="360" w:lineRule="auto"/>
        <w:jc w:val="both"/>
        <w:rPr>
          <w:rFonts w:ascii="Arial" w:hAnsi="Arial" w:cs="Arial"/>
          <w:sz w:val="24"/>
          <w:szCs w:val="24"/>
        </w:rPr>
      </w:pPr>
    </w:p>
    <w:p w:rsidR="009E2733" w:rsidRDefault="009E2733" w:rsidP="0026089B">
      <w:pPr>
        <w:pStyle w:val="ListParagraph"/>
        <w:numPr>
          <w:ilvl w:val="0"/>
          <w:numId w:val="5"/>
        </w:numPr>
        <w:spacing w:after="0" w:line="360" w:lineRule="auto"/>
        <w:ind w:hanging="720"/>
        <w:jc w:val="both"/>
        <w:rPr>
          <w:rFonts w:ascii="Arial" w:hAnsi="Arial" w:cs="Arial"/>
          <w:sz w:val="24"/>
          <w:szCs w:val="24"/>
        </w:rPr>
      </w:pPr>
      <w:r w:rsidRPr="00AA0C5E">
        <w:rPr>
          <w:rFonts w:ascii="Arial" w:hAnsi="Arial" w:cs="Arial"/>
          <w:sz w:val="24"/>
          <w:szCs w:val="24"/>
        </w:rPr>
        <w:t>The application for postponement is granted.</w:t>
      </w:r>
    </w:p>
    <w:p w:rsidR="0026089B" w:rsidRPr="00AA0C5E" w:rsidRDefault="0026089B" w:rsidP="0026089B">
      <w:pPr>
        <w:pStyle w:val="ListParagraph"/>
        <w:spacing w:after="0" w:line="360" w:lineRule="auto"/>
        <w:jc w:val="both"/>
        <w:rPr>
          <w:rFonts w:ascii="Arial" w:hAnsi="Arial" w:cs="Arial"/>
          <w:sz w:val="24"/>
          <w:szCs w:val="24"/>
        </w:rPr>
      </w:pPr>
    </w:p>
    <w:p w:rsidR="009E2733" w:rsidRDefault="009E2733" w:rsidP="0026089B">
      <w:pPr>
        <w:pStyle w:val="ListParagraph"/>
        <w:numPr>
          <w:ilvl w:val="0"/>
          <w:numId w:val="5"/>
        </w:numPr>
        <w:spacing w:after="0" w:line="360" w:lineRule="auto"/>
        <w:ind w:hanging="720"/>
        <w:jc w:val="both"/>
        <w:rPr>
          <w:rFonts w:ascii="Arial" w:hAnsi="Arial" w:cs="Arial"/>
          <w:sz w:val="24"/>
          <w:szCs w:val="24"/>
        </w:rPr>
      </w:pPr>
      <w:r w:rsidRPr="00AA0C5E">
        <w:rPr>
          <w:rFonts w:ascii="Arial" w:hAnsi="Arial" w:cs="Arial"/>
          <w:sz w:val="24"/>
          <w:szCs w:val="24"/>
        </w:rPr>
        <w:t>Respondents shall pay costs on attorney and client scale.</w:t>
      </w:r>
    </w:p>
    <w:p w:rsidR="0026089B" w:rsidRPr="0026089B" w:rsidRDefault="0026089B" w:rsidP="0026089B">
      <w:pPr>
        <w:spacing w:after="0" w:line="360" w:lineRule="auto"/>
        <w:jc w:val="both"/>
        <w:rPr>
          <w:rFonts w:ascii="Arial" w:hAnsi="Arial" w:cs="Arial"/>
          <w:sz w:val="24"/>
          <w:szCs w:val="24"/>
        </w:rPr>
      </w:pPr>
    </w:p>
    <w:p w:rsidR="00AA0C5E" w:rsidRDefault="00AA0C5E" w:rsidP="0026089B">
      <w:pPr>
        <w:pStyle w:val="ListParagraph"/>
        <w:numPr>
          <w:ilvl w:val="0"/>
          <w:numId w:val="5"/>
        </w:numPr>
        <w:spacing w:after="0" w:line="360" w:lineRule="auto"/>
        <w:ind w:hanging="720"/>
        <w:rPr>
          <w:rFonts w:ascii="Arial" w:hAnsi="Arial" w:cs="Arial"/>
          <w:sz w:val="24"/>
          <w:szCs w:val="24"/>
        </w:rPr>
      </w:pPr>
      <w:r w:rsidRPr="00AA0C5E">
        <w:rPr>
          <w:rFonts w:ascii="Arial" w:hAnsi="Arial" w:cs="Arial"/>
          <w:sz w:val="24"/>
          <w:szCs w:val="24"/>
        </w:rPr>
        <w:t>Matter should be set down for the interlocutory application.</w:t>
      </w:r>
    </w:p>
    <w:p w:rsidR="0026089B" w:rsidRPr="0026089B" w:rsidRDefault="0026089B" w:rsidP="0026089B">
      <w:pPr>
        <w:spacing w:after="0" w:line="360" w:lineRule="auto"/>
        <w:rPr>
          <w:rFonts w:ascii="Arial" w:hAnsi="Arial" w:cs="Arial"/>
          <w:sz w:val="24"/>
          <w:szCs w:val="24"/>
        </w:rPr>
      </w:pPr>
    </w:p>
    <w:p w:rsidR="009E2733" w:rsidRDefault="009E2733" w:rsidP="0026089B">
      <w:pPr>
        <w:pStyle w:val="ListParagraph"/>
        <w:numPr>
          <w:ilvl w:val="0"/>
          <w:numId w:val="5"/>
        </w:numPr>
        <w:spacing w:after="0" w:line="360" w:lineRule="auto"/>
        <w:ind w:hanging="720"/>
        <w:jc w:val="both"/>
        <w:rPr>
          <w:rFonts w:ascii="Arial" w:hAnsi="Arial" w:cs="Arial"/>
          <w:sz w:val="24"/>
          <w:szCs w:val="24"/>
        </w:rPr>
      </w:pPr>
      <w:r>
        <w:rPr>
          <w:rFonts w:ascii="Arial" w:hAnsi="Arial" w:cs="Arial"/>
          <w:sz w:val="24"/>
          <w:szCs w:val="24"/>
        </w:rPr>
        <w:t>The parties should comply with the rules of court, relating to filing of documents.</w:t>
      </w:r>
    </w:p>
    <w:p w:rsidR="009E2733" w:rsidRDefault="009E2733" w:rsidP="00E014DF">
      <w:pPr>
        <w:spacing w:after="0" w:line="240" w:lineRule="auto"/>
        <w:ind w:firstLine="720"/>
        <w:jc w:val="right"/>
        <w:rPr>
          <w:rFonts w:ascii="Arial" w:eastAsia="Calibri" w:hAnsi="Arial" w:cs="Arial"/>
          <w:sz w:val="24"/>
          <w:szCs w:val="24"/>
          <w:lang w:val="en-US"/>
        </w:rPr>
      </w:pPr>
    </w:p>
    <w:p w:rsidR="009E2733" w:rsidRDefault="009E2733" w:rsidP="00E014DF">
      <w:pPr>
        <w:spacing w:after="0" w:line="240" w:lineRule="auto"/>
        <w:ind w:firstLine="720"/>
        <w:jc w:val="right"/>
        <w:rPr>
          <w:rFonts w:ascii="Arial" w:eastAsia="Calibri" w:hAnsi="Arial" w:cs="Arial"/>
          <w:sz w:val="24"/>
          <w:szCs w:val="24"/>
          <w:lang w:val="en-US"/>
        </w:rPr>
      </w:pPr>
    </w:p>
    <w:p w:rsidR="00B4675B" w:rsidRDefault="00B4675B" w:rsidP="00E014DF">
      <w:pPr>
        <w:spacing w:after="0" w:line="240" w:lineRule="auto"/>
        <w:ind w:firstLine="720"/>
        <w:jc w:val="right"/>
        <w:rPr>
          <w:rFonts w:ascii="Arial" w:eastAsia="Calibri" w:hAnsi="Arial" w:cs="Arial"/>
          <w:sz w:val="24"/>
          <w:szCs w:val="24"/>
          <w:lang w:val="en-US"/>
        </w:rPr>
      </w:pPr>
    </w:p>
    <w:p w:rsidR="009E2733" w:rsidRDefault="009E2733" w:rsidP="00E014DF">
      <w:pPr>
        <w:spacing w:after="0" w:line="240" w:lineRule="auto"/>
        <w:ind w:firstLine="720"/>
        <w:jc w:val="right"/>
        <w:rPr>
          <w:rFonts w:ascii="Arial" w:eastAsia="Calibri" w:hAnsi="Arial" w:cs="Arial"/>
          <w:sz w:val="24"/>
          <w:szCs w:val="24"/>
          <w:lang w:val="en-US"/>
        </w:rPr>
      </w:pPr>
    </w:p>
    <w:p w:rsidR="009E2733" w:rsidRDefault="009E2733" w:rsidP="00E014DF">
      <w:pPr>
        <w:spacing w:after="0" w:line="240" w:lineRule="auto"/>
        <w:ind w:firstLine="720"/>
        <w:jc w:val="right"/>
        <w:rPr>
          <w:rFonts w:ascii="Arial" w:eastAsia="Calibri" w:hAnsi="Arial" w:cs="Arial"/>
          <w:sz w:val="24"/>
          <w:szCs w:val="24"/>
          <w:lang w:val="en-US"/>
        </w:rPr>
      </w:pPr>
    </w:p>
    <w:p w:rsidR="009E2733" w:rsidRDefault="009E2733" w:rsidP="00E014DF">
      <w:pPr>
        <w:spacing w:after="0" w:line="240" w:lineRule="auto"/>
        <w:ind w:firstLine="720"/>
        <w:jc w:val="right"/>
        <w:rPr>
          <w:rFonts w:ascii="Arial" w:eastAsia="Calibri" w:hAnsi="Arial" w:cs="Arial"/>
          <w:sz w:val="24"/>
          <w:szCs w:val="24"/>
          <w:lang w:val="en-US"/>
        </w:rPr>
      </w:pPr>
    </w:p>
    <w:p w:rsidR="00E014DF" w:rsidRPr="008E638C" w:rsidRDefault="00E014DF" w:rsidP="00E014DF">
      <w:pPr>
        <w:spacing w:after="0" w:line="240" w:lineRule="auto"/>
        <w:ind w:firstLine="720"/>
        <w:jc w:val="right"/>
        <w:rPr>
          <w:rFonts w:ascii="Arial" w:eastAsia="Calibri" w:hAnsi="Arial" w:cs="Arial"/>
          <w:sz w:val="24"/>
          <w:szCs w:val="24"/>
          <w:lang w:val="en-US"/>
        </w:rPr>
      </w:pPr>
      <w:r w:rsidRPr="008E638C">
        <w:rPr>
          <w:rFonts w:ascii="Arial" w:eastAsia="Calibri" w:hAnsi="Arial" w:cs="Arial"/>
          <w:sz w:val="24"/>
          <w:szCs w:val="24"/>
          <w:lang w:val="en-US"/>
        </w:rPr>
        <w:t>------------------------------</w:t>
      </w:r>
    </w:p>
    <w:p w:rsidR="00E014DF" w:rsidRPr="008E638C" w:rsidRDefault="00E014DF" w:rsidP="00E014DF">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 xml:space="preserve">M </w:t>
      </w:r>
      <w:proofErr w:type="spellStart"/>
      <w:r w:rsidRPr="008E638C">
        <w:rPr>
          <w:rFonts w:ascii="Arial" w:eastAsia="Calibri" w:hAnsi="Arial" w:cs="Arial"/>
          <w:sz w:val="24"/>
          <w:szCs w:val="24"/>
          <w:lang w:val="en-US"/>
        </w:rPr>
        <w:t>Cheda</w:t>
      </w:r>
      <w:proofErr w:type="spellEnd"/>
    </w:p>
    <w:p w:rsidR="00E014DF" w:rsidRDefault="00E014DF" w:rsidP="00E014DF">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Judge</w:t>
      </w:r>
    </w:p>
    <w:p w:rsidR="00E014DF" w:rsidRDefault="00E014DF" w:rsidP="00E014DF">
      <w:pPr>
        <w:rPr>
          <w:rFonts w:ascii="Arial" w:eastAsia="Calibri" w:hAnsi="Arial" w:cs="Arial"/>
          <w:sz w:val="24"/>
          <w:szCs w:val="24"/>
          <w:lang w:val="en-US"/>
        </w:rPr>
      </w:pPr>
      <w:r>
        <w:rPr>
          <w:rFonts w:ascii="Arial" w:eastAsia="Calibri" w:hAnsi="Arial" w:cs="Arial"/>
          <w:sz w:val="24"/>
          <w:szCs w:val="24"/>
          <w:lang w:val="en-US"/>
        </w:rPr>
        <w:br w:type="page"/>
      </w:r>
      <w:r w:rsidR="00595411">
        <w:rPr>
          <w:rFonts w:ascii="Arial" w:eastAsia="Calibri" w:hAnsi="Arial" w:cs="Arial"/>
          <w:sz w:val="24"/>
          <w:szCs w:val="24"/>
          <w:lang w:val="en-US"/>
        </w:rPr>
        <w:lastRenderedPageBreak/>
        <w:t>A</w:t>
      </w:r>
      <w:r>
        <w:rPr>
          <w:rFonts w:ascii="Arial" w:eastAsia="Calibri" w:hAnsi="Arial" w:cs="Arial"/>
          <w:sz w:val="24"/>
          <w:szCs w:val="24"/>
          <w:lang w:val="en-US"/>
        </w:rPr>
        <w:t>PPEARANCES</w:t>
      </w:r>
    </w:p>
    <w:p w:rsidR="00E014DF" w:rsidRDefault="00E014DF" w:rsidP="00E014DF">
      <w:pPr>
        <w:spacing w:after="0" w:line="240" w:lineRule="auto"/>
        <w:rPr>
          <w:rFonts w:ascii="Arial" w:eastAsia="Calibri" w:hAnsi="Arial" w:cs="Arial"/>
          <w:sz w:val="24"/>
          <w:szCs w:val="24"/>
          <w:lang w:val="en-US"/>
        </w:rPr>
      </w:pPr>
    </w:p>
    <w:p w:rsidR="00E014DF" w:rsidRDefault="00E014DF" w:rsidP="00E014DF">
      <w:pPr>
        <w:spacing w:after="0" w:line="240" w:lineRule="auto"/>
        <w:rPr>
          <w:rFonts w:ascii="Arial" w:eastAsia="Calibri" w:hAnsi="Arial" w:cs="Arial"/>
          <w:sz w:val="24"/>
          <w:szCs w:val="24"/>
          <w:lang w:val="en-US"/>
        </w:rPr>
      </w:pPr>
    </w:p>
    <w:p w:rsidR="00E014DF" w:rsidRDefault="00E014DF" w:rsidP="00E014DF">
      <w:pPr>
        <w:spacing w:after="0" w:line="240" w:lineRule="auto"/>
        <w:rPr>
          <w:rFonts w:ascii="Arial" w:eastAsia="Calibri" w:hAnsi="Arial" w:cs="Arial"/>
          <w:sz w:val="24"/>
          <w:szCs w:val="24"/>
          <w:lang w:val="en-US"/>
        </w:rPr>
      </w:pPr>
    </w:p>
    <w:p w:rsidR="00E014DF" w:rsidRDefault="004D2CBA" w:rsidP="00E014DF">
      <w:pPr>
        <w:spacing w:after="0" w:line="240" w:lineRule="auto"/>
        <w:rPr>
          <w:rFonts w:ascii="Arial" w:eastAsia="Times New Roman" w:hAnsi="Arial" w:cs="Arial"/>
          <w:sz w:val="24"/>
          <w:szCs w:val="24"/>
          <w:lang w:val="en-US" w:eastAsia="en-GB"/>
        </w:rPr>
      </w:pPr>
      <w:r>
        <w:rPr>
          <w:rFonts w:ascii="Arial" w:eastAsia="Calibri" w:hAnsi="Arial" w:cs="Arial"/>
          <w:sz w:val="24"/>
          <w:szCs w:val="24"/>
          <w:lang w:val="en-US"/>
        </w:rPr>
        <w:t xml:space="preserve">APPLICANT: </w:t>
      </w:r>
      <w:r>
        <w:rPr>
          <w:rFonts w:ascii="Arial" w:eastAsia="Calibri" w:hAnsi="Arial" w:cs="Arial"/>
          <w:sz w:val="24"/>
          <w:szCs w:val="24"/>
          <w:lang w:val="en-US"/>
        </w:rPr>
        <w:tab/>
      </w:r>
      <w:r>
        <w:rPr>
          <w:rFonts w:ascii="Arial" w:eastAsia="Calibri" w:hAnsi="Arial" w:cs="Arial"/>
          <w:sz w:val="24"/>
          <w:szCs w:val="24"/>
          <w:lang w:val="en-US"/>
        </w:rPr>
        <w:tab/>
      </w:r>
      <w:r w:rsidR="0026089B">
        <w:rPr>
          <w:rFonts w:ascii="Arial" w:eastAsia="Times New Roman" w:hAnsi="Arial" w:cs="Arial"/>
          <w:sz w:val="24"/>
          <w:szCs w:val="24"/>
          <w:lang w:val="en-US" w:eastAsia="en-GB"/>
        </w:rPr>
        <w:t xml:space="preserve">H </w:t>
      </w:r>
      <w:r>
        <w:rPr>
          <w:rFonts w:ascii="Arial" w:eastAsia="Times New Roman" w:hAnsi="Arial" w:cs="Arial"/>
          <w:sz w:val="24"/>
          <w:szCs w:val="24"/>
          <w:lang w:val="en-US" w:eastAsia="en-GB"/>
        </w:rPr>
        <w:t xml:space="preserve">Kirsten </w:t>
      </w:r>
    </w:p>
    <w:p w:rsidR="00E014DF" w:rsidRPr="0050093B" w:rsidRDefault="0026089B" w:rsidP="004D2CBA">
      <w:pPr>
        <w:spacing w:after="0" w:line="240" w:lineRule="auto"/>
        <w:ind w:left="2880"/>
        <w:rPr>
          <w:rFonts w:ascii="Arial" w:eastAsia="Calibri" w:hAnsi="Arial" w:cs="Arial"/>
          <w:sz w:val="24"/>
          <w:szCs w:val="24"/>
          <w:lang w:val="en-US"/>
        </w:rPr>
      </w:pPr>
      <w:proofErr w:type="gramStart"/>
      <w:r>
        <w:rPr>
          <w:rFonts w:ascii="Arial" w:eastAsia="Times New Roman" w:hAnsi="Arial" w:cs="Arial"/>
          <w:sz w:val="24"/>
          <w:szCs w:val="24"/>
          <w:lang w:val="en-US" w:eastAsia="en-GB"/>
        </w:rPr>
        <w:t>i</w:t>
      </w:r>
      <w:r w:rsidR="00E014DF">
        <w:rPr>
          <w:rFonts w:ascii="Arial" w:eastAsia="Times New Roman" w:hAnsi="Arial" w:cs="Arial"/>
          <w:sz w:val="24"/>
          <w:szCs w:val="24"/>
          <w:lang w:val="en-US" w:eastAsia="en-GB"/>
        </w:rPr>
        <w:t>nstru</w:t>
      </w:r>
      <w:r w:rsidR="004D2CBA">
        <w:rPr>
          <w:rFonts w:ascii="Arial" w:eastAsia="Times New Roman" w:hAnsi="Arial" w:cs="Arial"/>
          <w:sz w:val="24"/>
          <w:szCs w:val="24"/>
          <w:lang w:val="en-US" w:eastAsia="en-GB"/>
        </w:rPr>
        <w:t>cted</w:t>
      </w:r>
      <w:proofErr w:type="gramEnd"/>
      <w:r w:rsidR="004D2CBA">
        <w:rPr>
          <w:rFonts w:ascii="Arial" w:eastAsia="Times New Roman" w:hAnsi="Arial" w:cs="Arial"/>
          <w:sz w:val="24"/>
          <w:szCs w:val="24"/>
          <w:lang w:val="en-US" w:eastAsia="en-GB"/>
        </w:rPr>
        <w:t xml:space="preserve"> by</w:t>
      </w:r>
      <w:r w:rsidR="00E014DF">
        <w:rPr>
          <w:rFonts w:ascii="Arial" w:eastAsia="Times New Roman" w:hAnsi="Arial" w:cs="Arial"/>
          <w:sz w:val="24"/>
          <w:szCs w:val="24"/>
          <w:lang w:val="en-US" w:eastAsia="en-GB"/>
        </w:rPr>
        <w:t xml:space="preserve"> Dr. </w:t>
      </w:r>
      <w:proofErr w:type="spellStart"/>
      <w:r w:rsidR="00E014DF">
        <w:rPr>
          <w:rFonts w:ascii="Arial" w:eastAsia="Times New Roman" w:hAnsi="Arial" w:cs="Arial"/>
          <w:sz w:val="24"/>
          <w:szCs w:val="24"/>
          <w:lang w:val="en-US" w:eastAsia="en-GB"/>
        </w:rPr>
        <w:t>Weder</w:t>
      </w:r>
      <w:proofErr w:type="spellEnd"/>
      <w:r w:rsidR="00E014DF">
        <w:rPr>
          <w:rFonts w:ascii="Arial" w:eastAsia="Times New Roman" w:hAnsi="Arial" w:cs="Arial"/>
          <w:sz w:val="24"/>
          <w:szCs w:val="24"/>
          <w:lang w:val="en-US" w:eastAsia="en-GB"/>
        </w:rPr>
        <w:t xml:space="preserve">, </w:t>
      </w:r>
      <w:proofErr w:type="spellStart"/>
      <w:r w:rsidR="00E014DF">
        <w:rPr>
          <w:rFonts w:ascii="Arial" w:eastAsia="Times New Roman" w:hAnsi="Arial" w:cs="Arial"/>
          <w:sz w:val="24"/>
          <w:szCs w:val="24"/>
          <w:lang w:val="en-US" w:eastAsia="en-GB"/>
        </w:rPr>
        <w:t>Kauta</w:t>
      </w:r>
      <w:proofErr w:type="spellEnd"/>
      <w:r w:rsidR="00E014DF">
        <w:rPr>
          <w:rFonts w:ascii="Arial" w:eastAsia="Times New Roman" w:hAnsi="Arial" w:cs="Arial"/>
          <w:sz w:val="24"/>
          <w:szCs w:val="24"/>
          <w:lang w:val="en-US" w:eastAsia="en-GB"/>
        </w:rPr>
        <w:t xml:space="preserve"> &amp; </w:t>
      </w:r>
      <w:proofErr w:type="spellStart"/>
      <w:r w:rsidR="00E014DF">
        <w:rPr>
          <w:rFonts w:ascii="Arial" w:eastAsia="Times New Roman" w:hAnsi="Arial" w:cs="Arial"/>
          <w:sz w:val="24"/>
          <w:szCs w:val="24"/>
          <w:lang w:val="en-US" w:eastAsia="en-GB"/>
        </w:rPr>
        <w:t>Hoveka</w:t>
      </w:r>
      <w:proofErr w:type="spellEnd"/>
      <w:r w:rsidR="00E014DF">
        <w:rPr>
          <w:rFonts w:ascii="Arial" w:eastAsia="Times New Roman" w:hAnsi="Arial" w:cs="Arial"/>
          <w:sz w:val="24"/>
          <w:szCs w:val="24"/>
          <w:lang w:val="en-US" w:eastAsia="en-GB"/>
        </w:rPr>
        <w:t xml:space="preserve"> Inc., </w:t>
      </w:r>
      <w:proofErr w:type="spellStart"/>
      <w:r w:rsidR="00E014DF">
        <w:rPr>
          <w:rFonts w:ascii="Arial" w:eastAsia="Times New Roman" w:hAnsi="Arial" w:cs="Arial"/>
          <w:sz w:val="24"/>
          <w:szCs w:val="24"/>
          <w:lang w:val="en-US" w:eastAsia="en-GB"/>
        </w:rPr>
        <w:t>Ongwediva</w:t>
      </w:r>
      <w:proofErr w:type="spellEnd"/>
    </w:p>
    <w:p w:rsidR="00E014DF" w:rsidRPr="0050093B" w:rsidRDefault="00E014DF" w:rsidP="00E014DF">
      <w:pPr>
        <w:spacing w:after="0" w:line="240" w:lineRule="auto"/>
        <w:rPr>
          <w:rFonts w:ascii="Arial" w:eastAsia="Calibri" w:hAnsi="Arial" w:cs="Arial"/>
          <w:sz w:val="24"/>
          <w:szCs w:val="24"/>
          <w:lang w:val="en-US"/>
        </w:rPr>
      </w:pPr>
      <w:r>
        <w:rPr>
          <w:rFonts w:ascii="Arial" w:eastAsia="Calibri" w:hAnsi="Arial" w:cs="Arial"/>
          <w:sz w:val="24"/>
          <w:szCs w:val="24"/>
          <w:lang w:val="en-US"/>
        </w:rPr>
        <w:tab/>
      </w:r>
    </w:p>
    <w:p w:rsidR="00E014DF" w:rsidRDefault="00E014DF" w:rsidP="00E014DF">
      <w:pPr>
        <w:spacing w:after="0" w:line="240" w:lineRule="auto"/>
        <w:jc w:val="both"/>
        <w:rPr>
          <w:rFonts w:ascii="Arial" w:eastAsia="Calibri" w:hAnsi="Arial" w:cs="Arial"/>
          <w:sz w:val="24"/>
          <w:szCs w:val="24"/>
          <w:lang w:val="en-US"/>
        </w:rPr>
      </w:pPr>
    </w:p>
    <w:p w:rsidR="00E014DF" w:rsidRDefault="004D2CBA" w:rsidP="00E014DF">
      <w:pPr>
        <w:spacing w:after="0" w:line="240" w:lineRule="auto"/>
        <w:rPr>
          <w:rFonts w:ascii="Arial" w:eastAsia="Times New Roman" w:hAnsi="Arial" w:cs="Arial"/>
          <w:sz w:val="24"/>
          <w:szCs w:val="24"/>
          <w:lang w:val="en-US" w:eastAsia="en-GB"/>
        </w:rPr>
      </w:pPr>
      <w:r>
        <w:rPr>
          <w:rFonts w:ascii="Arial" w:eastAsia="Calibri" w:hAnsi="Arial" w:cs="Arial"/>
          <w:sz w:val="24"/>
          <w:szCs w:val="24"/>
          <w:lang w:val="en-US"/>
        </w:rPr>
        <w:t>RESPONDENTS</w:t>
      </w:r>
      <w:r w:rsidR="00E014DF" w:rsidRPr="0050093B">
        <w:rPr>
          <w:rFonts w:ascii="Arial" w:eastAsia="Calibri" w:hAnsi="Arial" w:cs="Arial"/>
          <w:sz w:val="24"/>
          <w:szCs w:val="24"/>
          <w:lang w:val="en-US"/>
        </w:rPr>
        <w:t xml:space="preserve">: </w:t>
      </w:r>
      <w:r w:rsidR="00E014DF" w:rsidRPr="0050093B">
        <w:rPr>
          <w:rFonts w:ascii="Arial" w:eastAsia="Calibri" w:hAnsi="Arial" w:cs="Arial"/>
          <w:sz w:val="24"/>
          <w:szCs w:val="24"/>
          <w:lang w:val="en-US"/>
        </w:rPr>
        <w:tab/>
      </w:r>
      <w:r w:rsidR="00E014DF" w:rsidRPr="0050093B">
        <w:rPr>
          <w:rFonts w:ascii="Arial" w:eastAsia="Calibri" w:hAnsi="Arial" w:cs="Arial"/>
          <w:sz w:val="24"/>
          <w:szCs w:val="24"/>
          <w:lang w:val="en-US"/>
        </w:rPr>
        <w:tab/>
      </w:r>
      <w:r w:rsidR="0026089B">
        <w:rPr>
          <w:rFonts w:ascii="Arial" w:eastAsia="Calibri" w:hAnsi="Arial" w:cs="Arial"/>
          <w:sz w:val="24"/>
          <w:szCs w:val="24"/>
          <w:lang w:val="en-US"/>
        </w:rPr>
        <w:t xml:space="preserve">E </w:t>
      </w:r>
      <w:proofErr w:type="spellStart"/>
      <w:r>
        <w:rPr>
          <w:rFonts w:ascii="Arial" w:eastAsia="Calibri" w:hAnsi="Arial" w:cs="Arial"/>
          <w:sz w:val="24"/>
          <w:szCs w:val="24"/>
          <w:lang w:val="en-US"/>
        </w:rPr>
        <w:t>Nekwaya</w:t>
      </w:r>
      <w:proofErr w:type="spellEnd"/>
    </w:p>
    <w:p w:rsidR="00E014DF" w:rsidRPr="00E014DF" w:rsidRDefault="00E014DF" w:rsidP="00E014DF">
      <w:pPr>
        <w:spacing w:after="0" w:line="240" w:lineRule="auto"/>
        <w:rPr>
          <w:rFonts w:ascii="Arial" w:eastAsia="Calibri" w:hAnsi="Arial" w:cs="Arial"/>
          <w:sz w:val="24"/>
          <w:szCs w:val="24"/>
          <w:lang w:val="en-US"/>
        </w:rPr>
      </w:pP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proofErr w:type="gramStart"/>
      <w:r w:rsidR="0026089B">
        <w:rPr>
          <w:rFonts w:ascii="Arial" w:eastAsia="Times New Roman" w:hAnsi="Arial" w:cs="Arial"/>
          <w:sz w:val="24"/>
          <w:szCs w:val="24"/>
          <w:lang w:val="en-US" w:eastAsia="en-GB"/>
        </w:rPr>
        <w:t>i</w:t>
      </w:r>
      <w:r w:rsidR="004D2CBA">
        <w:rPr>
          <w:rFonts w:ascii="Arial" w:eastAsia="Times New Roman" w:hAnsi="Arial" w:cs="Arial"/>
          <w:sz w:val="24"/>
          <w:szCs w:val="24"/>
          <w:lang w:val="en-US" w:eastAsia="en-GB"/>
        </w:rPr>
        <w:t>nstructed</w:t>
      </w:r>
      <w:proofErr w:type="gramEnd"/>
      <w:r w:rsidR="004D2CBA">
        <w:rPr>
          <w:rFonts w:ascii="Arial" w:eastAsia="Times New Roman" w:hAnsi="Arial" w:cs="Arial"/>
          <w:sz w:val="24"/>
          <w:szCs w:val="24"/>
          <w:lang w:val="en-US" w:eastAsia="en-GB"/>
        </w:rPr>
        <w:t xml:space="preserve"> by </w:t>
      </w:r>
      <w:proofErr w:type="spellStart"/>
      <w:r w:rsidR="004D2CBA">
        <w:rPr>
          <w:rFonts w:ascii="Arial" w:eastAsia="Times New Roman" w:hAnsi="Arial" w:cs="Arial"/>
          <w:sz w:val="24"/>
          <w:szCs w:val="24"/>
          <w:lang w:val="en-US" w:eastAsia="en-GB"/>
        </w:rPr>
        <w:t>Kishi</w:t>
      </w:r>
      <w:proofErr w:type="spellEnd"/>
      <w:r w:rsidR="004D2CBA">
        <w:rPr>
          <w:rFonts w:ascii="Arial" w:eastAsia="Times New Roman" w:hAnsi="Arial" w:cs="Arial"/>
          <w:sz w:val="24"/>
          <w:szCs w:val="24"/>
          <w:lang w:val="en-US" w:eastAsia="en-GB"/>
        </w:rPr>
        <w:t xml:space="preserve"> </w:t>
      </w:r>
      <w:proofErr w:type="spellStart"/>
      <w:r w:rsidR="004D2CBA">
        <w:rPr>
          <w:rFonts w:ascii="Arial" w:eastAsia="Times New Roman" w:hAnsi="Arial" w:cs="Arial"/>
          <w:sz w:val="24"/>
          <w:szCs w:val="24"/>
          <w:lang w:val="en-US" w:eastAsia="en-GB"/>
        </w:rPr>
        <w:t>Shakumu</w:t>
      </w:r>
      <w:proofErr w:type="spellEnd"/>
      <w:r w:rsidR="004D2CBA">
        <w:rPr>
          <w:rFonts w:ascii="Arial" w:eastAsia="Times New Roman" w:hAnsi="Arial" w:cs="Arial"/>
          <w:sz w:val="24"/>
          <w:szCs w:val="24"/>
          <w:lang w:val="en-US" w:eastAsia="en-GB"/>
        </w:rPr>
        <w:t xml:space="preserve"> &amp; Co., Windhoek</w:t>
      </w:r>
      <w:bookmarkStart w:id="0" w:name="_GoBack"/>
      <w:bookmarkEnd w:id="0"/>
    </w:p>
    <w:p w:rsidR="00E014DF" w:rsidRPr="00E014DF" w:rsidRDefault="00E014DF" w:rsidP="00E014DF">
      <w:pPr>
        <w:spacing w:after="0" w:line="240" w:lineRule="auto"/>
        <w:rPr>
          <w:rFonts w:ascii="Arial" w:eastAsia="Calibri" w:hAnsi="Arial" w:cs="Arial"/>
          <w:sz w:val="24"/>
          <w:szCs w:val="24"/>
          <w:lang w:val="en-US"/>
        </w:rPr>
      </w:pPr>
    </w:p>
    <w:p w:rsidR="00E014DF" w:rsidRDefault="00E014DF" w:rsidP="00E014DF">
      <w:pPr>
        <w:spacing w:after="0" w:line="240" w:lineRule="auto"/>
        <w:jc w:val="both"/>
        <w:rPr>
          <w:rFonts w:ascii="Arial" w:eastAsia="Calibri" w:hAnsi="Arial" w:cs="Arial"/>
          <w:sz w:val="24"/>
          <w:szCs w:val="24"/>
          <w:lang w:val="en-US"/>
        </w:rPr>
      </w:pPr>
    </w:p>
    <w:p w:rsidR="00E014DF" w:rsidRDefault="00E014DF" w:rsidP="00E014DF">
      <w:pPr>
        <w:spacing w:after="0" w:line="240" w:lineRule="auto"/>
        <w:rPr>
          <w:rFonts w:ascii="Arial" w:eastAsia="Calibri" w:hAnsi="Arial" w:cs="Arial"/>
          <w:sz w:val="24"/>
          <w:szCs w:val="24"/>
          <w:lang w:val="en-US"/>
        </w:rPr>
      </w:pPr>
    </w:p>
    <w:p w:rsidR="00E014DF" w:rsidRPr="00666C50" w:rsidRDefault="00E014DF" w:rsidP="00E014DF">
      <w:pPr>
        <w:spacing w:after="0" w:line="360" w:lineRule="auto"/>
        <w:jc w:val="both"/>
        <w:rPr>
          <w:rFonts w:ascii="Arial" w:eastAsia="Calibri" w:hAnsi="Arial" w:cs="Arial"/>
          <w:sz w:val="24"/>
          <w:szCs w:val="24"/>
        </w:rPr>
      </w:pPr>
    </w:p>
    <w:p w:rsidR="00E014DF" w:rsidRDefault="00E014DF" w:rsidP="00E014DF"/>
    <w:p w:rsidR="00945263" w:rsidRDefault="00945263"/>
    <w:sectPr w:rsidR="00945263" w:rsidSect="000262A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6AE" w:rsidRDefault="008B26AE" w:rsidP="000262A6">
      <w:pPr>
        <w:spacing w:after="0" w:line="240" w:lineRule="auto"/>
      </w:pPr>
      <w:r>
        <w:separator/>
      </w:r>
    </w:p>
  </w:endnote>
  <w:endnote w:type="continuationSeparator" w:id="0">
    <w:p w:rsidR="008B26AE" w:rsidRDefault="008B26AE" w:rsidP="0002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6AE" w:rsidRDefault="008B26AE" w:rsidP="000262A6">
      <w:pPr>
        <w:spacing w:after="0" w:line="240" w:lineRule="auto"/>
      </w:pPr>
      <w:r>
        <w:separator/>
      </w:r>
    </w:p>
  </w:footnote>
  <w:footnote w:type="continuationSeparator" w:id="0">
    <w:p w:rsidR="008B26AE" w:rsidRDefault="008B26AE" w:rsidP="00026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977561"/>
      <w:docPartObj>
        <w:docPartGallery w:val="Page Numbers (Top of Page)"/>
        <w:docPartUnique/>
      </w:docPartObj>
    </w:sdtPr>
    <w:sdtEndPr>
      <w:rPr>
        <w:noProof/>
      </w:rPr>
    </w:sdtEndPr>
    <w:sdtContent>
      <w:p w:rsidR="000262A6" w:rsidRDefault="000262A6">
        <w:pPr>
          <w:pStyle w:val="Header"/>
          <w:jc w:val="right"/>
        </w:pPr>
        <w:r>
          <w:fldChar w:fldCharType="begin"/>
        </w:r>
        <w:r>
          <w:instrText xml:space="preserve"> PAGE   \* MERGEFORMAT </w:instrText>
        </w:r>
        <w:r>
          <w:fldChar w:fldCharType="separate"/>
        </w:r>
        <w:r w:rsidR="0026089B">
          <w:rPr>
            <w:noProof/>
          </w:rPr>
          <w:t>2</w:t>
        </w:r>
        <w:r>
          <w:rPr>
            <w:noProof/>
          </w:rPr>
          <w:fldChar w:fldCharType="end"/>
        </w:r>
      </w:p>
    </w:sdtContent>
  </w:sdt>
  <w:p w:rsidR="000262A6" w:rsidRDefault="00026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883"/>
    <w:multiLevelType w:val="hybridMultilevel"/>
    <w:tmpl w:val="A63497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A38D3"/>
    <w:multiLevelType w:val="hybridMultilevel"/>
    <w:tmpl w:val="E3F6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C0E27"/>
    <w:multiLevelType w:val="hybridMultilevel"/>
    <w:tmpl w:val="5B64A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C76092"/>
    <w:multiLevelType w:val="hybridMultilevel"/>
    <w:tmpl w:val="BCEA0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BEB7D1E"/>
    <w:multiLevelType w:val="hybridMultilevel"/>
    <w:tmpl w:val="823E2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DF"/>
    <w:rsid w:val="000262A6"/>
    <w:rsid w:val="000F1AA2"/>
    <w:rsid w:val="00231DF7"/>
    <w:rsid w:val="0026089B"/>
    <w:rsid w:val="00285394"/>
    <w:rsid w:val="004D2CBA"/>
    <w:rsid w:val="00595411"/>
    <w:rsid w:val="005E11E5"/>
    <w:rsid w:val="006558AA"/>
    <w:rsid w:val="007E4FF6"/>
    <w:rsid w:val="00882046"/>
    <w:rsid w:val="008B26AE"/>
    <w:rsid w:val="009002D6"/>
    <w:rsid w:val="00945263"/>
    <w:rsid w:val="009D1BDB"/>
    <w:rsid w:val="009E2733"/>
    <w:rsid w:val="00A94054"/>
    <w:rsid w:val="00AA0C5E"/>
    <w:rsid w:val="00AA3854"/>
    <w:rsid w:val="00B4675B"/>
    <w:rsid w:val="00BA3168"/>
    <w:rsid w:val="00C27744"/>
    <w:rsid w:val="00CB1AF7"/>
    <w:rsid w:val="00E014DF"/>
    <w:rsid w:val="00E83373"/>
    <w:rsid w:val="00FF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4D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4DF"/>
    <w:pPr>
      <w:ind w:left="720"/>
      <w:contextualSpacing/>
    </w:pPr>
  </w:style>
  <w:style w:type="paragraph" w:styleId="BalloonText">
    <w:name w:val="Balloon Text"/>
    <w:basedOn w:val="Normal"/>
    <w:link w:val="BalloonTextChar"/>
    <w:uiPriority w:val="99"/>
    <w:semiHidden/>
    <w:unhideWhenUsed/>
    <w:rsid w:val="00E83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373"/>
    <w:rPr>
      <w:rFonts w:ascii="Segoe UI" w:hAnsi="Segoe UI" w:cs="Segoe UI"/>
      <w:sz w:val="18"/>
      <w:szCs w:val="18"/>
      <w:lang w:val="en-ZA"/>
    </w:rPr>
  </w:style>
  <w:style w:type="paragraph" w:styleId="Header">
    <w:name w:val="header"/>
    <w:basedOn w:val="Normal"/>
    <w:link w:val="HeaderChar"/>
    <w:uiPriority w:val="99"/>
    <w:unhideWhenUsed/>
    <w:rsid w:val="00026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2A6"/>
    <w:rPr>
      <w:lang w:val="en-ZA"/>
    </w:rPr>
  </w:style>
  <w:style w:type="paragraph" w:styleId="Footer">
    <w:name w:val="footer"/>
    <w:basedOn w:val="Normal"/>
    <w:link w:val="FooterChar"/>
    <w:uiPriority w:val="99"/>
    <w:unhideWhenUsed/>
    <w:rsid w:val="00026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2A6"/>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4D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4DF"/>
    <w:pPr>
      <w:ind w:left="720"/>
      <w:contextualSpacing/>
    </w:pPr>
  </w:style>
  <w:style w:type="paragraph" w:styleId="BalloonText">
    <w:name w:val="Balloon Text"/>
    <w:basedOn w:val="Normal"/>
    <w:link w:val="BalloonTextChar"/>
    <w:uiPriority w:val="99"/>
    <w:semiHidden/>
    <w:unhideWhenUsed/>
    <w:rsid w:val="00E83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373"/>
    <w:rPr>
      <w:rFonts w:ascii="Segoe UI" w:hAnsi="Segoe UI" w:cs="Segoe UI"/>
      <w:sz w:val="18"/>
      <w:szCs w:val="18"/>
      <w:lang w:val="en-ZA"/>
    </w:rPr>
  </w:style>
  <w:style w:type="paragraph" w:styleId="Header">
    <w:name w:val="header"/>
    <w:basedOn w:val="Normal"/>
    <w:link w:val="HeaderChar"/>
    <w:uiPriority w:val="99"/>
    <w:unhideWhenUsed/>
    <w:rsid w:val="00026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2A6"/>
    <w:rPr>
      <w:lang w:val="en-ZA"/>
    </w:rPr>
  </w:style>
  <w:style w:type="paragraph" w:styleId="Footer">
    <w:name w:val="footer"/>
    <w:basedOn w:val="Normal"/>
    <w:link w:val="FooterChar"/>
    <w:uiPriority w:val="99"/>
    <w:unhideWhenUsed/>
    <w:rsid w:val="00026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2A6"/>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2018-08-05T18:30:00+00:00</Judgment_x0020_Date>
    <Year xmlns="c1afb1bd-f2fb-40fd-9abb-aea55b4d7662">2018</Year>
  </documentManagement>
</p:properties>
</file>

<file path=customXml/itemProps1.xml><?xml version="1.0" encoding="utf-8"?>
<ds:datastoreItem xmlns:ds="http://schemas.openxmlformats.org/officeDocument/2006/customXml" ds:itemID="{3F8A76B6-8E68-4979-BB92-2EFE68E2ADA3}"/>
</file>

<file path=customXml/itemProps2.xml><?xml version="1.0" encoding="utf-8"?>
<ds:datastoreItem xmlns:ds="http://schemas.openxmlformats.org/officeDocument/2006/customXml" ds:itemID="{FEF697EE-EC70-4BDF-882C-46FE88A2C033}"/>
</file>

<file path=customXml/itemProps3.xml><?xml version="1.0" encoding="utf-8"?>
<ds:datastoreItem xmlns:ds="http://schemas.openxmlformats.org/officeDocument/2006/customXml" ds:itemID="{A030800D-E339-446B-B72B-B731F95F5D81}"/>
</file>

<file path=docProps/app.xml><?xml version="1.0" encoding="utf-8"?>
<Properties xmlns="http://schemas.openxmlformats.org/officeDocument/2006/extended-properties" xmlns:vt="http://schemas.openxmlformats.org/officeDocument/2006/docPropsVTypes">
  <Template>Normal</Template>
  <TotalTime>5</TotalTime>
  <Pages>7</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Ongwediva Town Council v Shithigona</dc:title>
  <dc:creator>Anna Noah</dc:creator>
  <cp:lastModifiedBy>Nicole Januarie</cp:lastModifiedBy>
  <cp:revision>3</cp:revision>
  <cp:lastPrinted>2018-08-07T06:54:00Z</cp:lastPrinted>
  <dcterms:created xsi:type="dcterms:W3CDTF">2018-08-09T10:02:00Z</dcterms:created>
  <dcterms:modified xsi:type="dcterms:W3CDTF">2018-08-09T10:07:00Z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