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DF" w:rsidRPr="00165E2F" w:rsidRDefault="005E67EC" w:rsidP="00084CDF">
      <w:pPr>
        <w:spacing w:after="0" w:line="360" w:lineRule="auto"/>
        <w:jc w:val="right"/>
        <w:rPr>
          <w:rFonts w:ascii="Arial" w:hAnsi="Arial" w:cs="Arial"/>
          <w:sz w:val="24"/>
          <w:szCs w:val="24"/>
          <w:lang w:val="en-US"/>
        </w:rPr>
      </w:pPr>
      <w:r>
        <w:rPr>
          <w:rFonts w:ascii="Arial" w:hAnsi="Arial" w:cs="Arial"/>
          <w:b/>
          <w:sz w:val="24"/>
          <w:szCs w:val="24"/>
          <w:lang w:val="en-US"/>
        </w:rPr>
        <w:t xml:space="preserve">                                              </w:t>
      </w:r>
      <w:r w:rsidR="00084CDF" w:rsidRPr="00165E2F">
        <w:rPr>
          <w:rFonts w:ascii="Arial" w:hAnsi="Arial" w:cs="Arial"/>
          <w:sz w:val="24"/>
          <w:szCs w:val="24"/>
          <w:lang w:val="en-US"/>
        </w:rPr>
        <w:t>NOT REPORTABLE</w:t>
      </w:r>
    </w:p>
    <w:p w:rsidR="005E67EC" w:rsidRPr="0070508F" w:rsidRDefault="005E67EC" w:rsidP="00084CDF">
      <w:pPr>
        <w:spacing w:after="0" w:line="360" w:lineRule="auto"/>
        <w:jc w:val="center"/>
        <w:rPr>
          <w:rFonts w:ascii="Arial" w:hAnsi="Arial" w:cs="Arial"/>
          <w:b/>
          <w:sz w:val="24"/>
          <w:szCs w:val="24"/>
          <w:lang w:val="en-US"/>
        </w:rPr>
      </w:pPr>
      <w:r w:rsidRPr="0070508F">
        <w:rPr>
          <w:rFonts w:ascii="Arial" w:hAnsi="Arial" w:cs="Arial"/>
          <w:b/>
          <w:sz w:val="24"/>
          <w:szCs w:val="24"/>
          <w:lang w:val="en-US"/>
        </w:rPr>
        <w:t>REPUBLIC OF NAMIBIA</w:t>
      </w:r>
    </w:p>
    <w:p w:rsidR="005E67EC" w:rsidRDefault="00212E1E" w:rsidP="005E67EC">
      <w:pPr>
        <w:spacing w:after="0" w:line="360" w:lineRule="auto"/>
        <w:jc w:val="center"/>
        <w:rPr>
          <w:rFonts w:ascii="Arial" w:hAnsi="Arial" w:cs="Arial"/>
          <w:b/>
          <w:sz w:val="28"/>
          <w:szCs w:val="32"/>
          <w:lang w:val="en-US"/>
        </w:rPr>
      </w:pPr>
      <w:r w:rsidRPr="008E4EB4">
        <w:rPr>
          <w:rFonts w:cs="Arial"/>
          <w:noProof/>
          <w:lang w:val="en-US"/>
        </w:rPr>
        <w:drawing>
          <wp:inline distT="0" distB="0" distL="0" distR="0" wp14:anchorId="770ECE9D" wp14:editId="0E1954C6">
            <wp:extent cx="1076325" cy="1133475"/>
            <wp:effectExtent l="0" t="0" r="9525" b="9525"/>
            <wp:docPr id="2" name="Picture 2"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inline>
        </w:drawing>
      </w:r>
    </w:p>
    <w:p w:rsidR="00084CDF" w:rsidRDefault="005E67EC" w:rsidP="005E67EC">
      <w:pPr>
        <w:spacing w:after="0" w:line="360" w:lineRule="auto"/>
        <w:jc w:val="center"/>
        <w:rPr>
          <w:rFonts w:ascii="Arial" w:hAnsi="Arial" w:cs="Arial"/>
          <w:b/>
          <w:sz w:val="24"/>
          <w:szCs w:val="24"/>
          <w:lang w:val="en-US"/>
        </w:rPr>
      </w:pPr>
      <w:r>
        <w:rPr>
          <w:rFonts w:ascii="Arial" w:hAnsi="Arial" w:cs="Arial"/>
          <w:b/>
          <w:sz w:val="24"/>
          <w:szCs w:val="24"/>
          <w:lang w:val="en-US"/>
        </w:rPr>
        <w:t xml:space="preserve">HIGH COURT OF </w:t>
      </w:r>
      <w:r w:rsidR="00084CDF">
        <w:rPr>
          <w:rFonts w:ascii="Arial" w:hAnsi="Arial" w:cs="Arial"/>
          <w:b/>
          <w:sz w:val="24"/>
          <w:szCs w:val="24"/>
          <w:lang w:val="en-US"/>
        </w:rPr>
        <w:t>NAMIBIA NORTHERN LOCAL DIVISION</w:t>
      </w:r>
    </w:p>
    <w:p w:rsidR="005E67EC" w:rsidRDefault="00084CDF" w:rsidP="005E67EC">
      <w:pPr>
        <w:spacing w:after="0" w:line="360" w:lineRule="auto"/>
        <w:jc w:val="center"/>
        <w:rPr>
          <w:rFonts w:ascii="Arial" w:hAnsi="Arial" w:cs="Arial"/>
          <w:bCs/>
          <w:sz w:val="24"/>
          <w:szCs w:val="24"/>
          <w:lang w:val="en-US"/>
        </w:rPr>
      </w:pPr>
      <w:r>
        <w:rPr>
          <w:rFonts w:ascii="Arial" w:hAnsi="Arial" w:cs="Arial"/>
          <w:b/>
          <w:sz w:val="24"/>
          <w:szCs w:val="24"/>
          <w:lang w:val="en-US"/>
        </w:rPr>
        <w:t>HELD AT</w:t>
      </w:r>
      <w:r w:rsidR="005E67EC">
        <w:rPr>
          <w:rFonts w:ascii="Arial" w:hAnsi="Arial" w:cs="Arial"/>
          <w:b/>
          <w:sz w:val="24"/>
          <w:szCs w:val="24"/>
          <w:lang w:val="en-US"/>
        </w:rPr>
        <w:t xml:space="preserve"> OSHAKATI</w:t>
      </w:r>
    </w:p>
    <w:p w:rsidR="005E67EC" w:rsidRDefault="005E67EC" w:rsidP="005E67EC">
      <w:pPr>
        <w:spacing w:after="0" w:line="360" w:lineRule="auto"/>
        <w:jc w:val="center"/>
        <w:rPr>
          <w:rFonts w:ascii="Arial" w:hAnsi="Arial" w:cs="Arial"/>
          <w:b/>
          <w:sz w:val="24"/>
          <w:szCs w:val="24"/>
          <w:lang w:val="en-US"/>
        </w:rPr>
      </w:pPr>
    </w:p>
    <w:p w:rsidR="005E67EC" w:rsidRDefault="005E67EC" w:rsidP="005E67EC">
      <w:pPr>
        <w:spacing w:after="0" w:line="360" w:lineRule="auto"/>
        <w:ind w:left="2160" w:firstLine="720"/>
        <w:rPr>
          <w:rFonts w:ascii="Arial" w:hAnsi="Arial" w:cs="Arial"/>
          <w:b/>
          <w:sz w:val="24"/>
          <w:szCs w:val="24"/>
          <w:lang w:val="en-US"/>
        </w:rPr>
      </w:pPr>
      <w:r>
        <w:rPr>
          <w:rFonts w:ascii="Arial" w:hAnsi="Arial" w:cs="Arial"/>
          <w:b/>
          <w:sz w:val="24"/>
          <w:szCs w:val="24"/>
          <w:lang w:val="en-US"/>
        </w:rPr>
        <w:t xml:space="preserve">         </w:t>
      </w:r>
      <w:r w:rsidR="00165E2F">
        <w:rPr>
          <w:rFonts w:ascii="Arial" w:hAnsi="Arial" w:cs="Arial"/>
          <w:b/>
          <w:sz w:val="24"/>
          <w:szCs w:val="24"/>
          <w:lang w:val="en-US"/>
        </w:rPr>
        <w:t xml:space="preserve"> </w:t>
      </w:r>
      <w:r>
        <w:rPr>
          <w:rFonts w:ascii="Arial" w:hAnsi="Arial" w:cs="Arial"/>
          <w:b/>
          <w:sz w:val="24"/>
          <w:szCs w:val="24"/>
          <w:lang w:val="en-US"/>
        </w:rPr>
        <w:t>REVIEW JUDGMENT</w:t>
      </w:r>
    </w:p>
    <w:p w:rsidR="005E67EC" w:rsidRPr="00646743" w:rsidRDefault="005E67EC" w:rsidP="005E67EC">
      <w:pPr>
        <w:tabs>
          <w:tab w:val="right" w:pos="9000"/>
        </w:tabs>
        <w:spacing w:after="0" w:line="360" w:lineRule="auto"/>
        <w:jc w:val="center"/>
        <w:rPr>
          <w:rFonts w:ascii="Arial" w:hAnsi="Arial" w:cs="Arial"/>
          <w:b/>
          <w:color w:val="FF0000"/>
          <w:sz w:val="24"/>
          <w:szCs w:val="24"/>
          <w:lang w:val="en-US"/>
        </w:rPr>
      </w:pPr>
      <w:r w:rsidRPr="004416B6">
        <w:rPr>
          <w:rFonts w:ascii="Arial" w:hAnsi="Arial" w:cs="Arial"/>
          <w:b/>
          <w:sz w:val="24"/>
          <w:szCs w:val="24"/>
          <w:lang w:val="en-US"/>
        </w:rPr>
        <w:tab/>
      </w:r>
      <w:r w:rsidR="00084CDF">
        <w:rPr>
          <w:rFonts w:ascii="Arial" w:hAnsi="Arial" w:cs="Arial"/>
          <w:b/>
          <w:sz w:val="24"/>
          <w:szCs w:val="24"/>
          <w:lang w:val="en-US"/>
        </w:rPr>
        <w:t>CR NO.:  36/2018</w:t>
      </w:r>
    </w:p>
    <w:p w:rsidR="005E67EC" w:rsidRPr="007404C8" w:rsidRDefault="005E67EC" w:rsidP="005E67EC">
      <w:pPr>
        <w:spacing w:line="360" w:lineRule="auto"/>
        <w:jc w:val="both"/>
        <w:rPr>
          <w:rFonts w:ascii="Arial" w:hAnsi="Arial" w:cs="Arial"/>
          <w:sz w:val="24"/>
          <w:szCs w:val="24"/>
        </w:rPr>
      </w:pPr>
      <w:r w:rsidRPr="007404C8">
        <w:rPr>
          <w:rFonts w:ascii="Arial" w:hAnsi="Arial" w:cs="Arial"/>
          <w:sz w:val="24"/>
          <w:szCs w:val="24"/>
        </w:rPr>
        <w:t>In the matter between:</w:t>
      </w:r>
    </w:p>
    <w:p w:rsidR="005E67EC" w:rsidRPr="007404C8" w:rsidRDefault="005E67EC" w:rsidP="005E67EC">
      <w:pPr>
        <w:spacing w:line="360" w:lineRule="auto"/>
        <w:jc w:val="both"/>
        <w:rPr>
          <w:rFonts w:ascii="Arial" w:hAnsi="Arial" w:cs="Arial"/>
          <w:b/>
          <w:sz w:val="24"/>
          <w:szCs w:val="24"/>
        </w:rPr>
      </w:pPr>
      <w:r>
        <w:rPr>
          <w:rFonts w:ascii="Arial" w:hAnsi="Arial" w:cs="Arial"/>
          <w:b/>
          <w:sz w:val="24"/>
          <w:szCs w:val="24"/>
        </w:rPr>
        <w:t xml:space="preserve">THE STATE                         </w:t>
      </w:r>
      <w:r w:rsidRPr="007404C8">
        <w:rPr>
          <w:rFonts w:ascii="Arial" w:hAnsi="Arial" w:cs="Arial"/>
          <w:b/>
          <w:sz w:val="24"/>
          <w:szCs w:val="24"/>
        </w:rPr>
        <w:t xml:space="preserve"> </w:t>
      </w:r>
    </w:p>
    <w:p w:rsidR="005E67EC" w:rsidRPr="007404C8" w:rsidRDefault="00084CDF" w:rsidP="005E67EC">
      <w:pPr>
        <w:spacing w:line="360" w:lineRule="auto"/>
        <w:jc w:val="both"/>
        <w:rPr>
          <w:rFonts w:ascii="Arial" w:hAnsi="Arial" w:cs="Arial"/>
          <w:sz w:val="24"/>
          <w:szCs w:val="24"/>
        </w:rPr>
      </w:pPr>
      <w:proofErr w:type="gramStart"/>
      <w:r>
        <w:rPr>
          <w:rFonts w:ascii="Arial" w:hAnsi="Arial" w:cs="Arial"/>
          <w:sz w:val="24"/>
          <w:szCs w:val="24"/>
        </w:rPr>
        <w:t>v</w:t>
      </w:r>
      <w:proofErr w:type="gramEnd"/>
    </w:p>
    <w:p w:rsidR="005E67EC" w:rsidRDefault="005E67EC" w:rsidP="005E67EC">
      <w:pPr>
        <w:spacing w:line="360" w:lineRule="auto"/>
        <w:jc w:val="both"/>
        <w:rPr>
          <w:rFonts w:ascii="Arial" w:hAnsi="Arial" w:cs="Arial"/>
          <w:b/>
          <w:sz w:val="24"/>
          <w:szCs w:val="24"/>
        </w:rPr>
      </w:pPr>
      <w:r>
        <w:rPr>
          <w:rFonts w:ascii="Arial" w:hAnsi="Arial" w:cs="Arial"/>
          <w:b/>
          <w:sz w:val="24"/>
          <w:szCs w:val="24"/>
        </w:rPr>
        <w:t>M</w:t>
      </w:r>
      <w:r w:rsidR="00084CDF">
        <w:rPr>
          <w:rFonts w:ascii="Arial" w:hAnsi="Arial" w:cs="Arial"/>
          <w:b/>
          <w:sz w:val="24"/>
          <w:szCs w:val="24"/>
        </w:rPr>
        <w:t>O</w:t>
      </w:r>
      <w:r>
        <w:rPr>
          <w:rFonts w:ascii="Arial" w:hAnsi="Arial" w:cs="Arial"/>
          <w:b/>
          <w:sz w:val="24"/>
          <w:szCs w:val="24"/>
        </w:rPr>
        <w:t>USSONGELA MAFCELINO PEDRO</w:t>
      </w:r>
      <w:r>
        <w:rPr>
          <w:rFonts w:ascii="Arial" w:hAnsi="Arial" w:cs="Arial"/>
          <w:b/>
          <w:sz w:val="24"/>
          <w:szCs w:val="24"/>
        </w:rPr>
        <w:tab/>
        <w:t xml:space="preserve">                        </w:t>
      </w:r>
      <w:r w:rsidRPr="0067732E">
        <w:rPr>
          <w:rFonts w:ascii="Arial" w:hAnsi="Arial" w:cs="Arial"/>
          <w:b/>
          <w:sz w:val="24"/>
          <w:szCs w:val="24"/>
        </w:rPr>
        <w:t xml:space="preserve">        </w:t>
      </w:r>
      <w:r w:rsidRPr="0067732E">
        <w:rPr>
          <w:rFonts w:ascii="Arial" w:hAnsi="Arial" w:cs="Arial"/>
          <w:b/>
          <w:sz w:val="24"/>
          <w:szCs w:val="24"/>
        </w:rPr>
        <w:tab/>
      </w:r>
      <w:r w:rsidRPr="0067732E">
        <w:rPr>
          <w:rFonts w:ascii="Arial" w:hAnsi="Arial" w:cs="Arial"/>
          <w:b/>
          <w:sz w:val="24"/>
          <w:szCs w:val="24"/>
        </w:rPr>
        <w:tab/>
        <w:t>ACCUSED</w:t>
      </w:r>
    </w:p>
    <w:p w:rsidR="00084CDF" w:rsidRPr="0067732E" w:rsidRDefault="00084CDF" w:rsidP="005E67EC">
      <w:pPr>
        <w:spacing w:line="360" w:lineRule="auto"/>
        <w:jc w:val="both"/>
        <w:rPr>
          <w:rFonts w:ascii="Arial" w:hAnsi="Arial" w:cs="Arial"/>
          <w:b/>
          <w:sz w:val="24"/>
          <w:szCs w:val="24"/>
        </w:rPr>
      </w:pPr>
    </w:p>
    <w:p w:rsidR="005E67EC" w:rsidRDefault="005E67EC" w:rsidP="008C10B0">
      <w:pPr>
        <w:spacing w:after="0" w:line="360" w:lineRule="auto"/>
        <w:ind w:left="2160" w:hanging="2160"/>
        <w:jc w:val="center"/>
        <w:rPr>
          <w:rFonts w:ascii="Arial" w:hAnsi="Arial" w:cs="Arial"/>
          <w:b/>
          <w:sz w:val="24"/>
          <w:szCs w:val="24"/>
          <w:lang w:val="en-US"/>
        </w:rPr>
      </w:pPr>
      <w:r w:rsidRPr="00565F5A">
        <w:rPr>
          <w:rFonts w:ascii="Arial" w:hAnsi="Arial" w:cs="Arial"/>
          <w:sz w:val="24"/>
          <w:szCs w:val="24"/>
          <w:lang w:val="en-US"/>
        </w:rPr>
        <w:t>HIGH COURT NLD REVIEW CASE REF NO</w:t>
      </w:r>
      <w:r>
        <w:rPr>
          <w:rFonts w:ascii="Arial" w:hAnsi="Arial" w:cs="Arial"/>
          <w:b/>
          <w:sz w:val="24"/>
          <w:szCs w:val="24"/>
          <w:lang w:val="en-US"/>
        </w:rPr>
        <w:t xml:space="preserve">: </w:t>
      </w:r>
      <w:r w:rsidR="008C10B0">
        <w:rPr>
          <w:rFonts w:ascii="Arial" w:hAnsi="Arial" w:cs="Arial"/>
          <w:b/>
          <w:sz w:val="24"/>
          <w:szCs w:val="24"/>
          <w:lang w:val="en-US"/>
        </w:rPr>
        <w:t>223/2018</w:t>
      </w:r>
    </w:p>
    <w:p w:rsidR="00084CDF" w:rsidRPr="007404C8" w:rsidRDefault="00084CDF" w:rsidP="008C10B0">
      <w:pPr>
        <w:spacing w:after="0" w:line="360" w:lineRule="auto"/>
        <w:ind w:left="2160" w:hanging="2160"/>
        <w:jc w:val="center"/>
        <w:rPr>
          <w:rFonts w:ascii="Arial" w:hAnsi="Arial" w:cs="Arial"/>
          <w:b/>
          <w:sz w:val="24"/>
          <w:szCs w:val="24"/>
        </w:rPr>
      </w:pPr>
    </w:p>
    <w:p w:rsidR="00B25CF4" w:rsidRPr="00206F94" w:rsidRDefault="005E67EC" w:rsidP="005E67EC">
      <w:pPr>
        <w:spacing w:line="360" w:lineRule="auto"/>
        <w:jc w:val="both"/>
        <w:rPr>
          <w:rFonts w:ascii="Arial" w:hAnsi="Arial" w:cs="Arial"/>
          <w:sz w:val="24"/>
          <w:szCs w:val="24"/>
        </w:rPr>
      </w:pPr>
      <w:r w:rsidRPr="00206F94">
        <w:rPr>
          <w:rFonts w:ascii="Arial" w:hAnsi="Arial" w:cs="Arial"/>
          <w:b/>
          <w:sz w:val="24"/>
          <w:szCs w:val="24"/>
        </w:rPr>
        <w:t>Neutral citation</w:t>
      </w:r>
      <w:r w:rsidRPr="00206F94">
        <w:rPr>
          <w:rFonts w:ascii="Arial" w:hAnsi="Arial" w:cs="Arial"/>
          <w:i/>
          <w:sz w:val="24"/>
          <w:szCs w:val="24"/>
        </w:rPr>
        <w:t>: S</w:t>
      </w:r>
      <w:r w:rsidR="00084CDF">
        <w:rPr>
          <w:rFonts w:ascii="Arial" w:hAnsi="Arial" w:cs="Arial"/>
          <w:i/>
          <w:sz w:val="24"/>
          <w:szCs w:val="24"/>
        </w:rPr>
        <w:t xml:space="preserve"> v Pedro</w:t>
      </w:r>
      <w:r w:rsidRPr="00206F94">
        <w:rPr>
          <w:rFonts w:ascii="Arial" w:hAnsi="Arial" w:cs="Arial"/>
          <w:i/>
          <w:sz w:val="24"/>
          <w:szCs w:val="24"/>
        </w:rPr>
        <w:t xml:space="preserve"> </w:t>
      </w:r>
      <w:r w:rsidRPr="00206F94">
        <w:rPr>
          <w:rFonts w:ascii="Arial" w:hAnsi="Arial" w:cs="Arial"/>
          <w:sz w:val="24"/>
          <w:szCs w:val="24"/>
        </w:rPr>
        <w:t>(</w:t>
      </w:r>
      <w:r w:rsidR="00084CDF">
        <w:rPr>
          <w:rFonts w:ascii="Arial" w:hAnsi="Arial" w:cs="Arial"/>
          <w:sz w:val="24"/>
          <w:szCs w:val="24"/>
        </w:rPr>
        <w:t>CR 36</w:t>
      </w:r>
      <w:r w:rsidR="008C10B0" w:rsidRPr="00206F94">
        <w:rPr>
          <w:rFonts w:ascii="Arial" w:hAnsi="Arial" w:cs="Arial"/>
          <w:sz w:val="24"/>
          <w:szCs w:val="24"/>
        </w:rPr>
        <w:t>/2018</w:t>
      </w:r>
      <w:r w:rsidRPr="00206F94">
        <w:rPr>
          <w:rFonts w:ascii="Arial" w:hAnsi="Arial" w:cs="Arial"/>
          <w:sz w:val="24"/>
          <w:szCs w:val="24"/>
        </w:rPr>
        <w:t>) [201</w:t>
      </w:r>
      <w:r w:rsidR="008C10B0" w:rsidRPr="00206F94">
        <w:rPr>
          <w:rFonts w:ascii="Arial" w:hAnsi="Arial" w:cs="Arial"/>
          <w:sz w:val="24"/>
          <w:szCs w:val="24"/>
        </w:rPr>
        <w:t>8</w:t>
      </w:r>
      <w:r w:rsidRPr="00206F94">
        <w:rPr>
          <w:rFonts w:ascii="Arial" w:hAnsi="Arial" w:cs="Arial"/>
          <w:sz w:val="24"/>
          <w:szCs w:val="24"/>
        </w:rPr>
        <w:t xml:space="preserve">] NAHCNLD </w:t>
      </w:r>
      <w:r w:rsidR="00212E1E">
        <w:rPr>
          <w:rFonts w:ascii="Arial" w:hAnsi="Arial" w:cs="Arial"/>
          <w:sz w:val="24"/>
          <w:szCs w:val="24"/>
        </w:rPr>
        <w:t>79 (</w:t>
      </w:r>
      <w:r w:rsidR="00084CDF">
        <w:rPr>
          <w:rFonts w:ascii="Arial" w:hAnsi="Arial" w:cs="Arial"/>
          <w:sz w:val="24"/>
          <w:szCs w:val="24"/>
        </w:rPr>
        <w:t>7 A</w:t>
      </w:r>
      <w:r w:rsidR="00212E1E">
        <w:rPr>
          <w:rFonts w:ascii="Arial" w:hAnsi="Arial" w:cs="Arial"/>
          <w:sz w:val="24"/>
          <w:szCs w:val="24"/>
        </w:rPr>
        <w:t xml:space="preserve">ugust </w:t>
      </w:r>
      <w:r w:rsidR="00084CDF">
        <w:rPr>
          <w:rFonts w:ascii="Arial" w:hAnsi="Arial" w:cs="Arial"/>
          <w:sz w:val="24"/>
          <w:szCs w:val="24"/>
        </w:rPr>
        <w:t>2018</w:t>
      </w:r>
      <w:r w:rsidR="00B25CF4">
        <w:rPr>
          <w:rFonts w:ascii="Arial" w:hAnsi="Arial" w:cs="Arial"/>
          <w:sz w:val="24"/>
          <w:szCs w:val="24"/>
        </w:rPr>
        <w:t>)</w:t>
      </w:r>
    </w:p>
    <w:p w:rsidR="005E67EC" w:rsidRPr="00206F94" w:rsidRDefault="005E67EC" w:rsidP="005E67EC">
      <w:pPr>
        <w:spacing w:line="360" w:lineRule="auto"/>
        <w:jc w:val="both"/>
        <w:rPr>
          <w:rFonts w:ascii="Arial" w:hAnsi="Arial" w:cs="Arial"/>
          <w:sz w:val="24"/>
          <w:szCs w:val="24"/>
        </w:rPr>
      </w:pPr>
      <w:r w:rsidRPr="00206F94">
        <w:rPr>
          <w:rFonts w:ascii="Arial" w:hAnsi="Arial" w:cs="Arial"/>
          <w:b/>
          <w:sz w:val="24"/>
          <w:szCs w:val="24"/>
        </w:rPr>
        <w:t>Coram</w:t>
      </w:r>
      <w:r w:rsidRPr="00206F94">
        <w:rPr>
          <w:rFonts w:ascii="Arial" w:hAnsi="Arial" w:cs="Arial"/>
          <w:sz w:val="24"/>
          <w:szCs w:val="24"/>
        </w:rPr>
        <w:t>:</w:t>
      </w:r>
      <w:r w:rsidRPr="00206F94">
        <w:rPr>
          <w:rFonts w:ascii="Arial" w:hAnsi="Arial" w:cs="Arial"/>
          <w:sz w:val="24"/>
          <w:szCs w:val="24"/>
        </w:rPr>
        <w:tab/>
        <w:t xml:space="preserve"> JANUARY J</w:t>
      </w:r>
      <w:r w:rsidR="008C10B0" w:rsidRPr="00206F94">
        <w:rPr>
          <w:rFonts w:ascii="Arial" w:hAnsi="Arial" w:cs="Arial"/>
          <w:sz w:val="24"/>
          <w:szCs w:val="24"/>
        </w:rPr>
        <w:t xml:space="preserve"> </w:t>
      </w:r>
      <w:proofErr w:type="gramStart"/>
      <w:r w:rsidR="008C10B0" w:rsidRPr="00212E1E">
        <w:rPr>
          <w:rFonts w:ascii="Arial" w:hAnsi="Arial" w:cs="Arial"/>
          <w:i/>
          <w:sz w:val="24"/>
          <w:szCs w:val="24"/>
        </w:rPr>
        <w:t>et</w:t>
      </w:r>
      <w:proofErr w:type="gramEnd"/>
      <w:r w:rsidR="008C10B0" w:rsidRPr="00206F94">
        <w:rPr>
          <w:rFonts w:ascii="Arial" w:hAnsi="Arial" w:cs="Arial"/>
          <w:sz w:val="24"/>
          <w:szCs w:val="24"/>
        </w:rPr>
        <w:t xml:space="preserve"> </w:t>
      </w:r>
      <w:r w:rsidR="00206F94" w:rsidRPr="00206F94">
        <w:rPr>
          <w:rFonts w:ascii="Arial" w:hAnsi="Arial" w:cs="Arial"/>
          <w:sz w:val="24"/>
          <w:szCs w:val="24"/>
        </w:rPr>
        <w:t>SALIONGA AJ</w:t>
      </w:r>
      <w:r w:rsidRPr="00206F94">
        <w:rPr>
          <w:rFonts w:ascii="Arial" w:hAnsi="Arial" w:cs="Arial"/>
          <w:sz w:val="24"/>
          <w:szCs w:val="24"/>
        </w:rPr>
        <w:t xml:space="preserve"> </w:t>
      </w:r>
    </w:p>
    <w:p w:rsidR="005E67EC" w:rsidRPr="00206F94" w:rsidRDefault="005E67EC" w:rsidP="005E67EC">
      <w:pPr>
        <w:spacing w:line="360" w:lineRule="auto"/>
        <w:jc w:val="both"/>
        <w:rPr>
          <w:rFonts w:ascii="Arial" w:hAnsi="Arial" w:cs="Arial"/>
          <w:sz w:val="24"/>
          <w:szCs w:val="24"/>
        </w:rPr>
      </w:pPr>
      <w:r w:rsidRPr="00206F94">
        <w:rPr>
          <w:rFonts w:ascii="Arial" w:hAnsi="Arial" w:cs="Arial"/>
          <w:b/>
          <w:sz w:val="24"/>
          <w:szCs w:val="24"/>
        </w:rPr>
        <w:t>Delivered:</w:t>
      </w:r>
      <w:r w:rsidRPr="00206F94">
        <w:rPr>
          <w:rFonts w:ascii="Arial" w:hAnsi="Arial" w:cs="Arial"/>
          <w:sz w:val="24"/>
          <w:szCs w:val="24"/>
        </w:rPr>
        <w:t xml:space="preserve"> </w:t>
      </w:r>
      <w:r w:rsidR="00206F94" w:rsidRPr="00206F94">
        <w:rPr>
          <w:rFonts w:ascii="Arial" w:hAnsi="Arial" w:cs="Arial"/>
          <w:sz w:val="24"/>
          <w:szCs w:val="24"/>
        </w:rPr>
        <w:tab/>
      </w:r>
      <w:r w:rsidR="00206F94" w:rsidRPr="00EF61FA">
        <w:rPr>
          <w:rFonts w:ascii="Arial" w:hAnsi="Arial" w:cs="Arial"/>
          <w:b/>
          <w:sz w:val="24"/>
          <w:szCs w:val="24"/>
        </w:rPr>
        <w:t>0</w:t>
      </w:r>
      <w:r w:rsidR="00084CDF" w:rsidRPr="00EF61FA">
        <w:rPr>
          <w:rFonts w:ascii="Arial" w:hAnsi="Arial" w:cs="Arial"/>
          <w:b/>
          <w:sz w:val="24"/>
          <w:szCs w:val="24"/>
        </w:rPr>
        <w:t>7</w:t>
      </w:r>
      <w:r w:rsidR="00DC568C" w:rsidRPr="00EF61FA">
        <w:rPr>
          <w:rFonts w:ascii="Arial" w:hAnsi="Arial" w:cs="Arial"/>
          <w:b/>
          <w:sz w:val="24"/>
          <w:szCs w:val="24"/>
        </w:rPr>
        <w:t xml:space="preserve"> August</w:t>
      </w:r>
      <w:r w:rsidR="00206F94" w:rsidRPr="00EF61FA">
        <w:rPr>
          <w:rFonts w:ascii="Arial" w:hAnsi="Arial" w:cs="Arial"/>
          <w:b/>
          <w:sz w:val="24"/>
          <w:szCs w:val="24"/>
        </w:rPr>
        <w:t xml:space="preserve"> 2018</w:t>
      </w:r>
    </w:p>
    <w:p w:rsidR="005E67EC" w:rsidRPr="00403D4F" w:rsidRDefault="005E67EC" w:rsidP="005E67EC">
      <w:pPr>
        <w:spacing w:line="360" w:lineRule="auto"/>
        <w:jc w:val="both"/>
        <w:rPr>
          <w:rFonts w:ascii="Arial" w:hAnsi="Arial" w:cs="Arial"/>
          <w:color w:val="FF0000"/>
          <w:sz w:val="24"/>
          <w:szCs w:val="24"/>
        </w:rPr>
      </w:pPr>
    </w:p>
    <w:p w:rsidR="00CB7714" w:rsidRDefault="005E67EC" w:rsidP="005E67EC">
      <w:pPr>
        <w:spacing w:line="360" w:lineRule="auto"/>
        <w:jc w:val="both"/>
        <w:rPr>
          <w:rFonts w:ascii="Arial" w:hAnsi="Arial" w:cs="Arial"/>
          <w:sz w:val="24"/>
          <w:szCs w:val="24"/>
        </w:rPr>
      </w:pPr>
      <w:proofErr w:type="spellStart"/>
      <w:r w:rsidRPr="002E11CE">
        <w:rPr>
          <w:rFonts w:ascii="Arial" w:hAnsi="Arial" w:cs="Arial"/>
          <w:b/>
          <w:sz w:val="24"/>
          <w:szCs w:val="24"/>
        </w:rPr>
        <w:t>Flynote</w:t>
      </w:r>
      <w:proofErr w:type="spellEnd"/>
      <w:r w:rsidR="002E3AE6">
        <w:rPr>
          <w:rFonts w:ascii="Arial" w:hAnsi="Arial" w:cs="Arial"/>
          <w:b/>
          <w:sz w:val="24"/>
          <w:szCs w:val="24"/>
        </w:rPr>
        <w:t>:</w:t>
      </w:r>
      <w:r w:rsidRPr="002E11CE">
        <w:rPr>
          <w:rFonts w:ascii="Arial" w:hAnsi="Arial" w:cs="Arial"/>
          <w:sz w:val="24"/>
          <w:szCs w:val="24"/>
        </w:rPr>
        <w:t xml:space="preserve"> Review – </w:t>
      </w:r>
      <w:r>
        <w:rPr>
          <w:rFonts w:ascii="Arial" w:hAnsi="Arial" w:cs="Arial"/>
          <w:sz w:val="24"/>
          <w:szCs w:val="24"/>
        </w:rPr>
        <w:t>Sentence – Order of sentence of unrelated charges to run consecutively – Not in accordance with justice</w:t>
      </w:r>
      <w:r w:rsidR="00084CDF">
        <w:rPr>
          <w:rFonts w:ascii="Arial" w:hAnsi="Arial" w:cs="Arial"/>
          <w:sz w:val="24"/>
          <w:szCs w:val="24"/>
        </w:rPr>
        <w:t>.</w:t>
      </w:r>
      <w:r>
        <w:rPr>
          <w:rFonts w:ascii="Arial" w:hAnsi="Arial" w:cs="Arial"/>
          <w:sz w:val="24"/>
          <w:szCs w:val="24"/>
        </w:rPr>
        <w:t xml:space="preserve"> </w:t>
      </w:r>
    </w:p>
    <w:p w:rsidR="00D5437A" w:rsidRDefault="005E67EC" w:rsidP="005E67EC">
      <w:pPr>
        <w:spacing w:line="360" w:lineRule="auto"/>
        <w:jc w:val="both"/>
        <w:rPr>
          <w:rFonts w:ascii="Arial" w:hAnsi="Arial" w:cs="Arial"/>
          <w:sz w:val="24"/>
          <w:szCs w:val="24"/>
        </w:rPr>
      </w:pPr>
      <w:r w:rsidRPr="005E67EC">
        <w:rPr>
          <w:rFonts w:ascii="Arial" w:hAnsi="Arial" w:cs="Arial"/>
          <w:b/>
          <w:sz w:val="24"/>
          <w:szCs w:val="24"/>
        </w:rPr>
        <w:t>S</w:t>
      </w:r>
      <w:r>
        <w:rPr>
          <w:rFonts w:ascii="Arial" w:hAnsi="Arial" w:cs="Arial"/>
          <w:b/>
          <w:sz w:val="24"/>
          <w:szCs w:val="24"/>
        </w:rPr>
        <w:t>ummary:</w:t>
      </w:r>
      <w:r w:rsidR="002E3AE6">
        <w:rPr>
          <w:rFonts w:ascii="Arial" w:hAnsi="Arial" w:cs="Arial"/>
          <w:b/>
          <w:sz w:val="24"/>
          <w:szCs w:val="24"/>
        </w:rPr>
        <w:tab/>
      </w:r>
      <w:r w:rsidR="002E3AE6" w:rsidRPr="002E3AE6">
        <w:rPr>
          <w:rFonts w:ascii="Arial" w:hAnsi="Arial" w:cs="Arial"/>
          <w:sz w:val="24"/>
          <w:szCs w:val="24"/>
        </w:rPr>
        <w:t xml:space="preserve">The </w:t>
      </w:r>
      <w:r w:rsidR="002E3AE6">
        <w:rPr>
          <w:rFonts w:ascii="Arial" w:hAnsi="Arial" w:cs="Arial"/>
          <w:sz w:val="24"/>
          <w:szCs w:val="24"/>
        </w:rPr>
        <w:t>accused was convicted on three charges of contravening section</w:t>
      </w:r>
      <w:r w:rsidR="00891079">
        <w:rPr>
          <w:rFonts w:ascii="Arial" w:hAnsi="Arial" w:cs="Arial"/>
          <w:sz w:val="24"/>
          <w:szCs w:val="24"/>
        </w:rPr>
        <w:t xml:space="preserve"> 56 (1) (d) of the Immigration Control Act, Act 7 of 1993</w:t>
      </w:r>
      <w:r w:rsidR="00212E1E">
        <w:rPr>
          <w:rFonts w:ascii="Arial" w:hAnsi="Arial" w:cs="Arial"/>
          <w:sz w:val="24"/>
          <w:szCs w:val="24"/>
        </w:rPr>
        <w:t xml:space="preserve"> </w:t>
      </w:r>
      <w:r w:rsidR="00891079">
        <w:rPr>
          <w:rFonts w:ascii="Arial" w:hAnsi="Arial" w:cs="Arial"/>
          <w:sz w:val="24"/>
          <w:szCs w:val="24"/>
        </w:rPr>
        <w:t>- Making false representation</w:t>
      </w:r>
      <w:r w:rsidR="00FA3646">
        <w:rPr>
          <w:rFonts w:ascii="Arial" w:hAnsi="Arial" w:cs="Arial"/>
          <w:sz w:val="24"/>
          <w:szCs w:val="24"/>
        </w:rPr>
        <w:t xml:space="preserve">s for the </w:t>
      </w:r>
      <w:r w:rsidR="00FA3646">
        <w:rPr>
          <w:rFonts w:ascii="Arial" w:hAnsi="Arial" w:cs="Arial"/>
          <w:sz w:val="24"/>
          <w:szCs w:val="24"/>
        </w:rPr>
        <w:lastRenderedPageBreak/>
        <w:t xml:space="preserve">purpose of persons entering or remaining in Namibia. </w:t>
      </w:r>
      <w:r w:rsidR="00891079">
        <w:rPr>
          <w:rFonts w:ascii="Arial" w:hAnsi="Arial" w:cs="Arial"/>
          <w:sz w:val="24"/>
          <w:szCs w:val="24"/>
        </w:rPr>
        <w:t>He committed the first charge on 06 January 2009, the second and third charge on 20 August 2008</w:t>
      </w:r>
      <w:r w:rsidR="00FA3646">
        <w:rPr>
          <w:rFonts w:ascii="Arial" w:hAnsi="Arial" w:cs="Arial"/>
          <w:sz w:val="24"/>
          <w:szCs w:val="24"/>
        </w:rPr>
        <w:t>. He was further convicted on four charges</w:t>
      </w:r>
      <w:r w:rsidR="00084CDF">
        <w:rPr>
          <w:rFonts w:ascii="Arial" w:hAnsi="Arial" w:cs="Arial"/>
          <w:sz w:val="24"/>
          <w:szCs w:val="24"/>
        </w:rPr>
        <w:t xml:space="preserve"> of contravening section 3</w:t>
      </w:r>
      <w:r w:rsidR="00165E2F">
        <w:rPr>
          <w:rFonts w:ascii="Arial" w:hAnsi="Arial" w:cs="Arial"/>
          <w:sz w:val="24"/>
          <w:szCs w:val="24"/>
        </w:rPr>
        <w:t>0</w:t>
      </w:r>
      <w:r w:rsidR="00084CDF">
        <w:rPr>
          <w:rFonts w:ascii="Arial" w:hAnsi="Arial" w:cs="Arial"/>
          <w:sz w:val="24"/>
          <w:szCs w:val="24"/>
        </w:rPr>
        <w:t>(1)</w:t>
      </w:r>
      <w:r w:rsidR="00FA3646">
        <w:rPr>
          <w:rFonts w:ascii="Arial" w:hAnsi="Arial" w:cs="Arial"/>
          <w:sz w:val="24"/>
          <w:szCs w:val="24"/>
        </w:rPr>
        <w:t>(i) of the Immigration Control Act, Act 7 of 1993- Temporary residence permit prohibiting employment of a foreigner. The accused was sentenced on the first three charges to 3 years’ imprisonment on each charge</w:t>
      </w:r>
      <w:r w:rsidR="0036420E">
        <w:rPr>
          <w:rFonts w:ascii="Arial" w:hAnsi="Arial" w:cs="Arial"/>
          <w:sz w:val="24"/>
          <w:szCs w:val="24"/>
        </w:rPr>
        <w:t xml:space="preserve"> to run consecutively</w:t>
      </w:r>
      <w:r w:rsidR="00084CDF">
        <w:rPr>
          <w:rFonts w:ascii="Arial" w:hAnsi="Arial" w:cs="Arial"/>
          <w:sz w:val="24"/>
          <w:szCs w:val="24"/>
        </w:rPr>
        <w:t xml:space="preserve"> and to N$4</w:t>
      </w:r>
      <w:r w:rsidR="00785D76">
        <w:rPr>
          <w:rFonts w:ascii="Arial" w:hAnsi="Arial" w:cs="Arial"/>
          <w:sz w:val="24"/>
          <w:szCs w:val="24"/>
        </w:rPr>
        <w:t>000 or 16 months’ imprisonment on each charge for the last mentioned four charges. It was ordered that in default of payment of the f</w:t>
      </w:r>
      <w:r w:rsidR="00EB1404">
        <w:rPr>
          <w:rFonts w:ascii="Arial" w:hAnsi="Arial" w:cs="Arial"/>
          <w:sz w:val="24"/>
          <w:szCs w:val="24"/>
        </w:rPr>
        <w:t>ines</w:t>
      </w:r>
      <w:r w:rsidR="00D5437A">
        <w:rPr>
          <w:rFonts w:ascii="Arial" w:hAnsi="Arial" w:cs="Arial"/>
          <w:sz w:val="24"/>
          <w:szCs w:val="24"/>
        </w:rPr>
        <w:t>, the</w:t>
      </w:r>
      <w:r w:rsidR="00785D76">
        <w:rPr>
          <w:rFonts w:ascii="Arial" w:hAnsi="Arial" w:cs="Arial"/>
          <w:sz w:val="24"/>
          <w:szCs w:val="24"/>
        </w:rPr>
        <w:t xml:space="preserve"> sentence to run consecutively with one imposed on count 1, 2 and 3.</w:t>
      </w:r>
      <w:r w:rsidR="0036420E">
        <w:rPr>
          <w:rFonts w:ascii="Arial" w:hAnsi="Arial" w:cs="Arial"/>
          <w:sz w:val="24"/>
          <w:szCs w:val="24"/>
        </w:rPr>
        <w:t xml:space="preserve"> The accused</w:t>
      </w:r>
      <w:r w:rsidR="00D5437A">
        <w:rPr>
          <w:rFonts w:ascii="Arial" w:hAnsi="Arial" w:cs="Arial"/>
          <w:sz w:val="24"/>
          <w:szCs w:val="24"/>
        </w:rPr>
        <w:t xml:space="preserve"> pleaded guilty and</w:t>
      </w:r>
      <w:r w:rsidR="0036420E">
        <w:rPr>
          <w:rFonts w:ascii="Arial" w:hAnsi="Arial" w:cs="Arial"/>
          <w:sz w:val="24"/>
          <w:szCs w:val="24"/>
        </w:rPr>
        <w:t xml:space="preserve"> was questioned in terms of section 112(1</w:t>
      </w:r>
      <w:proofErr w:type="gramStart"/>
      <w:r w:rsidR="00084CDF">
        <w:rPr>
          <w:rFonts w:ascii="Arial" w:hAnsi="Arial" w:cs="Arial"/>
          <w:sz w:val="24"/>
          <w:szCs w:val="24"/>
        </w:rPr>
        <w:t>)</w:t>
      </w:r>
      <w:r w:rsidR="00D5437A">
        <w:rPr>
          <w:rFonts w:ascii="Arial" w:hAnsi="Arial" w:cs="Arial"/>
          <w:sz w:val="24"/>
          <w:szCs w:val="24"/>
        </w:rPr>
        <w:t>(</w:t>
      </w:r>
      <w:proofErr w:type="gramEnd"/>
      <w:r w:rsidR="0036420E">
        <w:rPr>
          <w:rFonts w:ascii="Arial" w:hAnsi="Arial" w:cs="Arial"/>
          <w:sz w:val="24"/>
          <w:szCs w:val="24"/>
        </w:rPr>
        <w:t>b) of the Criminal Procedure Act, Act 51 of 1977 (the CPA)</w:t>
      </w:r>
      <w:r w:rsidR="00084CDF">
        <w:rPr>
          <w:rFonts w:ascii="Arial" w:hAnsi="Arial" w:cs="Arial"/>
          <w:sz w:val="24"/>
          <w:szCs w:val="24"/>
        </w:rPr>
        <w:t>.</w:t>
      </w:r>
    </w:p>
    <w:p w:rsidR="00BD0E29" w:rsidRDefault="00D5437A" w:rsidP="005E67EC">
      <w:pPr>
        <w:spacing w:line="360" w:lineRule="auto"/>
        <w:jc w:val="both"/>
        <w:rPr>
          <w:rFonts w:ascii="Arial" w:hAnsi="Arial" w:cs="Arial"/>
          <w:sz w:val="24"/>
          <w:szCs w:val="24"/>
        </w:rPr>
      </w:pPr>
      <w:r>
        <w:rPr>
          <w:rFonts w:ascii="Arial" w:hAnsi="Arial" w:cs="Arial"/>
          <w:sz w:val="24"/>
          <w:szCs w:val="24"/>
        </w:rPr>
        <w:t>The questioning did not establish if there could be a duplication of convictions. Two each out of six charges were committed on the same dates. The matter is remitted for the magistrate with a direction to further question the accuse</w:t>
      </w:r>
      <w:r w:rsidR="00212E1E">
        <w:rPr>
          <w:rFonts w:ascii="Arial" w:hAnsi="Arial" w:cs="Arial"/>
          <w:sz w:val="24"/>
          <w:szCs w:val="24"/>
        </w:rPr>
        <w:t xml:space="preserve">d to establish if there are no </w:t>
      </w:r>
      <w:r>
        <w:rPr>
          <w:rFonts w:ascii="Arial" w:hAnsi="Arial" w:cs="Arial"/>
          <w:sz w:val="24"/>
          <w:szCs w:val="24"/>
        </w:rPr>
        <w:t>duplications of convictions.</w:t>
      </w:r>
    </w:p>
    <w:p w:rsidR="00084CDF" w:rsidRDefault="005E67EC" w:rsidP="00165E2F">
      <w:pPr>
        <w:pBdr>
          <w:top w:val="single" w:sz="12" w:space="1" w:color="auto"/>
          <w:bottom w:val="single" w:sz="12" w:space="1" w:color="auto"/>
        </w:pBd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
    <w:p w:rsidR="005E67EC" w:rsidRDefault="005E67EC" w:rsidP="00165E2F">
      <w:pPr>
        <w:pBdr>
          <w:top w:val="single" w:sz="12" w:space="1" w:color="auto"/>
          <w:bottom w:val="single" w:sz="12" w:space="1" w:color="auto"/>
        </w:pBdr>
        <w:spacing w:after="0" w:line="240" w:lineRule="auto"/>
        <w:jc w:val="center"/>
        <w:rPr>
          <w:rFonts w:ascii="Arial" w:hAnsi="Arial" w:cs="Arial"/>
          <w:b/>
          <w:sz w:val="24"/>
          <w:szCs w:val="24"/>
        </w:rPr>
      </w:pPr>
      <w:r>
        <w:rPr>
          <w:rFonts w:ascii="Arial" w:hAnsi="Arial" w:cs="Arial"/>
          <w:b/>
          <w:sz w:val="24"/>
          <w:szCs w:val="24"/>
        </w:rPr>
        <w:t>ORDER</w:t>
      </w:r>
    </w:p>
    <w:p w:rsidR="00084CDF" w:rsidRDefault="00084CDF" w:rsidP="00084CDF">
      <w:pPr>
        <w:pBdr>
          <w:top w:val="single" w:sz="12" w:space="1" w:color="auto"/>
          <w:bottom w:val="single" w:sz="12" w:space="1" w:color="auto"/>
        </w:pBdr>
        <w:spacing w:line="240" w:lineRule="auto"/>
        <w:jc w:val="center"/>
        <w:rPr>
          <w:rFonts w:ascii="Arial" w:hAnsi="Arial" w:cs="Arial"/>
          <w:b/>
          <w:sz w:val="24"/>
          <w:szCs w:val="24"/>
        </w:rPr>
      </w:pPr>
    </w:p>
    <w:p w:rsidR="00C30FD4" w:rsidRDefault="00C30FD4" w:rsidP="00C30FD4">
      <w:pPr>
        <w:pStyle w:val="ListParagraph"/>
        <w:numPr>
          <w:ilvl w:val="0"/>
          <w:numId w:val="25"/>
        </w:numPr>
        <w:spacing w:line="360" w:lineRule="auto"/>
        <w:jc w:val="both"/>
        <w:rPr>
          <w:rFonts w:ascii="Arial" w:hAnsi="Arial" w:cs="Arial"/>
          <w:sz w:val="24"/>
          <w:szCs w:val="24"/>
        </w:rPr>
      </w:pPr>
      <w:r w:rsidRPr="008C10B0">
        <w:rPr>
          <w:rFonts w:ascii="Arial" w:hAnsi="Arial" w:cs="Arial"/>
          <w:sz w:val="24"/>
          <w:szCs w:val="24"/>
        </w:rPr>
        <w:t xml:space="preserve">The matter is remitted to the magistrate to further question the accused to establish if the accused made the misrepresentations to </w:t>
      </w:r>
      <w:proofErr w:type="spellStart"/>
      <w:r w:rsidRPr="008C10B0">
        <w:rPr>
          <w:rFonts w:ascii="Arial" w:hAnsi="Arial" w:cs="Arial"/>
          <w:sz w:val="24"/>
          <w:szCs w:val="24"/>
        </w:rPr>
        <w:t>Eenhana</w:t>
      </w:r>
      <w:proofErr w:type="spellEnd"/>
      <w:r w:rsidRPr="008C10B0">
        <w:rPr>
          <w:rFonts w:ascii="Arial" w:hAnsi="Arial" w:cs="Arial"/>
          <w:sz w:val="24"/>
          <w:szCs w:val="24"/>
        </w:rPr>
        <w:t xml:space="preserve"> Ministry of Home Affairs on the 20</w:t>
      </w:r>
      <w:r w:rsidRPr="008C10B0">
        <w:rPr>
          <w:rFonts w:ascii="Arial" w:hAnsi="Arial" w:cs="Arial"/>
          <w:sz w:val="24"/>
          <w:szCs w:val="24"/>
          <w:vertAlign w:val="superscript"/>
        </w:rPr>
        <w:t>th</w:t>
      </w:r>
      <w:r w:rsidRPr="008C10B0">
        <w:rPr>
          <w:rFonts w:ascii="Arial" w:hAnsi="Arial" w:cs="Arial"/>
          <w:sz w:val="24"/>
          <w:szCs w:val="24"/>
        </w:rPr>
        <w:t xml:space="preserve"> August 2008 in relation to Ruth </w:t>
      </w:r>
      <w:proofErr w:type="spellStart"/>
      <w:r w:rsidRPr="008C10B0">
        <w:rPr>
          <w:rFonts w:ascii="Arial" w:hAnsi="Arial" w:cs="Arial"/>
          <w:sz w:val="24"/>
          <w:szCs w:val="24"/>
        </w:rPr>
        <w:t>Nsilulu</w:t>
      </w:r>
      <w:proofErr w:type="spellEnd"/>
      <w:r w:rsidRPr="008C10B0">
        <w:rPr>
          <w:rFonts w:ascii="Arial" w:hAnsi="Arial" w:cs="Arial"/>
          <w:sz w:val="24"/>
          <w:szCs w:val="24"/>
        </w:rPr>
        <w:t xml:space="preserve"> and </w:t>
      </w:r>
      <w:proofErr w:type="spellStart"/>
      <w:r w:rsidRPr="008C10B0">
        <w:rPr>
          <w:rFonts w:ascii="Arial" w:hAnsi="Arial" w:cs="Arial"/>
          <w:sz w:val="24"/>
          <w:szCs w:val="24"/>
        </w:rPr>
        <w:t>Mbala</w:t>
      </w:r>
      <w:proofErr w:type="spellEnd"/>
      <w:r w:rsidRPr="008C10B0">
        <w:rPr>
          <w:rFonts w:ascii="Arial" w:hAnsi="Arial" w:cs="Arial"/>
          <w:sz w:val="24"/>
          <w:szCs w:val="24"/>
        </w:rPr>
        <w:t xml:space="preserve"> Alexandre at the same time or on different occasion</w:t>
      </w:r>
      <w:r w:rsidR="00212E1E">
        <w:rPr>
          <w:rFonts w:ascii="Arial" w:hAnsi="Arial" w:cs="Arial"/>
          <w:sz w:val="24"/>
          <w:szCs w:val="24"/>
        </w:rPr>
        <w:t>s</w:t>
      </w:r>
      <w:r w:rsidRPr="008C10B0">
        <w:rPr>
          <w:rFonts w:ascii="Arial" w:hAnsi="Arial" w:cs="Arial"/>
          <w:sz w:val="24"/>
          <w:szCs w:val="24"/>
        </w:rPr>
        <w:t xml:space="preserve"> on the same date.</w:t>
      </w:r>
    </w:p>
    <w:p w:rsidR="00C30FD4" w:rsidRDefault="00C30FD4" w:rsidP="00C30FD4">
      <w:pPr>
        <w:pStyle w:val="ListParagraph"/>
        <w:spacing w:line="360" w:lineRule="auto"/>
        <w:jc w:val="both"/>
        <w:rPr>
          <w:rFonts w:ascii="Arial" w:hAnsi="Arial" w:cs="Arial"/>
          <w:sz w:val="24"/>
          <w:szCs w:val="24"/>
        </w:rPr>
      </w:pPr>
      <w:r w:rsidRPr="008C10B0">
        <w:rPr>
          <w:rFonts w:ascii="Arial" w:hAnsi="Arial" w:cs="Arial"/>
          <w:sz w:val="24"/>
          <w:szCs w:val="24"/>
        </w:rPr>
        <w:t xml:space="preserve"> </w:t>
      </w:r>
    </w:p>
    <w:p w:rsidR="00C30FD4" w:rsidRDefault="00C30FD4" w:rsidP="00C30FD4">
      <w:pPr>
        <w:pStyle w:val="ListParagraph"/>
        <w:numPr>
          <w:ilvl w:val="0"/>
          <w:numId w:val="25"/>
        </w:numPr>
        <w:spacing w:line="360" w:lineRule="auto"/>
        <w:jc w:val="both"/>
        <w:rPr>
          <w:rFonts w:ascii="Arial" w:hAnsi="Arial" w:cs="Arial"/>
          <w:sz w:val="24"/>
          <w:szCs w:val="24"/>
        </w:rPr>
      </w:pPr>
      <w:r w:rsidRPr="008C10B0">
        <w:rPr>
          <w:rFonts w:ascii="Arial" w:hAnsi="Arial" w:cs="Arial"/>
          <w:sz w:val="24"/>
          <w:szCs w:val="24"/>
        </w:rPr>
        <w:t xml:space="preserve">Likewise the accused should be further questioned to establish if he employed </w:t>
      </w:r>
      <w:proofErr w:type="spellStart"/>
      <w:r w:rsidRPr="008C10B0">
        <w:rPr>
          <w:rFonts w:ascii="Arial" w:hAnsi="Arial" w:cs="Arial"/>
          <w:sz w:val="24"/>
          <w:szCs w:val="24"/>
        </w:rPr>
        <w:t>Chirau</w:t>
      </w:r>
      <w:proofErr w:type="spellEnd"/>
      <w:r w:rsidRPr="008C10B0">
        <w:rPr>
          <w:rFonts w:ascii="Arial" w:hAnsi="Arial" w:cs="Arial"/>
          <w:sz w:val="24"/>
          <w:szCs w:val="24"/>
        </w:rPr>
        <w:t xml:space="preserve"> Take Sure, Joyce </w:t>
      </w:r>
      <w:proofErr w:type="spellStart"/>
      <w:r w:rsidRPr="008C10B0">
        <w:rPr>
          <w:rFonts w:ascii="Arial" w:hAnsi="Arial" w:cs="Arial"/>
          <w:sz w:val="24"/>
          <w:szCs w:val="24"/>
        </w:rPr>
        <w:t>Chirau</w:t>
      </w:r>
      <w:proofErr w:type="spellEnd"/>
      <w:r w:rsidRPr="008C10B0">
        <w:rPr>
          <w:rFonts w:ascii="Arial" w:hAnsi="Arial" w:cs="Arial"/>
          <w:sz w:val="24"/>
          <w:szCs w:val="24"/>
        </w:rPr>
        <w:t xml:space="preserve"> on 24</w:t>
      </w:r>
      <w:r w:rsidRPr="008C10B0">
        <w:rPr>
          <w:rFonts w:ascii="Arial" w:hAnsi="Arial" w:cs="Arial"/>
          <w:sz w:val="24"/>
          <w:szCs w:val="24"/>
          <w:vertAlign w:val="superscript"/>
        </w:rPr>
        <w:t>th</w:t>
      </w:r>
      <w:r w:rsidRPr="008C10B0">
        <w:rPr>
          <w:rFonts w:ascii="Arial" w:hAnsi="Arial" w:cs="Arial"/>
          <w:sz w:val="24"/>
          <w:szCs w:val="24"/>
        </w:rPr>
        <w:t xml:space="preserve"> July 2014, </w:t>
      </w:r>
      <w:proofErr w:type="spellStart"/>
      <w:r w:rsidRPr="008C10B0">
        <w:rPr>
          <w:rFonts w:ascii="Arial" w:hAnsi="Arial" w:cs="Arial"/>
          <w:sz w:val="24"/>
          <w:szCs w:val="24"/>
        </w:rPr>
        <w:t>Tanyaradziwa</w:t>
      </w:r>
      <w:proofErr w:type="spellEnd"/>
      <w:r w:rsidRPr="008C10B0">
        <w:rPr>
          <w:rFonts w:ascii="Arial" w:hAnsi="Arial" w:cs="Arial"/>
          <w:sz w:val="24"/>
          <w:szCs w:val="24"/>
        </w:rPr>
        <w:t xml:space="preserve"> F </w:t>
      </w:r>
      <w:proofErr w:type="spellStart"/>
      <w:r w:rsidRPr="008C10B0">
        <w:rPr>
          <w:rFonts w:ascii="Arial" w:hAnsi="Arial" w:cs="Arial"/>
          <w:sz w:val="24"/>
          <w:szCs w:val="24"/>
        </w:rPr>
        <w:t>Sithole</w:t>
      </w:r>
      <w:proofErr w:type="spellEnd"/>
      <w:r w:rsidRPr="008C10B0">
        <w:rPr>
          <w:rFonts w:ascii="Arial" w:hAnsi="Arial" w:cs="Arial"/>
          <w:sz w:val="24"/>
          <w:szCs w:val="24"/>
        </w:rPr>
        <w:t xml:space="preserve"> and Girly </w:t>
      </w:r>
      <w:proofErr w:type="spellStart"/>
      <w:r w:rsidRPr="008C10B0">
        <w:rPr>
          <w:rFonts w:ascii="Arial" w:hAnsi="Arial" w:cs="Arial"/>
          <w:sz w:val="24"/>
          <w:szCs w:val="24"/>
        </w:rPr>
        <w:t>Nemutenzi</w:t>
      </w:r>
      <w:proofErr w:type="spellEnd"/>
      <w:r w:rsidRPr="008C10B0">
        <w:rPr>
          <w:rFonts w:ascii="Arial" w:hAnsi="Arial" w:cs="Arial"/>
          <w:sz w:val="24"/>
          <w:szCs w:val="24"/>
        </w:rPr>
        <w:t xml:space="preserve"> on the 11</w:t>
      </w:r>
      <w:r w:rsidRPr="008C10B0">
        <w:rPr>
          <w:rFonts w:ascii="Arial" w:hAnsi="Arial" w:cs="Arial"/>
          <w:sz w:val="24"/>
          <w:szCs w:val="24"/>
          <w:vertAlign w:val="superscript"/>
        </w:rPr>
        <w:t>th</w:t>
      </w:r>
      <w:r w:rsidR="00212E1E">
        <w:rPr>
          <w:rFonts w:ascii="Arial" w:hAnsi="Arial" w:cs="Arial"/>
          <w:sz w:val="24"/>
          <w:szCs w:val="24"/>
        </w:rPr>
        <w:t xml:space="preserve"> day of August 2014</w:t>
      </w:r>
      <w:r w:rsidRPr="008C10B0">
        <w:rPr>
          <w:rFonts w:ascii="Arial" w:hAnsi="Arial" w:cs="Arial"/>
          <w:sz w:val="24"/>
          <w:szCs w:val="24"/>
        </w:rPr>
        <w:t xml:space="preserve"> as teachers at Mennonite Brethren Community School at the same time or on different occasions.</w:t>
      </w:r>
    </w:p>
    <w:p w:rsidR="00084CDF" w:rsidRPr="00084CDF" w:rsidRDefault="00084CDF" w:rsidP="00084CDF">
      <w:pPr>
        <w:pStyle w:val="ListParagraph"/>
        <w:rPr>
          <w:rFonts w:ascii="Arial" w:hAnsi="Arial" w:cs="Arial"/>
          <w:sz w:val="24"/>
          <w:szCs w:val="24"/>
        </w:rPr>
      </w:pPr>
    </w:p>
    <w:p w:rsidR="00084CDF" w:rsidRDefault="00084CDF" w:rsidP="00084CDF">
      <w:pPr>
        <w:spacing w:line="360" w:lineRule="auto"/>
        <w:jc w:val="both"/>
        <w:rPr>
          <w:rFonts w:ascii="Arial" w:hAnsi="Arial" w:cs="Arial"/>
          <w:sz w:val="24"/>
          <w:szCs w:val="24"/>
        </w:rPr>
      </w:pPr>
    </w:p>
    <w:p w:rsidR="00B25CF4" w:rsidRDefault="00B25CF4" w:rsidP="00084CDF">
      <w:pPr>
        <w:spacing w:line="360" w:lineRule="auto"/>
        <w:jc w:val="both"/>
        <w:rPr>
          <w:rFonts w:ascii="Arial" w:hAnsi="Arial" w:cs="Arial"/>
          <w:sz w:val="24"/>
          <w:szCs w:val="24"/>
        </w:rPr>
      </w:pPr>
    </w:p>
    <w:p w:rsidR="00084CDF" w:rsidRPr="00EF61FA" w:rsidRDefault="00084CDF" w:rsidP="00EF61FA">
      <w:pPr>
        <w:pBdr>
          <w:bottom w:val="single" w:sz="12" w:space="1" w:color="auto"/>
        </w:pBdr>
        <w:rPr>
          <w:rFonts w:ascii="Arial" w:hAnsi="Arial" w:cs="Arial"/>
          <w:sz w:val="24"/>
          <w:szCs w:val="24"/>
        </w:rPr>
      </w:pPr>
    </w:p>
    <w:p w:rsidR="00084CDF" w:rsidRPr="00084CDF" w:rsidRDefault="00084CDF" w:rsidP="00165E2F">
      <w:pPr>
        <w:pStyle w:val="ListParagraph"/>
        <w:pBdr>
          <w:bottom w:val="single" w:sz="12" w:space="1" w:color="auto"/>
        </w:pBdr>
        <w:spacing w:line="240" w:lineRule="auto"/>
        <w:ind w:hanging="720"/>
        <w:rPr>
          <w:rFonts w:ascii="Arial" w:hAnsi="Arial" w:cs="Arial"/>
          <w:sz w:val="24"/>
          <w:szCs w:val="24"/>
        </w:rPr>
      </w:pPr>
    </w:p>
    <w:p w:rsidR="00084CDF" w:rsidRPr="00084CDF" w:rsidRDefault="00084CDF" w:rsidP="00165E2F">
      <w:pPr>
        <w:spacing w:line="240" w:lineRule="auto"/>
        <w:jc w:val="center"/>
        <w:rPr>
          <w:rFonts w:ascii="Arial" w:hAnsi="Arial" w:cs="Arial"/>
          <w:b/>
          <w:sz w:val="24"/>
          <w:szCs w:val="24"/>
        </w:rPr>
      </w:pPr>
      <w:r w:rsidRPr="00084CDF">
        <w:rPr>
          <w:rFonts w:ascii="Arial" w:hAnsi="Arial" w:cs="Arial"/>
          <w:b/>
          <w:sz w:val="24"/>
          <w:szCs w:val="24"/>
        </w:rPr>
        <w:t>JUDGMENT</w:t>
      </w:r>
    </w:p>
    <w:p w:rsidR="005E67EC" w:rsidRPr="00785D76" w:rsidRDefault="005E67EC" w:rsidP="00084CDF">
      <w:pPr>
        <w:spacing w:line="240" w:lineRule="auto"/>
        <w:rPr>
          <w:rFonts w:ascii="Arial" w:hAnsi="Arial" w:cs="Arial"/>
          <w:b/>
          <w:sz w:val="24"/>
          <w:szCs w:val="24"/>
        </w:rPr>
      </w:pPr>
      <w:r w:rsidRPr="00785D76">
        <w:rPr>
          <w:rFonts w:ascii="Arial" w:hAnsi="Arial" w:cs="Arial"/>
          <w:b/>
          <w:sz w:val="24"/>
          <w:szCs w:val="24"/>
        </w:rPr>
        <w:t>______________________________________</w:t>
      </w:r>
      <w:r w:rsidR="00785D76">
        <w:rPr>
          <w:rFonts w:ascii="Arial" w:hAnsi="Arial" w:cs="Arial"/>
          <w:b/>
          <w:sz w:val="24"/>
          <w:szCs w:val="24"/>
        </w:rPr>
        <w:t>________________________</w:t>
      </w:r>
      <w:r w:rsidRPr="00785D76">
        <w:rPr>
          <w:rFonts w:ascii="Arial" w:hAnsi="Arial" w:cs="Arial"/>
          <w:b/>
          <w:sz w:val="24"/>
          <w:szCs w:val="24"/>
        </w:rPr>
        <w:t>_</w:t>
      </w:r>
      <w:r w:rsidR="00C30FD4">
        <w:rPr>
          <w:rFonts w:ascii="Arial" w:hAnsi="Arial" w:cs="Arial"/>
          <w:b/>
          <w:sz w:val="24"/>
          <w:szCs w:val="24"/>
        </w:rPr>
        <w:t>_______</w:t>
      </w:r>
      <w:r w:rsidR="00785D76">
        <w:rPr>
          <w:rFonts w:ascii="Arial" w:hAnsi="Arial" w:cs="Arial"/>
          <w:b/>
          <w:sz w:val="24"/>
          <w:szCs w:val="24"/>
        </w:rPr>
        <w:t xml:space="preserve"> </w:t>
      </w:r>
      <w:r w:rsidRPr="00785D76">
        <w:rPr>
          <w:rFonts w:ascii="Arial" w:hAnsi="Arial" w:cs="Arial"/>
          <w:b/>
          <w:sz w:val="24"/>
          <w:szCs w:val="24"/>
        </w:rPr>
        <w:t xml:space="preserve"> </w:t>
      </w:r>
    </w:p>
    <w:p w:rsidR="005E67EC" w:rsidRPr="00785D76" w:rsidRDefault="005E67EC" w:rsidP="00785D76">
      <w:pPr>
        <w:spacing w:line="360" w:lineRule="auto"/>
        <w:rPr>
          <w:rFonts w:ascii="Arial" w:hAnsi="Arial" w:cs="Arial"/>
          <w:b/>
          <w:sz w:val="24"/>
          <w:szCs w:val="24"/>
        </w:rPr>
      </w:pPr>
      <w:r w:rsidRPr="00165E2F">
        <w:rPr>
          <w:rFonts w:ascii="Arial" w:hAnsi="Arial" w:cs="Arial"/>
          <w:sz w:val="24"/>
          <w:szCs w:val="24"/>
        </w:rPr>
        <w:t>JANUARY J</w:t>
      </w:r>
      <w:r w:rsidRPr="00785D76">
        <w:rPr>
          <w:rFonts w:ascii="Arial" w:hAnsi="Arial" w:cs="Arial"/>
          <w:b/>
          <w:sz w:val="24"/>
          <w:szCs w:val="24"/>
        </w:rPr>
        <w:t xml:space="preserve"> </w:t>
      </w:r>
      <w:r w:rsidR="00084CDF" w:rsidRPr="00084CDF">
        <w:rPr>
          <w:rFonts w:ascii="Arial" w:hAnsi="Arial" w:cs="Arial"/>
          <w:sz w:val="24"/>
          <w:szCs w:val="24"/>
        </w:rPr>
        <w:t>(SALIONGA AJ Concurring):</w:t>
      </w:r>
    </w:p>
    <w:p w:rsidR="001C43E9" w:rsidRDefault="00785D76" w:rsidP="001C43E9">
      <w:pPr>
        <w:spacing w:line="360" w:lineRule="auto"/>
        <w:jc w:val="both"/>
        <w:rPr>
          <w:rFonts w:ascii="Arial" w:hAnsi="Arial" w:cs="Arial"/>
          <w:sz w:val="24"/>
          <w:szCs w:val="24"/>
        </w:rPr>
      </w:pPr>
      <w:r>
        <w:rPr>
          <w:rFonts w:ascii="Arial" w:hAnsi="Arial" w:cs="Arial"/>
          <w:sz w:val="24"/>
          <w:szCs w:val="24"/>
        </w:rPr>
        <w:t>[1]</w:t>
      </w:r>
      <w:r w:rsidR="001C43E9">
        <w:rPr>
          <w:rFonts w:ascii="Arial" w:hAnsi="Arial" w:cs="Arial"/>
          <w:sz w:val="24"/>
          <w:szCs w:val="24"/>
        </w:rPr>
        <w:tab/>
      </w:r>
      <w:r w:rsidR="001C43E9" w:rsidRPr="002E3AE6">
        <w:rPr>
          <w:rFonts w:ascii="Arial" w:hAnsi="Arial" w:cs="Arial"/>
          <w:sz w:val="24"/>
          <w:szCs w:val="24"/>
        </w:rPr>
        <w:t xml:space="preserve">The </w:t>
      </w:r>
      <w:r w:rsidR="001C43E9">
        <w:rPr>
          <w:rFonts w:ascii="Arial" w:hAnsi="Arial" w:cs="Arial"/>
          <w:sz w:val="24"/>
          <w:szCs w:val="24"/>
        </w:rPr>
        <w:t>accused was convicted on three charges of contravening section 56 (1) (d) of the Immigration Control Act, Act 7 of 1993</w:t>
      </w:r>
      <w:r w:rsidR="00212E1E">
        <w:rPr>
          <w:rFonts w:ascii="Arial" w:hAnsi="Arial" w:cs="Arial"/>
          <w:sz w:val="24"/>
          <w:szCs w:val="24"/>
        </w:rPr>
        <w:t xml:space="preserve"> </w:t>
      </w:r>
      <w:r w:rsidR="001C43E9">
        <w:rPr>
          <w:rFonts w:ascii="Arial" w:hAnsi="Arial" w:cs="Arial"/>
          <w:sz w:val="24"/>
          <w:szCs w:val="24"/>
        </w:rPr>
        <w:t>- Making false representations for the purpose of persons entering or remaining in Namibia. He committed the first charge on 06 January 2009, the second and third charge</w:t>
      </w:r>
      <w:r w:rsidR="00206F94">
        <w:rPr>
          <w:rFonts w:ascii="Arial" w:hAnsi="Arial" w:cs="Arial"/>
          <w:sz w:val="24"/>
          <w:szCs w:val="24"/>
        </w:rPr>
        <w:t>s</w:t>
      </w:r>
      <w:r w:rsidR="001C43E9">
        <w:rPr>
          <w:rFonts w:ascii="Arial" w:hAnsi="Arial" w:cs="Arial"/>
          <w:sz w:val="24"/>
          <w:szCs w:val="24"/>
        </w:rPr>
        <w:t xml:space="preserve"> on 20 August 2008.</w:t>
      </w:r>
    </w:p>
    <w:p w:rsidR="00B44DB7" w:rsidRDefault="001C43E9" w:rsidP="001C43E9">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He was further convicted on four charges</w:t>
      </w:r>
      <w:r w:rsidR="00084CDF">
        <w:rPr>
          <w:rFonts w:ascii="Arial" w:hAnsi="Arial" w:cs="Arial"/>
          <w:sz w:val="24"/>
          <w:szCs w:val="24"/>
        </w:rPr>
        <w:t xml:space="preserve"> of contravening section 30 (1)</w:t>
      </w:r>
      <w:r>
        <w:rPr>
          <w:rFonts w:ascii="Arial" w:hAnsi="Arial" w:cs="Arial"/>
          <w:sz w:val="24"/>
          <w:szCs w:val="24"/>
        </w:rPr>
        <w:t>(i) of the Immigration Control Act, Act 7 of 1993</w:t>
      </w:r>
      <w:r w:rsidR="00212E1E">
        <w:rPr>
          <w:rFonts w:ascii="Arial" w:hAnsi="Arial" w:cs="Arial"/>
          <w:sz w:val="24"/>
          <w:szCs w:val="24"/>
        </w:rPr>
        <w:t xml:space="preserve"> </w:t>
      </w:r>
      <w:r>
        <w:rPr>
          <w:rFonts w:ascii="Arial" w:hAnsi="Arial" w:cs="Arial"/>
          <w:sz w:val="24"/>
          <w:szCs w:val="24"/>
        </w:rPr>
        <w:t>-</w:t>
      </w:r>
      <w:r w:rsidR="00206F94">
        <w:rPr>
          <w:rFonts w:ascii="Arial" w:hAnsi="Arial" w:cs="Arial"/>
          <w:sz w:val="24"/>
          <w:szCs w:val="24"/>
        </w:rPr>
        <w:t xml:space="preserve"> Charges 4, 5, committed on 24</w:t>
      </w:r>
      <w:r w:rsidR="00206F94" w:rsidRPr="00206F94">
        <w:rPr>
          <w:rFonts w:ascii="Arial" w:hAnsi="Arial" w:cs="Arial"/>
          <w:sz w:val="24"/>
          <w:szCs w:val="24"/>
          <w:vertAlign w:val="superscript"/>
        </w:rPr>
        <w:t>th</w:t>
      </w:r>
      <w:r w:rsidR="00206F94">
        <w:rPr>
          <w:rFonts w:ascii="Arial" w:hAnsi="Arial" w:cs="Arial"/>
          <w:sz w:val="24"/>
          <w:szCs w:val="24"/>
        </w:rPr>
        <w:t xml:space="preserve"> July 2012 and Charges 6 and 7 committed on 11</w:t>
      </w:r>
      <w:r w:rsidR="00206F94" w:rsidRPr="00206F94">
        <w:rPr>
          <w:rFonts w:ascii="Arial" w:hAnsi="Arial" w:cs="Arial"/>
          <w:sz w:val="24"/>
          <w:szCs w:val="24"/>
          <w:vertAlign w:val="superscript"/>
        </w:rPr>
        <w:t>th</w:t>
      </w:r>
      <w:r w:rsidR="00D5437A">
        <w:rPr>
          <w:rFonts w:ascii="Arial" w:hAnsi="Arial" w:cs="Arial"/>
          <w:sz w:val="24"/>
          <w:szCs w:val="24"/>
        </w:rPr>
        <w:t xml:space="preserve"> August 2014 -</w:t>
      </w:r>
      <w:r>
        <w:rPr>
          <w:rFonts w:ascii="Arial" w:hAnsi="Arial" w:cs="Arial"/>
          <w:sz w:val="24"/>
          <w:szCs w:val="24"/>
        </w:rPr>
        <w:t xml:space="preserve"> Temporary residence permit prohibiting employment of a foreigner. The accused was sentenced on the first three charges to 3 years’ imprisonment on each charge and to N$4000 or 16 months’ imprisonment on each charge for the last mentioned four charges. It was ordered that in default of payment of the fines, if the fines are not paid, the sentence to run consecutively with one imposed on count 1, 2 and 3.</w:t>
      </w:r>
    </w:p>
    <w:p w:rsidR="001C07BB" w:rsidRDefault="001F3112" w:rsidP="001C43E9">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Charges 2 and 3 were committed on 20</w:t>
      </w:r>
      <w:r w:rsidRPr="001F3112">
        <w:rPr>
          <w:rFonts w:ascii="Arial" w:hAnsi="Arial" w:cs="Arial"/>
          <w:sz w:val="24"/>
          <w:szCs w:val="24"/>
          <w:vertAlign w:val="superscript"/>
        </w:rPr>
        <w:t>th</w:t>
      </w:r>
      <w:r>
        <w:rPr>
          <w:rFonts w:ascii="Arial" w:hAnsi="Arial" w:cs="Arial"/>
          <w:sz w:val="24"/>
          <w:szCs w:val="24"/>
        </w:rPr>
        <w:t xml:space="preserve"> August 2008 in relation to</w:t>
      </w:r>
      <w:r w:rsidR="004E2B51">
        <w:rPr>
          <w:rFonts w:ascii="Arial" w:hAnsi="Arial" w:cs="Arial"/>
          <w:sz w:val="24"/>
          <w:szCs w:val="24"/>
        </w:rPr>
        <w:t xml:space="preserve"> </w:t>
      </w:r>
      <w:r w:rsidR="00C61228">
        <w:rPr>
          <w:rFonts w:ascii="Arial" w:hAnsi="Arial" w:cs="Arial"/>
          <w:sz w:val="24"/>
          <w:szCs w:val="24"/>
        </w:rPr>
        <w:t>misrepresentation</w:t>
      </w:r>
      <w:r w:rsidR="004E2B51">
        <w:rPr>
          <w:rFonts w:ascii="Arial" w:hAnsi="Arial" w:cs="Arial"/>
          <w:sz w:val="24"/>
          <w:szCs w:val="24"/>
        </w:rPr>
        <w:t>s to</w:t>
      </w:r>
      <w:r>
        <w:rPr>
          <w:rFonts w:ascii="Arial" w:hAnsi="Arial" w:cs="Arial"/>
          <w:sz w:val="24"/>
          <w:szCs w:val="24"/>
        </w:rPr>
        <w:t xml:space="preserve"> Ministry of Home Affairs</w:t>
      </w:r>
      <w:r w:rsidR="00212E1E">
        <w:rPr>
          <w:rFonts w:ascii="Arial" w:hAnsi="Arial" w:cs="Arial"/>
          <w:sz w:val="24"/>
          <w:szCs w:val="24"/>
        </w:rPr>
        <w:t xml:space="preserve"> </w:t>
      </w:r>
      <w:r>
        <w:rPr>
          <w:rFonts w:ascii="Arial" w:hAnsi="Arial" w:cs="Arial"/>
          <w:sz w:val="24"/>
          <w:szCs w:val="24"/>
        </w:rPr>
        <w:t xml:space="preserve">/ Julia </w:t>
      </w:r>
      <w:proofErr w:type="spellStart"/>
      <w:r>
        <w:rPr>
          <w:rFonts w:ascii="Arial" w:hAnsi="Arial" w:cs="Arial"/>
          <w:sz w:val="24"/>
          <w:szCs w:val="24"/>
        </w:rPr>
        <w:t>Kahenge</w:t>
      </w:r>
      <w:proofErr w:type="spellEnd"/>
      <w:r w:rsidR="004E2B51">
        <w:rPr>
          <w:rFonts w:ascii="Arial" w:hAnsi="Arial" w:cs="Arial"/>
          <w:sz w:val="24"/>
          <w:szCs w:val="24"/>
        </w:rPr>
        <w:t xml:space="preserve"> that the accused is the biological father of Ruth </w:t>
      </w:r>
      <w:proofErr w:type="spellStart"/>
      <w:r w:rsidR="004E2B51">
        <w:rPr>
          <w:rFonts w:ascii="Arial" w:hAnsi="Arial" w:cs="Arial"/>
          <w:sz w:val="24"/>
          <w:szCs w:val="24"/>
        </w:rPr>
        <w:t>Nsilulu</w:t>
      </w:r>
      <w:proofErr w:type="spellEnd"/>
      <w:r w:rsidR="004E2B51">
        <w:rPr>
          <w:rFonts w:ascii="Arial" w:hAnsi="Arial" w:cs="Arial"/>
          <w:sz w:val="24"/>
          <w:szCs w:val="24"/>
        </w:rPr>
        <w:t xml:space="preserve"> and </w:t>
      </w:r>
      <w:proofErr w:type="spellStart"/>
      <w:r w:rsidR="004E2B51">
        <w:rPr>
          <w:rFonts w:ascii="Arial" w:hAnsi="Arial" w:cs="Arial"/>
          <w:sz w:val="24"/>
          <w:szCs w:val="24"/>
        </w:rPr>
        <w:t>Mbala</w:t>
      </w:r>
      <w:proofErr w:type="spellEnd"/>
      <w:r w:rsidR="004E2B51">
        <w:rPr>
          <w:rFonts w:ascii="Arial" w:hAnsi="Arial" w:cs="Arial"/>
          <w:sz w:val="24"/>
          <w:szCs w:val="24"/>
        </w:rPr>
        <w:t xml:space="preserve"> Alexandre</w:t>
      </w:r>
      <w:r w:rsidR="00D5437A">
        <w:rPr>
          <w:rFonts w:ascii="Arial" w:hAnsi="Arial" w:cs="Arial"/>
          <w:sz w:val="24"/>
          <w:szCs w:val="24"/>
        </w:rPr>
        <w:t xml:space="preserve"> respectively</w:t>
      </w:r>
      <w:r w:rsidR="004E2B51">
        <w:rPr>
          <w:rFonts w:ascii="Arial" w:hAnsi="Arial" w:cs="Arial"/>
          <w:sz w:val="24"/>
          <w:szCs w:val="24"/>
        </w:rPr>
        <w:t xml:space="preserve">; that Theresia </w:t>
      </w:r>
      <w:proofErr w:type="spellStart"/>
      <w:r w:rsidR="004E2B51">
        <w:rPr>
          <w:rFonts w:ascii="Arial" w:hAnsi="Arial" w:cs="Arial"/>
          <w:sz w:val="24"/>
          <w:szCs w:val="24"/>
        </w:rPr>
        <w:t>Tangi</w:t>
      </w:r>
      <w:proofErr w:type="spellEnd"/>
      <w:r w:rsidR="004E2B51">
        <w:rPr>
          <w:rFonts w:ascii="Arial" w:hAnsi="Arial" w:cs="Arial"/>
          <w:sz w:val="24"/>
          <w:szCs w:val="24"/>
        </w:rPr>
        <w:t xml:space="preserve"> </w:t>
      </w:r>
      <w:proofErr w:type="spellStart"/>
      <w:r w:rsidR="004E2B51">
        <w:rPr>
          <w:rFonts w:ascii="Arial" w:hAnsi="Arial" w:cs="Arial"/>
          <w:sz w:val="24"/>
          <w:szCs w:val="24"/>
        </w:rPr>
        <w:t>Iiyambo</w:t>
      </w:r>
      <w:proofErr w:type="spellEnd"/>
      <w:r w:rsidR="004E2B51">
        <w:rPr>
          <w:rFonts w:ascii="Arial" w:hAnsi="Arial" w:cs="Arial"/>
          <w:sz w:val="24"/>
          <w:szCs w:val="24"/>
        </w:rPr>
        <w:t xml:space="preserve"> is the two </w:t>
      </w:r>
      <w:r w:rsidR="00B341ED">
        <w:rPr>
          <w:rFonts w:ascii="Arial" w:hAnsi="Arial" w:cs="Arial"/>
          <w:sz w:val="24"/>
          <w:szCs w:val="24"/>
        </w:rPr>
        <w:t>children’s</w:t>
      </w:r>
      <w:r w:rsidR="004E2B51">
        <w:rPr>
          <w:rFonts w:ascii="Arial" w:hAnsi="Arial" w:cs="Arial"/>
          <w:sz w:val="24"/>
          <w:szCs w:val="24"/>
        </w:rPr>
        <w:t xml:space="preserve"> biological mother</w:t>
      </w:r>
      <w:r w:rsidR="00C61228">
        <w:rPr>
          <w:rFonts w:ascii="Arial" w:hAnsi="Arial" w:cs="Arial"/>
          <w:sz w:val="24"/>
          <w:szCs w:val="24"/>
        </w:rPr>
        <w:t xml:space="preserve">; that the two children are Namibian </w:t>
      </w:r>
      <w:r w:rsidR="00212E1E">
        <w:rPr>
          <w:rFonts w:ascii="Arial" w:hAnsi="Arial" w:cs="Arial"/>
          <w:sz w:val="24"/>
          <w:szCs w:val="24"/>
        </w:rPr>
        <w:t>n</w:t>
      </w:r>
      <w:r w:rsidR="00C61228">
        <w:rPr>
          <w:rFonts w:ascii="Arial" w:hAnsi="Arial" w:cs="Arial"/>
          <w:sz w:val="24"/>
          <w:szCs w:val="24"/>
        </w:rPr>
        <w:t xml:space="preserve">ationals and entitled to Namibian full birth certificates. </w:t>
      </w:r>
    </w:p>
    <w:p w:rsidR="00B44DB7" w:rsidRDefault="00B44DB7" w:rsidP="001C43E9">
      <w:pPr>
        <w:spacing w:line="360" w:lineRule="auto"/>
        <w:jc w:val="both"/>
        <w:rPr>
          <w:rFonts w:ascii="Arial" w:hAnsi="Arial" w:cs="Arial"/>
          <w:sz w:val="24"/>
          <w:szCs w:val="24"/>
        </w:rPr>
      </w:pPr>
      <w:r>
        <w:rPr>
          <w:rFonts w:ascii="Arial" w:hAnsi="Arial" w:cs="Arial"/>
          <w:sz w:val="24"/>
          <w:szCs w:val="24"/>
        </w:rPr>
        <w:t>[</w:t>
      </w:r>
      <w:r w:rsidR="00847074">
        <w:rPr>
          <w:rFonts w:ascii="Arial" w:hAnsi="Arial" w:cs="Arial"/>
          <w:sz w:val="24"/>
          <w:szCs w:val="24"/>
        </w:rPr>
        <w:t>4</w:t>
      </w:r>
      <w:r w:rsidR="00C56DEA">
        <w:rPr>
          <w:rFonts w:ascii="Arial" w:hAnsi="Arial" w:cs="Arial"/>
          <w:sz w:val="24"/>
          <w:szCs w:val="24"/>
        </w:rPr>
        <w:t>]</w:t>
      </w:r>
      <w:r>
        <w:rPr>
          <w:rFonts w:ascii="Arial" w:hAnsi="Arial" w:cs="Arial"/>
          <w:sz w:val="24"/>
          <w:szCs w:val="24"/>
        </w:rPr>
        <w:tab/>
        <w:t>The charges are:</w:t>
      </w:r>
    </w:p>
    <w:p w:rsidR="00B44DB7" w:rsidRPr="00E72BCD" w:rsidRDefault="00084CDF" w:rsidP="00B44DB7">
      <w:pPr>
        <w:pStyle w:val="ListParagraph"/>
        <w:spacing w:line="360" w:lineRule="auto"/>
        <w:ind w:left="810"/>
        <w:jc w:val="both"/>
        <w:rPr>
          <w:rFonts w:ascii="Arial" w:hAnsi="Arial" w:cs="Arial"/>
        </w:rPr>
      </w:pPr>
      <w:r>
        <w:rPr>
          <w:rFonts w:ascii="Arial" w:hAnsi="Arial" w:cs="Arial"/>
        </w:rPr>
        <w:t>‘1.</w:t>
      </w:r>
      <w:r>
        <w:rPr>
          <w:rFonts w:ascii="Arial" w:hAnsi="Arial" w:cs="Arial"/>
        </w:rPr>
        <w:tab/>
      </w:r>
      <w:r w:rsidR="00B44DB7" w:rsidRPr="00E72BCD">
        <w:rPr>
          <w:rFonts w:ascii="Arial" w:hAnsi="Arial" w:cs="Arial"/>
        </w:rPr>
        <w:t xml:space="preserve">In that on upon or about the </w:t>
      </w:r>
      <w:r w:rsidR="00B44DB7" w:rsidRPr="00E72BCD">
        <w:rPr>
          <w:rFonts w:ascii="Arial" w:hAnsi="Arial" w:cs="Arial"/>
          <w:b/>
        </w:rPr>
        <w:t>06</w:t>
      </w:r>
      <w:r w:rsidR="00B44DB7" w:rsidRPr="00E72BCD">
        <w:rPr>
          <w:rFonts w:ascii="Arial" w:hAnsi="Arial" w:cs="Arial"/>
          <w:b/>
          <w:vertAlign w:val="superscript"/>
        </w:rPr>
        <w:t>th</w:t>
      </w:r>
      <w:r w:rsidR="00B44DB7" w:rsidRPr="00E72BCD">
        <w:rPr>
          <w:rFonts w:ascii="Arial" w:hAnsi="Arial" w:cs="Arial"/>
          <w:b/>
        </w:rPr>
        <w:t xml:space="preserve"> day of January 2009</w:t>
      </w:r>
      <w:r w:rsidR="00B44DB7" w:rsidRPr="00E72BCD">
        <w:rPr>
          <w:rFonts w:ascii="Arial" w:hAnsi="Arial" w:cs="Arial"/>
        </w:rPr>
        <w:t xml:space="preserve"> an</w:t>
      </w:r>
      <w:r w:rsidR="008D1056" w:rsidRPr="00E72BCD">
        <w:rPr>
          <w:rFonts w:ascii="Arial" w:hAnsi="Arial" w:cs="Arial"/>
        </w:rPr>
        <w:t>d</w:t>
      </w:r>
      <w:r w:rsidR="00B44DB7" w:rsidRPr="00E72BCD">
        <w:rPr>
          <w:rFonts w:ascii="Arial" w:hAnsi="Arial" w:cs="Arial"/>
        </w:rPr>
        <w:t xml:space="preserve"> at or </w:t>
      </w:r>
      <w:r w:rsidR="00B44DB7" w:rsidRPr="00E72BCD">
        <w:rPr>
          <w:rFonts w:ascii="Arial" w:hAnsi="Arial" w:cs="Arial"/>
          <w:b/>
        </w:rPr>
        <w:t xml:space="preserve">near </w:t>
      </w:r>
      <w:proofErr w:type="spellStart"/>
      <w:r w:rsidR="00B44DB7" w:rsidRPr="00E72BCD">
        <w:rPr>
          <w:rFonts w:ascii="Arial" w:hAnsi="Arial" w:cs="Arial"/>
          <w:b/>
        </w:rPr>
        <w:t>Eenhana</w:t>
      </w:r>
      <w:proofErr w:type="spellEnd"/>
      <w:r w:rsidR="00B44DB7" w:rsidRPr="00E72BCD">
        <w:rPr>
          <w:rFonts w:ascii="Arial" w:hAnsi="Arial" w:cs="Arial"/>
          <w:b/>
        </w:rPr>
        <w:t xml:space="preserve"> Ministry of Home </w:t>
      </w:r>
      <w:r w:rsidRPr="00E72BCD">
        <w:rPr>
          <w:rFonts w:ascii="Arial" w:hAnsi="Arial" w:cs="Arial"/>
          <w:b/>
        </w:rPr>
        <w:t>Affairs</w:t>
      </w:r>
      <w:r w:rsidR="00B44DB7" w:rsidRPr="00E72BCD">
        <w:rPr>
          <w:rFonts w:ascii="Arial" w:hAnsi="Arial" w:cs="Arial"/>
          <w:b/>
        </w:rPr>
        <w:t xml:space="preserve"> and </w:t>
      </w:r>
      <w:r w:rsidRPr="00E72BCD">
        <w:rPr>
          <w:rFonts w:ascii="Arial" w:hAnsi="Arial" w:cs="Arial"/>
          <w:b/>
        </w:rPr>
        <w:t>Immigration</w:t>
      </w:r>
      <w:r w:rsidR="00B44DB7" w:rsidRPr="00E72BCD">
        <w:rPr>
          <w:rFonts w:ascii="Arial" w:hAnsi="Arial" w:cs="Arial"/>
        </w:rPr>
        <w:t xml:space="preserve"> the accused wrongfully and unlawfully and for the purpose of or re</w:t>
      </w:r>
      <w:r w:rsidR="008F0088" w:rsidRPr="00E72BCD">
        <w:rPr>
          <w:rFonts w:ascii="Arial" w:hAnsi="Arial" w:cs="Arial"/>
        </w:rPr>
        <w:t>maining in Namibia, or of facilitating or assisting the residence in Namibia of any other person committed a fraudulent act or made a false representation by conduct, statement or otherwise to wit:</w:t>
      </w:r>
    </w:p>
    <w:p w:rsidR="008F0088" w:rsidRPr="00E72BCD" w:rsidRDefault="008F0088" w:rsidP="008F0088">
      <w:pPr>
        <w:pStyle w:val="ListParagraph"/>
        <w:spacing w:line="360" w:lineRule="auto"/>
        <w:ind w:left="1440"/>
        <w:jc w:val="both"/>
        <w:rPr>
          <w:rFonts w:ascii="Arial" w:hAnsi="Arial" w:cs="Arial"/>
        </w:rPr>
      </w:pPr>
      <w:r w:rsidRPr="00E72BCD">
        <w:rPr>
          <w:rFonts w:ascii="Arial" w:hAnsi="Arial" w:cs="Arial"/>
        </w:rPr>
        <w:lastRenderedPageBreak/>
        <w:t>(a)</w:t>
      </w:r>
      <w:r w:rsidRPr="00E72BCD">
        <w:rPr>
          <w:rFonts w:ascii="Arial" w:hAnsi="Arial" w:cs="Arial"/>
        </w:rPr>
        <w:tab/>
        <w:t xml:space="preserve">He is the biological father of </w:t>
      </w:r>
      <w:proofErr w:type="spellStart"/>
      <w:r w:rsidRPr="00E72BCD">
        <w:rPr>
          <w:rFonts w:ascii="Arial" w:hAnsi="Arial" w:cs="Arial"/>
        </w:rPr>
        <w:t>Mbala</w:t>
      </w:r>
      <w:proofErr w:type="spellEnd"/>
      <w:r w:rsidRPr="00E72BCD">
        <w:rPr>
          <w:rFonts w:ascii="Arial" w:hAnsi="Arial" w:cs="Arial"/>
        </w:rPr>
        <w:t xml:space="preserve"> Martha;</w:t>
      </w:r>
    </w:p>
    <w:p w:rsidR="008F0088" w:rsidRPr="00E72BCD" w:rsidRDefault="008F0088" w:rsidP="008F0088">
      <w:pPr>
        <w:pStyle w:val="ListParagraph"/>
        <w:spacing w:line="360" w:lineRule="auto"/>
        <w:ind w:left="1440"/>
        <w:jc w:val="both"/>
        <w:rPr>
          <w:rFonts w:ascii="Arial" w:hAnsi="Arial" w:cs="Arial"/>
        </w:rPr>
      </w:pPr>
      <w:r w:rsidRPr="00E72BCD">
        <w:rPr>
          <w:rFonts w:ascii="Arial" w:hAnsi="Arial" w:cs="Arial"/>
        </w:rPr>
        <w:t>(b)</w:t>
      </w:r>
      <w:r w:rsidRPr="00E72BCD">
        <w:rPr>
          <w:rFonts w:ascii="Arial" w:hAnsi="Arial" w:cs="Arial"/>
        </w:rPr>
        <w:tab/>
      </w:r>
      <w:proofErr w:type="spellStart"/>
      <w:r w:rsidRPr="00E72BCD">
        <w:rPr>
          <w:rFonts w:ascii="Arial" w:hAnsi="Arial" w:cs="Arial"/>
        </w:rPr>
        <w:t>Mbala</w:t>
      </w:r>
      <w:proofErr w:type="spellEnd"/>
      <w:r w:rsidRPr="00E72BCD">
        <w:rPr>
          <w:rFonts w:ascii="Arial" w:hAnsi="Arial" w:cs="Arial"/>
        </w:rPr>
        <w:t xml:space="preserve"> Martha’s biological mother is </w:t>
      </w:r>
      <w:proofErr w:type="spellStart"/>
      <w:r w:rsidRPr="00E72BCD">
        <w:rPr>
          <w:rFonts w:ascii="Arial" w:hAnsi="Arial" w:cs="Arial"/>
        </w:rPr>
        <w:t>Laimi</w:t>
      </w:r>
      <w:proofErr w:type="spellEnd"/>
      <w:r w:rsidRPr="00E72BCD">
        <w:rPr>
          <w:rFonts w:ascii="Arial" w:hAnsi="Arial" w:cs="Arial"/>
        </w:rPr>
        <w:t xml:space="preserve"> </w:t>
      </w:r>
      <w:proofErr w:type="spellStart"/>
      <w:r w:rsidRPr="00E72BCD">
        <w:rPr>
          <w:rFonts w:ascii="Arial" w:hAnsi="Arial" w:cs="Arial"/>
        </w:rPr>
        <w:t>Tonata</w:t>
      </w:r>
      <w:proofErr w:type="spellEnd"/>
      <w:r w:rsidRPr="00E72BCD">
        <w:rPr>
          <w:rFonts w:ascii="Arial" w:hAnsi="Arial" w:cs="Arial"/>
        </w:rPr>
        <w:t xml:space="preserve"> </w:t>
      </w:r>
      <w:proofErr w:type="spellStart"/>
      <w:r w:rsidRPr="00E72BCD">
        <w:rPr>
          <w:rFonts w:ascii="Arial" w:hAnsi="Arial" w:cs="Arial"/>
        </w:rPr>
        <w:t>Kaandangala</w:t>
      </w:r>
      <w:proofErr w:type="spellEnd"/>
    </w:p>
    <w:p w:rsidR="008F0088" w:rsidRPr="00E72BCD" w:rsidRDefault="008F0088" w:rsidP="008F0088">
      <w:pPr>
        <w:pStyle w:val="ListParagraph"/>
        <w:spacing w:line="360" w:lineRule="auto"/>
        <w:ind w:left="1440"/>
        <w:jc w:val="both"/>
        <w:rPr>
          <w:rFonts w:ascii="Arial" w:hAnsi="Arial" w:cs="Arial"/>
        </w:rPr>
      </w:pPr>
      <w:r w:rsidRPr="00E72BCD">
        <w:rPr>
          <w:rFonts w:ascii="Arial" w:hAnsi="Arial" w:cs="Arial"/>
        </w:rPr>
        <w:t>(c)</w:t>
      </w:r>
      <w:r w:rsidRPr="00E72BCD">
        <w:rPr>
          <w:rFonts w:ascii="Arial" w:hAnsi="Arial" w:cs="Arial"/>
        </w:rPr>
        <w:tab/>
        <w:t xml:space="preserve">The biological parents of </w:t>
      </w:r>
      <w:proofErr w:type="spellStart"/>
      <w:r w:rsidRPr="00E72BCD">
        <w:rPr>
          <w:rFonts w:ascii="Arial" w:hAnsi="Arial" w:cs="Arial"/>
        </w:rPr>
        <w:t>Mbala</w:t>
      </w:r>
      <w:proofErr w:type="spellEnd"/>
      <w:r w:rsidRPr="00E72BCD">
        <w:rPr>
          <w:rFonts w:ascii="Arial" w:hAnsi="Arial" w:cs="Arial"/>
        </w:rPr>
        <w:t xml:space="preserve"> Martha are Namibian nationals and </w:t>
      </w:r>
    </w:p>
    <w:p w:rsidR="008F0088" w:rsidRPr="00E72BCD" w:rsidRDefault="008F0088" w:rsidP="008F0088">
      <w:pPr>
        <w:pStyle w:val="ListParagraph"/>
        <w:spacing w:line="360" w:lineRule="auto"/>
        <w:ind w:left="1440"/>
        <w:jc w:val="both"/>
        <w:rPr>
          <w:rFonts w:ascii="Arial" w:hAnsi="Arial" w:cs="Arial"/>
        </w:rPr>
      </w:pPr>
      <w:r w:rsidRPr="00E72BCD">
        <w:rPr>
          <w:rFonts w:ascii="Arial" w:hAnsi="Arial" w:cs="Arial"/>
        </w:rPr>
        <w:t>(d)</w:t>
      </w:r>
      <w:r w:rsidRPr="00E72BCD">
        <w:rPr>
          <w:rFonts w:ascii="Arial" w:hAnsi="Arial" w:cs="Arial"/>
        </w:rPr>
        <w:tab/>
        <w:t xml:space="preserve">Therefore </w:t>
      </w:r>
      <w:proofErr w:type="spellStart"/>
      <w:r w:rsidRPr="00E72BCD">
        <w:rPr>
          <w:rFonts w:ascii="Arial" w:hAnsi="Arial" w:cs="Arial"/>
        </w:rPr>
        <w:t>Mbala</w:t>
      </w:r>
      <w:proofErr w:type="spellEnd"/>
      <w:r w:rsidRPr="00E72BCD">
        <w:rPr>
          <w:rFonts w:ascii="Arial" w:hAnsi="Arial" w:cs="Arial"/>
        </w:rPr>
        <w:t xml:space="preserve"> Martha is entitled to a Namibian full birth certificate.</w:t>
      </w:r>
    </w:p>
    <w:p w:rsidR="005B3FED" w:rsidRPr="00E72BCD" w:rsidRDefault="008D1056" w:rsidP="00B34A14">
      <w:pPr>
        <w:spacing w:line="360" w:lineRule="auto"/>
        <w:ind w:left="720"/>
        <w:jc w:val="both"/>
        <w:rPr>
          <w:rFonts w:ascii="Arial" w:hAnsi="Arial" w:cs="Arial"/>
        </w:rPr>
      </w:pPr>
      <w:r w:rsidRPr="00E72BCD">
        <w:rPr>
          <w:rFonts w:ascii="Arial" w:hAnsi="Arial" w:cs="Arial"/>
          <w:b/>
        </w:rPr>
        <w:t>an</w:t>
      </w:r>
      <w:r w:rsidR="005B3FED" w:rsidRPr="00E72BCD">
        <w:rPr>
          <w:rFonts w:ascii="Arial" w:hAnsi="Arial" w:cs="Arial"/>
          <w:b/>
        </w:rPr>
        <w:t xml:space="preserve">d did then and there by means of the said false pretence induce the said Julia </w:t>
      </w:r>
      <w:proofErr w:type="spellStart"/>
      <w:r w:rsidR="005B3FED" w:rsidRPr="00E72BCD">
        <w:rPr>
          <w:rFonts w:ascii="Arial" w:hAnsi="Arial" w:cs="Arial"/>
          <w:b/>
        </w:rPr>
        <w:t>Nangolo</w:t>
      </w:r>
      <w:proofErr w:type="spellEnd"/>
      <w:r w:rsidR="005B3FED" w:rsidRPr="00E72BCD">
        <w:rPr>
          <w:rFonts w:ascii="Arial" w:hAnsi="Arial" w:cs="Arial"/>
          <w:b/>
        </w:rPr>
        <w:t xml:space="preserve"> and/or Ministry of Home </w:t>
      </w:r>
      <w:proofErr w:type="spellStart"/>
      <w:r w:rsidR="005B3FED" w:rsidRPr="00E72BCD">
        <w:rPr>
          <w:rFonts w:ascii="Arial" w:hAnsi="Arial" w:cs="Arial"/>
          <w:b/>
        </w:rPr>
        <w:t>Afairs</w:t>
      </w:r>
      <w:proofErr w:type="spellEnd"/>
      <w:r w:rsidR="005B3FED" w:rsidRPr="00E72BCD">
        <w:rPr>
          <w:rFonts w:ascii="Arial" w:hAnsi="Arial" w:cs="Arial"/>
          <w:b/>
        </w:rPr>
        <w:t xml:space="preserve"> and Immigration to believe the misrepresentation of any part thereof and</w:t>
      </w:r>
      <w:r w:rsidR="005B3FED" w:rsidRPr="00E72BCD">
        <w:rPr>
          <w:rFonts w:ascii="Arial" w:hAnsi="Arial" w:cs="Arial"/>
        </w:rPr>
        <w:t xml:space="preserve"> issue a Namibian Full Birth Certificate and Passport to </w:t>
      </w:r>
      <w:proofErr w:type="spellStart"/>
      <w:r w:rsidR="005B3FED" w:rsidRPr="00E72BCD">
        <w:rPr>
          <w:rFonts w:ascii="Arial" w:hAnsi="Arial" w:cs="Arial"/>
        </w:rPr>
        <w:t>Mbala</w:t>
      </w:r>
      <w:proofErr w:type="spellEnd"/>
      <w:r w:rsidR="005B3FED" w:rsidRPr="00E72BCD">
        <w:rPr>
          <w:rFonts w:ascii="Arial" w:hAnsi="Arial" w:cs="Arial"/>
        </w:rPr>
        <w:t xml:space="preserve"> Martha</w:t>
      </w:r>
      <w:r w:rsidR="00B34A14" w:rsidRPr="00E72BCD">
        <w:rPr>
          <w:rFonts w:ascii="Arial" w:hAnsi="Arial" w:cs="Arial"/>
        </w:rPr>
        <w:t xml:space="preserve"> </w:t>
      </w:r>
      <w:r w:rsidRPr="00E72BCD">
        <w:rPr>
          <w:rFonts w:ascii="Arial" w:hAnsi="Arial" w:cs="Arial"/>
        </w:rPr>
        <w:t>t</w:t>
      </w:r>
      <w:r w:rsidR="005B3FED" w:rsidRPr="00E72BCD">
        <w:rPr>
          <w:rFonts w:ascii="Arial" w:hAnsi="Arial" w:cs="Arial"/>
        </w:rPr>
        <w:t xml:space="preserve">o the actual or potential prejudice of </w:t>
      </w:r>
      <w:r w:rsidR="005B3FED" w:rsidRPr="00E72BCD">
        <w:rPr>
          <w:rFonts w:ascii="Arial" w:hAnsi="Arial" w:cs="Arial"/>
          <w:b/>
        </w:rPr>
        <w:t xml:space="preserve">Julia </w:t>
      </w:r>
      <w:proofErr w:type="spellStart"/>
      <w:r w:rsidR="005B3FED" w:rsidRPr="00E72BCD">
        <w:rPr>
          <w:rFonts w:ascii="Arial" w:hAnsi="Arial" w:cs="Arial"/>
          <w:b/>
        </w:rPr>
        <w:t>Nangolo</w:t>
      </w:r>
      <w:proofErr w:type="spellEnd"/>
      <w:r w:rsidR="005B3FED" w:rsidRPr="00E72BCD">
        <w:rPr>
          <w:rFonts w:ascii="Arial" w:hAnsi="Arial" w:cs="Arial"/>
          <w:b/>
        </w:rPr>
        <w:t xml:space="preserve"> and/or Ministry of Home Affairs and Immigration and or </w:t>
      </w:r>
      <w:proofErr w:type="spellStart"/>
      <w:r w:rsidR="005B3FED" w:rsidRPr="00E72BCD">
        <w:rPr>
          <w:rFonts w:ascii="Arial" w:hAnsi="Arial" w:cs="Arial"/>
          <w:b/>
        </w:rPr>
        <w:t>Mbala</w:t>
      </w:r>
      <w:proofErr w:type="spellEnd"/>
      <w:r w:rsidR="005B3FED" w:rsidRPr="00E72BCD">
        <w:rPr>
          <w:rFonts w:ascii="Arial" w:hAnsi="Arial" w:cs="Arial"/>
          <w:b/>
        </w:rPr>
        <w:t xml:space="preserve"> Martha</w:t>
      </w:r>
      <w:r w:rsidR="005B3FED" w:rsidRPr="00E72BCD">
        <w:rPr>
          <w:rFonts w:ascii="Arial" w:hAnsi="Arial" w:cs="Arial"/>
        </w:rPr>
        <w:t>.</w:t>
      </w:r>
    </w:p>
    <w:p w:rsidR="005B3FED" w:rsidRPr="00E72BCD" w:rsidRDefault="005B3FED" w:rsidP="005B3FED">
      <w:pPr>
        <w:spacing w:line="360" w:lineRule="auto"/>
        <w:ind w:left="720"/>
        <w:jc w:val="both"/>
        <w:rPr>
          <w:rFonts w:ascii="Arial" w:hAnsi="Arial" w:cs="Arial"/>
        </w:rPr>
      </w:pPr>
      <w:r w:rsidRPr="00E72BCD">
        <w:rPr>
          <w:rFonts w:ascii="Arial" w:hAnsi="Arial" w:cs="Arial"/>
        </w:rPr>
        <w:t xml:space="preserve">Whereas in truth and fact when the said accused so gave out and pretended as aforesaid, he well knew that: </w:t>
      </w:r>
    </w:p>
    <w:p w:rsidR="005B3FED" w:rsidRPr="00E72BCD" w:rsidRDefault="005B3FED" w:rsidP="005B3FED">
      <w:pPr>
        <w:pStyle w:val="ListParagraph"/>
        <w:numPr>
          <w:ilvl w:val="0"/>
          <w:numId w:val="3"/>
        </w:numPr>
        <w:spacing w:line="360" w:lineRule="auto"/>
        <w:jc w:val="both"/>
        <w:rPr>
          <w:rFonts w:ascii="Arial" w:hAnsi="Arial" w:cs="Arial"/>
          <w:b/>
        </w:rPr>
      </w:pPr>
      <w:r w:rsidRPr="00E72BCD">
        <w:rPr>
          <w:rFonts w:ascii="Arial" w:hAnsi="Arial" w:cs="Arial"/>
          <w:b/>
        </w:rPr>
        <w:t xml:space="preserve">The father of Martha </w:t>
      </w:r>
      <w:proofErr w:type="spellStart"/>
      <w:r w:rsidRPr="00E72BCD">
        <w:rPr>
          <w:rFonts w:ascii="Arial" w:hAnsi="Arial" w:cs="Arial"/>
          <w:b/>
        </w:rPr>
        <w:t>Mbala</w:t>
      </w:r>
      <w:proofErr w:type="spellEnd"/>
      <w:r w:rsidRPr="00E72BCD">
        <w:rPr>
          <w:rFonts w:ascii="Arial" w:hAnsi="Arial" w:cs="Arial"/>
          <w:b/>
        </w:rPr>
        <w:t xml:space="preserve"> is </w:t>
      </w:r>
      <w:proofErr w:type="spellStart"/>
      <w:r w:rsidRPr="00E72BCD">
        <w:rPr>
          <w:rFonts w:ascii="Arial" w:hAnsi="Arial" w:cs="Arial"/>
          <w:b/>
        </w:rPr>
        <w:t>Kuaani</w:t>
      </w:r>
      <w:proofErr w:type="spellEnd"/>
      <w:r w:rsidRPr="00E72BCD">
        <w:rPr>
          <w:rFonts w:ascii="Arial" w:hAnsi="Arial" w:cs="Arial"/>
          <w:b/>
        </w:rPr>
        <w:t xml:space="preserve"> </w:t>
      </w:r>
      <w:proofErr w:type="spellStart"/>
      <w:r w:rsidRPr="00E72BCD">
        <w:rPr>
          <w:rFonts w:ascii="Arial" w:hAnsi="Arial" w:cs="Arial"/>
          <w:b/>
        </w:rPr>
        <w:t>Ntiakulu</w:t>
      </w:r>
      <w:proofErr w:type="spellEnd"/>
    </w:p>
    <w:p w:rsidR="005B3FED" w:rsidRPr="00E72BCD" w:rsidRDefault="005B3FED" w:rsidP="005B3FED">
      <w:pPr>
        <w:pStyle w:val="ListParagraph"/>
        <w:numPr>
          <w:ilvl w:val="0"/>
          <w:numId w:val="3"/>
        </w:numPr>
        <w:spacing w:line="360" w:lineRule="auto"/>
        <w:jc w:val="both"/>
        <w:rPr>
          <w:rFonts w:ascii="Arial" w:hAnsi="Arial" w:cs="Arial"/>
          <w:b/>
        </w:rPr>
      </w:pPr>
      <w:r w:rsidRPr="00E72BCD">
        <w:rPr>
          <w:rFonts w:ascii="Arial" w:hAnsi="Arial" w:cs="Arial"/>
          <w:b/>
        </w:rPr>
        <w:t xml:space="preserve">The biological mother of Martha </w:t>
      </w:r>
      <w:proofErr w:type="spellStart"/>
      <w:r w:rsidRPr="00E72BCD">
        <w:rPr>
          <w:rFonts w:ascii="Arial" w:hAnsi="Arial" w:cs="Arial"/>
          <w:b/>
        </w:rPr>
        <w:t>Mbala</w:t>
      </w:r>
      <w:proofErr w:type="spellEnd"/>
      <w:r w:rsidRPr="00E72BCD">
        <w:rPr>
          <w:rFonts w:ascii="Arial" w:hAnsi="Arial" w:cs="Arial"/>
          <w:b/>
        </w:rPr>
        <w:t xml:space="preserve"> is Lola </w:t>
      </w:r>
      <w:proofErr w:type="spellStart"/>
      <w:r w:rsidRPr="00E72BCD">
        <w:rPr>
          <w:rFonts w:ascii="Arial" w:hAnsi="Arial" w:cs="Arial"/>
          <w:b/>
        </w:rPr>
        <w:t>Mbala</w:t>
      </w:r>
      <w:proofErr w:type="spellEnd"/>
      <w:r w:rsidRPr="00E72BCD">
        <w:rPr>
          <w:rFonts w:ascii="Arial" w:hAnsi="Arial" w:cs="Arial"/>
          <w:b/>
        </w:rPr>
        <w:t>.</w:t>
      </w:r>
    </w:p>
    <w:p w:rsidR="005B3FED" w:rsidRPr="00E72BCD" w:rsidRDefault="008D1056" w:rsidP="005B3FED">
      <w:pPr>
        <w:pStyle w:val="ListParagraph"/>
        <w:numPr>
          <w:ilvl w:val="0"/>
          <w:numId w:val="3"/>
        </w:numPr>
        <w:spacing w:line="360" w:lineRule="auto"/>
        <w:jc w:val="both"/>
        <w:rPr>
          <w:rFonts w:ascii="Arial" w:hAnsi="Arial" w:cs="Arial"/>
          <w:b/>
        </w:rPr>
      </w:pPr>
      <w:r w:rsidRPr="00E72BCD">
        <w:rPr>
          <w:rFonts w:ascii="Arial" w:hAnsi="Arial" w:cs="Arial"/>
          <w:b/>
        </w:rPr>
        <w:t xml:space="preserve">Both mother and father of </w:t>
      </w:r>
      <w:proofErr w:type="spellStart"/>
      <w:r w:rsidRPr="00E72BCD">
        <w:rPr>
          <w:rFonts w:ascii="Arial" w:hAnsi="Arial" w:cs="Arial"/>
          <w:b/>
        </w:rPr>
        <w:t>Mha</w:t>
      </w:r>
      <w:proofErr w:type="spellEnd"/>
      <w:r w:rsidRPr="00E72BCD">
        <w:rPr>
          <w:rFonts w:ascii="Arial" w:hAnsi="Arial" w:cs="Arial"/>
          <w:b/>
        </w:rPr>
        <w:t xml:space="preserve"> </w:t>
      </w:r>
      <w:proofErr w:type="spellStart"/>
      <w:r w:rsidRPr="00E72BCD">
        <w:rPr>
          <w:rFonts w:ascii="Arial" w:hAnsi="Arial" w:cs="Arial"/>
          <w:b/>
        </w:rPr>
        <w:t>Mbala</w:t>
      </w:r>
      <w:proofErr w:type="spellEnd"/>
      <w:r w:rsidRPr="00E72BCD">
        <w:rPr>
          <w:rFonts w:ascii="Arial" w:hAnsi="Arial" w:cs="Arial"/>
          <w:b/>
        </w:rPr>
        <w:t xml:space="preserve"> are </w:t>
      </w:r>
      <w:proofErr w:type="spellStart"/>
      <w:r w:rsidRPr="00E72BCD">
        <w:rPr>
          <w:rFonts w:ascii="Arial" w:hAnsi="Arial" w:cs="Arial"/>
          <w:b/>
        </w:rPr>
        <w:t>Angolo</w:t>
      </w:r>
      <w:proofErr w:type="spellEnd"/>
      <w:r w:rsidRPr="00E72BCD">
        <w:rPr>
          <w:rFonts w:ascii="Arial" w:hAnsi="Arial" w:cs="Arial"/>
          <w:b/>
        </w:rPr>
        <w:t xml:space="preserve"> nationals and therefore;</w:t>
      </w:r>
    </w:p>
    <w:p w:rsidR="008D1056" w:rsidRPr="00E72BCD" w:rsidRDefault="008D1056" w:rsidP="008D1056">
      <w:pPr>
        <w:pStyle w:val="ListParagraph"/>
        <w:numPr>
          <w:ilvl w:val="0"/>
          <w:numId w:val="3"/>
        </w:numPr>
        <w:spacing w:line="360" w:lineRule="auto"/>
        <w:jc w:val="both"/>
        <w:rPr>
          <w:rFonts w:ascii="Arial" w:hAnsi="Arial" w:cs="Arial"/>
          <w:b/>
        </w:rPr>
      </w:pPr>
      <w:proofErr w:type="spellStart"/>
      <w:r w:rsidRPr="00E72BCD">
        <w:rPr>
          <w:rFonts w:ascii="Arial" w:hAnsi="Arial" w:cs="Arial"/>
          <w:b/>
        </w:rPr>
        <w:t>Mbala</w:t>
      </w:r>
      <w:proofErr w:type="spellEnd"/>
      <w:r w:rsidRPr="00E72BCD">
        <w:rPr>
          <w:rFonts w:ascii="Arial" w:hAnsi="Arial" w:cs="Arial"/>
          <w:b/>
        </w:rPr>
        <w:t xml:space="preserve"> Martha was not entitled to a Namibian Full Birth certificate and Passport.</w:t>
      </w:r>
    </w:p>
    <w:p w:rsidR="00C26A73" w:rsidRPr="00C56DEA" w:rsidRDefault="00C56DEA" w:rsidP="00C56DEA">
      <w:pPr>
        <w:spacing w:line="360" w:lineRule="auto"/>
        <w:ind w:left="720"/>
        <w:jc w:val="both"/>
        <w:rPr>
          <w:rFonts w:ascii="Arial" w:hAnsi="Arial" w:cs="Arial"/>
        </w:rPr>
      </w:pPr>
      <w:r>
        <w:rPr>
          <w:rFonts w:ascii="Arial" w:hAnsi="Arial" w:cs="Arial"/>
        </w:rPr>
        <w:t>1.</w:t>
      </w:r>
      <w:r>
        <w:rPr>
          <w:rFonts w:ascii="Arial" w:hAnsi="Arial" w:cs="Arial"/>
        </w:rPr>
        <w:tab/>
      </w:r>
      <w:r w:rsidR="00C26A73" w:rsidRPr="00C56DEA">
        <w:rPr>
          <w:rFonts w:ascii="Arial" w:hAnsi="Arial" w:cs="Arial"/>
        </w:rPr>
        <w:t xml:space="preserve">In that on upon or about the </w:t>
      </w:r>
      <w:r w:rsidR="00B34A14" w:rsidRPr="00C56DEA">
        <w:rPr>
          <w:rFonts w:ascii="Arial" w:hAnsi="Arial" w:cs="Arial"/>
          <w:b/>
        </w:rPr>
        <w:t>20</w:t>
      </w:r>
      <w:r w:rsidR="00B34A14" w:rsidRPr="00C56DEA">
        <w:rPr>
          <w:rFonts w:ascii="Arial" w:hAnsi="Arial" w:cs="Arial"/>
          <w:b/>
          <w:vertAlign w:val="superscript"/>
        </w:rPr>
        <w:t>th</w:t>
      </w:r>
      <w:r w:rsidR="00B34A14" w:rsidRPr="00C56DEA">
        <w:rPr>
          <w:rFonts w:ascii="Arial" w:hAnsi="Arial" w:cs="Arial"/>
          <w:b/>
        </w:rPr>
        <w:t xml:space="preserve"> day of August 2008</w:t>
      </w:r>
      <w:r w:rsidR="00C26A73" w:rsidRPr="00C56DEA">
        <w:rPr>
          <w:rFonts w:ascii="Arial" w:hAnsi="Arial" w:cs="Arial"/>
        </w:rPr>
        <w:t xml:space="preserve"> and at or </w:t>
      </w:r>
      <w:r w:rsidR="00C26A73" w:rsidRPr="00C56DEA">
        <w:rPr>
          <w:rFonts w:ascii="Arial" w:hAnsi="Arial" w:cs="Arial"/>
          <w:b/>
        </w:rPr>
        <w:t xml:space="preserve">near </w:t>
      </w:r>
      <w:proofErr w:type="spellStart"/>
      <w:r w:rsidR="00C26A73" w:rsidRPr="00C56DEA">
        <w:rPr>
          <w:rFonts w:ascii="Arial" w:hAnsi="Arial" w:cs="Arial"/>
          <w:b/>
        </w:rPr>
        <w:t>Eenhana</w:t>
      </w:r>
      <w:proofErr w:type="spellEnd"/>
      <w:r w:rsidR="00C26A73" w:rsidRPr="00C56DEA">
        <w:rPr>
          <w:rFonts w:ascii="Arial" w:hAnsi="Arial" w:cs="Arial"/>
          <w:b/>
        </w:rPr>
        <w:t xml:space="preserve"> Ministry of Home </w:t>
      </w:r>
      <w:r w:rsidRPr="00C56DEA">
        <w:rPr>
          <w:rFonts w:ascii="Arial" w:hAnsi="Arial" w:cs="Arial"/>
          <w:b/>
        </w:rPr>
        <w:t>Affairs</w:t>
      </w:r>
      <w:r w:rsidR="00C26A73" w:rsidRPr="00C56DEA">
        <w:rPr>
          <w:rFonts w:ascii="Arial" w:hAnsi="Arial" w:cs="Arial"/>
          <w:b/>
        </w:rPr>
        <w:t xml:space="preserve"> and </w:t>
      </w:r>
      <w:r w:rsidRPr="00C56DEA">
        <w:rPr>
          <w:rFonts w:ascii="Arial" w:hAnsi="Arial" w:cs="Arial"/>
          <w:b/>
        </w:rPr>
        <w:t>Immigration</w:t>
      </w:r>
      <w:r w:rsidR="00C26A73" w:rsidRPr="00C56DEA">
        <w:rPr>
          <w:rFonts w:ascii="Arial" w:hAnsi="Arial" w:cs="Arial"/>
        </w:rPr>
        <w:t xml:space="preserve"> the accused wrongfully and unlawfully and for the purpose of or remaining in Namibia, or of facilitating or assisting the residence in Namibia of any other person committed a fraudulent act or made a false representation by conduct, statement or otherwise to wit:</w:t>
      </w:r>
    </w:p>
    <w:p w:rsidR="00C26A73" w:rsidRPr="00E72BCD" w:rsidRDefault="00C26A73" w:rsidP="00B34A14">
      <w:pPr>
        <w:spacing w:line="360" w:lineRule="auto"/>
        <w:ind w:left="1440"/>
        <w:jc w:val="both"/>
        <w:rPr>
          <w:rFonts w:ascii="Arial" w:hAnsi="Arial" w:cs="Arial"/>
        </w:rPr>
      </w:pPr>
      <w:r w:rsidRPr="00E72BCD">
        <w:rPr>
          <w:rFonts w:ascii="Arial" w:hAnsi="Arial" w:cs="Arial"/>
        </w:rPr>
        <w:t xml:space="preserve">The accused did unlawfully, falsely and with intent to defraud, give, act, and pretend to Julia </w:t>
      </w:r>
      <w:proofErr w:type="spellStart"/>
      <w:r w:rsidRPr="00E72BCD">
        <w:rPr>
          <w:rFonts w:ascii="Arial" w:hAnsi="Arial" w:cs="Arial"/>
        </w:rPr>
        <w:t>Nangolo</w:t>
      </w:r>
      <w:proofErr w:type="spellEnd"/>
      <w:r w:rsidRPr="00E72BCD">
        <w:rPr>
          <w:rFonts w:ascii="Arial" w:hAnsi="Arial" w:cs="Arial"/>
        </w:rPr>
        <w:t xml:space="preserve"> and/or Ministry of Home </w:t>
      </w:r>
      <w:r w:rsidR="00C56DEA" w:rsidRPr="00E72BCD">
        <w:rPr>
          <w:rFonts w:ascii="Arial" w:hAnsi="Arial" w:cs="Arial"/>
        </w:rPr>
        <w:t>Affairs</w:t>
      </w:r>
      <w:r w:rsidRPr="00E72BCD">
        <w:rPr>
          <w:rFonts w:ascii="Arial" w:hAnsi="Arial" w:cs="Arial"/>
        </w:rPr>
        <w:t xml:space="preserve"> and Immigration that:</w:t>
      </w:r>
    </w:p>
    <w:p w:rsidR="00C26A73" w:rsidRPr="00E72BCD" w:rsidRDefault="00C26A73" w:rsidP="00C26A73">
      <w:pPr>
        <w:pStyle w:val="ListParagraph"/>
        <w:spacing w:line="360" w:lineRule="auto"/>
        <w:ind w:left="1440"/>
        <w:jc w:val="both"/>
        <w:rPr>
          <w:rFonts w:ascii="Arial" w:hAnsi="Arial" w:cs="Arial"/>
        </w:rPr>
      </w:pPr>
      <w:r w:rsidRPr="00E72BCD">
        <w:rPr>
          <w:rFonts w:ascii="Arial" w:hAnsi="Arial" w:cs="Arial"/>
        </w:rPr>
        <w:t>(a)</w:t>
      </w:r>
      <w:r w:rsidRPr="00E72BCD">
        <w:rPr>
          <w:rFonts w:ascii="Arial" w:hAnsi="Arial" w:cs="Arial"/>
        </w:rPr>
        <w:tab/>
        <w:t xml:space="preserve">He is the biological father of </w:t>
      </w:r>
      <w:r w:rsidR="00107298" w:rsidRPr="00E72BCD">
        <w:rPr>
          <w:rFonts w:ascii="Arial" w:hAnsi="Arial" w:cs="Arial"/>
        </w:rPr>
        <w:t xml:space="preserve">Ruth </w:t>
      </w:r>
      <w:proofErr w:type="spellStart"/>
      <w:r w:rsidR="00107298" w:rsidRPr="00E72BCD">
        <w:rPr>
          <w:rFonts w:ascii="Arial" w:hAnsi="Arial" w:cs="Arial"/>
        </w:rPr>
        <w:t>Nsilulu</w:t>
      </w:r>
      <w:proofErr w:type="spellEnd"/>
      <w:r w:rsidRPr="00E72BCD">
        <w:rPr>
          <w:rFonts w:ascii="Arial" w:hAnsi="Arial" w:cs="Arial"/>
        </w:rPr>
        <w:t>;</w:t>
      </w:r>
    </w:p>
    <w:p w:rsidR="00C26A73" w:rsidRPr="00E72BCD" w:rsidRDefault="00C26A73" w:rsidP="00C26A73">
      <w:pPr>
        <w:pStyle w:val="ListParagraph"/>
        <w:spacing w:line="360" w:lineRule="auto"/>
        <w:ind w:left="1440"/>
        <w:jc w:val="both"/>
        <w:rPr>
          <w:rFonts w:ascii="Arial" w:hAnsi="Arial" w:cs="Arial"/>
        </w:rPr>
      </w:pPr>
      <w:r w:rsidRPr="00E72BCD">
        <w:rPr>
          <w:rFonts w:ascii="Arial" w:hAnsi="Arial" w:cs="Arial"/>
        </w:rPr>
        <w:t>(b)</w:t>
      </w:r>
      <w:r w:rsidRPr="00E72BCD">
        <w:rPr>
          <w:rFonts w:ascii="Arial" w:hAnsi="Arial" w:cs="Arial"/>
        </w:rPr>
        <w:tab/>
      </w:r>
      <w:r w:rsidR="00107298" w:rsidRPr="00E72BCD">
        <w:rPr>
          <w:rFonts w:ascii="Arial" w:hAnsi="Arial" w:cs="Arial"/>
        </w:rPr>
        <w:t xml:space="preserve">Ruth </w:t>
      </w:r>
      <w:proofErr w:type="spellStart"/>
      <w:r w:rsidR="00107298" w:rsidRPr="00E72BCD">
        <w:rPr>
          <w:rFonts w:ascii="Arial" w:hAnsi="Arial" w:cs="Arial"/>
        </w:rPr>
        <w:t>Nsilulu</w:t>
      </w:r>
      <w:proofErr w:type="spellEnd"/>
      <w:r w:rsidR="00107298" w:rsidRPr="00E72BCD">
        <w:rPr>
          <w:rFonts w:ascii="Arial" w:hAnsi="Arial" w:cs="Arial"/>
        </w:rPr>
        <w:t xml:space="preserve"> </w:t>
      </w:r>
      <w:r w:rsidRPr="00E72BCD">
        <w:rPr>
          <w:rFonts w:ascii="Arial" w:hAnsi="Arial" w:cs="Arial"/>
        </w:rPr>
        <w:t xml:space="preserve">biological mother is </w:t>
      </w:r>
      <w:r w:rsidR="00F40B9D" w:rsidRPr="00E72BCD">
        <w:rPr>
          <w:rFonts w:ascii="Arial" w:hAnsi="Arial" w:cs="Arial"/>
        </w:rPr>
        <w:t xml:space="preserve">Theresia </w:t>
      </w:r>
      <w:proofErr w:type="spellStart"/>
      <w:r w:rsidR="00F40B9D" w:rsidRPr="00E72BCD">
        <w:rPr>
          <w:rFonts w:ascii="Arial" w:hAnsi="Arial" w:cs="Arial"/>
        </w:rPr>
        <w:t>Tangi</w:t>
      </w:r>
      <w:proofErr w:type="spellEnd"/>
      <w:r w:rsidR="00F40B9D" w:rsidRPr="00E72BCD">
        <w:rPr>
          <w:rFonts w:ascii="Arial" w:hAnsi="Arial" w:cs="Arial"/>
        </w:rPr>
        <w:t xml:space="preserve"> </w:t>
      </w:r>
      <w:proofErr w:type="spellStart"/>
      <w:r w:rsidR="00F40B9D" w:rsidRPr="00E72BCD">
        <w:rPr>
          <w:rFonts w:ascii="Arial" w:hAnsi="Arial" w:cs="Arial"/>
        </w:rPr>
        <w:t>Iiyambo</w:t>
      </w:r>
      <w:proofErr w:type="spellEnd"/>
      <w:r w:rsidR="00F40B9D" w:rsidRPr="00E72BCD">
        <w:rPr>
          <w:rFonts w:ascii="Arial" w:hAnsi="Arial" w:cs="Arial"/>
        </w:rPr>
        <w:t>;</w:t>
      </w:r>
    </w:p>
    <w:p w:rsidR="00F40B9D" w:rsidRPr="00E72BCD" w:rsidRDefault="00F40B9D" w:rsidP="00C26A73">
      <w:pPr>
        <w:pStyle w:val="ListParagraph"/>
        <w:spacing w:line="360" w:lineRule="auto"/>
        <w:ind w:left="1440"/>
        <w:jc w:val="both"/>
        <w:rPr>
          <w:rFonts w:ascii="Arial" w:hAnsi="Arial" w:cs="Arial"/>
        </w:rPr>
      </w:pPr>
      <w:r w:rsidRPr="00E72BCD">
        <w:rPr>
          <w:rFonts w:ascii="Arial" w:hAnsi="Arial" w:cs="Arial"/>
        </w:rPr>
        <w:t>(c)</w:t>
      </w:r>
      <w:r w:rsidRPr="00E72BCD">
        <w:rPr>
          <w:rFonts w:ascii="Arial" w:hAnsi="Arial" w:cs="Arial"/>
        </w:rPr>
        <w:tab/>
        <w:t xml:space="preserve">That the biological mother of Ruth </w:t>
      </w:r>
      <w:proofErr w:type="spellStart"/>
      <w:r w:rsidRPr="00E72BCD">
        <w:rPr>
          <w:rFonts w:ascii="Arial" w:hAnsi="Arial" w:cs="Arial"/>
        </w:rPr>
        <w:t>Nsilulu</w:t>
      </w:r>
      <w:proofErr w:type="spellEnd"/>
      <w:r w:rsidRPr="00E72BCD">
        <w:rPr>
          <w:rFonts w:ascii="Arial" w:hAnsi="Arial" w:cs="Arial"/>
        </w:rPr>
        <w:t xml:space="preserve"> is deceased;</w:t>
      </w:r>
    </w:p>
    <w:p w:rsidR="00C26A73" w:rsidRPr="00E72BCD" w:rsidRDefault="00C26A73" w:rsidP="00C26A73">
      <w:pPr>
        <w:pStyle w:val="ListParagraph"/>
        <w:spacing w:line="360" w:lineRule="auto"/>
        <w:ind w:left="1440"/>
        <w:jc w:val="both"/>
        <w:rPr>
          <w:rFonts w:ascii="Arial" w:hAnsi="Arial" w:cs="Arial"/>
        </w:rPr>
      </w:pPr>
      <w:r w:rsidRPr="00E72BCD">
        <w:rPr>
          <w:rFonts w:ascii="Arial" w:hAnsi="Arial" w:cs="Arial"/>
        </w:rPr>
        <w:t>(</w:t>
      </w:r>
      <w:r w:rsidR="00F40B9D" w:rsidRPr="00E72BCD">
        <w:rPr>
          <w:rFonts w:ascii="Arial" w:hAnsi="Arial" w:cs="Arial"/>
        </w:rPr>
        <w:t>d</w:t>
      </w:r>
      <w:r w:rsidRPr="00E72BCD">
        <w:rPr>
          <w:rFonts w:ascii="Arial" w:hAnsi="Arial" w:cs="Arial"/>
        </w:rPr>
        <w:t>)</w:t>
      </w:r>
      <w:r w:rsidRPr="00E72BCD">
        <w:rPr>
          <w:rFonts w:ascii="Arial" w:hAnsi="Arial" w:cs="Arial"/>
        </w:rPr>
        <w:tab/>
        <w:t xml:space="preserve">The biological parents of </w:t>
      </w:r>
      <w:r w:rsidR="001469A7" w:rsidRPr="00E72BCD">
        <w:rPr>
          <w:rFonts w:ascii="Arial" w:hAnsi="Arial" w:cs="Arial"/>
        </w:rPr>
        <w:t xml:space="preserve">Ruth </w:t>
      </w:r>
      <w:proofErr w:type="spellStart"/>
      <w:r w:rsidR="001469A7" w:rsidRPr="00E72BCD">
        <w:rPr>
          <w:rFonts w:ascii="Arial" w:hAnsi="Arial" w:cs="Arial"/>
        </w:rPr>
        <w:t>Nsilulu</w:t>
      </w:r>
      <w:proofErr w:type="spellEnd"/>
      <w:r w:rsidRPr="00E72BCD">
        <w:rPr>
          <w:rFonts w:ascii="Arial" w:hAnsi="Arial" w:cs="Arial"/>
        </w:rPr>
        <w:t xml:space="preserve"> are Namibian nationals and </w:t>
      </w:r>
    </w:p>
    <w:p w:rsidR="00C26A73" w:rsidRPr="00E72BCD" w:rsidRDefault="00F40B9D" w:rsidP="00C26A73">
      <w:pPr>
        <w:pStyle w:val="ListParagraph"/>
        <w:spacing w:line="360" w:lineRule="auto"/>
        <w:ind w:left="1440"/>
        <w:jc w:val="both"/>
        <w:rPr>
          <w:rFonts w:ascii="Arial" w:hAnsi="Arial" w:cs="Arial"/>
        </w:rPr>
      </w:pPr>
      <w:r w:rsidRPr="00E72BCD">
        <w:rPr>
          <w:rFonts w:ascii="Arial" w:hAnsi="Arial" w:cs="Arial"/>
        </w:rPr>
        <w:t>(e</w:t>
      </w:r>
      <w:r w:rsidR="00C26A73" w:rsidRPr="00E72BCD">
        <w:rPr>
          <w:rFonts w:ascii="Arial" w:hAnsi="Arial" w:cs="Arial"/>
        </w:rPr>
        <w:t>)</w:t>
      </w:r>
      <w:r w:rsidR="00C26A73" w:rsidRPr="00E72BCD">
        <w:rPr>
          <w:rFonts w:ascii="Arial" w:hAnsi="Arial" w:cs="Arial"/>
        </w:rPr>
        <w:tab/>
        <w:t xml:space="preserve">Therefore </w:t>
      </w:r>
      <w:r w:rsidR="001469A7" w:rsidRPr="00E72BCD">
        <w:rPr>
          <w:rFonts w:ascii="Arial" w:hAnsi="Arial" w:cs="Arial"/>
        </w:rPr>
        <w:t xml:space="preserve">Ruth </w:t>
      </w:r>
      <w:proofErr w:type="spellStart"/>
      <w:r w:rsidR="001469A7" w:rsidRPr="00E72BCD">
        <w:rPr>
          <w:rFonts w:ascii="Arial" w:hAnsi="Arial" w:cs="Arial"/>
        </w:rPr>
        <w:t>Nsilulu</w:t>
      </w:r>
      <w:proofErr w:type="spellEnd"/>
      <w:r w:rsidR="00C26A73" w:rsidRPr="00E72BCD">
        <w:rPr>
          <w:rFonts w:ascii="Arial" w:hAnsi="Arial" w:cs="Arial"/>
        </w:rPr>
        <w:t xml:space="preserve"> is entitled to a Namibian full birth certificate.</w:t>
      </w:r>
    </w:p>
    <w:p w:rsidR="00C26A73" w:rsidRPr="00E72BCD" w:rsidRDefault="00C26A73" w:rsidP="00C26A73">
      <w:pPr>
        <w:spacing w:line="360" w:lineRule="auto"/>
        <w:ind w:left="720"/>
        <w:jc w:val="both"/>
        <w:rPr>
          <w:rFonts w:ascii="Arial" w:hAnsi="Arial" w:cs="Arial"/>
        </w:rPr>
      </w:pPr>
      <w:proofErr w:type="gramStart"/>
      <w:r w:rsidRPr="00E72BCD">
        <w:rPr>
          <w:rFonts w:ascii="Arial" w:hAnsi="Arial" w:cs="Arial"/>
          <w:b/>
        </w:rPr>
        <w:t>and</w:t>
      </w:r>
      <w:proofErr w:type="gramEnd"/>
      <w:r w:rsidRPr="00E72BCD">
        <w:rPr>
          <w:rFonts w:ascii="Arial" w:hAnsi="Arial" w:cs="Arial"/>
          <w:b/>
        </w:rPr>
        <w:t xml:space="preserve"> did then and there by means of the said false pretence induce the said Julia </w:t>
      </w:r>
      <w:proofErr w:type="spellStart"/>
      <w:r w:rsidRPr="00E72BCD">
        <w:rPr>
          <w:rFonts w:ascii="Arial" w:hAnsi="Arial" w:cs="Arial"/>
          <w:b/>
        </w:rPr>
        <w:t>Nangolo</w:t>
      </w:r>
      <w:proofErr w:type="spellEnd"/>
      <w:r w:rsidRPr="00E72BCD">
        <w:rPr>
          <w:rFonts w:ascii="Arial" w:hAnsi="Arial" w:cs="Arial"/>
          <w:b/>
        </w:rPr>
        <w:t xml:space="preserve"> and/or Ministry of Home </w:t>
      </w:r>
      <w:r w:rsidR="000B314E" w:rsidRPr="00E72BCD">
        <w:rPr>
          <w:rFonts w:ascii="Arial" w:hAnsi="Arial" w:cs="Arial"/>
          <w:b/>
        </w:rPr>
        <w:t>Affairs</w:t>
      </w:r>
      <w:r w:rsidRPr="00E72BCD">
        <w:rPr>
          <w:rFonts w:ascii="Arial" w:hAnsi="Arial" w:cs="Arial"/>
          <w:b/>
        </w:rPr>
        <w:t xml:space="preserve"> and Immigration to believe the </w:t>
      </w:r>
      <w:r w:rsidRPr="00E72BCD">
        <w:rPr>
          <w:rFonts w:ascii="Arial" w:hAnsi="Arial" w:cs="Arial"/>
          <w:b/>
        </w:rPr>
        <w:lastRenderedPageBreak/>
        <w:t>misrepresentation of any part thereof and</w:t>
      </w:r>
      <w:r w:rsidRPr="00E72BCD">
        <w:rPr>
          <w:rFonts w:ascii="Arial" w:hAnsi="Arial" w:cs="Arial"/>
        </w:rPr>
        <w:t xml:space="preserve"> issue a Namibian Full Birth Certificate and Passport to </w:t>
      </w:r>
      <w:r w:rsidR="000B314E" w:rsidRPr="00E72BCD">
        <w:rPr>
          <w:rFonts w:ascii="Arial" w:hAnsi="Arial" w:cs="Arial"/>
        </w:rPr>
        <w:t xml:space="preserve">Ruth </w:t>
      </w:r>
      <w:proofErr w:type="spellStart"/>
      <w:r w:rsidR="000B314E" w:rsidRPr="00E72BCD">
        <w:rPr>
          <w:rFonts w:ascii="Arial" w:hAnsi="Arial" w:cs="Arial"/>
        </w:rPr>
        <w:t>Nsilulu</w:t>
      </w:r>
      <w:proofErr w:type="spellEnd"/>
    </w:p>
    <w:p w:rsidR="00C26A73" w:rsidRPr="00E72BCD" w:rsidRDefault="00C26A73" w:rsidP="00C26A73">
      <w:pPr>
        <w:spacing w:line="360" w:lineRule="auto"/>
        <w:ind w:left="720"/>
        <w:jc w:val="both"/>
        <w:rPr>
          <w:rFonts w:ascii="Arial" w:hAnsi="Arial" w:cs="Arial"/>
        </w:rPr>
      </w:pPr>
      <w:proofErr w:type="gramStart"/>
      <w:r w:rsidRPr="00E72BCD">
        <w:rPr>
          <w:rFonts w:ascii="Arial" w:hAnsi="Arial" w:cs="Arial"/>
        </w:rPr>
        <w:t>to</w:t>
      </w:r>
      <w:proofErr w:type="gramEnd"/>
      <w:r w:rsidRPr="00E72BCD">
        <w:rPr>
          <w:rFonts w:ascii="Arial" w:hAnsi="Arial" w:cs="Arial"/>
        </w:rPr>
        <w:t xml:space="preserve"> the actual or potential prejudice of </w:t>
      </w:r>
      <w:r w:rsidR="00107298" w:rsidRPr="00E72BCD">
        <w:rPr>
          <w:rFonts w:ascii="Arial" w:hAnsi="Arial" w:cs="Arial"/>
        </w:rPr>
        <w:t xml:space="preserve">Ruth </w:t>
      </w:r>
      <w:proofErr w:type="spellStart"/>
      <w:r w:rsidR="00107298" w:rsidRPr="00E72BCD">
        <w:rPr>
          <w:rFonts w:ascii="Arial" w:hAnsi="Arial" w:cs="Arial"/>
        </w:rPr>
        <w:t>Nsilulu</w:t>
      </w:r>
      <w:proofErr w:type="spellEnd"/>
      <w:r w:rsidRPr="00E72BCD">
        <w:rPr>
          <w:rFonts w:ascii="Arial" w:hAnsi="Arial" w:cs="Arial"/>
          <w:b/>
        </w:rPr>
        <w:t xml:space="preserve"> and/or Ministry of Home Affairs and Immigration and or </w:t>
      </w:r>
      <w:r w:rsidR="00107298" w:rsidRPr="00E72BCD">
        <w:rPr>
          <w:rFonts w:ascii="Arial" w:hAnsi="Arial" w:cs="Arial"/>
        </w:rPr>
        <w:t xml:space="preserve">Ruth </w:t>
      </w:r>
      <w:proofErr w:type="spellStart"/>
      <w:r w:rsidR="00107298" w:rsidRPr="00E72BCD">
        <w:rPr>
          <w:rFonts w:ascii="Arial" w:hAnsi="Arial" w:cs="Arial"/>
        </w:rPr>
        <w:t>Nsilulu</w:t>
      </w:r>
      <w:proofErr w:type="spellEnd"/>
      <w:r w:rsidRPr="00E72BCD">
        <w:rPr>
          <w:rFonts w:ascii="Arial" w:hAnsi="Arial" w:cs="Arial"/>
        </w:rPr>
        <w:t>.</w:t>
      </w:r>
    </w:p>
    <w:p w:rsidR="00C26A73" w:rsidRPr="00E72BCD" w:rsidRDefault="00C26A73" w:rsidP="00C26A73">
      <w:pPr>
        <w:spacing w:line="360" w:lineRule="auto"/>
        <w:ind w:left="720"/>
        <w:jc w:val="both"/>
        <w:rPr>
          <w:rFonts w:ascii="Arial" w:hAnsi="Arial" w:cs="Arial"/>
        </w:rPr>
      </w:pPr>
      <w:r w:rsidRPr="00E72BCD">
        <w:rPr>
          <w:rFonts w:ascii="Arial" w:hAnsi="Arial" w:cs="Arial"/>
        </w:rPr>
        <w:t xml:space="preserve">Whereas in truth and fact when the said accused so gave out and pretended as aforesaid, he well knew that: </w:t>
      </w:r>
    </w:p>
    <w:p w:rsidR="00C26A73" w:rsidRPr="00E72BCD" w:rsidRDefault="00C26A73" w:rsidP="006214E9">
      <w:pPr>
        <w:pStyle w:val="ListParagraph"/>
        <w:numPr>
          <w:ilvl w:val="0"/>
          <w:numId w:val="5"/>
        </w:numPr>
        <w:spacing w:line="360" w:lineRule="auto"/>
        <w:jc w:val="both"/>
        <w:rPr>
          <w:rFonts w:ascii="Arial" w:hAnsi="Arial" w:cs="Arial"/>
          <w:b/>
        </w:rPr>
      </w:pPr>
      <w:r w:rsidRPr="00E72BCD">
        <w:rPr>
          <w:rFonts w:ascii="Arial" w:hAnsi="Arial" w:cs="Arial"/>
          <w:b/>
        </w:rPr>
        <w:t xml:space="preserve">The father of </w:t>
      </w:r>
      <w:r w:rsidR="00107298" w:rsidRPr="00E72BCD">
        <w:rPr>
          <w:rFonts w:ascii="Arial" w:hAnsi="Arial" w:cs="Arial"/>
          <w:b/>
        </w:rPr>
        <w:t xml:space="preserve">Ruth </w:t>
      </w:r>
      <w:proofErr w:type="spellStart"/>
      <w:r w:rsidR="00107298" w:rsidRPr="00E72BCD">
        <w:rPr>
          <w:rFonts w:ascii="Arial" w:hAnsi="Arial" w:cs="Arial"/>
          <w:b/>
        </w:rPr>
        <w:t>Nsilulu</w:t>
      </w:r>
      <w:proofErr w:type="spellEnd"/>
      <w:r w:rsidR="00107298" w:rsidRPr="00E72BCD">
        <w:rPr>
          <w:rFonts w:ascii="Arial" w:hAnsi="Arial" w:cs="Arial"/>
          <w:b/>
        </w:rPr>
        <w:t xml:space="preserve"> </w:t>
      </w:r>
      <w:r w:rsidRPr="00E72BCD">
        <w:rPr>
          <w:rFonts w:ascii="Arial" w:hAnsi="Arial" w:cs="Arial"/>
          <w:b/>
        </w:rPr>
        <w:t xml:space="preserve">is </w:t>
      </w:r>
      <w:proofErr w:type="spellStart"/>
      <w:r w:rsidRPr="00E72BCD">
        <w:rPr>
          <w:rFonts w:ascii="Arial" w:hAnsi="Arial" w:cs="Arial"/>
          <w:b/>
        </w:rPr>
        <w:t>Kuaani</w:t>
      </w:r>
      <w:proofErr w:type="spellEnd"/>
      <w:r w:rsidRPr="00E72BCD">
        <w:rPr>
          <w:rFonts w:ascii="Arial" w:hAnsi="Arial" w:cs="Arial"/>
          <w:b/>
        </w:rPr>
        <w:t xml:space="preserve"> </w:t>
      </w:r>
      <w:proofErr w:type="spellStart"/>
      <w:r w:rsidRPr="00E72BCD">
        <w:rPr>
          <w:rFonts w:ascii="Arial" w:hAnsi="Arial" w:cs="Arial"/>
          <w:b/>
        </w:rPr>
        <w:t>Ntiakulu</w:t>
      </w:r>
      <w:proofErr w:type="spellEnd"/>
    </w:p>
    <w:p w:rsidR="00C26A73" w:rsidRPr="00E72BCD" w:rsidRDefault="00C26A73" w:rsidP="006214E9">
      <w:pPr>
        <w:pStyle w:val="ListParagraph"/>
        <w:numPr>
          <w:ilvl w:val="0"/>
          <w:numId w:val="5"/>
        </w:numPr>
        <w:spacing w:line="360" w:lineRule="auto"/>
        <w:jc w:val="both"/>
        <w:rPr>
          <w:rFonts w:ascii="Arial" w:hAnsi="Arial" w:cs="Arial"/>
          <w:b/>
        </w:rPr>
      </w:pPr>
      <w:r w:rsidRPr="00E72BCD">
        <w:rPr>
          <w:rFonts w:ascii="Arial" w:hAnsi="Arial" w:cs="Arial"/>
          <w:b/>
        </w:rPr>
        <w:t>The biological mothe</w:t>
      </w:r>
      <w:r w:rsidR="00107298" w:rsidRPr="00E72BCD">
        <w:rPr>
          <w:rFonts w:ascii="Arial" w:hAnsi="Arial" w:cs="Arial"/>
          <w:b/>
        </w:rPr>
        <w:t xml:space="preserve">r of </w:t>
      </w:r>
      <w:r w:rsidR="001469A7" w:rsidRPr="00E72BCD">
        <w:rPr>
          <w:rFonts w:ascii="Arial" w:hAnsi="Arial" w:cs="Arial"/>
          <w:b/>
        </w:rPr>
        <w:t xml:space="preserve">Ruth </w:t>
      </w:r>
      <w:proofErr w:type="spellStart"/>
      <w:r w:rsidR="001469A7" w:rsidRPr="00E72BCD">
        <w:rPr>
          <w:rFonts w:ascii="Arial" w:hAnsi="Arial" w:cs="Arial"/>
          <w:b/>
        </w:rPr>
        <w:t>Nsilulu</w:t>
      </w:r>
      <w:proofErr w:type="spellEnd"/>
      <w:r w:rsidR="00107298" w:rsidRPr="00E72BCD">
        <w:rPr>
          <w:rFonts w:ascii="Arial" w:hAnsi="Arial" w:cs="Arial"/>
          <w:b/>
        </w:rPr>
        <w:t xml:space="preserve"> is Lola </w:t>
      </w:r>
      <w:proofErr w:type="spellStart"/>
      <w:r w:rsidR="00107298" w:rsidRPr="00E72BCD">
        <w:rPr>
          <w:rFonts w:ascii="Arial" w:hAnsi="Arial" w:cs="Arial"/>
          <w:b/>
        </w:rPr>
        <w:t>Mbala</w:t>
      </w:r>
      <w:proofErr w:type="spellEnd"/>
      <w:r w:rsidR="00107298" w:rsidRPr="00E72BCD">
        <w:rPr>
          <w:rFonts w:ascii="Arial" w:hAnsi="Arial" w:cs="Arial"/>
          <w:b/>
        </w:rPr>
        <w:t>;</w:t>
      </w:r>
    </w:p>
    <w:p w:rsidR="00107298" w:rsidRPr="00E72BCD" w:rsidRDefault="00107298" w:rsidP="006214E9">
      <w:pPr>
        <w:pStyle w:val="ListParagraph"/>
        <w:numPr>
          <w:ilvl w:val="0"/>
          <w:numId w:val="5"/>
        </w:numPr>
        <w:spacing w:line="360" w:lineRule="auto"/>
        <w:jc w:val="both"/>
        <w:rPr>
          <w:rFonts w:ascii="Arial" w:hAnsi="Arial" w:cs="Arial"/>
          <w:b/>
        </w:rPr>
      </w:pPr>
      <w:r w:rsidRPr="00E72BCD">
        <w:rPr>
          <w:rFonts w:ascii="Arial" w:hAnsi="Arial" w:cs="Arial"/>
          <w:b/>
        </w:rPr>
        <w:t xml:space="preserve">The biological mother of Ruth </w:t>
      </w:r>
      <w:proofErr w:type="spellStart"/>
      <w:r w:rsidRPr="00E72BCD">
        <w:rPr>
          <w:rFonts w:ascii="Arial" w:hAnsi="Arial" w:cs="Arial"/>
          <w:b/>
        </w:rPr>
        <w:t>Nsilulu</w:t>
      </w:r>
      <w:proofErr w:type="spellEnd"/>
      <w:r w:rsidRPr="00E72BCD">
        <w:rPr>
          <w:rFonts w:ascii="Arial" w:hAnsi="Arial" w:cs="Arial"/>
          <w:b/>
        </w:rPr>
        <w:t xml:space="preserve"> is not deceased;</w:t>
      </w:r>
    </w:p>
    <w:p w:rsidR="00C26A73" w:rsidRPr="00E72BCD" w:rsidRDefault="00C26A73" w:rsidP="006214E9">
      <w:pPr>
        <w:pStyle w:val="ListParagraph"/>
        <w:numPr>
          <w:ilvl w:val="0"/>
          <w:numId w:val="5"/>
        </w:numPr>
        <w:spacing w:line="360" w:lineRule="auto"/>
        <w:jc w:val="both"/>
        <w:rPr>
          <w:rFonts w:ascii="Arial" w:hAnsi="Arial" w:cs="Arial"/>
          <w:b/>
        </w:rPr>
      </w:pPr>
      <w:r w:rsidRPr="00E72BCD">
        <w:rPr>
          <w:rFonts w:ascii="Arial" w:hAnsi="Arial" w:cs="Arial"/>
          <w:b/>
        </w:rPr>
        <w:t>Both mother and father of</w:t>
      </w:r>
      <w:r w:rsidR="00107298" w:rsidRPr="00E72BCD">
        <w:rPr>
          <w:rFonts w:ascii="Arial" w:hAnsi="Arial" w:cs="Arial"/>
          <w:b/>
        </w:rPr>
        <w:t xml:space="preserve"> Ruth </w:t>
      </w:r>
      <w:proofErr w:type="spellStart"/>
      <w:r w:rsidR="00107298" w:rsidRPr="00E72BCD">
        <w:rPr>
          <w:rFonts w:ascii="Arial" w:hAnsi="Arial" w:cs="Arial"/>
          <w:b/>
        </w:rPr>
        <w:t>Nsilulu</w:t>
      </w:r>
      <w:proofErr w:type="spellEnd"/>
      <w:r w:rsidRPr="00E72BCD">
        <w:rPr>
          <w:rFonts w:ascii="Arial" w:hAnsi="Arial" w:cs="Arial"/>
          <w:b/>
        </w:rPr>
        <w:t xml:space="preserve"> are </w:t>
      </w:r>
      <w:proofErr w:type="spellStart"/>
      <w:r w:rsidRPr="00E72BCD">
        <w:rPr>
          <w:rFonts w:ascii="Arial" w:hAnsi="Arial" w:cs="Arial"/>
          <w:b/>
        </w:rPr>
        <w:t>Angolo</w:t>
      </w:r>
      <w:proofErr w:type="spellEnd"/>
      <w:r w:rsidRPr="00E72BCD">
        <w:rPr>
          <w:rFonts w:ascii="Arial" w:hAnsi="Arial" w:cs="Arial"/>
          <w:b/>
        </w:rPr>
        <w:t xml:space="preserve"> nationals and therefore;</w:t>
      </w:r>
    </w:p>
    <w:p w:rsidR="00C26A73" w:rsidRPr="00E72BCD" w:rsidRDefault="00107298" w:rsidP="006214E9">
      <w:pPr>
        <w:pStyle w:val="ListParagraph"/>
        <w:numPr>
          <w:ilvl w:val="0"/>
          <w:numId w:val="5"/>
        </w:numPr>
        <w:spacing w:line="360" w:lineRule="auto"/>
        <w:jc w:val="both"/>
        <w:rPr>
          <w:rFonts w:ascii="Arial" w:hAnsi="Arial" w:cs="Arial"/>
          <w:b/>
        </w:rPr>
      </w:pPr>
      <w:r w:rsidRPr="00E72BCD">
        <w:rPr>
          <w:rFonts w:ascii="Arial" w:hAnsi="Arial" w:cs="Arial"/>
          <w:b/>
        </w:rPr>
        <w:t xml:space="preserve">Ruth </w:t>
      </w:r>
      <w:proofErr w:type="spellStart"/>
      <w:r w:rsidRPr="00E72BCD">
        <w:rPr>
          <w:rFonts w:ascii="Arial" w:hAnsi="Arial" w:cs="Arial"/>
          <w:b/>
        </w:rPr>
        <w:t>Nsilulu</w:t>
      </w:r>
      <w:proofErr w:type="spellEnd"/>
      <w:r w:rsidRPr="00E72BCD">
        <w:rPr>
          <w:rFonts w:ascii="Arial" w:hAnsi="Arial" w:cs="Arial"/>
          <w:b/>
        </w:rPr>
        <w:t xml:space="preserve"> </w:t>
      </w:r>
      <w:r w:rsidR="00C26A73" w:rsidRPr="00E72BCD">
        <w:rPr>
          <w:rFonts w:ascii="Arial" w:hAnsi="Arial" w:cs="Arial"/>
          <w:b/>
        </w:rPr>
        <w:t>was not entitled to a Namibian Full Birth certificate and Passport.</w:t>
      </w:r>
    </w:p>
    <w:p w:rsidR="00C26A73" w:rsidRPr="00E72BCD" w:rsidRDefault="00C26A73" w:rsidP="00C26A73">
      <w:pPr>
        <w:pStyle w:val="ListParagraph"/>
        <w:spacing w:line="360" w:lineRule="auto"/>
        <w:ind w:left="1800"/>
        <w:jc w:val="both"/>
        <w:rPr>
          <w:rFonts w:ascii="Arial" w:hAnsi="Arial" w:cs="Arial"/>
          <w:b/>
        </w:rPr>
      </w:pPr>
    </w:p>
    <w:p w:rsidR="00C26A73" w:rsidRPr="00E72BCD" w:rsidRDefault="000B314E" w:rsidP="00C26A73">
      <w:pPr>
        <w:pStyle w:val="ListParagraph"/>
        <w:spacing w:line="360" w:lineRule="auto"/>
        <w:ind w:left="810"/>
        <w:jc w:val="both"/>
        <w:rPr>
          <w:rFonts w:ascii="Arial" w:hAnsi="Arial" w:cs="Arial"/>
        </w:rPr>
      </w:pPr>
      <w:r w:rsidRPr="00E72BCD">
        <w:rPr>
          <w:rFonts w:ascii="Arial" w:hAnsi="Arial" w:cs="Arial"/>
        </w:rPr>
        <w:t>3.</w:t>
      </w:r>
      <w:r w:rsidR="00C56DEA">
        <w:rPr>
          <w:rFonts w:ascii="Arial" w:hAnsi="Arial" w:cs="Arial"/>
        </w:rPr>
        <w:tab/>
      </w:r>
      <w:r w:rsidR="00C26A73" w:rsidRPr="00E72BCD">
        <w:rPr>
          <w:rFonts w:ascii="Arial" w:hAnsi="Arial" w:cs="Arial"/>
        </w:rPr>
        <w:t xml:space="preserve">In that on upon or about the </w:t>
      </w:r>
      <w:r w:rsidR="00C26A73" w:rsidRPr="00E72BCD">
        <w:rPr>
          <w:rFonts w:ascii="Arial" w:hAnsi="Arial" w:cs="Arial"/>
          <w:b/>
        </w:rPr>
        <w:t>20</w:t>
      </w:r>
      <w:r w:rsidR="00C26A73" w:rsidRPr="00E72BCD">
        <w:rPr>
          <w:rFonts w:ascii="Arial" w:hAnsi="Arial" w:cs="Arial"/>
          <w:b/>
          <w:vertAlign w:val="superscript"/>
        </w:rPr>
        <w:t>th</w:t>
      </w:r>
      <w:r w:rsidR="00C26A73" w:rsidRPr="00E72BCD">
        <w:rPr>
          <w:rFonts w:ascii="Arial" w:hAnsi="Arial" w:cs="Arial"/>
          <w:b/>
        </w:rPr>
        <w:t xml:space="preserve"> day of</w:t>
      </w:r>
      <w:r w:rsidRPr="00E72BCD">
        <w:rPr>
          <w:rFonts w:ascii="Arial" w:hAnsi="Arial" w:cs="Arial"/>
          <w:b/>
        </w:rPr>
        <w:t xml:space="preserve"> August</w:t>
      </w:r>
      <w:r w:rsidR="00C26A73" w:rsidRPr="00E72BCD">
        <w:rPr>
          <w:rFonts w:ascii="Arial" w:hAnsi="Arial" w:cs="Arial"/>
          <w:b/>
        </w:rPr>
        <w:t xml:space="preserve"> 2008</w:t>
      </w:r>
      <w:r w:rsidR="00C26A73" w:rsidRPr="00E72BCD">
        <w:rPr>
          <w:rFonts w:ascii="Arial" w:hAnsi="Arial" w:cs="Arial"/>
        </w:rPr>
        <w:t xml:space="preserve"> and at or </w:t>
      </w:r>
      <w:r w:rsidR="00C26A73" w:rsidRPr="00E72BCD">
        <w:rPr>
          <w:rFonts w:ascii="Arial" w:hAnsi="Arial" w:cs="Arial"/>
          <w:b/>
        </w:rPr>
        <w:t xml:space="preserve">near </w:t>
      </w:r>
      <w:proofErr w:type="spellStart"/>
      <w:r w:rsidR="00C26A73" w:rsidRPr="00E72BCD">
        <w:rPr>
          <w:rFonts w:ascii="Arial" w:hAnsi="Arial" w:cs="Arial"/>
          <w:b/>
        </w:rPr>
        <w:t>Eenhana</w:t>
      </w:r>
      <w:proofErr w:type="spellEnd"/>
      <w:r w:rsidR="00C26A73" w:rsidRPr="00E72BCD">
        <w:rPr>
          <w:rFonts w:ascii="Arial" w:hAnsi="Arial" w:cs="Arial"/>
          <w:b/>
        </w:rPr>
        <w:t xml:space="preserve"> Ministry of Home </w:t>
      </w:r>
      <w:r w:rsidRPr="00E72BCD">
        <w:rPr>
          <w:rFonts w:ascii="Arial" w:hAnsi="Arial" w:cs="Arial"/>
          <w:b/>
        </w:rPr>
        <w:t>Affairs</w:t>
      </w:r>
      <w:r w:rsidR="00C26A73" w:rsidRPr="00E72BCD">
        <w:rPr>
          <w:rFonts w:ascii="Arial" w:hAnsi="Arial" w:cs="Arial"/>
          <w:b/>
        </w:rPr>
        <w:t xml:space="preserve"> and </w:t>
      </w:r>
      <w:r w:rsidRPr="00E72BCD">
        <w:rPr>
          <w:rFonts w:ascii="Arial" w:hAnsi="Arial" w:cs="Arial"/>
          <w:b/>
        </w:rPr>
        <w:t>Immigration</w:t>
      </w:r>
      <w:r w:rsidR="00C26A73" w:rsidRPr="00E72BCD">
        <w:rPr>
          <w:rFonts w:ascii="Arial" w:hAnsi="Arial" w:cs="Arial"/>
        </w:rPr>
        <w:t xml:space="preserve"> the accused wrongfully and unlawfully and for the purpose of or remaining in Namibia, or of facilitating or assisting the residence in Namibia of any other person committed a fraudulent act or made a false representation by conduct, statement or otherwise to wit:</w:t>
      </w:r>
    </w:p>
    <w:p w:rsidR="00C26A73" w:rsidRPr="00E72BCD" w:rsidRDefault="00C26A73" w:rsidP="00C26A73">
      <w:pPr>
        <w:pStyle w:val="ListParagraph"/>
        <w:spacing w:line="360" w:lineRule="auto"/>
        <w:ind w:left="1440"/>
        <w:jc w:val="both"/>
        <w:rPr>
          <w:rFonts w:ascii="Arial" w:hAnsi="Arial" w:cs="Arial"/>
        </w:rPr>
      </w:pPr>
      <w:r w:rsidRPr="00E72BCD">
        <w:rPr>
          <w:rFonts w:ascii="Arial" w:hAnsi="Arial" w:cs="Arial"/>
        </w:rPr>
        <w:t>(a)</w:t>
      </w:r>
      <w:r w:rsidRPr="00E72BCD">
        <w:rPr>
          <w:rFonts w:ascii="Arial" w:hAnsi="Arial" w:cs="Arial"/>
        </w:rPr>
        <w:tab/>
        <w:t xml:space="preserve">He is the biological father of </w:t>
      </w:r>
      <w:proofErr w:type="spellStart"/>
      <w:r w:rsidRPr="00E72BCD">
        <w:rPr>
          <w:rFonts w:ascii="Arial" w:hAnsi="Arial" w:cs="Arial"/>
        </w:rPr>
        <w:t>Mbala</w:t>
      </w:r>
      <w:proofErr w:type="spellEnd"/>
      <w:r w:rsidRPr="00E72BCD">
        <w:rPr>
          <w:rFonts w:ascii="Arial" w:hAnsi="Arial" w:cs="Arial"/>
        </w:rPr>
        <w:t xml:space="preserve"> </w:t>
      </w:r>
      <w:r w:rsidR="000B314E" w:rsidRPr="00E72BCD">
        <w:rPr>
          <w:rFonts w:ascii="Arial" w:hAnsi="Arial" w:cs="Arial"/>
        </w:rPr>
        <w:t>Alexandre</w:t>
      </w:r>
      <w:r w:rsidRPr="00E72BCD">
        <w:rPr>
          <w:rFonts w:ascii="Arial" w:hAnsi="Arial" w:cs="Arial"/>
        </w:rPr>
        <w:t>;</w:t>
      </w:r>
    </w:p>
    <w:p w:rsidR="00C26A73" w:rsidRPr="00E72BCD" w:rsidRDefault="00C26A73" w:rsidP="00C26A73">
      <w:pPr>
        <w:pStyle w:val="ListParagraph"/>
        <w:spacing w:line="360" w:lineRule="auto"/>
        <w:ind w:left="1440"/>
        <w:jc w:val="both"/>
        <w:rPr>
          <w:rFonts w:ascii="Arial" w:hAnsi="Arial" w:cs="Arial"/>
        </w:rPr>
      </w:pPr>
      <w:r w:rsidRPr="00E72BCD">
        <w:rPr>
          <w:rFonts w:ascii="Arial" w:hAnsi="Arial" w:cs="Arial"/>
        </w:rPr>
        <w:t>(b)</w:t>
      </w:r>
      <w:r w:rsidRPr="00E72BCD">
        <w:rPr>
          <w:rFonts w:ascii="Arial" w:hAnsi="Arial" w:cs="Arial"/>
        </w:rPr>
        <w:tab/>
      </w:r>
      <w:proofErr w:type="spellStart"/>
      <w:r w:rsidRPr="00E72BCD">
        <w:rPr>
          <w:rFonts w:ascii="Arial" w:hAnsi="Arial" w:cs="Arial"/>
        </w:rPr>
        <w:t>Mbala</w:t>
      </w:r>
      <w:proofErr w:type="spellEnd"/>
      <w:r w:rsidRPr="00E72BCD">
        <w:rPr>
          <w:rFonts w:ascii="Arial" w:hAnsi="Arial" w:cs="Arial"/>
        </w:rPr>
        <w:t xml:space="preserve"> Martha’s biological mother is </w:t>
      </w:r>
      <w:r w:rsidR="000B314E" w:rsidRPr="00E72BCD">
        <w:rPr>
          <w:rFonts w:ascii="Arial" w:hAnsi="Arial" w:cs="Arial"/>
        </w:rPr>
        <w:t xml:space="preserve">Theresia </w:t>
      </w:r>
      <w:proofErr w:type="spellStart"/>
      <w:r w:rsidR="000B314E" w:rsidRPr="00E72BCD">
        <w:rPr>
          <w:rFonts w:ascii="Arial" w:hAnsi="Arial" w:cs="Arial"/>
        </w:rPr>
        <w:t>Tangi</w:t>
      </w:r>
      <w:proofErr w:type="spellEnd"/>
      <w:r w:rsidR="000B314E" w:rsidRPr="00E72BCD">
        <w:rPr>
          <w:rFonts w:ascii="Arial" w:hAnsi="Arial" w:cs="Arial"/>
        </w:rPr>
        <w:t xml:space="preserve"> </w:t>
      </w:r>
      <w:proofErr w:type="spellStart"/>
      <w:r w:rsidR="000B314E" w:rsidRPr="00E72BCD">
        <w:rPr>
          <w:rFonts w:ascii="Arial" w:hAnsi="Arial" w:cs="Arial"/>
        </w:rPr>
        <w:t>Iiyambo</w:t>
      </w:r>
      <w:proofErr w:type="spellEnd"/>
    </w:p>
    <w:p w:rsidR="000B314E" w:rsidRPr="00E72BCD" w:rsidRDefault="000B314E" w:rsidP="00C26A73">
      <w:pPr>
        <w:pStyle w:val="ListParagraph"/>
        <w:spacing w:line="360" w:lineRule="auto"/>
        <w:ind w:left="1440"/>
        <w:jc w:val="both"/>
        <w:rPr>
          <w:rFonts w:ascii="Arial" w:hAnsi="Arial" w:cs="Arial"/>
        </w:rPr>
      </w:pPr>
      <w:r w:rsidRPr="00E72BCD">
        <w:rPr>
          <w:rFonts w:ascii="Arial" w:hAnsi="Arial" w:cs="Arial"/>
        </w:rPr>
        <w:t>(c)</w:t>
      </w:r>
      <w:r w:rsidRPr="00E72BCD">
        <w:rPr>
          <w:rFonts w:ascii="Arial" w:hAnsi="Arial" w:cs="Arial"/>
        </w:rPr>
        <w:tab/>
        <w:t xml:space="preserve">The biological mother of </w:t>
      </w:r>
      <w:proofErr w:type="spellStart"/>
      <w:r w:rsidRPr="00E72BCD">
        <w:rPr>
          <w:rFonts w:ascii="Arial" w:hAnsi="Arial" w:cs="Arial"/>
        </w:rPr>
        <w:t>Mbala</w:t>
      </w:r>
      <w:proofErr w:type="spellEnd"/>
      <w:r w:rsidRPr="00E72BCD">
        <w:rPr>
          <w:rFonts w:ascii="Arial" w:hAnsi="Arial" w:cs="Arial"/>
        </w:rPr>
        <w:t xml:space="preserve"> Alexandre is deceased;</w:t>
      </w:r>
    </w:p>
    <w:p w:rsidR="00C26A73" w:rsidRPr="00E72BCD" w:rsidRDefault="000B314E" w:rsidP="0042547B">
      <w:pPr>
        <w:pStyle w:val="ListParagraph"/>
        <w:spacing w:line="360" w:lineRule="auto"/>
        <w:ind w:left="2160" w:hanging="720"/>
        <w:jc w:val="both"/>
        <w:rPr>
          <w:rFonts w:ascii="Arial" w:hAnsi="Arial" w:cs="Arial"/>
        </w:rPr>
      </w:pPr>
      <w:r w:rsidRPr="00E72BCD">
        <w:rPr>
          <w:rFonts w:ascii="Arial" w:hAnsi="Arial" w:cs="Arial"/>
        </w:rPr>
        <w:t>(d</w:t>
      </w:r>
      <w:r w:rsidR="00C26A73" w:rsidRPr="00E72BCD">
        <w:rPr>
          <w:rFonts w:ascii="Arial" w:hAnsi="Arial" w:cs="Arial"/>
        </w:rPr>
        <w:t>)</w:t>
      </w:r>
      <w:r w:rsidR="00C26A73" w:rsidRPr="00E72BCD">
        <w:rPr>
          <w:rFonts w:ascii="Arial" w:hAnsi="Arial" w:cs="Arial"/>
        </w:rPr>
        <w:tab/>
      </w:r>
      <w:r w:rsidR="0042547B" w:rsidRPr="00E72BCD">
        <w:rPr>
          <w:rFonts w:ascii="Arial" w:hAnsi="Arial" w:cs="Arial"/>
        </w:rPr>
        <w:t>Both mother and father</w:t>
      </w:r>
      <w:r w:rsidR="00C26A73" w:rsidRPr="00E72BCD">
        <w:rPr>
          <w:rFonts w:ascii="Arial" w:hAnsi="Arial" w:cs="Arial"/>
        </w:rPr>
        <w:t xml:space="preserve"> of </w:t>
      </w:r>
      <w:proofErr w:type="spellStart"/>
      <w:r w:rsidR="00C26A73" w:rsidRPr="00E72BCD">
        <w:rPr>
          <w:rFonts w:ascii="Arial" w:hAnsi="Arial" w:cs="Arial"/>
        </w:rPr>
        <w:t>Mbala</w:t>
      </w:r>
      <w:proofErr w:type="spellEnd"/>
      <w:r w:rsidR="00C26A73" w:rsidRPr="00E72BCD">
        <w:rPr>
          <w:rFonts w:ascii="Arial" w:hAnsi="Arial" w:cs="Arial"/>
        </w:rPr>
        <w:t xml:space="preserve"> </w:t>
      </w:r>
      <w:r w:rsidR="0042547B" w:rsidRPr="00E72BCD">
        <w:rPr>
          <w:rFonts w:ascii="Arial" w:hAnsi="Arial" w:cs="Arial"/>
        </w:rPr>
        <w:t>Alexandre</w:t>
      </w:r>
      <w:r w:rsidR="00C26A73" w:rsidRPr="00E72BCD">
        <w:rPr>
          <w:rFonts w:ascii="Arial" w:hAnsi="Arial" w:cs="Arial"/>
        </w:rPr>
        <w:t xml:space="preserve"> are </w:t>
      </w:r>
      <w:r w:rsidR="0042547B" w:rsidRPr="00E72BCD">
        <w:rPr>
          <w:rFonts w:ascii="Arial" w:hAnsi="Arial" w:cs="Arial"/>
        </w:rPr>
        <w:t>Angolan</w:t>
      </w:r>
      <w:r w:rsidR="00C26A73" w:rsidRPr="00E72BCD">
        <w:rPr>
          <w:rFonts w:ascii="Arial" w:hAnsi="Arial" w:cs="Arial"/>
        </w:rPr>
        <w:t xml:space="preserve"> nationals and</w:t>
      </w:r>
      <w:r w:rsidR="0042547B" w:rsidRPr="00E72BCD">
        <w:rPr>
          <w:rFonts w:ascii="Arial" w:hAnsi="Arial" w:cs="Arial"/>
        </w:rPr>
        <w:t xml:space="preserve"> therefore;</w:t>
      </w:r>
      <w:r w:rsidR="00C26A73" w:rsidRPr="00E72BCD">
        <w:rPr>
          <w:rFonts w:ascii="Arial" w:hAnsi="Arial" w:cs="Arial"/>
        </w:rPr>
        <w:t xml:space="preserve"> </w:t>
      </w:r>
    </w:p>
    <w:p w:rsidR="00C26A73" w:rsidRPr="00E72BCD" w:rsidRDefault="000B314E" w:rsidP="00C26A73">
      <w:pPr>
        <w:pStyle w:val="ListParagraph"/>
        <w:spacing w:line="360" w:lineRule="auto"/>
        <w:ind w:left="1440"/>
        <w:jc w:val="both"/>
        <w:rPr>
          <w:rFonts w:ascii="Arial" w:hAnsi="Arial" w:cs="Arial"/>
        </w:rPr>
      </w:pPr>
      <w:r w:rsidRPr="00E72BCD">
        <w:rPr>
          <w:rFonts w:ascii="Arial" w:hAnsi="Arial" w:cs="Arial"/>
        </w:rPr>
        <w:t>(e</w:t>
      </w:r>
      <w:r w:rsidR="0042547B" w:rsidRPr="00E72BCD">
        <w:rPr>
          <w:rFonts w:ascii="Arial" w:hAnsi="Arial" w:cs="Arial"/>
        </w:rPr>
        <w:t xml:space="preserve">)        </w:t>
      </w:r>
      <w:proofErr w:type="spellStart"/>
      <w:r w:rsidR="00C26A73" w:rsidRPr="00E72BCD">
        <w:rPr>
          <w:rFonts w:ascii="Arial" w:hAnsi="Arial" w:cs="Arial"/>
        </w:rPr>
        <w:t>Mbala</w:t>
      </w:r>
      <w:proofErr w:type="spellEnd"/>
      <w:r w:rsidR="00C26A73" w:rsidRPr="00E72BCD">
        <w:rPr>
          <w:rFonts w:ascii="Arial" w:hAnsi="Arial" w:cs="Arial"/>
        </w:rPr>
        <w:t xml:space="preserve"> Martha is</w:t>
      </w:r>
      <w:r w:rsidR="0042547B" w:rsidRPr="00E72BCD">
        <w:rPr>
          <w:rFonts w:ascii="Arial" w:hAnsi="Arial" w:cs="Arial"/>
        </w:rPr>
        <w:t xml:space="preserve"> not</w:t>
      </w:r>
      <w:r w:rsidR="00C26A73" w:rsidRPr="00E72BCD">
        <w:rPr>
          <w:rFonts w:ascii="Arial" w:hAnsi="Arial" w:cs="Arial"/>
        </w:rPr>
        <w:t xml:space="preserve"> entitled to a Namibian full birth certificate.</w:t>
      </w:r>
    </w:p>
    <w:p w:rsidR="00C26A73" w:rsidRPr="00E72BCD" w:rsidRDefault="00C26A73" w:rsidP="00C26A73">
      <w:pPr>
        <w:spacing w:line="360" w:lineRule="auto"/>
        <w:ind w:left="720"/>
        <w:jc w:val="both"/>
        <w:rPr>
          <w:rFonts w:ascii="Arial" w:hAnsi="Arial" w:cs="Arial"/>
        </w:rPr>
      </w:pPr>
      <w:proofErr w:type="gramStart"/>
      <w:r w:rsidRPr="00E72BCD">
        <w:rPr>
          <w:rFonts w:ascii="Arial" w:hAnsi="Arial" w:cs="Arial"/>
          <w:b/>
        </w:rPr>
        <w:t>and</w:t>
      </w:r>
      <w:proofErr w:type="gramEnd"/>
      <w:r w:rsidRPr="00E72BCD">
        <w:rPr>
          <w:rFonts w:ascii="Arial" w:hAnsi="Arial" w:cs="Arial"/>
          <w:b/>
        </w:rPr>
        <w:t xml:space="preserve"> did then and there by means of the said false pretence induce the said Julia </w:t>
      </w:r>
      <w:proofErr w:type="spellStart"/>
      <w:r w:rsidRPr="00E72BCD">
        <w:rPr>
          <w:rFonts w:ascii="Arial" w:hAnsi="Arial" w:cs="Arial"/>
          <w:b/>
        </w:rPr>
        <w:t>Nangolo</w:t>
      </w:r>
      <w:proofErr w:type="spellEnd"/>
      <w:r w:rsidRPr="00E72BCD">
        <w:rPr>
          <w:rFonts w:ascii="Arial" w:hAnsi="Arial" w:cs="Arial"/>
          <w:b/>
        </w:rPr>
        <w:t xml:space="preserve"> and/or Ministry of Home </w:t>
      </w:r>
      <w:r w:rsidR="00C56DEA" w:rsidRPr="00E72BCD">
        <w:rPr>
          <w:rFonts w:ascii="Arial" w:hAnsi="Arial" w:cs="Arial"/>
          <w:b/>
        </w:rPr>
        <w:t>Affairs</w:t>
      </w:r>
      <w:r w:rsidRPr="00E72BCD">
        <w:rPr>
          <w:rFonts w:ascii="Arial" w:hAnsi="Arial" w:cs="Arial"/>
          <w:b/>
        </w:rPr>
        <w:t xml:space="preserve"> and Immigration to believe the misrepresentation of any part thereof and</w:t>
      </w:r>
      <w:r w:rsidRPr="00E72BCD">
        <w:rPr>
          <w:rFonts w:ascii="Arial" w:hAnsi="Arial" w:cs="Arial"/>
        </w:rPr>
        <w:t xml:space="preserve"> issue a Namibian Full Birth Certificate and Passport to </w:t>
      </w:r>
      <w:proofErr w:type="spellStart"/>
      <w:r w:rsidRPr="00E72BCD">
        <w:rPr>
          <w:rFonts w:ascii="Arial" w:hAnsi="Arial" w:cs="Arial"/>
        </w:rPr>
        <w:t>Mbala</w:t>
      </w:r>
      <w:proofErr w:type="spellEnd"/>
      <w:r w:rsidRPr="00E72BCD">
        <w:rPr>
          <w:rFonts w:ascii="Arial" w:hAnsi="Arial" w:cs="Arial"/>
        </w:rPr>
        <w:t xml:space="preserve"> </w:t>
      </w:r>
      <w:r w:rsidR="0042547B" w:rsidRPr="00E72BCD">
        <w:rPr>
          <w:rFonts w:ascii="Arial" w:hAnsi="Arial" w:cs="Arial"/>
        </w:rPr>
        <w:t>Alexandre</w:t>
      </w:r>
    </w:p>
    <w:p w:rsidR="00C26A73" w:rsidRPr="00E72BCD" w:rsidRDefault="00C26A73" w:rsidP="00C26A73">
      <w:pPr>
        <w:spacing w:line="360" w:lineRule="auto"/>
        <w:ind w:left="720"/>
        <w:jc w:val="both"/>
        <w:rPr>
          <w:rFonts w:ascii="Arial" w:hAnsi="Arial" w:cs="Arial"/>
        </w:rPr>
      </w:pPr>
      <w:proofErr w:type="gramStart"/>
      <w:r w:rsidRPr="00E72BCD">
        <w:rPr>
          <w:rFonts w:ascii="Arial" w:hAnsi="Arial" w:cs="Arial"/>
        </w:rPr>
        <w:t>to</w:t>
      </w:r>
      <w:proofErr w:type="gramEnd"/>
      <w:r w:rsidRPr="00E72BCD">
        <w:rPr>
          <w:rFonts w:ascii="Arial" w:hAnsi="Arial" w:cs="Arial"/>
        </w:rPr>
        <w:t xml:space="preserve"> the actual or potential prejudice of </w:t>
      </w:r>
      <w:r w:rsidRPr="00E72BCD">
        <w:rPr>
          <w:rFonts w:ascii="Arial" w:hAnsi="Arial" w:cs="Arial"/>
          <w:b/>
        </w:rPr>
        <w:t xml:space="preserve">Julia </w:t>
      </w:r>
      <w:proofErr w:type="spellStart"/>
      <w:r w:rsidRPr="00E72BCD">
        <w:rPr>
          <w:rFonts w:ascii="Arial" w:hAnsi="Arial" w:cs="Arial"/>
          <w:b/>
        </w:rPr>
        <w:t>Nangolo</w:t>
      </w:r>
      <w:proofErr w:type="spellEnd"/>
      <w:r w:rsidRPr="00E72BCD">
        <w:rPr>
          <w:rFonts w:ascii="Arial" w:hAnsi="Arial" w:cs="Arial"/>
          <w:b/>
        </w:rPr>
        <w:t xml:space="preserve"> and/or Ministry of Home Affairs and Immigration and or </w:t>
      </w:r>
      <w:proofErr w:type="spellStart"/>
      <w:r w:rsidRPr="00E72BCD">
        <w:rPr>
          <w:rFonts w:ascii="Arial" w:hAnsi="Arial" w:cs="Arial"/>
          <w:b/>
        </w:rPr>
        <w:t>Mbala</w:t>
      </w:r>
      <w:proofErr w:type="spellEnd"/>
      <w:r w:rsidRPr="00E72BCD">
        <w:rPr>
          <w:rFonts w:ascii="Arial" w:hAnsi="Arial" w:cs="Arial"/>
          <w:b/>
        </w:rPr>
        <w:t xml:space="preserve"> </w:t>
      </w:r>
      <w:r w:rsidR="0042547B" w:rsidRPr="00E72BCD">
        <w:rPr>
          <w:rFonts w:ascii="Arial" w:hAnsi="Arial" w:cs="Arial"/>
          <w:b/>
        </w:rPr>
        <w:t>Alexandre</w:t>
      </w:r>
    </w:p>
    <w:p w:rsidR="00C26A73" w:rsidRPr="00E72BCD" w:rsidRDefault="00C26A73" w:rsidP="00C26A73">
      <w:pPr>
        <w:spacing w:line="360" w:lineRule="auto"/>
        <w:ind w:left="720"/>
        <w:jc w:val="both"/>
        <w:rPr>
          <w:rFonts w:ascii="Arial" w:hAnsi="Arial" w:cs="Arial"/>
        </w:rPr>
      </w:pPr>
      <w:r w:rsidRPr="00E72BCD">
        <w:rPr>
          <w:rFonts w:ascii="Arial" w:hAnsi="Arial" w:cs="Arial"/>
        </w:rPr>
        <w:lastRenderedPageBreak/>
        <w:t xml:space="preserve">Whereas in truth and fact when the said accused so gave out and pretended as aforesaid, he well knew that: </w:t>
      </w:r>
    </w:p>
    <w:p w:rsidR="00C26A73" w:rsidRPr="00E72BCD" w:rsidRDefault="0042547B" w:rsidP="00582E00">
      <w:pPr>
        <w:pStyle w:val="ListParagraph"/>
        <w:numPr>
          <w:ilvl w:val="0"/>
          <w:numId w:val="6"/>
        </w:numPr>
        <w:spacing w:line="360" w:lineRule="auto"/>
        <w:jc w:val="both"/>
        <w:rPr>
          <w:rFonts w:ascii="Arial" w:hAnsi="Arial" w:cs="Arial"/>
          <w:b/>
        </w:rPr>
      </w:pPr>
      <w:r w:rsidRPr="00E72BCD">
        <w:rPr>
          <w:rFonts w:ascii="Arial" w:hAnsi="Arial" w:cs="Arial"/>
          <w:b/>
        </w:rPr>
        <w:t xml:space="preserve">The father of </w:t>
      </w:r>
      <w:proofErr w:type="spellStart"/>
      <w:r w:rsidR="00C26A73" w:rsidRPr="00E72BCD">
        <w:rPr>
          <w:rFonts w:ascii="Arial" w:hAnsi="Arial" w:cs="Arial"/>
          <w:b/>
        </w:rPr>
        <w:t>Mbala</w:t>
      </w:r>
      <w:proofErr w:type="spellEnd"/>
      <w:r w:rsidRPr="00E72BCD">
        <w:rPr>
          <w:rFonts w:ascii="Arial" w:hAnsi="Arial" w:cs="Arial"/>
          <w:b/>
        </w:rPr>
        <w:t xml:space="preserve"> Alexandre</w:t>
      </w:r>
      <w:r w:rsidR="00C26A73" w:rsidRPr="00E72BCD">
        <w:rPr>
          <w:rFonts w:ascii="Arial" w:hAnsi="Arial" w:cs="Arial"/>
          <w:b/>
        </w:rPr>
        <w:t xml:space="preserve"> is </w:t>
      </w:r>
      <w:proofErr w:type="spellStart"/>
      <w:r w:rsidR="00C26A73" w:rsidRPr="00E72BCD">
        <w:rPr>
          <w:rFonts w:ascii="Arial" w:hAnsi="Arial" w:cs="Arial"/>
          <w:b/>
        </w:rPr>
        <w:t>Kuaani</w:t>
      </w:r>
      <w:proofErr w:type="spellEnd"/>
      <w:r w:rsidR="00C26A73" w:rsidRPr="00E72BCD">
        <w:rPr>
          <w:rFonts w:ascii="Arial" w:hAnsi="Arial" w:cs="Arial"/>
          <w:b/>
        </w:rPr>
        <w:t xml:space="preserve"> </w:t>
      </w:r>
      <w:proofErr w:type="spellStart"/>
      <w:r w:rsidR="00C26A73" w:rsidRPr="00E72BCD">
        <w:rPr>
          <w:rFonts w:ascii="Arial" w:hAnsi="Arial" w:cs="Arial"/>
          <w:b/>
        </w:rPr>
        <w:t>Ntiakulu</w:t>
      </w:r>
      <w:proofErr w:type="spellEnd"/>
    </w:p>
    <w:p w:rsidR="00C26A73" w:rsidRPr="00E72BCD" w:rsidRDefault="00C26A73" w:rsidP="00582E00">
      <w:pPr>
        <w:pStyle w:val="ListParagraph"/>
        <w:numPr>
          <w:ilvl w:val="0"/>
          <w:numId w:val="6"/>
        </w:numPr>
        <w:spacing w:line="360" w:lineRule="auto"/>
        <w:jc w:val="both"/>
        <w:rPr>
          <w:rFonts w:ascii="Arial" w:hAnsi="Arial" w:cs="Arial"/>
          <w:b/>
        </w:rPr>
      </w:pPr>
      <w:r w:rsidRPr="00E72BCD">
        <w:rPr>
          <w:rFonts w:ascii="Arial" w:hAnsi="Arial" w:cs="Arial"/>
          <w:b/>
        </w:rPr>
        <w:t xml:space="preserve">The biological mother of Martha </w:t>
      </w:r>
      <w:proofErr w:type="spellStart"/>
      <w:r w:rsidRPr="00E72BCD">
        <w:rPr>
          <w:rFonts w:ascii="Arial" w:hAnsi="Arial" w:cs="Arial"/>
          <w:b/>
        </w:rPr>
        <w:t>Mbala</w:t>
      </w:r>
      <w:proofErr w:type="spellEnd"/>
      <w:r w:rsidRPr="00E72BCD">
        <w:rPr>
          <w:rFonts w:ascii="Arial" w:hAnsi="Arial" w:cs="Arial"/>
          <w:b/>
        </w:rPr>
        <w:t xml:space="preserve"> is Lola </w:t>
      </w:r>
      <w:proofErr w:type="spellStart"/>
      <w:r w:rsidRPr="00E72BCD">
        <w:rPr>
          <w:rFonts w:ascii="Arial" w:hAnsi="Arial" w:cs="Arial"/>
          <w:b/>
        </w:rPr>
        <w:t>Mbala</w:t>
      </w:r>
      <w:proofErr w:type="spellEnd"/>
      <w:r w:rsidRPr="00E72BCD">
        <w:rPr>
          <w:rFonts w:ascii="Arial" w:hAnsi="Arial" w:cs="Arial"/>
          <w:b/>
        </w:rPr>
        <w:t>.</w:t>
      </w:r>
    </w:p>
    <w:p w:rsidR="0042547B" w:rsidRPr="00E72BCD" w:rsidRDefault="0042547B" w:rsidP="00582E00">
      <w:pPr>
        <w:pStyle w:val="ListParagraph"/>
        <w:numPr>
          <w:ilvl w:val="0"/>
          <w:numId w:val="6"/>
        </w:numPr>
        <w:spacing w:line="360" w:lineRule="auto"/>
        <w:jc w:val="both"/>
        <w:rPr>
          <w:rFonts w:ascii="Arial" w:hAnsi="Arial" w:cs="Arial"/>
          <w:b/>
        </w:rPr>
      </w:pPr>
      <w:r w:rsidRPr="00E72BCD">
        <w:rPr>
          <w:rFonts w:ascii="Arial" w:hAnsi="Arial" w:cs="Arial"/>
          <w:b/>
        </w:rPr>
        <w:t xml:space="preserve">The biological mother of </w:t>
      </w:r>
      <w:proofErr w:type="spellStart"/>
      <w:r w:rsidR="00E72BCD" w:rsidRPr="00E72BCD">
        <w:rPr>
          <w:rFonts w:ascii="Arial" w:hAnsi="Arial" w:cs="Arial"/>
          <w:b/>
        </w:rPr>
        <w:t>Mbala</w:t>
      </w:r>
      <w:proofErr w:type="spellEnd"/>
      <w:r w:rsidR="00E72BCD" w:rsidRPr="00E72BCD">
        <w:rPr>
          <w:rFonts w:ascii="Arial" w:hAnsi="Arial" w:cs="Arial"/>
          <w:b/>
        </w:rPr>
        <w:t xml:space="preserve"> Alexandre is not deceased;</w:t>
      </w:r>
    </w:p>
    <w:p w:rsidR="00C26A73" w:rsidRPr="00E72BCD" w:rsidRDefault="0042547B" w:rsidP="00582E00">
      <w:pPr>
        <w:pStyle w:val="ListParagraph"/>
        <w:numPr>
          <w:ilvl w:val="0"/>
          <w:numId w:val="6"/>
        </w:numPr>
        <w:spacing w:line="360" w:lineRule="auto"/>
        <w:jc w:val="both"/>
        <w:rPr>
          <w:rFonts w:ascii="Arial" w:hAnsi="Arial" w:cs="Arial"/>
          <w:b/>
        </w:rPr>
      </w:pPr>
      <w:r w:rsidRPr="00E72BCD">
        <w:rPr>
          <w:rFonts w:ascii="Arial" w:hAnsi="Arial" w:cs="Arial"/>
          <w:b/>
        </w:rPr>
        <w:t xml:space="preserve">Both mother and father of </w:t>
      </w:r>
      <w:proofErr w:type="spellStart"/>
      <w:r w:rsidR="00C26A73" w:rsidRPr="00E72BCD">
        <w:rPr>
          <w:rFonts w:ascii="Arial" w:hAnsi="Arial" w:cs="Arial"/>
          <w:b/>
        </w:rPr>
        <w:t>Mbala</w:t>
      </w:r>
      <w:proofErr w:type="spellEnd"/>
      <w:r w:rsidRPr="00E72BCD">
        <w:rPr>
          <w:rFonts w:ascii="Arial" w:hAnsi="Arial" w:cs="Arial"/>
          <w:b/>
        </w:rPr>
        <w:t xml:space="preserve"> Alexandre</w:t>
      </w:r>
      <w:r w:rsidR="00C26A73" w:rsidRPr="00E72BCD">
        <w:rPr>
          <w:rFonts w:ascii="Arial" w:hAnsi="Arial" w:cs="Arial"/>
          <w:b/>
        </w:rPr>
        <w:t xml:space="preserve"> are </w:t>
      </w:r>
      <w:proofErr w:type="spellStart"/>
      <w:r w:rsidR="00C26A73" w:rsidRPr="00E72BCD">
        <w:rPr>
          <w:rFonts w:ascii="Arial" w:hAnsi="Arial" w:cs="Arial"/>
          <w:b/>
        </w:rPr>
        <w:t>Angolo</w:t>
      </w:r>
      <w:proofErr w:type="spellEnd"/>
      <w:r w:rsidR="00C26A73" w:rsidRPr="00E72BCD">
        <w:rPr>
          <w:rFonts w:ascii="Arial" w:hAnsi="Arial" w:cs="Arial"/>
          <w:b/>
        </w:rPr>
        <w:t xml:space="preserve"> nationals and therefore;</w:t>
      </w:r>
    </w:p>
    <w:p w:rsidR="00195632" w:rsidRPr="00C56DEA" w:rsidRDefault="00C26A73" w:rsidP="00C56DEA">
      <w:pPr>
        <w:pStyle w:val="ListParagraph"/>
        <w:numPr>
          <w:ilvl w:val="0"/>
          <w:numId w:val="6"/>
        </w:numPr>
        <w:spacing w:line="360" w:lineRule="auto"/>
        <w:jc w:val="both"/>
        <w:rPr>
          <w:rFonts w:ascii="Arial" w:hAnsi="Arial" w:cs="Arial"/>
          <w:b/>
        </w:rPr>
      </w:pPr>
      <w:proofErr w:type="spellStart"/>
      <w:r w:rsidRPr="00E72BCD">
        <w:rPr>
          <w:rFonts w:ascii="Arial" w:hAnsi="Arial" w:cs="Arial"/>
          <w:b/>
        </w:rPr>
        <w:t>Mbala</w:t>
      </w:r>
      <w:proofErr w:type="spellEnd"/>
      <w:r w:rsidRPr="00E72BCD">
        <w:rPr>
          <w:rFonts w:ascii="Arial" w:hAnsi="Arial" w:cs="Arial"/>
          <w:b/>
        </w:rPr>
        <w:t xml:space="preserve"> </w:t>
      </w:r>
      <w:r w:rsidR="00E72BCD" w:rsidRPr="00E72BCD">
        <w:rPr>
          <w:rFonts w:ascii="Arial" w:hAnsi="Arial" w:cs="Arial"/>
          <w:b/>
        </w:rPr>
        <w:t>Alexandre</w:t>
      </w:r>
      <w:r w:rsidRPr="00E72BCD">
        <w:rPr>
          <w:rFonts w:ascii="Arial" w:hAnsi="Arial" w:cs="Arial"/>
          <w:b/>
        </w:rPr>
        <w:t xml:space="preserve"> was not entitled to a Namibian Full Birth certificate and</w:t>
      </w:r>
      <w:r w:rsidRPr="008935B4">
        <w:rPr>
          <w:rFonts w:ascii="Arial" w:hAnsi="Arial" w:cs="Arial"/>
          <w:b/>
        </w:rPr>
        <w:t xml:space="preserve"> Passport.</w:t>
      </w:r>
    </w:p>
    <w:p w:rsidR="00E72BCD" w:rsidRPr="00E72BCD" w:rsidRDefault="00E72BCD" w:rsidP="00E72BCD">
      <w:pPr>
        <w:pStyle w:val="ListParagraph"/>
        <w:rPr>
          <w:rFonts w:ascii="Arial" w:hAnsi="Arial" w:cs="Arial"/>
          <w:b/>
        </w:rPr>
      </w:pPr>
    </w:p>
    <w:p w:rsidR="00E72BCD" w:rsidRPr="00FE6B3D" w:rsidRDefault="00FE6B3D" w:rsidP="00793B89">
      <w:pPr>
        <w:pStyle w:val="ListParagraph"/>
        <w:numPr>
          <w:ilvl w:val="0"/>
          <w:numId w:val="18"/>
        </w:numPr>
        <w:spacing w:line="360" w:lineRule="auto"/>
        <w:jc w:val="both"/>
        <w:rPr>
          <w:rFonts w:ascii="Arial" w:hAnsi="Arial" w:cs="Arial"/>
        </w:rPr>
      </w:pPr>
      <w:r>
        <w:rPr>
          <w:rFonts w:ascii="Arial" w:hAnsi="Arial" w:cs="Arial"/>
          <w:b/>
        </w:rPr>
        <w:t>TEMPORARY RESIDENCE PERMIT PROHIBITING EMPLOYMENT (EMPLOYER)</w:t>
      </w:r>
    </w:p>
    <w:p w:rsidR="008D1056" w:rsidRDefault="00FE6B3D" w:rsidP="005F5671">
      <w:pPr>
        <w:pStyle w:val="ListParagraph"/>
        <w:spacing w:line="360" w:lineRule="auto"/>
        <w:ind w:left="810"/>
        <w:jc w:val="both"/>
        <w:rPr>
          <w:rFonts w:ascii="Arial" w:hAnsi="Arial" w:cs="Arial"/>
        </w:rPr>
      </w:pPr>
      <w:r>
        <w:rPr>
          <w:rFonts w:ascii="Arial" w:hAnsi="Arial" w:cs="Arial"/>
        </w:rPr>
        <w:t>That the accused</w:t>
      </w:r>
      <w:r w:rsidR="005F5671">
        <w:rPr>
          <w:rFonts w:ascii="Arial" w:hAnsi="Arial" w:cs="Arial"/>
        </w:rPr>
        <w:t xml:space="preserve"> is/are guilty of contravening section 30 (1) (i) read with sections 1, 27 and 30 (4)</w:t>
      </w:r>
      <w:r w:rsidR="009A69ED">
        <w:rPr>
          <w:rFonts w:ascii="Arial" w:hAnsi="Arial" w:cs="Arial"/>
        </w:rPr>
        <w:t xml:space="preserve"> of the Immigration Control Act, Act 7 of 1993.</w:t>
      </w:r>
    </w:p>
    <w:p w:rsidR="008D1056" w:rsidRDefault="009A69ED" w:rsidP="00C56DEA">
      <w:pPr>
        <w:pStyle w:val="ListParagraph"/>
        <w:spacing w:line="360" w:lineRule="auto"/>
        <w:ind w:left="810"/>
        <w:jc w:val="both"/>
        <w:rPr>
          <w:rFonts w:ascii="Arial" w:hAnsi="Arial" w:cs="Arial"/>
          <w:b/>
        </w:rPr>
      </w:pPr>
      <w:r>
        <w:rPr>
          <w:rFonts w:ascii="Arial" w:hAnsi="Arial" w:cs="Arial"/>
        </w:rPr>
        <w:t>In that</w:t>
      </w:r>
      <w:r w:rsidR="00AD45A0">
        <w:rPr>
          <w:rFonts w:ascii="Arial" w:hAnsi="Arial" w:cs="Arial"/>
        </w:rPr>
        <w:t xml:space="preserve"> </w:t>
      </w:r>
      <w:r>
        <w:rPr>
          <w:rFonts w:ascii="Arial" w:hAnsi="Arial" w:cs="Arial"/>
        </w:rPr>
        <w:t xml:space="preserve">upon or about the </w:t>
      </w:r>
      <w:r w:rsidRPr="00AD45A0">
        <w:rPr>
          <w:rFonts w:ascii="Arial" w:hAnsi="Arial" w:cs="Arial"/>
          <w:b/>
        </w:rPr>
        <w:t>24</w:t>
      </w:r>
      <w:r w:rsidRPr="00AD45A0">
        <w:rPr>
          <w:rFonts w:ascii="Arial" w:hAnsi="Arial" w:cs="Arial"/>
          <w:b/>
          <w:vertAlign w:val="superscript"/>
        </w:rPr>
        <w:t>th</w:t>
      </w:r>
      <w:r w:rsidRPr="00AD45A0">
        <w:rPr>
          <w:rFonts w:ascii="Arial" w:hAnsi="Arial" w:cs="Arial"/>
          <w:b/>
        </w:rPr>
        <w:t xml:space="preserve"> day of July 2012</w:t>
      </w:r>
      <w:r>
        <w:rPr>
          <w:rFonts w:ascii="Arial" w:hAnsi="Arial" w:cs="Arial"/>
        </w:rPr>
        <w:t xml:space="preserve"> at or near</w:t>
      </w:r>
      <w:r w:rsidR="00AD45A0">
        <w:rPr>
          <w:rFonts w:ascii="Arial" w:hAnsi="Arial" w:cs="Arial"/>
        </w:rPr>
        <w:t xml:space="preserve"> </w:t>
      </w:r>
      <w:proofErr w:type="spellStart"/>
      <w:r w:rsidRPr="00AD45A0">
        <w:rPr>
          <w:rFonts w:ascii="Arial" w:hAnsi="Arial" w:cs="Arial"/>
          <w:b/>
        </w:rPr>
        <w:t>Oshikango</w:t>
      </w:r>
      <w:proofErr w:type="spellEnd"/>
      <w:r>
        <w:rPr>
          <w:rFonts w:ascii="Arial" w:hAnsi="Arial" w:cs="Arial"/>
        </w:rPr>
        <w:t xml:space="preserve"> in the district of </w:t>
      </w:r>
      <w:proofErr w:type="spellStart"/>
      <w:r w:rsidRPr="00AD45A0">
        <w:rPr>
          <w:rFonts w:ascii="Arial" w:hAnsi="Arial" w:cs="Arial"/>
          <w:b/>
        </w:rPr>
        <w:t>Eenhana</w:t>
      </w:r>
      <w:proofErr w:type="spellEnd"/>
      <w:r>
        <w:rPr>
          <w:rFonts w:ascii="Arial" w:hAnsi="Arial" w:cs="Arial"/>
        </w:rPr>
        <w:t xml:space="preserve"> the accused wrongfully and unlawfully employed or continue to employ </w:t>
      </w:r>
      <w:proofErr w:type="spellStart"/>
      <w:r w:rsidRPr="00AD45A0">
        <w:rPr>
          <w:rFonts w:ascii="Arial" w:hAnsi="Arial" w:cs="Arial"/>
          <w:b/>
        </w:rPr>
        <w:t>C</w:t>
      </w:r>
      <w:r w:rsidR="00AD45A0" w:rsidRPr="00AD45A0">
        <w:rPr>
          <w:rFonts w:ascii="Arial" w:hAnsi="Arial" w:cs="Arial"/>
          <w:b/>
        </w:rPr>
        <w:t>h</w:t>
      </w:r>
      <w:r w:rsidRPr="00AD45A0">
        <w:rPr>
          <w:rFonts w:ascii="Arial" w:hAnsi="Arial" w:cs="Arial"/>
          <w:b/>
        </w:rPr>
        <w:t>irau</w:t>
      </w:r>
      <w:proofErr w:type="spellEnd"/>
      <w:r w:rsidRPr="00AD45A0">
        <w:rPr>
          <w:rFonts w:ascii="Arial" w:hAnsi="Arial" w:cs="Arial"/>
          <w:b/>
        </w:rPr>
        <w:t xml:space="preserve"> Take Sure </w:t>
      </w:r>
      <w:r>
        <w:rPr>
          <w:rFonts w:ascii="Arial" w:hAnsi="Arial" w:cs="Arial"/>
        </w:rPr>
        <w:t xml:space="preserve">the holder of a temporary residence permit prohibiting the said </w:t>
      </w:r>
      <w:proofErr w:type="spellStart"/>
      <w:r w:rsidRPr="00AD45A0">
        <w:rPr>
          <w:rFonts w:ascii="Arial" w:hAnsi="Arial" w:cs="Arial"/>
          <w:b/>
        </w:rPr>
        <w:t>Chirau</w:t>
      </w:r>
      <w:proofErr w:type="spellEnd"/>
      <w:r w:rsidRPr="00AD45A0">
        <w:rPr>
          <w:rFonts w:ascii="Arial" w:hAnsi="Arial" w:cs="Arial"/>
          <w:b/>
        </w:rPr>
        <w:t xml:space="preserve"> Take Sure </w:t>
      </w:r>
      <w:r>
        <w:rPr>
          <w:rFonts w:ascii="Arial" w:hAnsi="Arial" w:cs="Arial"/>
        </w:rPr>
        <w:t xml:space="preserve">from taking employment in Namibia, at </w:t>
      </w:r>
      <w:r w:rsidRPr="00AD45A0">
        <w:rPr>
          <w:rFonts w:ascii="Arial" w:hAnsi="Arial" w:cs="Arial"/>
          <w:b/>
        </w:rPr>
        <w:t>Mennonite Brethren Community School</w:t>
      </w:r>
      <w:r w:rsidR="00AD45A0" w:rsidRPr="00AD45A0">
        <w:rPr>
          <w:rFonts w:ascii="Arial" w:hAnsi="Arial" w:cs="Arial"/>
          <w:b/>
        </w:rPr>
        <w:t>.</w:t>
      </w:r>
    </w:p>
    <w:p w:rsidR="00C56DEA" w:rsidRPr="00C56DEA" w:rsidRDefault="00C56DEA" w:rsidP="00C56DEA">
      <w:pPr>
        <w:pStyle w:val="ListParagraph"/>
        <w:spacing w:line="360" w:lineRule="auto"/>
        <w:ind w:left="810"/>
        <w:jc w:val="both"/>
        <w:rPr>
          <w:rFonts w:ascii="Arial" w:hAnsi="Arial" w:cs="Arial"/>
          <w:sz w:val="24"/>
          <w:szCs w:val="24"/>
        </w:rPr>
      </w:pPr>
    </w:p>
    <w:p w:rsidR="00AD45A0" w:rsidRPr="00AD45A0" w:rsidRDefault="00AD45A0" w:rsidP="00AD45A0">
      <w:pPr>
        <w:pStyle w:val="ListParagraph"/>
        <w:numPr>
          <w:ilvl w:val="0"/>
          <w:numId w:val="18"/>
        </w:numPr>
        <w:spacing w:line="360" w:lineRule="auto"/>
        <w:jc w:val="both"/>
        <w:rPr>
          <w:rFonts w:ascii="Arial" w:hAnsi="Arial" w:cs="Arial"/>
        </w:rPr>
      </w:pPr>
      <w:r w:rsidRPr="00AD45A0">
        <w:rPr>
          <w:rFonts w:ascii="Arial" w:hAnsi="Arial" w:cs="Arial"/>
          <w:b/>
        </w:rPr>
        <w:t>TEMPORARY RESIDENCE PERMIT PROHIBITING EMPLOYMENT (EMPLOYER)</w:t>
      </w:r>
    </w:p>
    <w:p w:rsidR="00AD45A0" w:rsidRDefault="00AD45A0" w:rsidP="00AD45A0">
      <w:pPr>
        <w:pStyle w:val="ListParagraph"/>
        <w:spacing w:line="360" w:lineRule="auto"/>
        <w:ind w:left="810"/>
        <w:jc w:val="both"/>
        <w:rPr>
          <w:rFonts w:ascii="Arial" w:hAnsi="Arial" w:cs="Arial"/>
        </w:rPr>
      </w:pPr>
      <w:r>
        <w:rPr>
          <w:rFonts w:ascii="Arial" w:hAnsi="Arial" w:cs="Arial"/>
        </w:rPr>
        <w:t>That the accused is/are guilty of contravening section 30 (1) (i) read with sections 1, 27 and 30 (4) of the Immigration Control Act, Act 7 of 1993.</w:t>
      </w:r>
    </w:p>
    <w:p w:rsidR="00AD45A0" w:rsidRDefault="00AD45A0" w:rsidP="00AD45A0">
      <w:pPr>
        <w:pStyle w:val="ListParagraph"/>
        <w:spacing w:line="360" w:lineRule="auto"/>
        <w:ind w:left="810"/>
        <w:jc w:val="both"/>
        <w:rPr>
          <w:rFonts w:ascii="Arial" w:hAnsi="Arial" w:cs="Arial"/>
          <w:b/>
        </w:rPr>
      </w:pPr>
      <w:r>
        <w:rPr>
          <w:rFonts w:ascii="Arial" w:hAnsi="Arial" w:cs="Arial"/>
        </w:rPr>
        <w:t xml:space="preserve">In that upon or about the </w:t>
      </w:r>
      <w:r w:rsidRPr="00AD45A0">
        <w:rPr>
          <w:rFonts w:ascii="Arial" w:hAnsi="Arial" w:cs="Arial"/>
          <w:b/>
        </w:rPr>
        <w:t>24</w:t>
      </w:r>
      <w:r w:rsidRPr="00AD45A0">
        <w:rPr>
          <w:rFonts w:ascii="Arial" w:hAnsi="Arial" w:cs="Arial"/>
          <w:b/>
          <w:vertAlign w:val="superscript"/>
        </w:rPr>
        <w:t>th</w:t>
      </w:r>
      <w:r w:rsidRPr="00AD45A0">
        <w:rPr>
          <w:rFonts w:ascii="Arial" w:hAnsi="Arial" w:cs="Arial"/>
          <w:b/>
        </w:rPr>
        <w:t xml:space="preserve"> day of July 2012</w:t>
      </w:r>
      <w:r>
        <w:rPr>
          <w:rFonts w:ascii="Arial" w:hAnsi="Arial" w:cs="Arial"/>
        </w:rPr>
        <w:t xml:space="preserve"> at or near </w:t>
      </w:r>
      <w:proofErr w:type="spellStart"/>
      <w:r w:rsidRPr="00AD45A0">
        <w:rPr>
          <w:rFonts w:ascii="Arial" w:hAnsi="Arial" w:cs="Arial"/>
          <w:b/>
        </w:rPr>
        <w:t>Oshikango</w:t>
      </w:r>
      <w:proofErr w:type="spellEnd"/>
      <w:r>
        <w:rPr>
          <w:rFonts w:ascii="Arial" w:hAnsi="Arial" w:cs="Arial"/>
        </w:rPr>
        <w:t xml:space="preserve"> in the district of </w:t>
      </w:r>
      <w:proofErr w:type="spellStart"/>
      <w:r w:rsidRPr="00AD45A0">
        <w:rPr>
          <w:rFonts w:ascii="Arial" w:hAnsi="Arial" w:cs="Arial"/>
          <w:b/>
        </w:rPr>
        <w:t>Eenhana</w:t>
      </w:r>
      <w:proofErr w:type="spellEnd"/>
      <w:r>
        <w:rPr>
          <w:rFonts w:ascii="Arial" w:hAnsi="Arial" w:cs="Arial"/>
        </w:rPr>
        <w:t xml:space="preserve"> the accused wrongfully and unlawfully employed or continue to employ </w:t>
      </w:r>
      <w:r w:rsidRPr="00AD45A0">
        <w:rPr>
          <w:rFonts w:ascii="Arial" w:hAnsi="Arial" w:cs="Arial"/>
          <w:b/>
        </w:rPr>
        <w:t xml:space="preserve">Joyce </w:t>
      </w:r>
      <w:proofErr w:type="spellStart"/>
      <w:r w:rsidRPr="00AD45A0">
        <w:rPr>
          <w:rFonts w:ascii="Arial" w:hAnsi="Arial" w:cs="Arial"/>
          <w:b/>
        </w:rPr>
        <w:t>Ch</w:t>
      </w:r>
      <w:r>
        <w:rPr>
          <w:rFonts w:ascii="Arial" w:hAnsi="Arial" w:cs="Arial"/>
          <w:b/>
        </w:rPr>
        <w:t>irau</w:t>
      </w:r>
      <w:proofErr w:type="spellEnd"/>
      <w:r w:rsidRPr="00AD45A0">
        <w:rPr>
          <w:rFonts w:ascii="Arial" w:hAnsi="Arial" w:cs="Arial"/>
          <w:b/>
        </w:rPr>
        <w:t xml:space="preserve"> </w:t>
      </w:r>
      <w:r>
        <w:rPr>
          <w:rFonts w:ascii="Arial" w:hAnsi="Arial" w:cs="Arial"/>
        </w:rPr>
        <w:t xml:space="preserve">the holder of a temporary residence permit prohibiting the said </w:t>
      </w:r>
      <w:r w:rsidRPr="00AD45A0">
        <w:rPr>
          <w:rFonts w:ascii="Arial" w:hAnsi="Arial" w:cs="Arial"/>
          <w:b/>
        </w:rPr>
        <w:t>Joyce</w:t>
      </w:r>
      <w:r>
        <w:rPr>
          <w:rFonts w:ascii="Arial" w:hAnsi="Arial" w:cs="Arial"/>
        </w:rPr>
        <w:t xml:space="preserve"> </w:t>
      </w:r>
      <w:proofErr w:type="spellStart"/>
      <w:r>
        <w:rPr>
          <w:rFonts w:ascii="Arial" w:hAnsi="Arial" w:cs="Arial"/>
          <w:b/>
        </w:rPr>
        <w:t>Chirau</w:t>
      </w:r>
      <w:proofErr w:type="spellEnd"/>
      <w:r>
        <w:rPr>
          <w:rFonts w:ascii="Arial" w:hAnsi="Arial" w:cs="Arial"/>
          <w:b/>
        </w:rPr>
        <w:t xml:space="preserve"> </w:t>
      </w:r>
      <w:r>
        <w:rPr>
          <w:rFonts w:ascii="Arial" w:hAnsi="Arial" w:cs="Arial"/>
        </w:rPr>
        <w:t xml:space="preserve">from taking employment in Namibia, at </w:t>
      </w:r>
      <w:r w:rsidRPr="00AD45A0">
        <w:rPr>
          <w:rFonts w:ascii="Arial" w:hAnsi="Arial" w:cs="Arial"/>
          <w:b/>
        </w:rPr>
        <w:t>Mennonite Brethren Community School.</w:t>
      </w:r>
    </w:p>
    <w:p w:rsidR="00AD45A0" w:rsidRPr="00E55E68" w:rsidRDefault="00AD45A0" w:rsidP="00AD45A0">
      <w:pPr>
        <w:pStyle w:val="ListParagraph"/>
        <w:spacing w:line="360" w:lineRule="auto"/>
        <w:ind w:left="810"/>
        <w:jc w:val="both"/>
        <w:rPr>
          <w:rFonts w:ascii="Arial" w:hAnsi="Arial" w:cs="Arial"/>
          <w:sz w:val="24"/>
          <w:szCs w:val="24"/>
        </w:rPr>
      </w:pPr>
    </w:p>
    <w:p w:rsidR="00AD45A0" w:rsidRPr="00AD45A0" w:rsidRDefault="00AD45A0" w:rsidP="00AD45A0">
      <w:pPr>
        <w:pStyle w:val="ListParagraph"/>
        <w:numPr>
          <w:ilvl w:val="0"/>
          <w:numId w:val="18"/>
        </w:numPr>
        <w:spacing w:line="360" w:lineRule="auto"/>
        <w:jc w:val="both"/>
        <w:rPr>
          <w:rFonts w:ascii="Arial" w:hAnsi="Arial" w:cs="Arial"/>
        </w:rPr>
      </w:pPr>
      <w:r w:rsidRPr="00AD45A0">
        <w:rPr>
          <w:rFonts w:ascii="Arial" w:hAnsi="Arial" w:cs="Arial"/>
          <w:b/>
        </w:rPr>
        <w:t>TEMPORARY RESIDENCE PERMIT PROHIBITING EMPLOYMENT (EMPLOYER)</w:t>
      </w:r>
    </w:p>
    <w:p w:rsidR="00AD45A0" w:rsidRDefault="00AD45A0" w:rsidP="00AD45A0">
      <w:pPr>
        <w:pStyle w:val="ListParagraph"/>
        <w:spacing w:line="360" w:lineRule="auto"/>
        <w:ind w:left="810"/>
        <w:jc w:val="both"/>
        <w:rPr>
          <w:rFonts w:ascii="Arial" w:hAnsi="Arial" w:cs="Arial"/>
        </w:rPr>
      </w:pPr>
      <w:r>
        <w:rPr>
          <w:rFonts w:ascii="Arial" w:hAnsi="Arial" w:cs="Arial"/>
        </w:rPr>
        <w:t>That the accused is/are guilty of contravening section 30 (1) (i) read with sections 1, 27 and 30 (4) of the Immigration Control Act, Act 7 of 1993.</w:t>
      </w:r>
    </w:p>
    <w:p w:rsidR="00AD45A0" w:rsidRDefault="00AD45A0" w:rsidP="00AD45A0">
      <w:pPr>
        <w:pStyle w:val="ListParagraph"/>
        <w:spacing w:line="360" w:lineRule="auto"/>
        <w:ind w:left="810"/>
        <w:jc w:val="both"/>
        <w:rPr>
          <w:rFonts w:ascii="Arial" w:hAnsi="Arial" w:cs="Arial"/>
          <w:b/>
        </w:rPr>
      </w:pPr>
      <w:r>
        <w:rPr>
          <w:rFonts w:ascii="Arial" w:hAnsi="Arial" w:cs="Arial"/>
        </w:rPr>
        <w:t xml:space="preserve">In that upon or about the </w:t>
      </w:r>
      <w:r w:rsidR="001C07BB">
        <w:rPr>
          <w:rFonts w:ascii="Arial" w:hAnsi="Arial" w:cs="Arial"/>
          <w:b/>
        </w:rPr>
        <w:t>11</w:t>
      </w:r>
      <w:r w:rsidR="001C07BB" w:rsidRPr="001C07BB">
        <w:rPr>
          <w:rFonts w:ascii="Arial" w:hAnsi="Arial" w:cs="Arial"/>
          <w:b/>
          <w:vertAlign w:val="superscript"/>
        </w:rPr>
        <w:t>th</w:t>
      </w:r>
      <w:r w:rsidR="001C07BB">
        <w:rPr>
          <w:rFonts w:ascii="Arial" w:hAnsi="Arial" w:cs="Arial"/>
          <w:b/>
        </w:rPr>
        <w:t xml:space="preserve"> day of August 2014</w:t>
      </w:r>
      <w:r>
        <w:rPr>
          <w:rFonts w:ascii="Arial" w:hAnsi="Arial" w:cs="Arial"/>
        </w:rPr>
        <w:t xml:space="preserve"> at or near </w:t>
      </w:r>
      <w:proofErr w:type="spellStart"/>
      <w:r w:rsidRPr="00AD45A0">
        <w:rPr>
          <w:rFonts w:ascii="Arial" w:hAnsi="Arial" w:cs="Arial"/>
          <w:b/>
        </w:rPr>
        <w:t>Oshikango</w:t>
      </w:r>
      <w:proofErr w:type="spellEnd"/>
      <w:r>
        <w:rPr>
          <w:rFonts w:ascii="Arial" w:hAnsi="Arial" w:cs="Arial"/>
        </w:rPr>
        <w:t xml:space="preserve"> in the district of </w:t>
      </w:r>
      <w:proofErr w:type="spellStart"/>
      <w:r w:rsidRPr="00AD45A0">
        <w:rPr>
          <w:rFonts w:ascii="Arial" w:hAnsi="Arial" w:cs="Arial"/>
          <w:b/>
        </w:rPr>
        <w:t>Eenhana</w:t>
      </w:r>
      <w:proofErr w:type="spellEnd"/>
      <w:r>
        <w:rPr>
          <w:rFonts w:ascii="Arial" w:hAnsi="Arial" w:cs="Arial"/>
        </w:rPr>
        <w:t xml:space="preserve"> the accused wrongfully and unlawfully employed or continue to employ </w:t>
      </w:r>
      <w:proofErr w:type="spellStart"/>
      <w:r w:rsidR="001C07BB">
        <w:rPr>
          <w:rFonts w:ascii="Arial" w:hAnsi="Arial" w:cs="Arial"/>
          <w:b/>
        </w:rPr>
        <w:t>Tanyaradziwa</w:t>
      </w:r>
      <w:proofErr w:type="spellEnd"/>
      <w:r w:rsidR="001C07BB">
        <w:rPr>
          <w:rFonts w:ascii="Arial" w:hAnsi="Arial" w:cs="Arial"/>
          <w:b/>
        </w:rPr>
        <w:t xml:space="preserve"> F. </w:t>
      </w:r>
      <w:proofErr w:type="spellStart"/>
      <w:r w:rsidR="001C07BB">
        <w:rPr>
          <w:rFonts w:ascii="Arial" w:hAnsi="Arial" w:cs="Arial"/>
          <w:b/>
        </w:rPr>
        <w:t>Sithole</w:t>
      </w:r>
      <w:proofErr w:type="spellEnd"/>
      <w:r w:rsidR="001C07BB">
        <w:rPr>
          <w:rFonts w:ascii="Arial" w:hAnsi="Arial" w:cs="Arial"/>
        </w:rPr>
        <w:t xml:space="preserve"> </w:t>
      </w:r>
      <w:r>
        <w:rPr>
          <w:rFonts w:ascii="Arial" w:hAnsi="Arial" w:cs="Arial"/>
        </w:rPr>
        <w:t>the holder of a temporary residence permit prohibiting the said</w:t>
      </w:r>
      <w:r w:rsidR="001C07BB">
        <w:rPr>
          <w:rFonts w:ascii="Arial" w:hAnsi="Arial" w:cs="Arial"/>
        </w:rPr>
        <w:t xml:space="preserve"> </w:t>
      </w:r>
      <w:proofErr w:type="spellStart"/>
      <w:r w:rsidR="001C07BB">
        <w:rPr>
          <w:rFonts w:ascii="Arial" w:hAnsi="Arial" w:cs="Arial"/>
          <w:b/>
        </w:rPr>
        <w:t>Tanyaradziwa</w:t>
      </w:r>
      <w:proofErr w:type="spellEnd"/>
      <w:r w:rsidR="001C07BB">
        <w:rPr>
          <w:rFonts w:ascii="Arial" w:hAnsi="Arial" w:cs="Arial"/>
          <w:b/>
        </w:rPr>
        <w:t xml:space="preserve"> F. </w:t>
      </w:r>
      <w:proofErr w:type="spellStart"/>
      <w:r w:rsidR="001C07BB">
        <w:rPr>
          <w:rFonts w:ascii="Arial" w:hAnsi="Arial" w:cs="Arial"/>
          <w:b/>
        </w:rPr>
        <w:t>Sithole</w:t>
      </w:r>
      <w:proofErr w:type="spellEnd"/>
      <w:r>
        <w:rPr>
          <w:rFonts w:ascii="Arial" w:hAnsi="Arial" w:cs="Arial"/>
        </w:rPr>
        <w:t xml:space="preserve"> </w:t>
      </w:r>
      <w:r w:rsidR="001C07BB">
        <w:rPr>
          <w:rFonts w:ascii="Arial" w:hAnsi="Arial" w:cs="Arial"/>
        </w:rPr>
        <w:t xml:space="preserve">  </w:t>
      </w:r>
      <w:r>
        <w:rPr>
          <w:rFonts w:ascii="Arial" w:hAnsi="Arial" w:cs="Arial"/>
        </w:rPr>
        <w:t xml:space="preserve">from taking employment in Namibia, at </w:t>
      </w:r>
      <w:r w:rsidRPr="00AD45A0">
        <w:rPr>
          <w:rFonts w:ascii="Arial" w:hAnsi="Arial" w:cs="Arial"/>
          <w:b/>
        </w:rPr>
        <w:t>Mennonite Brethren Community School.</w:t>
      </w:r>
    </w:p>
    <w:p w:rsidR="00AD45A0" w:rsidRDefault="00AD45A0" w:rsidP="00AD45A0">
      <w:pPr>
        <w:pStyle w:val="ListParagraph"/>
        <w:spacing w:line="360" w:lineRule="auto"/>
        <w:ind w:left="810"/>
        <w:jc w:val="both"/>
        <w:rPr>
          <w:rFonts w:ascii="Arial" w:hAnsi="Arial" w:cs="Arial"/>
          <w:b/>
        </w:rPr>
      </w:pPr>
    </w:p>
    <w:p w:rsidR="00AD45A0" w:rsidRPr="00AD45A0" w:rsidRDefault="00AD45A0" w:rsidP="00AD45A0">
      <w:pPr>
        <w:pStyle w:val="ListParagraph"/>
        <w:numPr>
          <w:ilvl w:val="0"/>
          <w:numId w:val="18"/>
        </w:numPr>
        <w:spacing w:line="360" w:lineRule="auto"/>
        <w:jc w:val="both"/>
        <w:rPr>
          <w:rFonts w:ascii="Arial" w:hAnsi="Arial" w:cs="Arial"/>
        </w:rPr>
      </w:pPr>
      <w:r w:rsidRPr="00AD45A0">
        <w:rPr>
          <w:rFonts w:ascii="Arial" w:hAnsi="Arial" w:cs="Arial"/>
          <w:b/>
        </w:rPr>
        <w:lastRenderedPageBreak/>
        <w:t>TEMPORARY RESIDENCE PERMIT PROHIBITING EMPLOYMENT (EMPLOYER)</w:t>
      </w:r>
    </w:p>
    <w:p w:rsidR="00AD45A0" w:rsidRDefault="00AD45A0" w:rsidP="00AD45A0">
      <w:pPr>
        <w:pStyle w:val="ListParagraph"/>
        <w:spacing w:line="360" w:lineRule="auto"/>
        <w:ind w:left="810"/>
        <w:jc w:val="both"/>
        <w:rPr>
          <w:rFonts w:ascii="Arial" w:hAnsi="Arial" w:cs="Arial"/>
        </w:rPr>
      </w:pPr>
      <w:r>
        <w:rPr>
          <w:rFonts w:ascii="Arial" w:hAnsi="Arial" w:cs="Arial"/>
        </w:rPr>
        <w:t>That the accused is/are guilty of contravening section 30 (1) (i) read with sections 1, 27 and 30 (4) of the Immigration Control Act, Act 7 of 1993.</w:t>
      </w:r>
    </w:p>
    <w:p w:rsidR="00C56DEA" w:rsidRPr="00C56DEA" w:rsidRDefault="00AD45A0" w:rsidP="00C56DEA">
      <w:pPr>
        <w:pStyle w:val="ListParagraph"/>
        <w:spacing w:line="360" w:lineRule="auto"/>
        <w:ind w:left="810"/>
        <w:jc w:val="both"/>
        <w:rPr>
          <w:rFonts w:ascii="Arial" w:hAnsi="Arial" w:cs="Arial"/>
          <w:b/>
        </w:rPr>
      </w:pPr>
      <w:r>
        <w:rPr>
          <w:rFonts w:ascii="Arial" w:hAnsi="Arial" w:cs="Arial"/>
        </w:rPr>
        <w:t xml:space="preserve">In that upon or about the </w:t>
      </w:r>
      <w:r>
        <w:rPr>
          <w:rFonts w:ascii="Arial" w:hAnsi="Arial" w:cs="Arial"/>
          <w:b/>
        </w:rPr>
        <w:t>11</w:t>
      </w:r>
      <w:r w:rsidRPr="00AD45A0">
        <w:rPr>
          <w:rFonts w:ascii="Arial" w:hAnsi="Arial" w:cs="Arial"/>
          <w:b/>
          <w:vertAlign w:val="superscript"/>
        </w:rPr>
        <w:t>th</w:t>
      </w:r>
      <w:r>
        <w:rPr>
          <w:rFonts w:ascii="Arial" w:hAnsi="Arial" w:cs="Arial"/>
          <w:b/>
        </w:rPr>
        <w:t xml:space="preserve"> day of August 2014</w:t>
      </w:r>
      <w:r>
        <w:rPr>
          <w:rFonts w:ascii="Arial" w:hAnsi="Arial" w:cs="Arial"/>
        </w:rPr>
        <w:t xml:space="preserve"> at or near </w:t>
      </w:r>
      <w:proofErr w:type="spellStart"/>
      <w:r w:rsidRPr="00AD45A0">
        <w:rPr>
          <w:rFonts w:ascii="Arial" w:hAnsi="Arial" w:cs="Arial"/>
          <w:b/>
        </w:rPr>
        <w:t>Oshikango</w:t>
      </w:r>
      <w:proofErr w:type="spellEnd"/>
      <w:r>
        <w:rPr>
          <w:rFonts w:ascii="Arial" w:hAnsi="Arial" w:cs="Arial"/>
        </w:rPr>
        <w:t xml:space="preserve"> in the district of </w:t>
      </w:r>
      <w:proofErr w:type="spellStart"/>
      <w:r w:rsidRPr="00AD45A0">
        <w:rPr>
          <w:rFonts w:ascii="Arial" w:hAnsi="Arial" w:cs="Arial"/>
          <w:b/>
        </w:rPr>
        <w:t>Eenhana</w:t>
      </w:r>
      <w:proofErr w:type="spellEnd"/>
      <w:r>
        <w:rPr>
          <w:rFonts w:ascii="Arial" w:hAnsi="Arial" w:cs="Arial"/>
        </w:rPr>
        <w:t xml:space="preserve"> the accused wrongfully and unlawfully employed or continue to employ </w:t>
      </w:r>
      <w:r w:rsidR="001C07BB">
        <w:rPr>
          <w:rFonts w:ascii="Arial" w:hAnsi="Arial" w:cs="Arial"/>
          <w:b/>
        </w:rPr>
        <w:t xml:space="preserve">Girly </w:t>
      </w:r>
      <w:proofErr w:type="spellStart"/>
      <w:r w:rsidR="001C07BB">
        <w:rPr>
          <w:rFonts w:ascii="Arial" w:hAnsi="Arial" w:cs="Arial"/>
          <w:b/>
        </w:rPr>
        <w:t>Nemuttenzi</w:t>
      </w:r>
      <w:proofErr w:type="spellEnd"/>
      <w:r w:rsidR="001C07BB">
        <w:rPr>
          <w:rFonts w:ascii="Arial" w:hAnsi="Arial" w:cs="Arial"/>
          <w:b/>
        </w:rPr>
        <w:t xml:space="preserve"> </w:t>
      </w:r>
      <w:r>
        <w:rPr>
          <w:rFonts w:ascii="Arial" w:hAnsi="Arial" w:cs="Arial"/>
        </w:rPr>
        <w:t xml:space="preserve">the holder of a temporary residence permit prohibiting the said </w:t>
      </w:r>
      <w:r w:rsidR="001C07BB">
        <w:rPr>
          <w:rFonts w:ascii="Arial" w:hAnsi="Arial" w:cs="Arial"/>
          <w:b/>
        </w:rPr>
        <w:t xml:space="preserve">Girly </w:t>
      </w:r>
      <w:proofErr w:type="spellStart"/>
      <w:r w:rsidR="001C07BB">
        <w:rPr>
          <w:rFonts w:ascii="Arial" w:hAnsi="Arial" w:cs="Arial"/>
          <w:b/>
        </w:rPr>
        <w:t>Nemutenzi</w:t>
      </w:r>
      <w:proofErr w:type="spellEnd"/>
      <w:r w:rsidRPr="00AD45A0">
        <w:rPr>
          <w:rFonts w:ascii="Arial" w:hAnsi="Arial" w:cs="Arial"/>
          <w:b/>
        </w:rPr>
        <w:t xml:space="preserve"> </w:t>
      </w:r>
      <w:r>
        <w:rPr>
          <w:rFonts w:ascii="Arial" w:hAnsi="Arial" w:cs="Arial"/>
        </w:rPr>
        <w:t xml:space="preserve">from taking employment in Namibia, at </w:t>
      </w:r>
      <w:r w:rsidRPr="00AD45A0">
        <w:rPr>
          <w:rFonts w:ascii="Arial" w:hAnsi="Arial" w:cs="Arial"/>
          <w:b/>
        </w:rPr>
        <w:t>Mennonite Brethren Community School.</w:t>
      </w:r>
      <w:r w:rsidR="001C07BB">
        <w:rPr>
          <w:rFonts w:ascii="Arial" w:hAnsi="Arial" w:cs="Arial"/>
          <w:b/>
        </w:rPr>
        <w:t>’</w:t>
      </w:r>
    </w:p>
    <w:p w:rsidR="00D1201D" w:rsidRDefault="00C56DEA" w:rsidP="00195632">
      <w:pPr>
        <w:spacing w:line="360" w:lineRule="auto"/>
        <w:jc w:val="both"/>
        <w:rPr>
          <w:rFonts w:ascii="Arial" w:hAnsi="Arial" w:cs="Arial"/>
          <w:sz w:val="24"/>
          <w:szCs w:val="24"/>
        </w:rPr>
      </w:pPr>
      <w:r>
        <w:rPr>
          <w:rFonts w:ascii="Arial" w:hAnsi="Arial" w:cs="Arial"/>
          <w:sz w:val="24"/>
          <w:szCs w:val="24"/>
        </w:rPr>
        <w:t>[5]</w:t>
      </w:r>
      <w:r w:rsidR="00195632" w:rsidRPr="00195632">
        <w:rPr>
          <w:rFonts w:ascii="Arial" w:hAnsi="Arial" w:cs="Arial"/>
          <w:sz w:val="24"/>
          <w:szCs w:val="24"/>
        </w:rPr>
        <w:tab/>
        <w:t>The accused pleaded guilty to all the charges and was questioned in terms of section 112(1</w:t>
      </w:r>
      <w:proofErr w:type="gramStart"/>
      <w:r w:rsidR="00195632" w:rsidRPr="00195632">
        <w:rPr>
          <w:rFonts w:ascii="Arial" w:hAnsi="Arial" w:cs="Arial"/>
          <w:sz w:val="24"/>
          <w:szCs w:val="24"/>
        </w:rPr>
        <w:t>)(</w:t>
      </w:r>
      <w:proofErr w:type="gramEnd"/>
      <w:r w:rsidR="00195632" w:rsidRPr="00195632">
        <w:rPr>
          <w:rFonts w:ascii="Arial" w:hAnsi="Arial" w:cs="Arial"/>
          <w:sz w:val="24"/>
          <w:szCs w:val="24"/>
        </w:rPr>
        <w:t>b) of the Criminal Procedure Act, Act 51 of 1977.</w:t>
      </w:r>
      <w:r w:rsidR="00D662AB">
        <w:rPr>
          <w:rFonts w:ascii="Arial" w:hAnsi="Arial" w:cs="Arial"/>
          <w:sz w:val="24"/>
          <w:szCs w:val="24"/>
        </w:rPr>
        <w:t xml:space="preserve"> In </w:t>
      </w:r>
      <w:r w:rsidR="00D5437A">
        <w:rPr>
          <w:rFonts w:ascii="Arial" w:hAnsi="Arial" w:cs="Arial"/>
          <w:sz w:val="24"/>
          <w:szCs w:val="24"/>
        </w:rPr>
        <w:t>relation to charges 2 and 3, that</w:t>
      </w:r>
      <w:r w:rsidR="00D662AB">
        <w:rPr>
          <w:rFonts w:ascii="Arial" w:hAnsi="Arial" w:cs="Arial"/>
          <w:sz w:val="24"/>
          <w:szCs w:val="24"/>
        </w:rPr>
        <w:t xml:space="preserve"> both offences were committed on 20</w:t>
      </w:r>
      <w:r w:rsidR="00D662AB" w:rsidRPr="00D662AB">
        <w:rPr>
          <w:rFonts w:ascii="Arial" w:hAnsi="Arial" w:cs="Arial"/>
          <w:sz w:val="24"/>
          <w:szCs w:val="24"/>
          <w:vertAlign w:val="superscript"/>
        </w:rPr>
        <w:t>th</w:t>
      </w:r>
      <w:r w:rsidR="00D662AB">
        <w:rPr>
          <w:rFonts w:ascii="Arial" w:hAnsi="Arial" w:cs="Arial"/>
          <w:sz w:val="24"/>
          <w:szCs w:val="24"/>
        </w:rPr>
        <w:t xml:space="preserve"> August 2008 at the same place. In relation to charges 4 and </w:t>
      </w:r>
      <w:r w:rsidR="00212E1E">
        <w:rPr>
          <w:rFonts w:ascii="Arial" w:hAnsi="Arial" w:cs="Arial"/>
          <w:sz w:val="24"/>
          <w:szCs w:val="24"/>
        </w:rPr>
        <w:t>5</w:t>
      </w:r>
      <w:r w:rsidR="00D662AB">
        <w:rPr>
          <w:rFonts w:ascii="Arial" w:hAnsi="Arial" w:cs="Arial"/>
          <w:sz w:val="24"/>
          <w:szCs w:val="24"/>
        </w:rPr>
        <w:t>, both offences were committed on 24</w:t>
      </w:r>
      <w:r w:rsidR="00D662AB" w:rsidRPr="00D662AB">
        <w:rPr>
          <w:rFonts w:ascii="Arial" w:hAnsi="Arial" w:cs="Arial"/>
          <w:sz w:val="24"/>
          <w:szCs w:val="24"/>
          <w:vertAlign w:val="superscript"/>
        </w:rPr>
        <w:t>th</w:t>
      </w:r>
      <w:r w:rsidR="00D662AB">
        <w:rPr>
          <w:rFonts w:ascii="Arial" w:hAnsi="Arial" w:cs="Arial"/>
          <w:sz w:val="24"/>
          <w:szCs w:val="24"/>
        </w:rPr>
        <w:t xml:space="preserve"> July 2012 also at the same place. In relation to charges 6 and 7 the offences were also committed on the same date, 11</w:t>
      </w:r>
      <w:r w:rsidR="00D662AB" w:rsidRPr="00D662AB">
        <w:rPr>
          <w:rFonts w:ascii="Arial" w:hAnsi="Arial" w:cs="Arial"/>
          <w:sz w:val="24"/>
          <w:szCs w:val="24"/>
          <w:vertAlign w:val="superscript"/>
        </w:rPr>
        <w:t>th</w:t>
      </w:r>
      <w:r w:rsidR="00D662AB">
        <w:rPr>
          <w:rFonts w:ascii="Arial" w:hAnsi="Arial" w:cs="Arial"/>
          <w:sz w:val="24"/>
          <w:szCs w:val="24"/>
        </w:rPr>
        <w:t xml:space="preserve"> August 2014. In addition the charges were co</w:t>
      </w:r>
      <w:r w:rsidR="00D5437A">
        <w:rPr>
          <w:rFonts w:ascii="Arial" w:hAnsi="Arial" w:cs="Arial"/>
          <w:sz w:val="24"/>
          <w:szCs w:val="24"/>
        </w:rPr>
        <w:t>mmitted against the same victims</w:t>
      </w:r>
      <w:r w:rsidR="00D1201D">
        <w:rPr>
          <w:rFonts w:ascii="Arial" w:hAnsi="Arial" w:cs="Arial"/>
          <w:sz w:val="24"/>
          <w:szCs w:val="24"/>
        </w:rPr>
        <w:t xml:space="preserve">. </w:t>
      </w:r>
    </w:p>
    <w:p w:rsidR="00E85C86" w:rsidRDefault="003E6512" w:rsidP="00195632">
      <w:pPr>
        <w:spacing w:line="360" w:lineRule="auto"/>
        <w:jc w:val="both"/>
        <w:rPr>
          <w:rFonts w:ascii="Arial" w:hAnsi="Arial" w:cs="Arial"/>
          <w:sz w:val="24"/>
          <w:szCs w:val="24"/>
        </w:rPr>
      </w:pPr>
      <w:r>
        <w:rPr>
          <w:rFonts w:ascii="Arial" w:hAnsi="Arial" w:cs="Arial"/>
          <w:sz w:val="24"/>
          <w:szCs w:val="24"/>
        </w:rPr>
        <w:t>[</w:t>
      </w:r>
      <w:r w:rsidR="00C56DEA">
        <w:rPr>
          <w:rFonts w:ascii="Arial" w:hAnsi="Arial" w:cs="Arial"/>
          <w:sz w:val="24"/>
          <w:szCs w:val="24"/>
        </w:rPr>
        <w:t>6</w:t>
      </w:r>
      <w:r>
        <w:rPr>
          <w:rFonts w:ascii="Arial" w:hAnsi="Arial" w:cs="Arial"/>
          <w:sz w:val="24"/>
          <w:szCs w:val="24"/>
        </w:rPr>
        <w:t>]</w:t>
      </w:r>
      <w:r w:rsidR="00D1201D">
        <w:rPr>
          <w:rFonts w:ascii="Arial" w:hAnsi="Arial" w:cs="Arial"/>
          <w:sz w:val="24"/>
          <w:szCs w:val="24"/>
        </w:rPr>
        <w:tab/>
        <w:t>It is not clear from the questioning if there are no duplication of convictions in relation to offences committed on the same dates and places.</w:t>
      </w:r>
      <w:r w:rsidR="00494B10">
        <w:rPr>
          <w:rFonts w:ascii="Arial" w:hAnsi="Arial" w:cs="Arial"/>
          <w:sz w:val="24"/>
          <w:szCs w:val="24"/>
        </w:rPr>
        <w:t xml:space="preserve"> If there are duplications of convictions, the acc</w:t>
      </w:r>
      <w:r w:rsidR="00AC345E">
        <w:rPr>
          <w:rFonts w:ascii="Arial" w:hAnsi="Arial" w:cs="Arial"/>
          <w:sz w:val="24"/>
          <w:szCs w:val="24"/>
        </w:rPr>
        <w:t>used may be seriously prejudiced</w:t>
      </w:r>
      <w:r w:rsidR="00494B10">
        <w:rPr>
          <w:rFonts w:ascii="Arial" w:hAnsi="Arial" w:cs="Arial"/>
          <w:sz w:val="24"/>
          <w:szCs w:val="24"/>
        </w:rPr>
        <w:t xml:space="preserve"> in the sentences imposed. Even if there are no duplications, I find the sentences harsh</w:t>
      </w:r>
      <w:r w:rsidR="00AC345E">
        <w:rPr>
          <w:rFonts w:ascii="Arial" w:hAnsi="Arial" w:cs="Arial"/>
          <w:sz w:val="24"/>
          <w:szCs w:val="24"/>
        </w:rPr>
        <w:t xml:space="preserve"> and not sentences</w:t>
      </w:r>
      <w:r w:rsidR="00E85C86">
        <w:rPr>
          <w:rFonts w:ascii="Arial" w:hAnsi="Arial" w:cs="Arial"/>
          <w:sz w:val="24"/>
          <w:szCs w:val="24"/>
        </w:rPr>
        <w:t xml:space="preserve"> that</w:t>
      </w:r>
      <w:r w:rsidR="00AC345E">
        <w:rPr>
          <w:rFonts w:ascii="Arial" w:hAnsi="Arial" w:cs="Arial"/>
          <w:sz w:val="24"/>
          <w:szCs w:val="24"/>
        </w:rPr>
        <w:t xml:space="preserve"> this court would have imposed had it sat as a court of first instance</w:t>
      </w:r>
      <w:r w:rsidR="00494B10">
        <w:rPr>
          <w:rFonts w:ascii="Arial" w:hAnsi="Arial" w:cs="Arial"/>
          <w:sz w:val="24"/>
          <w:szCs w:val="24"/>
        </w:rPr>
        <w:t xml:space="preserve"> especially with the orders that they should be served consecutively in relation to all the charges</w:t>
      </w:r>
      <w:r w:rsidR="00212E1E">
        <w:rPr>
          <w:rFonts w:ascii="Arial" w:hAnsi="Arial" w:cs="Arial"/>
          <w:sz w:val="24"/>
          <w:szCs w:val="24"/>
        </w:rPr>
        <w:t>. I agree with Muller J</w:t>
      </w:r>
      <w:r w:rsidR="00EE6FBA">
        <w:rPr>
          <w:rFonts w:ascii="Arial" w:hAnsi="Arial" w:cs="Arial"/>
          <w:sz w:val="24"/>
          <w:szCs w:val="24"/>
        </w:rPr>
        <w:t xml:space="preserve"> (as he then was)</w:t>
      </w:r>
    </w:p>
    <w:p w:rsidR="00E85C86" w:rsidRPr="00E85C86" w:rsidRDefault="00E85C86" w:rsidP="00E85C86">
      <w:pPr>
        <w:spacing w:line="360" w:lineRule="auto"/>
        <w:jc w:val="both"/>
        <w:rPr>
          <w:rFonts w:ascii="Arial" w:hAnsi="Arial" w:cs="Arial"/>
        </w:rPr>
      </w:pPr>
      <w:r w:rsidRPr="00E85C86">
        <w:rPr>
          <w:rFonts w:ascii="Arial" w:hAnsi="Arial" w:cs="Arial"/>
        </w:rPr>
        <w:t xml:space="preserve">‘Headnote: </w:t>
      </w:r>
    </w:p>
    <w:p w:rsidR="003E6512" w:rsidRPr="00E85C86" w:rsidRDefault="00E85C86" w:rsidP="00E85C86">
      <w:pPr>
        <w:spacing w:line="360" w:lineRule="auto"/>
        <w:jc w:val="both"/>
        <w:rPr>
          <w:rFonts w:ascii="Arial" w:hAnsi="Arial" w:cs="Arial"/>
        </w:rPr>
      </w:pPr>
      <w:r w:rsidRPr="00E85C86">
        <w:rPr>
          <w:rFonts w:ascii="Arial" w:hAnsi="Arial" w:cs="Arial"/>
        </w:rPr>
        <w:t xml:space="preserve">It is not always easy to conclude that there may be a duplication of convictions. </w:t>
      </w:r>
      <w:r w:rsidRPr="00E85C86">
        <w:rPr>
          <w:rFonts w:ascii="Arial" w:hAnsi="Arial" w:cs="Arial"/>
          <w:u w:val="single"/>
        </w:rPr>
        <w:t>The underlying reason for guarding against such a duplication of convictions is to prevent a person from being convicted and sentenced twice for the same culpable fact.</w:t>
      </w:r>
      <w:r w:rsidRPr="00E85C86">
        <w:rPr>
          <w:rFonts w:ascii="Arial" w:hAnsi="Arial" w:cs="Arial"/>
        </w:rPr>
        <w:t xml:space="preserve"> It has been acknowledged by the South African and our Courts that there does not exist an infallible formula to determine accurately whether or not a duplication</w:t>
      </w:r>
      <w:r>
        <w:rPr>
          <w:rFonts w:ascii="Arial" w:hAnsi="Arial" w:cs="Arial"/>
        </w:rPr>
        <w:t xml:space="preserve"> of convictions has occurred,</w:t>
      </w:r>
      <w:r w:rsidRPr="00E85C86">
        <w:rPr>
          <w:rFonts w:ascii="Arial" w:hAnsi="Arial" w:cs="Arial"/>
        </w:rPr>
        <w:t xml:space="preserve"> but the Courts have developed certain guidelines during the course of time which have been applied with success. Two of these guidelines are the test of single intention and the evidence test. The first test would of course only apply to offences with intention as an element. The question to be asked is whether a single intent is required in respect of both offences. On the other hand when applying the evidence test the </w:t>
      </w:r>
      <w:r w:rsidRPr="00E85C86">
        <w:rPr>
          <w:rFonts w:ascii="Arial" w:hAnsi="Arial" w:cs="Arial"/>
        </w:rPr>
        <w:lastRenderedPageBreak/>
        <w:t>following question is usually asked, namely: does the evidence which is necessary to establish one of</w:t>
      </w:r>
      <w:r>
        <w:rPr>
          <w:rFonts w:ascii="Arial" w:hAnsi="Arial" w:cs="Arial"/>
        </w:rPr>
        <w:t xml:space="preserve"> the charges at the same time</w:t>
      </w:r>
      <w:r w:rsidRPr="00E85C86">
        <w:rPr>
          <w:rFonts w:ascii="Arial" w:hAnsi="Arial" w:cs="Arial"/>
        </w:rPr>
        <w:t xml:space="preserve"> confirm the other offence? If the answer is positive it should be only one offence and then the danger of a duplication of convictions does exist. These tests may be applied conjunctively or separately, depending on the circumstances of the particular case. It has also been recognised that in matters where neither of the said two tests produces satisfactory results the Court's decision usually rests on basic common sense.</w:t>
      </w:r>
      <w:r>
        <w:rPr>
          <w:rFonts w:ascii="Arial" w:hAnsi="Arial" w:cs="Arial"/>
        </w:rPr>
        <w:t xml:space="preserve"> (</w:t>
      </w:r>
      <w:proofErr w:type="gramStart"/>
      <w:r>
        <w:rPr>
          <w:rFonts w:ascii="Arial" w:hAnsi="Arial" w:cs="Arial"/>
        </w:rPr>
        <w:t>my</w:t>
      </w:r>
      <w:proofErr w:type="gramEnd"/>
      <w:r>
        <w:rPr>
          <w:rFonts w:ascii="Arial" w:hAnsi="Arial" w:cs="Arial"/>
        </w:rPr>
        <w:t xml:space="preserve"> underlining)</w:t>
      </w:r>
      <w:r w:rsidRPr="00E85C86">
        <w:rPr>
          <w:rFonts w:ascii="Arial" w:hAnsi="Arial" w:cs="Arial"/>
        </w:rPr>
        <w:t>’</w:t>
      </w:r>
      <w:r>
        <w:rPr>
          <w:rStyle w:val="FootnoteReference"/>
          <w:rFonts w:ascii="Arial" w:hAnsi="Arial" w:cs="Arial"/>
        </w:rPr>
        <w:footnoteReference w:id="1"/>
      </w:r>
      <w:r w:rsidR="00AC345E" w:rsidRPr="00E85C86">
        <w:rPr>
          <w:rFonts w:ascii="Arial" w:hAnsi="Arial" w:cs="Arial"/>
        </w:rPr>
        <w:t xml:space="preserve"> </w:t>
      </w:r>
    </w:p>
    <w:p w:rsidR="00E85C86" w:rsidRDefault="003E6512" w:rsidP="00195632">
      <w:pPr>
        <w:spacing w:line="360" w:lineRule="auto"/>
        <w:jc w:val="both"/>
        <w:rPr>
          <w:rFonts w:ascii="Arial" w:hAnsi="Arial" w:cs="Arial"/>
          <w:sz w:val="24"/>
          <w:szCs w:val="24"/>
        </w:rPr>
      </w:pPr>
      <w:r>
        <w:rPr>
          <w:rFonts w:ascii="Arial" w:hAnsi="Arial" w:cs="Arial"/>
          <w:sz w:val="24"/>
          <w:szCs w:val="24"/>
        </w:rPr>
        <w:t>[</w:t>
      </w:r>
      <w:r w:rsidR="00C56DEA">
        <w:rPr>
          <w:rFonts w:ascii="Arial" w:hAnsi="Arial" w:cs="Arial"/>
          <w:sz w:val="24"/>
          <w:szCs w:val="24"/>
        </w:rPr>
        <w:t>7</w:t>
      </w:r>
      <w:r>
        <w:rPr>
          <w:rFonts w:ascii="Arial" w:hAnsi="Arial" w:cs="Arial"/>
          <w:sz w:val="24"/>
          <w:szCs w:val="24"/>
        </w:rPr>
        <w:t>]</w:t>
      </w:r>
      <w:r>
        <w:rPr>
          <w:rFonts w:ascii="Arial" w:hAnsi="Arial" w:cs="Arial"/>
          <w:sz w:val="24"/>
          <w:szCs w:val="24"/>
        </w:rPr>
        <w:tab/>
      </w:r>
      <w:r w:rsidR="00AC345E">
        <w:rPr>
          <w:rFonts w:ascii="Arial" w:hAnsi="Arial" w:cs="Arial"/>
          <w:sz w:val="24"/>
          <w:szCs w:val="24"/>
        </w:rPr>
        <w:t>The cumulative effect of the sentences are that on charges 1, 2 and 3 the accused will have to serve 9 years imprisonment in total. On charges 4, 5, 6 and 7 the accused will have to serve additional imprisonment of 64 months imprisonment</w:t>
      </w:r>
      <w:r w:rsidR="00D5437A">
        <w:rPr>
          <w:rFonts w:ascii="Arial" w:hAnsi="Arial" w:cs="Arial"/>
          <w:sz w:val="24"/>
          <w:szCs w:val="24"/>
        </w:rPr>
        <w:t xml:space="preserve"> if he did not pay the fines</w:t>
      </w:r>
      <w:r w:rsidR="00AC345E">
        <w:rPr>
          <w:rFonts w:ascii="Arial" w:hAnsi="Arial" w:cs="Arial"/>
          <w:sz w:val="24"/>
          <w:szCs w:val="24"/>
        </w:rPr>
        <w:t xml:space="preserve"> i.e.</w:t>
      </w:r>
      <w:r>
        <w:rPr>
          <w:rFonts w:ascii="Arial" w:hAnsi="Arial" w:cs="Arial"/>
          <w:sz w:val="24"/>
          <w:szCs w:val="24"/>
        </w:rPr>
        <w:t xml:space="preserve"> 5 years’ and 4 months, in total 14 years a</w:t>
      </w:r>
      <w:r w:rsidR="00C56DEA">
        <w:rPr>
          <w:rFonts w:ascii="Arial" w:hAnsi="Arial" w:cs="Arial"/>
          <w:sz w:val="24"/>
          <w:szCs w:val="24"/>
        </w:rPr>
        <w:t>nd 4 months if the fines of N$4</w:t>
      </w:r>
      <w:r>
        <w:rPr>
          <w:rFonts w:ascii="Arial" w:hAnsi="Arial" w:cs="Arial"/>
          <w:sz w:val="24"/>
          <w:szCs w:val="24"/>
        </w:rPr>
        <w:t>000 on each charge, in total N$16 000 are not paid.</w:t>
      </w:r>
    </w:p>
    <w:p w:rsidR="00DC5CF3" w:rsidRDefault="00E85C86" w:rsidP="00195632">
      <w:pPr>
        <w:spacing w:line="360" w:lineRule="auto"/>
        <w:jc w:val="both"/>
        <w:rPr>
          <w:rFonts w:ascii="Arial" w:hAnsi="Arial" w:cs="Arial"/>
          <w:sz w:val="24"/>
          <w:szCs w:val="24"/>
        </w:rPr>
      </w:pPr>
      <w:r>
        <w:rPr>
          <w:rFonts w:ascii="Arial" w:hAnsi="Arial" w:cs="Arial"/>
          <w:sz w:val="24"/>
          <w:szCs w:val="24"/>
        </w:rPr>
        <w:t>[</w:t>
      </w:r>
      <w:r w:rsidR="00C56DEA">
        <w:rPr>
          <w:rFonts w:ascii="Arial" w:hAnsi="Arial" w:cs="Arial"/>
          <w:sz w:val="24"/>
          <w:szCs w:val="24"/>
        </w:rPr>
        <w:t>8</w:t>
      </w:r>
      <w:r>
        <w:rPr>
          <w:rFonts w:ascii="Arial" w:hAnsi="Arial" w:cs="Arial"/>
          <w:sz w:val="24"/>
          <w:szCs w:val="24"/>
        </w:rPr>
        <w:t>]</w:t>
      </w:r>
      <w:r>
        <w:rPr>
          <w:rFonts w:ascii="Arial" w:hAnsi="Arial" w:cs="Arial"/>
          <w:sz w:val="24"/>
          <w:szCs w:val="24"/>
        </w:rPr>
        <w:tab/>
        <w:t xml:space="preserve">The accused in this matter pleaded guilty. The learned magistrate failed to establish and consider if there could be a duplication of convictions and/or </w:t>
      </w:r>
      <w:r w:rsidR="00AB43E2">
        <w:rPr>
          <w:rFonts w:ascii="Arial" w:hAnsi="Arial" w:cs="Arial"/>
          <w:sz w:val="24"/>
          <w:szCs w:val="24"/>
        </w:rPr>
        <w:t xml:space="preserve">to have some or all of the charges to be served concurrently to ameliorate the impact of the sentences. This court is not in a position to consider or apply the necessary tests to </w:t>
      </w:r>
      <w:r w:rsidR="00DC5CF3">
        <w:rPr>
          <w:rFonts w:ascii="Arial" w:hAnsi="Arial" w:cs="Arial"/>
          <w:sz w:val="24"/>
          <w:szCs w:val="24"/>
        </w:rPr>
        <w:t>determine</w:t>
      </w:r>
      <w:r w:rsidR="00AB43E2">
        <w:rPr>
          <w:rFonts w:ascii="Arial" w:hAnsi="Arial" w:cs="Arial"/>
          <w:sz w:val="24"/>
          <w:szCs w:val="24"/>
        </w:rPr>
        <w:t xml:space="preserve"> that in the absence of evidence. </w:t>
      </w:r>
    </w:p>
    <w:p w:rsidR="00B3409D" w:rsidRDefault="00DC5CF3" w:rsidP="00195632">
      <w:pPr>
        <w:spacing w:line="360" w:lineRule="auto"/>
        <w:jc w:val="both"/>
        <w:rPr>
          <w:rFonts w:ascii="Arial" w:hAnsi="Arial" w:cs="Arial"/>
          <w:sz w:val="24"/>
          <w:szCs w:val="24"/>
        </w:rPr>
      </w:pPr>
      <w:r>
        <w:rPr>
          <w:rFonts w:ascii="Arial" w:hAnsi="Arial" w:cs="Arial"/>
          <w:sz w:val="24"/>
          <w:szCs w:val="24"/>
        </w:rPr>
        <w:t>[</w:t>
      </w:r>
      <w:r w:rsidR="00C56DEA">
        <w:rPr>
          <w:rFonts w:ascii="Arial" w:hAnsi="Arial" w:cs="Arial"/>
          <w:sz w:val="24"/>
          <w:szCs w:val="24"/>
        </w:rPr>
        <w:t>9</w:t>
      </w:r>
      <w:r>
        <w:rPr>
          <w:rFonts w:ascii="Arial" w:hAnsi="Arial" w:cs="Arial"/>
          <w:sz w:val="24"/>
          <w:szCs w:val="24"/>
        </w:rPr>
        <w:t>]</w:t>
      </w:r>
      <w:r>
        <w:rPr>
          <w:rFonts w:ascii="Arial" w:hAnsi="Arial" w:cs="Arial"/>
          <w:sz w:val="24"/>
          <w:szCs w:val="24"/>
        </w:rPr>
        <w:tab/>
        <w:t xml:space="preserve">In the circumstances the matter stands to be remitted to the presiding magistrate to further establish from the accused or hear evidence to determine if there are duplications of convictions and sentence the accused afresh. </w:t>
      </w:r>
    </w:p>
    <w:p w:rsidR="00165E2F" w:rsidRDefault="00B3409D" w:rsidP="00165E2F">
      <w:pPr>
        <w:spacing w:line="360" w:lineRule="auto"/>
        <w:jc w:val="both"/>
        <w:rPr>
          <w:rFonts w:ascii="Arial" w:hAnsi="Arial" w:cs="Arial"/>
          <w:sz w:val="24"/>
          <w:szCs w:val="24"/>
        </w:rPr>
      </w:pPr>
      <w:r>
        <w:rPr>
          <w:rFonts w:ascii="Arial" w:hAnsi="Arial" w:cs="Arial"/>
          <w:sz w:val="24"/>
          <w:szCs w:val="24"/>
        </w:rPr>
        <w:t>[</w:t>
      </w:r>
      <w:r w:rsidR="00C56DEA">
        <w:rPr>
          <w:rFonts w:ascii="Arial" w:hAnsi="Arial" w:cs="Arial"/>
          <w:sz w:val="24"/>
          <w:szCs w:val="24"/>
        </w:rPr>
        <w:t>10</w:t>
      </w:r>
      <w:r>
        <w:rPr>
          <w:rFonts w:ascii="Arial" w:hAnsi="Arial" w:cs="Arial"/>
          <w:sz w:val="24"/>
          <w:szCs w:val="24"/>
        </w:rPr>
        <w:t>]</w:t>
      </w:r>
      <w:r>
        <w:rPr>
          <w:rFonts w:ascii="Arial" w:hAnsi="Arial" w:cs="Arial"/>
          <w:sz w:val="24"/>
          <w:szCs w:val="24"/>
        </w:rPr>
        <w:tab/>
      </w:r>
      <w:r w:rsidR="00B341ED">
        <w:rPr>
          <w:rFonts w:ascii="Arial" w:hAnsi="Arial" w:cs="Arial"/>
          <w:sz w:val="24"/>
          <w:szCs w:val="24"/>
        </w:rPr>
        <w:t xml:space="preserve">I have directed a query to the magistrate as follows; </w:t>
      </w:r>
    </w:p>
    <w:p w:rsidR="00165E2F" w:rsidRPr="00165E2F" w:rsidRDefault="00165E2F" w:rsidP="00165E2F">
      <w:pPr>
        <w:spacing w:line="360" w:lineRule="auto"/>
        <w:jc w:val="both"/>
        <w:rPr>
          <w:rFonts w:ascii="Arial" w:eastAsia="Times New Roman" w:hAnsi="Arial" w:cs="Arial"/>
          <w:spacing w:val="-3"/>
          <w:lang w:val="en-GB"/>
        </w:rPr>
      </w:pPr>
      <w:r w:rsidRPr="00165E2F">
        <w:rPr>
          <w:rFonts w:ascii="Arial" w:hAnsi="Arial" w:cs="Arial"/>
        </w:rPr>
        <w:t>‘1.</w:t>
      </w:r>
      <w:r w:rsidRPr="00165E2F">
        <w:rPr>
          <w:rFonts w:ascii="Arial" w:hAnsi="Arial" w:cs="Arial"/>
        </w:rPr>
        <w:tab/>
      </w:r>
      <w:r w:rsidR="00B341ED" w:rsidRPr="00165E2F">
        <w:rPr>
          <w:rFonts w:ascii="Arial" w:eastAsia="Times New Roman" w:hAnsi="Arial" w:cs="Arial"/>
          <w:spacing w:val="-3"/>
          <w:lang w:val="en-GB"/>
        </w:rPr>
        <w:t xml:space="preserve">Did the learned magistrate consider duplications of convictions especially in the charges </w:t>
      </w:r>
      <w:r>
        <w:rPr>
          <w:rFonts w:ascii="Arial" w:eastAsia="Times New Roman" w:hAnsi="Arial" w:cs="Arial"/>
          <w:spacing w:val="-3"/>
          <w:lang w:val="en-GB"/>
        </w:rPr>
        <w:tab/>
      </w:r>
      <w:r w:rsidR="00B341ED" w:rsidRPr="00165E2F">
        <w:rPr>
          <w:rFonts w:ascii="Arial" w:eastAsia="Times New Roman" w:hAnsi="Arial" w:cs="Arial"/>
          <w:spacing w:val="-3"/>
          <w:lang w:val="en-GB"/>
        </w:rPr>
        <w:t xml:space="preserve">where the accused was charged and convicted for crimes committed on the same dates in </w:t>
      </w:r>
      <w:r>
        <w:rPr>
          <w:rFonts w:ascii="Arial" w:eastAsia="Times New Roman" w:hAnsi="Arial" w:cs="Arial"/>
          <w:spacing w:val="-3"/>
          <w:lang w:val="en-GB"/>
        </w:rPr>
        <w:tab/>
      </w:r>
      <w:r w:rsidR="00B341ED" w:rsidRPr="00165E2F">
        <w:rPr>
          <w:rFonts w:ascii="Arial" w:eastAsia="Times New Roman" w:hAnsi="Arial" w:cs="Arial"/>
          <w:spacing w:val="-3"/>
          <w:lang w:val="en-GB"/>
        </w:rPr>
        <w:t xml:space="preserve">relation to the applications for birth certificates, passports and charges where he appointed </w:t>
      </w:r>
      <w:r>
        <w:rPr>
          <w:rFonts w:ascii="Arial" w:eastAsia="Times New Roman" w:hAnsi="Arial" w:cs="Arial"/>
          <w:spacing w:val="-3"/>
          <w:lang w:val="en-GB"/>
        </w:rPr>
        <w:tab/>
      </w:r>
      <w:r w:rsidR="00B341ED" w:rsidRPr="00165E2F">
        <w:rPr>
          <w:rFonts w:ascii="Arial" w:eastAsia="Times New Roman" w:hAnsi="Arial" w:cs="Arial"/>
          <w:spacing w:val="-3"/>
          <w:lang w:val="en-GB"/>
        </w:rPr>
        <w:t>persons as teachers on the same dates whilst they were not Namibian citizens;</w:t>
      </w:r>
    </w:p>
    <w:p w:rsidR="00B341ED" w:rsidRPr="00165E2F" w:rsidRDefault="00165E2F" w:rsidP="00165E2F">
      <w:pPr>
        <w:spacing w:line="360" w:lineRule="auto"/>
        <w:jc w:val="both"/>
        <w:rPr>
          <w:rFonts w:ascii="Arial" w:hAnsi="Arial" w:cs="Arial"/>
        </w:rPr>
      </w:pPr>
      <w:r>
        <w:rPr>
          <w:rFonts w:ascii="Arial" w:hAnsi="Arial" w:cs="Arial"/>
        </w:rPr>
        <w:t xml:space="preserve"> </w:t>
      </w:r>
      <w:r w:rsidRPr="00165E2F">
        <w:rPr>
          <w:rFonts w:ascii="Arial" w:hAnsi="Arial" w:cs="Arial"/>
        </w:rPr>
        <w:t>2.</w:t>
      </w:r>
      <w:r w:rsidRPr="00165E2F">
        <w:rPr>
          <w:rFonts w:ascii="Arial" w:hAnsi="Arial" w:cs="Arial"/>
        </w:rPr>
        <w:tab/>
      </w:r>
      <w:r w:rsidR="00B341ED" w:rsidRPr="00165E2F">
        <w:rPr>
          <w:rFonts w:ascii="Arial" w:eastAsia="Times New Roman" w:hAnsi="Arial" w:cs="Arial"/>
          <w:spacing w:val="-3"/>
          <w:lang w:val="en-GB"/>
        </w:rPr>
        <w:t xml:space="preserve">Did he/she consider the cumulative effect of the sentences imposed on the convictions of the </w:t>
      </w:r>
      <w:r>
        <w:rPr>
          <w:rFonts w:ascii="Arial" w:eastAsia="Times New Roman" w:hAnsi="Arial" w:cs="Arial"/>
          <w:spacing w:val="-3"/>
          <w:lang w:val="en-GB"/>
        </w:rPr>
        <w:tab/>
      </w:r>
      <w:r w:rsidR="00B341ED" w:rsidRPr="00165E2F">
        <w:rPr>
          <w:rFonts w:ascii="Arial" w:eastAsia="Times New Roman" w:hAnsi="Arial" w:cs="Arial"/>
          <w:spacing w:val="-3"/>
          <w:lang w:val="en-GB"/>
        </w:rPr>
        <w:t>accused?’</w:t>
      </w:r>
    </w:p>
    <w:p w:rsidR="00B341ED" w:rsidRPr="00165E2F" w:rsidRDefault="00B341ED" w:rsidP="00B341ED">
      <w:pPr>
        <w:widowControl w:val="0"/>
        <w:spacing w:after="0" w:line="360" w:lineRule="auto"/>
        <w:ind w:left="720"/>
        <w:contextualSpacing/>
        <w:jc w:val="both"/>
        <w:rPr>
          <w:rFonts w:ascii="Arial" w:eastAsia="Times New Roman" w:hAnsi="Arial" w:cs="Arial"/>
          <w:spacing w:val="-3"/>
          <w:sz w:val="24"/>
          <w:szCs w:val="24"/>
          <w:lang w:val="en-GB"/>
        </w:rPr>
      </w:pPr>
    </w:p>
    <w:p w:rsidR="00B341ED" w:rsidRDefault="00B341ED" w:rsidP="00195632">
      <w:pPr>
        <w:spacing w:line="360" w:lineRule="auto"/>
        <w:jc w:val="both"/>
        <w:rPr>
          <w:rFonts w:ascii="Arial" w:hAnsi="Arial" w:cs="Arial"/>
          <w:sz w:val="24"/>
          <w:szCs w:val="24"/>
        </w:rPr>
      </w:pPr>
      <w:r>
        <w:rPr>
          <w:rFonts w:ascii="Arial" w:hAnsi="Arial" w:cs="Arial"/>
          <w:sz w:val="24"/>
          <w:szCs w:val="24"/>
        </w:rPr>
        <w:lastRenderedPageBreak/>
        <w:t>[</w:t>
      </w:r>
      <w:r w:rsidR="00C56DEA">
        <w:rPr>
          <w:rFonts w:ascii="Arial" w:hAnsi="Arial" w:cs="Arial"/>
          <w:sz w:val="24"/>
          <w:szCs w:val="24"/>
        </w:rPr>
        <w:t>11</w:t>
      </w:r>
      <w:r>
        <w:rPr>
          <w:rFonts w:ascii="Arial" w:hAnsi="Arial" w:cs="Arial"/>
          <w:sz w:val="24"/>
          <w:szCs w:val="24"/>
        </w:rPr>
        <w:t>]</w:t>
      </w:r>
      <w:r>
        <w:rPr>
          <w:rFonts w:ascii="Arial" w:hAnsi="Arial" w:cs="Arial"/>
          <w:sz w:val="24"/>
          <w:szCs w:val="24"/>
        </w:rPr>
        <w:tab/>
        <w:t xml:space="preserve"> The magistrate responded; </w:t>
      </w:r>
    </w:p>
    <w:p w:rsidR="00B44DB7" w:rsidRPr="00C56DEA" w:rsidRDefault="00C56DEA" w:rsidP="00212E1E">
      <w:pPr>
        <w:spacing w:line="360" w:lineRule="auto"/>
        <w:ind w:left="851" w:hanging="851"/>
        <w:jc w:val="both"/>
        <w:rPr>
          <w:rFonts w:ascii="Arial" w:hAnsi="Arial" w:cs="Arial"/>
        </w:rPr>
      </w:pPr>
      <w:r>
        <w:rPr>
          <w:rFonts w:ascii="Arial" w:hAnsi="Arial" w:cs="Arial"/>
        </w:rPr>
        <w:t>‘1)</w:t>
      </w:r>
      <w:r>
        <w:rPr>
          <w:rFonts w:ascii="Arial" w:hAnsi="Arial" w:cs="Arial"/>
        </w:rPr>
        <w:tab/>
      </w:r>
      <w:proofErr w:type="gramStart"/>
      <w:r w:rsidR="00B341ED" w:rsidRPr="00C56DEA">
        <w:rPr>
          <w:rFonts w:ascii="Arial" w:hAnsi="Arial" w:cs="Arial"/>
        </w:rPr>
        <w:t>The</w:t>
      </w:r>
      <w:proofErr w:type="gramEnd"/>
      <w:r w:rsidR="00B341ED" w:rsidRPr="00C56DEA">
        <w:rPr>
          <w:rFonts w:ascii="Arial" w:hAnsi="Arial" w:cs="Arial"/>
        </w:rPr>
        <w:t xml:space="preserve"> conviction is not duplicate</w:t>
      </w:r>
      <w:r w:rsidR="00AD20F0" w:rsidRPr="00C56DEA">
        <w:rPr>
          <w:rFonts w:ascii="Arial" w:hAnsi="Arial" w:cs="Arial"/>
        </w:rPr>
        <w:t xml:space="preserve"> (sic)</w:t>
      </w:r>
      <w:r w:rsidR="00B341ED" w:rsidRPr="00C56DEA">
        <w:rPr>
          <w:rFonts w:ascii="Arial" w:hAnsi="Arial" w:cs="Arial"/>
        </w:rPr>
        <w:t xml:space="preserve"> </w:t>
      </w:r>
      <w:r w:rsidR="00C6378C" w:rsidRPr="00C56DEA">
        <w:rPr>
          <w:rFonts w:ascii="Arial" w:hAnsi="Arial" w:cs="Arial"/>
        </w:rPr>
        <w:t xml:space="preserve">because they involve different victims although </w:t>
      </w:r>
      <w:r w:rsidR="00AD20F0" w:rsidRPr="00C56DEA">
        <w:rPr>
          <w:rFonts w:ascii="Arial" w:hAnsi="Arial" w:cs="Arial"/>
        </w:rPr>
        <w:t>committed</w:t>
      </w:r>
      <w:r w:rsidR="00C6378C" w:rsidRPr="00C56DEA">
        <w:rPr>
          <w:rFonts w:ascii="Arial" w:hAnsi="Arial" w:cs="Arial"/>
        </w:rPr>
        <w:t xml:space="preserve"> the same day at the same time.</w:t>
      </w:r>
    </w:p>
    <w:p w:rsidR="00AD20F0" w:rsidRPr="00C56DEA" w:rsidRDefault="00212E1E" w:rsidP="00212E1E">
      <w:pPr>
        <w:pStyle w:val="ListParagraph"/>
        <w:numPr>
          <w:ilvl w:val="0"/>
          <w:numId w:val="26"/>
        </w:numPr>
        <w:spacing w:line="360" w:lineRule="auto"/>
        <w:ind w:hanging="720"/>
        <w:jc w:val="both"/>
        <w:rPr>
          <w:rFonts w:ascii="Arial" w:hAnsi="Arial" w:cs="Arial"/>
        </w:rPr>
      </w:pPr>
      <w:r>
        <w:rPr>
          <w:rFonts w:ascii="Arial" w:hAnsi="Arial" w:cs="Arial"/>
        </w:rPr>
        <w:t xml:space="preserve"> </w:t>
      </w:r>
      <w:r w:rsidR="00AD20F0" w:rsidRPr="00C56DEA">
        <w:rPr>
          <w:rFonts w:ascii="Arial" w:hAnsi="Arial" w:cs="Arial"/>
        </w:rPr>
        <w:t>I indeed consider the cumulative sentence. (sic)</w:t>
      </w:r>
      <w:r w:rsidR="00C56DEA">
        <w:rPr>
          <w:rFonts w:ascii="Arial" w:hAnsi="Arial" w:cs="Arial"/>
        </w:rPr>
        <w:t>’</w:t>
      </w:r>
    </w:p>
    <w:p w:rsidR="005260D6" w:rsidRDefault="00AD20F0" w:rsidP="001C43E9">
      <w:pPr>
        <w:spacing w:line="360" w:lineRule="auto"/>
        <w:jc w:val="both"/>
        <w:rPr>
          <w:rFonts w:ascii="Arial" w:hAnsi="Arial" w:cs="Arial"/>
          <w:sz w:val="24"/>
          <w:szCs w:val="24"/>
        </w:rPr>
      </w:pPr>
      <w:bookmarkStart w:id="0" w:name="_GoBack"/>
      <w:bookmarkEnd w:id="0"/>
      <w:r>
        <w:rPr>
          <w:rFonts w:ascii="Arial" w:hAnsi="Arial" w:cs="Arial"/>
          <w:sz w:val="24"/>
          <w:szCs w:val="24"/>
        </w:rPr>
        <w:t>[1</w:t>
      </w:r>
      <w:r w:rsidR="00C56DEA">
        <w:rPr>
          <w:rFonts w:ascii="Arial" w:hAnsi="Arial" w:cs="Arial"/>
          <w:sz w:val="24"/>
          <w:szCs w:val="24"/>
        </w:rPr>
        <w:t>2</w:t>
      </w:r>
      <w:r>
        <w:rPr>
          <w:rFonts w:ascii="Arial" w:hAnsi="Arial" w:cs="Arial"/>
          <w:sz w:val="24"/>
          <w:szCs w:val="24"/>
        </w:rPr>
        <w:t>]</w:t>
      </w:r>
      <w:r>
        <w:rPr>
          <w:rFonts w:ascii="Arial" w:hAnsi="Arial" w:cs="Arial"/>
          <w:sz w:val="24"/>
          <w:szCs w:val="24"/>
        </w:rPr>
        <w:tab/>
        <w:t>The</w:t>
      </w:r>
      <w:r w:rsidR="00A66BF6">
        <w:rPr>
          <w:rFonts w:ascii="Arial" w:hAnsi="Arial" w:cs="Arial"/>
          <w:sz w:val="24"/>
          <w:szCs w:val="24"/>
        </w:rPr>
        <w:t xml:space="preserve"> questioning reflected on record does not show that the magistrate could have been satisfied that the accused represented on the 20</w:t>
      </w:r>
      <w:r w:rsidR="00A66BF6" w:rsidRPr="00A66BF6">
        <w:rPr>
          <w:rFonts w:ascii="Arial" w:hAnsi="Arial" w:cs="Arial"/>
          <w:sz w:val="24"/>
          <w:szCs w:val="24"/>
          <w:vertAlign w:val="superscript"/>
        </w:rPr>
        <w:t>th</w:t>
      </w:r>
      <w:r w:rsidR="00A66BF6">
        <w:rPr>
          <w:rFonts w:ascii="Arial" w:hAnsi="Arial" w:cs="Arial"/>
          <w:sz w:val="24"/>
          <w:szCs w:val="24"/>
        </w:rPr>
        <w:t xml:space="preserve"> August 2008 to the </w:t>
      </w:r>
      <w:proofErr w:type="spellStart"/>
      <w:r w:rsidR="00A66BF6">
        <w:rPr>
          <w:rFonts w:ascii="Arial" w:hAnsi="Arial" w:cs="Arial"/>
          <w:sz w:val="24"/>
          <w:szCs w:val="24"/>
        </w:rPr>
        <w:t>Eenhana</w:t>
      </w:r>
      <w:proofErr w:type="spellEnd"/>
      <w:r w:rsidR="00A66BF6">
        <w:rPr>
          <w:rFonts w:ascii="Arial" w:hAnsi="Arial" w:cs="Arial"/>
          <w:sz w:val="24"/>
          <w:szCs w:val="24"/>
        </w:rPr>
        <w:t xml:space="preserve"> Ministry of Home Affairs and Immigration or Julia </w:t>
      </w:r>
      <w:proofErr w:type="spellStart"/>
      <w:r w:rsidR="00A66BF6">
        <w:rPr>
          <w:rFonts w:ascii="Arial" w:hAnsi="Arial" w:cs="Arial"/>
          <w:sz w:val="24"/>
          <w:szCs w:val="24"/>
        </w:rPr>
        <w:t>Nangolo</w:t>
      </w:r>
      <w:proofErr w:type="spellEnd"/>
      <w:r w:rsidR="00A66BF6">
        <w:rPr>
          <w:rFonts w:ascii="Arial" w:hAnsi="Arial" w:cs="Arial"/>
          <w:sz w:val="24"/>
          <w:szCs w:val="24"/>
        </w:rPr>
        <w:t xml:space="preserve"> that he is the biological father</w:t>
      </w:r>
      <w:r w:rsidR="005260D6">
        <w:rPr>
          <w:rFonts w:ascii="Arial" w:hAnsi="Arial" w:cs="Arial"/>
          <w:sz w:val="24"/>
          <w:szCs w:val="24"/>
        </w:rPr>
        <w:t>, that</w:t>
      </w:r>
      <w:r w:rsidR="00A66BF6">
        <w:rPr>
          <w:rFonts w:ascii="Arial" w:hAnsi="Arial" w:cs="Arial"/>
          <w:sz w:val="24"/>
          <w:szCs w:val="24"/>
        </w:rPr>
        <w:t xml:space="preserve"> the biological mother is Theresia </w:t>
      </w:r>
      <w:proofErr w:type="spellStart"/>
      <w:r w:rsidR="00A66BF6">
        <w:rPr>
          <w:rFonts w:ascii="Arial" w:hAnsi="Arial" w:cs="Arial"/>
          <w:sz w:val="24"/>
          <w:szCs w:val="24"/>
        </w:rPr>
        <w:t>Tangi</w:t>
      </w:r>
      <w:proofErr w:type="spellEnd"/>
      <w:r w:rsidR="00A66BF6">
        <w:rPr>
          <w:rFonts w:ascii="Arial" w:hAnsi="Arial" w:cs="Arial"/>
          <w:sz w:val="24"/>
          <w:szCs w:val="24"/>
        </w:rPr>
        <w:t xml:space="preserve"> </w:t>
      </w:r>
      <w:proofErr w:type="spellStart"/>
      <w:r w:rsidR="00A66BF6">
        <w:rPr>
          <w:rFonts w:ascii="Arial" w:hAnsi="Arial" w:cs="Arial"/>
          <w:sz w:val="24"/>
          <w:szCs w:val="24"/>
        </w:rPr>
        <w:t>Iiyambo</w:t>
      </w:r>
      <w:proofErr w:type="spellEnd"/>
      <w:r w:rsidR="00A66BF6">
        <w:rPr>
          <w:rFonts w:ascii="Arial" w:hAnsi="Arial" w:cs="Arial"/>
          <w:sz w:val="24"/>
          <w:szCs w:val="24"/>
        </w:rPr>
        <w:t xml:space="preserve"> of Ruth </w:t>
      </w:r>
      <w:proofErr w:type="spellStart"/>
      <w:r w:rsidR="00A66BF6">
        <w:rPr>
          <w:rFonts w:ascii="Arial" w:hAnsi="Arial" w:cs="Arial"/>
          <w:sz w:val="24"/>
          <w:szCs w:val="24"/>
        </w:rPr>
        <w:t>Nsi</w:t>
      </w:r>
      <w:r w:rsidR="005260D6">
        <w:rPr>
          <w:rFonts w:ascii="Arial" w:hAnsi="Arial" w:cs="Arial"/>
          <w:sz w:val="24"/>
          <w:szCs w:val="24"/>
        </w:rPr>
        <w:t>lulu</w:t>
      </w:r>
      <w:proofErr w:type="spellEnd"/>
      <w:r w:rsidR="005260D6">
        <w:rPr>
          <w:rFonts w:ascii="Arial" w:hAnsi="Arial" w:cs="Arial"/>
          <w:sz w:val="24"/>
          <w:szCs w:val="24"/>
        </w:rPr>
        <w:t xml:space="preserve"> and </w:t>
      </w:r>
      <w:proofErr w:type="spellStart"/>
      <w:r w:rsidR="005260D6">
        <w:rPr>
          <w:rFonts w:ascii="Arial" w:hAnsi="Arial" w:cs="Arial"/>
          <w:sz w:val="24"/>
          <w:szCs w:val="24"/>
        </w:rPr>
        <w:t>Mbala</w:t>
      </w:r>
      <w:proofErr w:type="spellEnd"/>
      <w:r w:rsidR="005260D6">
        <w:rPr>
          <w:rFonts w:ascii="Arial" w:hAnsi="Arial" w:cs="Arial"/>
          <w:sz w:val="24"/>
          <w:szCs w:val="24"/>
        </w:rPr>
        <w:t xml:space="preserve"> Alexandre at the same time or on different occasions on the same date. </w:t>
      </w:r>
    </w:p>
    <w:p w:rsidR="0007407D" w:rsidRDefault="005260D6" w:rsidP="001C43E9">
      <w:pPr>
        <w:spacing w:line="360" w:lineRule="auto"/>
        <w:jc w:val="both"/>
        <w:rPr>
          <w:rFonts w:ascii="Arial" w:hAnsi="Arial" w:cs="Arial"/>
          <w:sz w:val="24"/>
          <w:szCs w:val="24"/>
        </w:rPr>
      </w:pPr>
      <w:r>
        <w:rPr>
          <w:rFonts w:ascii="Arial" w:hAnsi="Arial" w:cs="Arial"/>
          <w:sz w:val="24"/>
          <w:szCs w:val="24"/>
        </w:rPr>
        <w:t>[1</w:t>
      </w:r>
      <w:r w:rsidR="00C56DEA">
        <w:rPr>
          <w:rFonts w:ascii="Arial" w:hAnsi="Arial" w:cs="Arial"/>
          <w:sz w:val="24"/>
          <w:szCs w:val="24"/>
        </w:rPr>
        <w:t>3</w:t>
      </w:r>
      <w:r>
        <w:rPr>
          <w:rFonts w:ascii="Arial" w:hAnsi="Arial" w:cs="Arial"/>
          <w:sz w:val="24"/>
          <w:szCs w:val="24"/>
        </w:rPr>
        <w:t>]</w:t>
      </w:r>
      <w:r>
        <w:rPr>
          <w:rFonts w:ascii="Arial" w:hAnsi="Arial" w:cs="Arial"/>
          <w:sz w:val="24"/>
          <w:szCs w:val="24"/>
        </w:rPr>
        <w:tab/>
        <w:t>Further it does not reflect that the magistrate could have been satisfied that the employment of teachers</w:t>
      </w:r>
      <w:r w:rsidR="00212E1E">
        <w:rPr>
          <w:rFonts w:ascii="Arial" w:hAnsi="Arial" w:cs="Arial"/>
          <w:sz w:val="24"/>
          <w:szCs w:val="24"/>
        </w:rPr>
        <w:t xml:space="preserve"> a</w:t>
      </w:r>
      <w:r w:rsidR="000B341E">
        <w:rPr>
          <w:rFonts w:ascii="Arial" w:hAnsi="Arial" w:cs="Arial"/>
          <w:sz w:val="24"/>
          <w:szCs w:val="24"/>
        </w:rPr>
        <w:t>t Mennonite Brethren Community</w:t>
      </w:r>
      <w:r w:rsidR="00CB60FD">
        <w:rPr>
          <w:rFonts w:ascii="Arial" w:hAnsi="Arial" w:cs="Arial"/>
          <w:sz w:val="24"/>
          <w:szCs w:val="24"/>
        </w:rPr>
        <w:t xml:space="preserve"> School</w:t>
      </w:r>
      <w:r w:rsidR="0007407D">
        <w:rPr>
          <w:rFonts w:ascii="Arial" w:hAnsi="Arial" w:cs="Arial"/>
          <w:sz w:val="24"/>
          <w:szCs w:val="24"/>
        </w:rPr>
        <w:t xml:space="preserve"> on the 24</w:t>
      </w:r>
      <w:r w:rsidR="0007407D" w:rsidRPr="0007407D">
        <w:rPr>
          <w:rFonts w:ascii="Arial" w:hAnsi="Arial" w:cs="Arial"/>
          <w:sz w:val="24"/>
          <w:szCs w:val="24"/>
          <w:vertAlign w:val="superscript"/>
        </w:rPr>
        <w:t>th</w:t>
      </w:r>
      <w:r w:rsidR="0007407D">
        <w:rPr>
          <w:rFonts w:ascii="Arial" w:hAnsi="Arial" w:cs="Arial"/>
          <w:sz w:val="24"/>
          <w:szCs w:val="24"/>
        </w:rPr>
        <w:t xml:space="preserve"> day of July 2012 to wit: </w:t>
      </w:r>
      <w:proofErr w:type="spellStart"/>
      <w:r w:rsidR="0007407D">
        <w:rPr>
          <w:rFonts w:ascii="Arial" w:hAnsi="Arial" w:cs="Arial"/>
          <w:sz w:val="24"/>
          <w:szCs w:val="24"/>
        </w:rPr>
        <w:t>Chirau</w:t>
      </w:r>
      <w:proofErr w:type="spellEnd"/>
      <w:r w:rsidR="0007407D">
        <w:rPr>
          <w:rFonts w:ascii="Arial" w:hAnsi="Arial" w:cs="Arial"/>
          <w:sz w:val="24"/>
          <w:szCs w:val="24"/>
        </w:rPr>
        <w:t xml:space="preserve"> Take Sure and </w:t>
      </w:r>
      <w:proofErr w:type="spellStart"/>
      <w:r w:rsidR="0007407D">
        <w:rPr>
          <w:rFonts w:ascii="Arial" w:hAnsi="Arial" w:cs="Arial"/>
          <w:sz w:val="24"/>
          <w:szCs w:val="24"/>
        </w:rPr>
        <w:t>Joice</w:t>
      </w:r>
      <w:proofErr w:type="spellEnd"/>
      <w:r w:rsidR="0007407D">
        <w:rPr>
          <w:rFonts w:ascii="Arial" w:hAnsi="Arial" w:cs="Arial"/>
          <w:sz w:val="24"/>
          <w:szCs w:val="24"/>
        </w:rPr>
        <w:t xml:space="preserve"> </w:t>
      </w:r>
      <w:proofErr w:type="spellStart"/>
      <w:r w:rsidR="0007407D">
        <w:rPr>
          <w:rFonts w:ascii="Arial" w:hAnsi="Arial" w:cs="Arial"/>
          <w:sz w:val="24"/>
          <w:szCs w:val="24"/>
        </w:rPr>
        <w:t>Chirau</w:t>
      </w:r>
      <w:proofErr w:type="spellEnd"/>
      <w:r w:rsidR="0007407D">
        <w:rPr>
          <w:rFonts w:ascii="Arial" w:hAnsi="Arial" w:cs="Arial"/>
          <w:sz w:val="24"/>
          <w:szCs w:val="24"/>
        </w:rPr>
        <w:t xml:space="preserve"> who are holders of temporary residence permits, prohibiting them from employment in Namibia, were committed </w:t>
      </w:r>
      <w:r w:rsidR="00212E1E">
        <w:rPr>
          <w:rFonts w:ascii="Arial" w:hAnsi="Arial" w:cs="Arial"/>
          <w:sz w:val="24"/>
          <w:szCs w:val="24"/>
        </w:rPr>
        <w:t>at</w:t>
      </w:r>
      <w:r w:rsidR="0007407D">
        <w:rPr>
          <w:rFonts w:ascii="Arial" w:hAnsi="Arial" w:cs="Arial"/>
          <w:sz w:val="24"/>
          <w:szCs w:val="24"/>
        </w:rPr>
        <w:t xml:space="preserve"> the same time or on different occasions on the same date.</w:t>
      </w:r>
    </w:p>
    <w:p w:rsidR="000B341E" w:rsidRDefault="0007407D" w:rsidP="001C43E9">
      <w:pPr>
        <w:spacing w:line="360" w:lineRule="auto"/>
        <w:jc w:val="both"/>
        <w:rPr>
          <w:rFonts w:ascii="Arial" w:hAnsi="Arial" w:cs="Arial"/>
          <w:sz w:val="24"/>
          <w:szCs w:val="24"/>
        </w:rPr>
      </w:pPr>
      <w:r>
        <w:rPr>
          <w:rFonts w:ascii="Arial" w:hAnsi="Arial" w:cs="Arial"/>
          <w:sz w:val="24"/>
          <w:szCs w:val="24"/>
        </w:rPr>
        <w:t>[1</w:t>
      </w:r>
      <w:r w:rsidR="00C56DEA">
        <w:rPr>
          <w:rFonts w:ascii="Arial" w:hAnsi="Arial" w:cs="Arial"/>
          <w:sz w:val="24"/>
          <w:szCs w:val="24"/>
        </w:rPr>
        <w:t>4</w:t>
      </w:r>
      <w:r>
        <w:rPr>
          <w:rFonts w:ascii="Arial" w:hAnsi="Arial" w:cs="Arial"/>
          <w:sz w:val="24"/>
          <w:szCs w:val="24"/>
        </w:rPr>
        <w:t xml:space="preserve">] </w:t>
      </w:r>
      <w:r w:rsidR="000B341E">
        <w:rPr>
          <w:rFonts w:ascii="Arial" w:hAnsi="Arial" w:cs="Arial"/>
          <w:sz w:val="24"/>
          <w:szCs w:val="24"/>
        </w:rPr>
        <w:tab/>
      </w:r>
      <w:r>
        <w:rPr>
          <w:rFonts w:ascii="Arial" w:hAnsi="Arial" w:cs="Arial"/>
          <w:sz w:val="24"/>
          <w:szCs w:val="24"/>
        </w:rPr>
        <w:t>The 6</w:t>
      </w:r>
      <w:r w:rsidRPr="0007407D">
        <w:rPr>
          <w:rFonts w:ascii="Arial" w:hAnsi="Arial" w:cs="Arial"/>
          <w:sz w:val="24"/>
          <w:szCs w:val="24"/>
          <w:vertAlign w:val="superscript"/>
        </w:rPr>
        <w:t>th</w:t>
      </w:r>
      <w:r>
        <w:rPr>
          <w:rFonts w:ascii="Arial" w:hAnsi="Arial" w:cs="Arial"/>
          <w:sz w:val="24"/>
          <w:szCs w:val="24"/>
        </w:rPr>
        <w:t xml:space="preserve"> and 7</w:t>
      </w:r>
      <w:r w:rsidRPr="0007407D">
        <w:rPr>
          <w:rFonts w:ascii="Arial" w:hAnsi="Arial" w:cs="Arial"/>
          <w:sz w:val="24"/>
          <w:szCs w:val="24"/>
          <w:vertAlign w:val="superscript"/>
        </w:rPr>
        <w:t>th</w:t>
      </w:r>
      <w:r>
        <w:rPr>
          <w:rFonts w:ascii="Arial" w:hAnsi="Arial" w:cs="Arial"/>
          <w:sz w:val="24"/>
          <w:szCs w:val="24"/>
        </w:rPr>
        <w:t xml:space="preserve"> charges are that the accused employed </w:t>
      </w:r>
      <w:proofErr w:type="spellStart"/>
      <w:r>
        <w:rPr>
          <w:rFonts w:ascii="Arial" w:hAnsi="Arial" w:cs="Arial"/>
          <w:sz w:val="24"/>
          <w:szCs w:val="24"/>
        </w:rPr>
        <w:t>Tanyaradziiwa</w:t>
      </w:r>
      <w:proofErr w:type="spellEnd"/>
      <w:r>
        <w:rPr>
          <w:rFonts w:ascii="Arial" w:hAnsi="Arial" w:cs="Arial"/>
          <w:sz w:val="24"/>
          <w:szCs w:val="24"/>
        </w:rPr>
        <w:t xml:space="preserve"> F </w:t>
      </w:r>
      <w:proofErr w:type="spellStart"/>
      <w:r>
        <w:rPr>
          <w:rFonts w:ascii="Arial" w:hAnsi="Arial" w:cs="Arial"/>
          <w:sz w:val="24"/>
          <w:szCs w:val="24"/>
        </w:rPr>
        <w:t>Sithole</w:t>
      </w:r>
      <w:proofErr w:type="spellEnd"/>
      <w:r>
        <w:rPr>
          <w:rFonts w:ascii="Arial" w:hAnsi="Arial" w:cs="Arial"/>
          <w:sz w:val="24"/>
          <w:szCs w:val="24"/>
        </w:rPr>
        <w:t xml:space="preserve"> and Girly </w:t>
      </w:r>
      <w:proofErr w:type="spellStart"/>
      <w:r>
        <w:rPr>
          <w:rFonts w:ascii="Arial" w:hAnsi="Arial" w:cs="Arial"/>
          <w:sz w:val="24"/>
          <w:szCs w:val="24"/>
        </w:rPr>
        <w:t>Namutenzi</w:t>
      </w:r>
      <w:proofErr w:type="spellEnd"/>
      <w:r>
        <w:rPr>
          <w:rFonts w:ascii="Arial" w:hAnsi="Arial" w:cs="Arial"/>
          <w:sz w:val="24"/>
          <w:szCs w:val="24"/>
        </w:rPr>
        <w:t>,</w:t>
      </w:r>
      <w:r w:rsidR="00CB60FD">
        <w:rPr>
          <w:rFonts w:ascii="Arial" w:hAnsi="Arial" w:cs="Arial"/>
          <w:sz w:val="24"/>
          <w:szCs w:val="24"/>
        </w:rPr>
        <w:t xml:space="preserve"> on 11</w:t>
      </w:r>
      <w:r w:rsidR="00CB60FD" w:rsidRPr="00CB60FD">
        <w:rPr>
          <w:rFonts w:ascii="Arial" w:hAnsi="Arial" w:cs="Arial"/>
          <w:sz w:val="24"/>
          <w:szCs w:val="24"/>
          <w:vertAlign w:val="superscript"/>
        </w:rPr>
        <w:t>th</w:t>
      </w:r>
      <w:r w:rsidR="00CB60FD">
        <w:rPr>
          <w:rFonts w:ascii="Arial" w:hAnsi="Arial" w:cs="Arial"/>
          <w:sz w:val="24"/>
          <w:szCs w:val="24"/>
        </w:rPr>
        <w:t xml:space="preserve"> August 2014</w:t>
      </w:r>
      <w:r>
        <w:rPr>
          <w:rFonts w:ascii="Arial" w:hAnsi="Arial" w:cs="Arial"/>
          <w:sz w:val="24"/>
          <w:szCs w:val="24"/>
        </w:rPr>
        <w:t xml:space="preserve"> the holders of temporary residence permits prohibiting employment in Namibia</w:t>
      </w:r>
      <w:r w:rsidR="000B341E">
        <w:rPr>
          <w:rFonts w:ascii="Arial" w:hAnsi="Arial" w:cs="Arial"/>
          <w:sz w:val="24"/>
          <w:szCs w:val="24"/>
        </w:rPr>
        <w:t xml:space="preserve"> at Mennonite Brethren Community School</w:t>
      </w:r>
      <w:r>
        <w:rPr>
          <w:rFonts w:ascii="Arial" w:hAnsi="Arial" w:cs="Arial"/>
          <w:sz w:val="24"/>
          <w:szCs w:val="24"/>
        </w:rPr>
        <w:t xml:space="preserve">. The record again does not reflect that the magistrate could have been satisfied that the </w:t>
      </w:r>
      <w:r w:rsidR="000B341E">
        <w:rPr>
          <w:rFonts w:ascii="Arial" w:hAnsi="Arial" w:cs="Arial"/>
          <w:sz w:val="24"/>
          <w:szCs w:val="24"/>
        </w:rPr>
        <w:t>employment</w:t>
      </w:r>
      <w:r>
        <w:rPr>
          <w:rFonts w:ascii="Arial" w:hAnsi="Arial" w:cs="Arial"/>
          <w:sz w:val="24"/>
          <w:szCs w:val="24"/>
        </w:rPr>
        <w:t xml:space="preserve"> was </w:t>
      </w:r>
      <w:r w:rsidR="000B341E">
        <w:rPr>
          <w:rFonts w:ascii="Arial" w:hAnsi="Arial" w:cs="Arial"/>
          <w:sz w:val="24"/>
          <w:szCs w:val="24"/>
        </w:rPr>
        <w:t>done</w:t>
      </w:r>
      <w:r>
        <w:rPr>
          <w:rFonts w:ascii="Arial" w:hAnsi="Arial" w:cs="Arial"/>
          <w:sz w:val="24"/>
          <w:szCs w:val="24"/>
        </w:rPr>
        <w:t xml:space="preserve"> at the same time or on </w:t>
      </w:r>
      <w:r w:rsidR="000B341E">
        <w:rPr>
          <w:rFonts w:ascii="Arial" w:hAnsi="Arial" w:cs="Arial"/>
          <w:sz w:val="24"/>
          <w:szCs w:val="24"/>
        </w:rPr>
        <w:t>different</w:t>
      </w:r>
      <w:r>
        <w:rPr>
          <w:rFonts w:ascii="Arial" w:hAnsi="Arial" w:cs="Arial"/>
          <w:sz w:val="24"/>
          <w:szCs w:val="24"/>
        </w:rPr>
        <w:t xml:space="preserve"> </w:t>
      </w:r>
      <w:r w:rsidR="000B341E">
        <w:rPr>
          <w:rFonts w:ascii="Arial" w:hAnsi="Arial" w:cs="Arial"/>
          <w:sz w:val="24"/>
          <w:szCs w:val="24"/>
        </w:rPr>
        <w:t>occasions on the same dates.</w:t>
      </w:r>
    </w:p>
    <w:p w:rsidR="00CB60FD" w:rsidRDefault="00C56DEA" w:rsidP="001C43E9">
      <w:pPr>
        <w:spacing w:line="360" w:lineRule="auto"/>
        <w:jc w:val="both"/>
        <w:rPr>
          <w:rFonts w:ascii="Arial" w:hAnsi="Arial" w:cs="Arial"/>
          <w:sz w:val="24"/>
          <w:szCs w:val="24"/>
        </w:rPr>
      </w:pPr>
      <w:r>
        <w:rPr>
          <w:rFonts w:ascii="Arial" w:hAnsi="Arial" w:cs="Arial"/>
          <w:sz w:val="24"/>
          <w:szCs w:val="24"/>
        </w:rPr>
        <w:t>[</w:t>
      </w:r>
      <w:r w:rsidR="000B341E">
        <w:rPr>
          <w:rFonts w:ascii="Arial" w:hAnsi="Arial" w:cs="Arial"/>
          <w:sz w:val="24"/>
          <w:szCs w:val="24"/>
        </w:rPr>
        <w:t>1</w:t>
      </w:r>
      <w:r>
        <w:rPr>
          <w:rFonts w:ascii="Arial" w:hAnsi="Arial" w:cs="Arial"/>
          <w:sz w:val="24"/>
          <w:szCs w:val="24"/>
        </w:rPr>
        <w:t>5</w:t>
      </w:r>
      <w:r w:rsidR="000B341E">
        <w:rPr>
          <w:rFonts w:ascii="Arial" w:hAnsi="Arial" w:cs="Arial"/>
          <w:sz w:val="24"/>
          <w:szCs w:val="24"/>
        </w:rPr>
        <w:t xml:space="preserve">] </w:t>
      </w:r>
      <w:r w:rsidR="000B341E">
        <w:rPr>
          <w:rFonts w:ascii="Arial" w:hAnsi="Arial" w:cs="Arial"/>
          <w:sz w:val="24"/>
          <w:szCs w:val="24"/>
        </w:rPr>
        <w:tab/>
      </w:r>
      <w:r w:rsidR="00CB60FD">
        <w:rPr>
          <w:rFonts w:ascii="Arial" w:hAnsi="Arial" w:cs="Arial"/>
          <w:sz w:val="24"/>
          <w:szCs w:val="24"/>
        </w:rPr>
        <w:t>I</w:t>
      </w:r>
      <w:r w:rsidR="000B341E">
        <w:rPr>
          <w:rFonts w:ascii="Arial" w:hAnsi="Arial" w:cs="Arial"/>
          <w:sz w:val="24"/>
          <w:szCs w:val="24"/>
        </w:rPr>
        <w:t>f there are duplications of convictions in the abovementioned charges</w:t>
      </w:r>
      <w:r w:rsidR="00CB60FD">
        <w:rPr>
          <w:rFonts w:ascii="Arial" w:hAnsi="Arial" w:cs="Arial"/>
          <w:sz w:val="24"/>
          <w:szCs w:val="24"/>
        </w:rPr>
        <w:t>, the accused is seriously prejudiced because if he committed the offenses on one occasion on the three dates,</w:t>
      </w:r>
      <w:r w:rsidR="000B341E">
        <w:rPr>
          <w:rFonts w:ascii="Arial" w:hAnsi="Arial" w:cs="Arial"/>
          <w:sz w:val="24"/>
          <w:szCs w:val="24"/>
        </w:rPr>
        <w:t xml:space="preserve"> </w:t>
      </w:r>
      <w:r w:rsidR="00CB60FD">
        <w:rPr>
          <w:rFonts w:ascii="Arial" w:hAnsi="Arial" w:cs="Arial"/>
          <w:sz w:val="24"/>
          <w:szCs w:val="24"/>
        </w:rPr>
        <w:t>the charges should either be one respectively, cumulatively served or be taken together for purposes of sentence.</w:t>
      </w:r>
    </w:p>
    <w:p w:rsidR="00CB60FD" w:rsidRDefault="00CB60FD" w:rsidP="001C43E9">
      <w:pPr>
        <w:spacing w:line="360" w:lineRule="auto"/>
        <w:jc w:val="both"/>
        <w:rPr>
          <w:rFonts w:ascii="Arial" w:hAnsi="Arial" w:cs="Arial"/>
          <w:sz w:val="24"/>
          <w:szCs w:val="24"/>
        </w:rPr>
      </w:pPr>
      <w:r>
        <w:rPr>
          <w:rFonts w:ascii="Arial" w:hAnsi="Arial" w:cs="Arial"/>
          <w:sz w:val="24"/>
          <w:szCs w:val="24"/>
        </w:rPr>
        <w:t>[1</w:t>
      </w:r>
      <w:r w:rsidR="00C56DEA">
        <w:rPr>
          <w:rFonts w:ascii="Arial" w:hAnsi="Arial" w:cs="Arial"/>
          <w:sz w:val="24"/>
          <w:szCs w:val="24"/>
        </w:rPr>
        <w:t>6</w:t>
      </w:r>
      <w:r>
        <w:rPr>
          <w:rFonts w:ascii="Arial" w:hAnsi="Arial" w:cs="Arial"/>
          <w:sz w:val="24"/>
          <w:szCs w:val="24"/>
        </w:rPr>
        <w:t>]</w:t>
      </w:r>
      <w:r>
        <w:rPr>
          <w:rFonts w:ascii="Arial" w:hAnsi="Arial" w:cs="Arial"/>
          <w:sz w:val="24"/>
          <w:szCs w:val="24"/>
        </w:rPr>
        <w:tab/>
        <w:t>In the result;</w:t>
      </w:r>
    </w:p>
    <w:p w:rsidR="008C10B0" w:rsidRPr="00C56DEA" w:rsidRDefault="00CB60FD" w:rsidP="00C56DEA">
      <w:pPr>
        <w:pStyle w:val="ListParagraph"/>
        <w:numPr>
          <w:ilvl w:val="0"/>
          <w:numId w:val="27"/>
        </w:numPr>
        <w:spacing w:line="360" w:lineRule="auto"/>
        <w:jc w:val="both"/>
        <w:rPr>
          <w:rFonts w:ascii="Arial" w:hAnsi="Arial" w:cs="Arial"/>
          <w:sz w:val="24"/>
          <w:szCs w:val="24"/>
        </w:rPr>
      </w:pPr>
      <w:r w:rsidRPr="00C56DEA">
        <w:rPr>
          <w:rFonts w:ascii="Arial" w:hAnsi="Arial" w:cs="Arial"/>
          <w:sz w:val="24"/>
          <w:szCs w:val="24"/>
        </w:rPr>
        <w:t xml:space="preserve">The matter is remitted to the magistrate to further question the accused </w:t>
      </w:r>
      <w:r w:rsidR="00617F29" w:rsidRPr="00C56DEA">
        <w:rPr>
          <w:rFonts w:ascii="Arial" w:hAnsi="Arial" w:cs="Arial"/>
          <w:sz w:val="24"/>
          <w:szCs w:val="24"/>
        </w:rPr>
        <w:t xml:space="preserve">to establish if the accused made the misrepresentations to </w:t>
      </w:r>
      <w:proofErr w:type="spellStart"/>
      <w:r w:rsidR="00617F29" w:rsidRPr="00C56DEA">
        <w:rPr>
          <w:rFonts w:ascii="Arial" w:hAnsi="Arial" w:cs="Arial"/>
          <w:sz w:val="24"/>
          <w:szCs w:val="24"/>
        </w:rPr>
        <w:t>Eenhana</w:t>
      </w:r>
      <w:proofErr w:type="spellEnd"/>
      <w:r w:rsidR="00617F29" w:rsidRPr="00C56DEA">
        <w:rPr>
          <w:rFonts w:ascii="Arial" w:hAnsi="Arial" w:cs="Arial"/>
          <w:sz w:val="24"/>
          <w:szCs w:val="24"/>
        </w:rPr>
        <w:t xml:space="preserve"> Ministry of Home Affairs on the 20</w:t>
      </w:r>
      <w:r w:rsidR="00617F29" w:rsidRPr="00C56DEA">
        <w:rPr>
          <w:rFonts w:ascii="Arial" w:hAnsi="Arial" w:cs="Arial"/>
          <w:sz w:val="24"/>
          <w:szCs w:val="24"/>
          <w:vertAlign w:val="superscript"/>
        </w:rPr>
        <w:t>th</w:t>
      </w:r>
      <w:r w:rsidR="00617F29" w:rsidRPr="00C56DEA">
        <w:rPr>
          <w:rFonts w:ascii="Arial" w:hAnsi="Arial" w:cs="Arial"/>
          <w:sz w:val="24"/>
          <w:szCs w:val="24"/>
        </w:rPr>
        <w:t xml:space="preserve"> August 2008 in relation to Ruth </w:t>
      </w:r>
      <w:proofErr w:type="spellStart"/>
      <w:r w:rsidR="00617F29" w:rsidRPr="00C56DEA">
        <w:rPr>
          <w:rFonts w:ascii="Arial" w:hAnsi="Arial" w:cs="Arial"/>
          <w:sz w:val="24"/>
          <w:szCs w:val="24"/>
        </w:rPr>
        <w:t>Nsilulu</w:t>
      </w:r>
      <w:proofErr w:type="spellEnd"/>
      <w:r w:rsidR="00617F29" w:rsidRPr="00C56DEA">
        <w:rPr>
          <w:rFonts w:ascii="Arial" w:hAnsi="Arial" w:cs="Arial"/>
          <w:sz w:val="24"/>
          <w:szCs w:val="24"/>
        </w:rPr>
        <w:t xml:space="preserve"> and </w:t>
      </w:r>
      <w:proofErr w:type="spellStart"/>
      <w:r w:rsidR="00617F29" w:rsidRPr="00C56DEA">
        <w:rPr>
          <w:rFonts w:ascii="Arial" w:hAnsi="Arial" w:cs="Arial"/>
          <w:sz w:val="24"/>
          <w:szCs w:val="24"/>
        </w:rPr>
        <w:t>Mbala</w:t>
      </w:r>
      <w:proofErr w:type="spellEnd"/>
      <w:r w:rsidR="00617F29" w:rsidRPr="00C56DEA">
        <w:rPr>
          <w:rFonts w:ascii="Arial" w:hAnsi="Arial" w:cs="Arial"/>
          <w:sz w:val="24"/>
          <w:szCs w:val="24"/>
        </w:rPr>
        <w:t xml:space="preserve"> Alexandre at the same time or on different occas</w:t>
      </w:r>
      <w:r w:rsidR="008C10B0" w:rsidRPr="00C56DEA">
        <w:rPr>
          <w:rFonts w:ascii="Arial" w:hAnsi="Arial" w:cs="Arial"/>
          <w:sz w:val="24"/>
          <w:szCs w:val="24"/>
        </w:rPr>
        <w:t>ion</w:t>
      </w:r>
      <w:r w:rsidR="00212E1E">
        <w:rPr>
          <w:rFonts w:ascii="Arial" w:hAnsi="Arial" w:cs="Arial"/>
          <w:sz w:val="24"/>
          <w:szCs w:val="24"/>
        </w:rPr>
        <w:t>s</w:t>
      </w:r>
      <w:r w:rsidR="008C10B0" w:rsidRPr="00C56DEA">
        <w:rPr>
          <w:rFonts w:ascii="Arial" w:hAnsi="Arial" w:cs="Arial"/>
          <w:sz w:val="24"/>
          <w:szCs w:val="24"/>
        </w:rPr>
        <w:t xml:space="preserve"> on the same date.</w:t>
      </w:r>
    </w:p>
    <w:p w:rsidR="008C10B0" w:rsidRDefault="008C10B0" w:rsidP="008C10B0">
      <w:pPr>
        <w:pStyle w:val="ListParagraph"/>
        <w:spacing w:line="360" w:lineRule="auto"/>
        <w:jc w:val="both"/>
        <w:rPr>
          <w:rFonts w:ascii="Arial" w:hAnsi="Arial" w:cs="Arial"/>
          <w:sz w:val="24"/>
          <w:szCs w:val="24"/>
        </w:rPr>
      </w:pPr>
      <w:r w:rsidRPr="008C10B0">
        <w:rPr>
          <w:rFonts w:ascii="Arial" w:hAnsi="Arial" w:cs="Arial"/>
          <w:sz w:val="24"/>
          <w:szCs w:val="24"/>
        </w:rPr>
        <w:lastRenderedPageBreak/>
        <w:t xml:space="preserve"> </w:t>
      </w:r>
    </w:p>
    <w:p w:rsidR="008C10B0" w:rsidRPr="00C56DEA" w:rsidRDefault="008C10B0" w:rsidP="00C56DEA">
      <w:pPr>
        <w:pStyle w:val="ListParagraph"/>
        <w:numPr>
          <w:ilvl w:val="0"/>
          <w:numId w:val="27"/>
        </w:numPr>
        <w:spacing w:line="360" w:lineRule="auto"/>
        <w:jc w:val="both"/>
        <w:rPr>
          <w:rFonts w:ascii="Arial" w:hAnsi="Arial" w:cs="Arial"/>
          <w:sz w:val="24"/>
          <w:szCs w:val="24"/>
        </w:rPr>
      </w:pPr>
      <w:r w:rsidRPr="00C56DEA">
        <w:rPr>
          <w:rFonts w:ascii="Arial" w:hAnsi="Arial" w:cs="Arial"/>
          <w:sz w:val="24"/>
          <w:szCs w:val="24"/>
        </w:rPr>
        <w:t>Likewise t</w:t>
      </w:r>
      <w:r w:rsidR="00617F29" w:rsidRPr="00C56DEA">
        <w:rPr>
          <w:rFonts w:ascii="Arial" w:hAnsi="Arial" w:cs="Arial"/>
          <w:sz w:val="24"/>
          <w:szCs w:val="24"/>
        </w:rPr>
        <w:t xml:space="preserve">he accused should be further questioned to establish if </w:t>
      </w:r>
      <w:r w:rsidRPr="00C56DEA">
        <w:rPr>
          <w:rFonts w:ascii="Arial" w:hAnsi="Arial" w:cs="Arial"/>
          <w:sz w:val="24"/>
          <w:szCs w:val="24"/>
        </w:rPr>
        <w:t xml:space="preserve">he employed </w:t>
      </w:r>
      <w:proofErr w:type="spellStart"/>
      <w:r w:rsidRPr="00C56DEA">
        <w:rPr>
          <w:rFonts w:ascii="Arial" w:hAnsi="Arial" w:cs="Arial"/>
          <w:sz w:val="24"/>
          <w:szCs w:val="24"/>
        </w:rPr>
        <w:t>Chirau</w:t>
      </w:r>
      <w:proofErr w:type="spellEnd"/>
      <w:r w:rsidRPr="00C56DEA">
        <w:rPr>
          <w:rFonts w:ascii="Arial" w:hAnsi="Arial" w:cs="Arial"/>
          <w:sz w:val="24"/>
          <w:szCs w:val="24"/>
        </w:rPr>
        <w:t xml:space="preserve"> Take Sure,</w:t>
      </w:r>
      <w:r w:rsidR="00617F29" w:rsidRPr="00C56DEA">
        <w:rPr>
          <w:rFonts w:ascii="Arial" w:hAnsi="Arial" w:cs="Arial"/>
          <w:sz w:val="24"/>
          <w:szCs w:val="24"/>
        </w:rPr>
        <w:t xml:space="preserve"> Joyce </w:t>
      </w:r>
      <w:proofErr w:type="spellStart"/>
      <w:r w:rsidRPr="00C56DEA">
        <w:rPr>
          <w:rFonts w:ascii="Arial" w:hAnsi="Arial" w:cs="Arial"/>
          <w:sz w:val="24"/>
          <w:szCs w:val="24"/>
        </w:rPr>
        <w:t>Chirau</w:t>
      </w:r>
      <w:proofErr w:type="spellEnd"/>
      <w:r w:rsidRPr="00C56DEA">
        <w:rPr>
          <w:rFonts w:ascii="Arial" w:hAnsi="Arial" w:cs="Arial"/>
          <w:sz w:val="24"/>
          <w:szCs w:val="24"/>
        </w:rPr>
        <w:t xml:space="preserve"> on</w:t>
      </w:r>
      <w:r w:rsidR="00617F29" w:rsidRPr="00C56DEA">
        <w:rPr>
          <w:rFonts w:ascii="Arial" w:hAnsi="Arial" w:cs="Arial"/>
          <w:sz w:val="24"/>
          <w:szCs w:val="24"/>
        </w:rPr>
        <w:t xml:space="preserve"> 24</w:t>
      </w:r>
      <w:r w:rsidR="00617F29" w:rsidRPr="00C56DEA">
        <w:rPr>
          <w:rFonts w:ascii="Arial" w:hAnsi="Arial" w:cs="Arial"/>
          <w:sz w:val="24"/>
          <w:szCs w:val="24"/>
          <w:vertAlign w:val="superscript"/>
        </w:rPr>
        <w:t>th</w:t>
      </w:r>
      <w:r w:rsidR="00617F29" w:rsidRPr="00C56DEA">
        <w:rPr>
          <w:rFonts w:ascii="Arial" w:hAnsi="Arial" w:cs="Arial"/>
          <w:sz w:val="24"/>
          <w:szCs w:val="24"/>
        </w:rPr>
        <w:t xml:space="preserve"> July 2014</w:t>
      </w:r>
      <w:r w:rsidRPr="00C56DEA">
        <w:rPr>
          <w:rFonts w:ascii="Arial" w:hAnsi="Arial" w:cs="Arial"/>
          <w:sz w:val="24"/>
          <w:szCs w:val="24"/>
        </w:rPr>
        <w:t xml:space="preserve">, </w:t>
      </w:r>
      <w:proofErr w:type="spellStart"/>
      <w:r w:rsidRPr="00C56DEA">
        <w:rPr>
          <w:rFonts w:ascii="Arial" w:hAnsi="Arial" w:cs="Arial"/>
          <w:sz w:val="24"/>
          <w:szCs w:val="24"/>
        </w:rPr>
        <w:t>Tanyaradziwa</w:t>
      </w:r>
      <w:proofErr w:type="spellEnd"/>
      <w:r w:rsidRPr="00C56DEA">
        <w:rPr>
          <w:rFonts w:ascii="Arial" w:hAnsi="Arial" w:cs="Arial"/>
          <w:sz w:val="24"/>
          <w:szCs w:val="24"/>
        </w:rPr>
        <w:t xml:space="preserve"> F </w:t>
      </w:r>
      <w:proofErr w:type="spellStart"/>
      <w:r w:rsidRPr="00C56DEA">
        <w:rPr>
          <w:rFonts w:ascii="Arial" w:hAnsi="Arial" w:cs="Arial"/>
          <w:sz w:val="24"/>
          <w:szCs w:val="24"/>
        </w:rPr>
        <w:t>Sithole</w:t>
      </w:r>
      <w:proofErr w:type="spellEnd"/>
      <w:r w:rsidRPr="00C56DEA">
        <w:rPr>
          <w:rFonts w:ascii="Arial" w:hAnsi="Arial" w:cs="Arial"/>
          <w:sz w:val="24"/>
          <w:szCs w:val="24"/>
        </w:rPr>
        <w:t xml:space="preserve"> and Girly </w:t>
      </w:r>
      <w:proofErr w:type="spellStart"/>
      <w:r w:rsidRPr="00C56DEA">
        <w:rPr>
          <w:rFonts w:ascii="Arial" w:hAnsi="Arial" w:cs="Arial"/>
          <w:sz w:val="24"/>
          <w:szCs w:val="24"/>
        </w:rPr>
        <w:t>Nemutenzi</w:t>
      </w:r>
      <w:proofErr w:type="spellEnd"/>
      <w:r w:rsidRPr="00C56DEA">
        <w:rPr>
          <w:rFonts w:ascii="Arial" w:hAnsi="Arial" w:cs="Arial"/>
          <w:sz w:val="24"/>
          <w:szCs w:val="24"/>
        </w:rPr>
        <w:t xml:space="preserve"> on the 11</w:t>
      </w:r>
      <w:r w:rsidRPr="00C56DEA">
        <w:rPr>
          <w:rFonts w:ascii="Arial" w:hAnsi="Arial" w:cs="Arial"/>
          <w:sz w:val="24"/>
          <w:szCs w:val="24"/>
          <w:vertAlign w:val="superscript"/>
        </w:rPr>
        <w:t>th</w:t>
      </w:r>
      <w:r w:rsidR="00212E1E">
        <w:rPr>
          <w:rFonts w:ascii="Arial" w:hAnsi="Arial" w:cs="Arial"/>
          <w:sz w:val="24"/>
          <w:szCs w:val="24"/>
        </w:rPr>
        <w:t xml:space="preserve"> day of August 2014</w:t>
      </w:r>
      <w:r w:rsidR="00617F29" w:rsidRPr="00C56DEA">
        <w:rPr>
          <w:rFonts w:ascii="Arial" w:hAnsi="Arial" w:cs="Arial"/>
          <w:sz w:val="24"/>
          <w:szCs w:val="24"/>
        </w:rPr>
        <w:t xml:space="preserve"> as teachers at Mennonite Brethren Community School at the same time or on different occasions</w:t>
      </w:r>
      <w:r w:rsidRPr="00C56DEA">
        <w:rPr>
          <w:rFonts w:ascii="Arial" w:hAnsi="Arial" w:cs="Arial"/>
          <w:sz w:val="24"/>
          <w:szCs w:val="24"/>
        </w:rPr>
        <w:t>.</w:t>
      </w:r>
    </w:p>
    <w:p w:rsidR="008C10B0" w:rsidRPr="008C10B0" w:rsidRDefault="008C10B0" w:rsidP="008C10B0">
      <w:pPr>
        <w:pStyle w:val="ListParagraph"/>
        <w:rPr>
          <w:rFonts w:ascii="Arial" w:hAnsi="Arial" w:cs="Arial"/>
          <w:sz w:val="24"/>
          <w:szCs w:val="24"/>
        </w:rPr>
      </w:pPr>
    </w:p>
    <w:p w:rsidR="008C10B0" w:rsidRDefault="008C10B0" w:rsidP="008C10B0">
      <w:pPr>
        <w:pStyle w:val="ListParagraph"/>
        <w:spacing w:line="360" w:lineRule="auto"/>
        <w:jc w:val="both"/>
        <w:rPr>
          <w:rFonts w:ascii="Arial" w:hAnsi="Arial" w:cs="Arial"/>
          <w:sz w:val="24"/>
          <w:szCs w:val="24"/>
        </w:rPr>
      </w:pPr>
    </w:p>
    <w:p w:rsidR="008C10B0" w:rsidRPr="008C10B0" w:rsidRDefault="008C10B0" w:rsidP="008C10B0">
      <w:pPr>
        <w:pStyle w:val="ListParagraph"/>
        <w:spacing w:line="360" w:lineRule="auto"/>
        <w:ind w:left="6480"/>
        <w:jc w:val="both"/>
        <w:rPr>
          <w:rFonts w:ascii="Arial" w:hAnsi="Arial" w:cs="Arial"/>
          <w:b/>
          <w:sz w:val="24"/>
          <w:szCs w:val="24"/>
        </w:rPr>
      </w:pPr>
      <w:r w:rsidRPr="008C10B0">
        <w:rPr>
          <w:rFonts w:ascii="Arial" w:hAnsi="Arial" w:cs="Arial"/>
          <w:b/>
          <w:sz w:val="24"/>
          <w:szCs w:val="24"/>
        </w:rPr>
        <w:t xml:space="preserve">_____________________ </w:t>
      </w:r>
    </w:p>
    <w:p w:rsidR="008C10B0" w:rsidRPr="008C10B0" w:rsidRDefault="00165E2F" w:rsidP="008C10B0">
      <w:pPr>
        <w:pStyle w:val="ListParagraph"/>
        <w:spacing w:line="360" w:lineRule="auto"/>
        <w:ind w:left="6480"/>
        <w:jc w:val="both"/>
        <w:rPr>
          <w:rFonts w:ascii="Arial" w:hAnsi="Arial" w:cs="Arial"/>
          <w:b/>
          <w:sz w:val="24"/>
          <w:szCs w:val="24"/>
        </w:rPr>
      </w:pPr>
      <w:r>
        <w:rPr>
          <w:rFonts w:ascii="Arial" w:hAnsi="Arial" w:cs="Arial"/>
          <w:b/>
          <w:sz w:val="24"/>
          <w:szCs w:val="24"/>
        </w:rPr>
        <w:t xml:space="preserve">                     </w:t>
      </w:r>
      <w:r w:rsidR="008C10B0" w:rsidRPr="008C10B0">
        <w:rPr>
          <w:rFonts w:ascii="Arial" w:hAnsi="Arial" w:cs="Arial"/>
          <w:b/>
          <w:sz w:val="24"/>
          <w:szCs w:val="24"/>
        </w:rPr>
        <w:t>H C J</w:t>
      </w:r>
      <w:r w:rsidR="00C56DEA" w:rsidRPr="008C10B0">
        <w:rPr>
          <w:rFonts w:ascii="Arial" w:hAnsi="Arial" w:cs="Arial"/>
          <w:b/>
          <w:sz w:val="24"/>
          <w:szCs w:val="24"/>
        </w:rPr>
        <w:t>anuary</w:t>
      </w:r>
    </w:p>
    <w:p w:rsidR="008C10B0" w:rsidRPr="008C10B0" w:rsidRDefault="00165E2F" w:rsidP="008C10B0">
      <w:pPr>
        <w:pStyle w:val="ListParagraph"/>
        <w:spacing w:line="360" w:lineRule="auto"/>
        <w:ind w:left="6480"/>
        <w:jc w:val="both"/>
        <w:rPr>
          <w:rFonts w:ascii="Arial" w:hAnsi="Arial" w:cs="Arial"/>
          <w:b/>
          <w:sz w:val="24"/>
          <w:szCs w:val="24"/>
        </w:rPr>
      </w:pPr>
      <w:r>
        <w:rPr>
          <w:rFonts w:ascii="Arial" w:hAnsi="Arial" w:cs="Arial"/>
          <w:b/>
          <w:sz w:val="24"/>
          <w:szCs w:val="24"/>
        </w:rPr>
        <w:t xml:space="preserve">                               </w:t>
      </w:r>
      <w:r w:rsidR="00C56DEA" w:rsidRPr="008C10B0">
        <w:rPr>
          <w:rFonts w:ascii="Arial" w:hAnsi="Arial" w:cs="Arial"/>
          <w:b/>
          <w:sz w:val="24"/>
          <w:szCs w:val="24"/>
        </w:rPr>
        <w:t>Judge</w:t>
      </w:r>
    </w:p>
    <w:p w:rsidR="008C10B0" w:rsidRDefault="008C10B0" w:rsidP="008C10B0">
      <w:pPr>
        <w:pStyle w:val="ListParagraph"/>
        <w:spacing w:line="360" w:lineRule="auto"/>
        <w:ind w:left="6480"/>
        <w:jc w:val="both"/>
        <w:rPr>
          <w:rFonts w:ascii="Arial" w:hAnsi="Arial" w:cs="Arial"/>
          <w:b/>
          <w:sz w:val="24"/>
          <w:szCs w:val="24"/>
        </w:rPr>
      </w:pPr>
    </w:p>
    <w:p w:rsidR="00212E1E" w:rsidRPr="008C10B0" w:rsidRDefault="00212E1E" w:rsidP="008C10B0">
      <w:pPr>
        <w:pStyle w:val="ListParagraph"/>
        <w:spacing w:line="360" w:lineRule="auto"/>
        <w:ind w:left="6480"/>
        <w:jc w:val="both"/>
        <w:rPr>
          <w:rFonts w:ascii="Arial" w:hAnsi="Arial" w:cs="Arial"/>
          <w:b/>
          <w:sz w:val="24"/>
          <w:szCs w:val="24"/>
        </w:rPr>
      </w:pPr>
    </w:p>
    <w:p w:rsidR="008C10B0" w:rsidRDefault="00165E2F" w:rsidP="008C10B0">
      <w:pPr>
        <w:pStyle w:val="ListParagraph"/>
        <w:spacing w:line="360" w:lineRule="auto"/>
        <w:ind w:left="6480"/>
        <w:jc w:val="both"/>
        <w:rPr>
          <w:rFonts w:ascii="Arial" w:hAnsi="Arial" w:cs="Arial"/>
          <w:b/>
          <w:sz w:val="24"/>
          <w:szCs w:val="24"/>
        </w:rPr>
      </w:pPr>
      <w:r>
        <w:rPr>
          <w:rFonts w:ascii="Arial" w:hAnsi="Arial" w:cs="Arial"/>
          <w:b/>
          <w:sz w:val="24"/>
          <w:szCs w:val="24"/>
        </w:rPr>
        <w:t xml:space="preserve">                            </w:t>
      </w:r>
      <w:r w:rsidR="008C10B0" w:rsidRPr="008C10B0">
        <w:rPr>
          <w:rFonts w:ascii="Arial" w:hAnsi="Arial" w:cs="Arial"/>
          <w:b/>
          <w:sz w:val="24"/>
          <w:szCs w:val="24"/>
        </w:rPr>
        <w:t>I agree</w:t>
      </w:r>
    </w:p>
    <w:p w:rsidR="00C56DEA" w:rsidRDefault="00C56DEA" w:rsidP="008C10B0">
      <w:pPr>
        <w:pStyle w:val="ListParagraph"/>
        <w:spacing w:line="360" w:lineRule="auto"/>
        <w:ind w:left="6480"/>
        <w:jc w:val="both"/>
        <w:rPr>
          <w:rFonts w:ascii="Arial" w:hAnsi="Arial" w:cs="Arial"/>
          <w:b/>
          <w:sz w:val="24"/>
          <w:szCs w:val="24"/>
        </w:rPr>
      </w:pPr>
    </w:p>
    <w:p w:rsidR="00212E1E" w:rsidRDefault="00212E1E" w:rsidP="008C10B0">
      <w:pPr>
        <w:pStyle w:val="ListParagraph"/>
        <w:spacing w:line="360" w:lineRule="auto"/>
        <w:ind w:left="6480"/>
        <w:jc w:val="both"/>
        <w:rPr>
          <w:rFonts w:ascii="Arial" w:hAnsi="Arial" w:cs="Arial"/>
          <w:b/>
          <w:sz w:val="24"/>
          <w:szCs w:val="24"/>
        </w:rPr>
      </w:pPr>
    </w:p>
    <w:p w:rsidR="00C56DEA" w:rsidRPr="008C10B0" w:rsidRDefault="00C56DEA" w:rsidP="008C10B0">
      <w:pPr>
        <w:pStyle w:val="ListParagraph"/>
        <w:spacing w:line="360" w:lineRule="auto"/>
        <w:ind w:left="6480"/>
        <w:jc w:val="both"/>
        <w:rPr>
          <w:rFonts w:ascii="Arial" w:hAnsi="Arial" w:cs="Arial"/>
          <w:b/>
          <w:sz w:val="24"/>
          <w:szCs w:val="24"/>
        </w:rPr>
      </w:pPr>
    </w:p>
    <w:p w:rsidR="008C10B0" w:rsidRPr="008C10B0" w:rsidRDefault="008C10B0" w:rsidP="008C10B0">
      <w:pPr>
        <w:pStyle w:val="ListParagraph"/>
        <w:spacing w:line="360" w:lineRule="auto"/>
        <w:ind w:left="6480"/>
        <w:jc w:val="both"/>
        <w:rPr>
          <w:rFonts w:ascii="Arial" w:hAnsi="Arial" w:cs="Arial"/>
          <w:b/>
          <w:sz w:val="24"/>
          <w:szCs w:val="24"/>
        </w:rPr>
      </w:pPr>
      <w:r w:rsidRPr="008C10B0">
        <w:rPr>
          <w:rFonts w:ascii="Arial" w:hAnsi="Arial" w:cs="Arial"/>
          <w:b/>
          <w:sz w:val="24"/>
          <w:szCs w:val="24"/>
        </w:rPr>
        <w:t>_____________________</w:t>
      </w:r>
    </w:p>
    <w:p w:rsidR="008C10B0" w:rsidRPr="008C10B0" w:rsidRDefault="00165E2F" w:rsidP="008C10B0">
      <w:pPr>
        <w:pStyle w:val="ListParagraph"/>
        <w:spacing w:line="360" w:lineRule="auto"/>
        <w:ind w:left="6480"/>
        <w:jc w:val="both"/>
        <w:rPr>
          <w:rFonts w:ascii="Arial" w:hAnsi="Arial" w:cs="Arial"/>
          <w:b/>
          <w:sz w:val="24"/>
          <w:szCs w:val="24"/>
        </w:rPr>
      </w:pPr>
      <w:r>
        <w:rPr>
          <w:rFonts w:ascii="Arial" w:hAnsi="Arial" w:cs="Arial"/>
          <w:b/>
          <w:sz w:val="24"/>
          <w:szCs w:val="24"/>
        </w:rPr>
        <w:t xml:space="preserve">                    </w:t>
      </w:r>
      <w:r w:rsidR="008C10B0" w:rsidRPr="008C10B0">
        <w:rPr>
          <w:rFonts w:ascii="Arial" w:hAnsi="Arial" w:cs="Arial"/>
          <w:b/>
          <w:sz w:val="24"/>
          <w:szCs w:val="24"/>
        </w:rPr>
        <w:t xml:space="preserve">J </w:t>
      </w:r>
      <w:r w:rsidR="00C56DEA">
        <w:rPr>
          <w:rFonts w:ascii="Arial" w:hAnsi="Arial" w:cs="Arial"/>
          <w:b/>
          <w:sz w:val="24"/>
          <w:szCs w:val="24"/>
        </w:rPr>
        <w:t xml:space="preserve">T </w:t>
      </w:r>
      <w:proofErr w:type="spellStart"/>
      <w:r w:rsidR="00C56DEA" w:rsidRPr="008C10B0">
        <w:rPr>
          <w:rFonts w:ascii="Arial" w:hAnsi="Arial" w:cs="Arial"/>
          <w:b/>
          <w:sz w:val="24"/>
          <w:szCs w:val="24"/>
        </w:rPr>
        <w:t>Salionga</w:t>
      </w:r>
      <w:proofErr w:type="spellEnd"/>
    </w:p>
    <w:p w:rsidR="001C43E9" w:rsidRPr="008C10B0" w:rsidRDefault="00165E2F" w:rsidP="008C10B0">
      <w:pPr>
        <w:pStyle w:val="ListParagraph"/>
        <w:spacing w:line="360" w:lineRule="auto"/>
        <w:ind w:left="6480"/>
        <w:jc w:val="both"/>
        <w:rPr>
          <w:rFonts w:ascii="Arial" w:hAnsi="Arial" w:cs="Arial"/>
          <w:b/>
          <w:sz w:val="24"/>
          <w:szCs w:val="24"/>
        </w:rPr>
      </w:pPr>
      <w:r>
        <w:rPr>
          <w:rFonts w:ascii="Arial" w:hAnsi="Arial" w:cs="Arial"/>
          <w:b/>
          <w:sz w:val="24"/>
          <w:szCs w:val="24"/>
        </w:rPr>
        <w:t xml:space="preserve">                   </w:t>
      </w:r>
      <w:r w:rsidR="00C56DEA" w:rsidRPr="008C10B0">
        <w:rPr>
          <w:rFonts w:ascii="Arial" w:hAnsi="Arial" w:cs="Arial"/>
          <w:b/>
          <w:sz w:val="24"/>
          <w:szCs w:val="24"/>
        </w:rPr>
        <w:t xml:space="preserve">Acting Judge </w:t>
      </w:r>
    </w:p>
    <w:p w:rsidR="005A0627" w:rsidRPr="008C10B0" w:rsidRDefault="005A0627">
      <w:pPr>
        <w:rPr>
          <w:rFonts w:ascii="Arial" w:hAnsi="Arial" w:cs="Arial"/>
          <w:b/>
          <w:sz w:val="24"/>
          <w:szCs w:val="24"/>
        </w:rPr>
      </w:pPr>
    </w:p>
    <w:sectPr w:rsidR="005A0627" w:rsidRPr="008C10B0" w:rsidSect="00084CDF">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B9A" w:rsidRDefault="00663B9A" w:rsidP="00E85C86">
      <w:pPr>
        <w:spacing w:after="0" w:line="240" w:lineRule="auto"/>
      </w:pPr>
      <w:r>
        <w:separator/>
      </w:r>
    </w:p>
  </w:endnote>
  <w:endnote w:type="continuationSeparator" w:id="0">
    <w:p w:rsidR="00663B9A" w:rsidRDefault="00663B9A" w:rsidP="00E8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B9A" w:rsidRDefault="00663B9A" w:rsidP="00E85C86">
      <w:pPr>
        <w:spacing w:after="0" w:line="240" w:lineRule="auto"/>
      </w:pPr>
      <w:r>
        <w:separator/>
      </w:r>
    </w:p>
  </w:footnote>
  <w:footnote w:type="continuationSeparator" w:id="0">
    <w:p w:rsidR="00663B9A" w:rsidRDefault="00663B9A" w:rsidP="00E85C86">
      <w:pPr>
        <w:spacing w:after="0" w:line="240" w:lineRule="auto"/>
      </w:pPr>
      <w:r>
        <w:continuationSeparator/>
      </w:r>
    </w:p>
  </w:footnote>
  <w:footnote w:id="1">
    <w:p w:rsidR="00E85C86" w:rsidRPr="00C56DEA" w:rsidRDefault="00E85C86">
      <w:pPr>
        <w:pStyle w:val="FootnoteText"/>
        <w:rPr>
          <w:rFonts w:ascii="Arial" w:hAnsi="Arial" w:cs="Arial"/>
          <w:lang w:val="en-US"/>
        </w:rPr>
      </w:pPr>
      <w:r w:rsidRPr="00C56DEA">
        <w:rPr>
          <w:rStyle w:val="FootnoteReference"/>
          <w:rFonts w:ascii="Arial" w:hAnsi="Arial" w:cs="Arial"/>
        </w:rPr>
        <w:footnoteRef/>
      </w:r>
      <w:r w:rsidRPr="00C56DEA">
        <w:rPr>
          <w:rFonts w:ascii="Arial" w:hAnsi="Arial" w:cs="Arial"/>
        </w:rPr>
        <w:t xml:space="preserve"> </w:t>
      </w:r>
      <w:r w:rsidRPr="00165E2F">
        <w:rPr>
          <w:rFonts w:ascii="Arial" w:hAnsi="Arial" w:cs="Arial"/>
          <w:i/>
        </w:rPr>
        <w:t xml:space="preserve">S v </w:t>
      </w:r>
      <w:proofErr w:type="spellStart"/>
      <w:r w:rsidRPr="00165E2F">
        <w:rPr>
          <w:rFonts w:ascii="Arial" w:hAnsi="Arial" w:cs="Arial"/>
          <w:i/>
        </w:rPr>
        <w:t>Makwele</w:t>
      </w:r>
      <w:proofErr w:type="spellEnd"/>
      <w:r w:rsidRPr="00C56DEA">
        <w:rPr>
          <w:rFonts w:ascii="Arial" w:hAnsi="Arial" w:cs="Arial"/>
        </w:rPr>
        <w:t xml:space="preserve"> 1994 NR 53 (HC) at 53 E-G</w:t>
      </w:r>
      <w:r w:rsidR="00EF61FA">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011745"/>
      <w:docPartObj>
        <w:docPartGallery w:val="Page Numbers (Top of Page)"/>
        <w:docPartUnique/>
      </w:docPartObj>
    </w:sdtPr>
    <w:sdtEndPr>
      <w:rPr>
        <w:noProof/>
      </w:rPr>
    </w:sdtEndPr>
    <w:sdtContent>
      <w:p w:rsidR="00084CDF" w:rsidRDefault="00084CDF">
        <w:pPr>
          <w:pStyle w:val="Header"/>
          <w:jc w:val="right"/>
        </w:pPr>
        <w:r>
          <w:fldChar w:fldCharType="begin"/>
        </w:r>
        <w:r>
          <w:instrText xml:space="preserve"> PAGE   \* MERGEFORMAT </w:instrText>
        </w:r>
        <w:r>
          <w:fldChar w:fldCharType="separate"/>
        </w:r>
        <w:r w:rsidR="00EF61FA">
          <w:rPr>
            <w:noProof/>
          </w:rPr>
          <w:t>10</w:t>
        </w:r>
        <w:r>
          <w:rPr>
            <w:noProof/>
          </w:rPr>
          <w:fldChar w:fldCharType="end"/>
        </w:r>
      </w:p>
    </w:sdtContent>
  </w:sdt>
  <w:p w:rsidR="00084CDF" w:rsidRDefault="00084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33F9"/>
    <w:multiLevelType w:val="hybridMultilevel"/>
    <w:tmpl w:val="07106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E5CDC"/>
    <w:multiLevelType w:val="hybridMultilevel"/>
    <w:tmpl w:val="3D0C63EE"/>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361302A"/>
    <w:multiLevelType w:val="hybridMultilevel"/>
    <w:tmpl w:val="0A0AA3B6"/>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1ED47017"/>
    <w:multiLevelType w:val="hybridMultilevel"/>
    <w:tmpl w:val="D75449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560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165A29"/>
    <w:multiLevelType w:val="hybridMultilevel"/>
    <w:tmpl w:val="4A643E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6022E0"/>
    <w:multiLevelType w:val="hybridMultilevel"/>
    <w:tmpl w:val="46AA51E2"/>
    <w:lvl w:ilvl="0" w:tplc="FEDA9D2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7946166"/>
    <w:multiLevelType w:val="hybridMultilevel"/>
    <w:tmpl w:val="AD8E8F1C"/>
    <w:lvl w:ilvl="0" w:tplc="FEDA9D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9E125E7"/>
    <w:multiLevelType w:val="hybridMultilevel"/>
    <w:tmpl w:val="96B40E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F1C6485"/>
    <w:multiLevelType w:val="hybridMultilevel"/>
    <w:tmpl w:val="3D0C63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D62C3"/>
    <w:multiLevelType w:val="hybridMultilevel"/>
    <w:tmpl w:val="5AD647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860D2"/>
    <w:multiLevelType w:val="hybridMultilevel"/>
    <w:tmpl w:val="53B6E5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6E342E"/>
    <w:multiLevelType w:val="hybridMultilevel"/>
    <w:tmpl w:val="125E14AA"/>
    <w:lvl w:ilvl="0" w:tplc="04090011">
      <w:start w:val="1"/>
      <w:numFmt w:val="decimal"/>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3" w15:restartNumberingAfterBreak="0">
    <w:nsid w:val="4F053381"/>
    <w:multiLevelType w:val="hybridMultilevel"/>
    <w:tmpl w:val="0A025260"/>
    <w:lvl w:ilvl="0" w:tplc="0409000F">
      <w:start w:val="1"/>
      <w:numFmt w:val="decimal"/>
      <w:lvlText w:val="%1."/>
      <w:lvlJc w:val="left"/>
      <w:pPr>
        <w:ind w:left="81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548237EE"/>
    <w:multiLevelType w:val="hybridMultilevel"/>
    <w:tmpl w:val="ADDAEF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5423C"/>
    <w:multiLevelType w:val="hybridMultilevel"/>
    <w:tmpl w:val="49E08EAE"/>
    <w:lvl w:ilvl="0" w:tplc="DF8A59CC">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B617431"/>
    <w:multiLevelType w:val="hybridMultilevel"/>
    <w:tmpl w:val="3D0C63EE"/>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CD943E0"/>
    <w:multiLevelType w:val="hybridMultilevel"/>
    <w:tmpl w:val="680CFB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163233"/>
    <w:multiLevelType w:val="hybridMultilevel"/>
    <w:tmpl w:val="B5EC9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67A7C"/>
    <w:multiLevelType w:val="hybridMultilevel"/>
    <w:tmpl w:val="B9F8FF84"/>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E2B2A92"/>
    <w:multiLevelType w:val="hybridMultilevel"/>
    <w:tmpl w:val="3D0C63EE"/>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08F6AE6"/>
    <w:multiLevelType w:val="hybridMultilevel"/>
    <w:tmpl w:val="7E225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B77EB1"/>
    <w:multiLevelType w:val="hybridMultilevel"/>
    <w:tmpl w:val="4E2A27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672AB8"/>
    <w:multiLevelType w:val="hybridMultilevel"/>
    <w:tmpl w:val="FD88D2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21E11"/>
    <w:multiLevelType w:val="hybridMultilevel"/>
    <w:tmpl w:val="377C1D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937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87239F"/>
    <w:multiLevelType w:val="hybridMultilevel"/>
    <w:tmpl w:val="898C3DA6"/>
    <w:lvl w:ilvl="0" w:tplc="FEDA9D2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3"/>
  </w:num>
  <w:num w:numId="2">
    <w:abstractNumId w:val="25"/>
  </w:num>
  <w:num w:numId="3">
    <w:abstractNumId w:val="6"/>
  </w:num>
  <w:num w:numId="4">
    <w:abstractNumId w:val="15"/>
  </w:num>
  <w:num w:numId="5">
    <w:abstractNumId w:val="7"/>
  </w:num>
  <w:num w:numId="6">
    <w:abstractNumId w:val="26"/>
  </w:num>
  <w:num w:numId="7">
    <w:abstractNumId w:val="4"/>
  </w:num>
  <w:num w:numId="8">
    <w:abstractNumId w:val="10"/>
  </w:num>
  <w:num w:numId="9">
    <w:abstractNumId w:val="11"/>
  </w:num>
  <w:num w:numId="10">
    <w:abstractNumId w:val="14"/>
  </w:num>
  <w:num w:numId="11">
    <w:abstractNumId w:val="0"/>
  </w:num>
  <w:num w:numId="12">
    <w:abstractNumId w:val="23"/>
  </w:num>
  <w:num w:numId="13">
    <w:abstractNumId w:val="17"/>
  </w:num>
  <w:num w:numId="14">
    <w:abstractNumId w:val="24"/>
  </w:num>
  <w:num w:numId="15">
    <w:abstractNumId w:val="2"/>
  </w:num>
  <w:num w:numId="16">
    <w:abstractNumId w:val="3"/>
  </w:num>
  <w:num w:numId="17">
    <w:abstractNumId w:val="5"/>
  </w:num>
  <w:num w:numId="18">
    <w:abstractNumId w:val="1"/>
  </w:num>
  <w:num w:numId="19">
    <w:abstractNumId w:val="20"/>
  </w:num>
  <w:num w:numId="20">
    <w:abstractNumId w:val="9"/>
  </w:num>
  <w:num w:numId="21">
    <w:abstractNumId w:val="16"/>
  </w:num>
  <w:num w:numId="22">
    <w:abstractNumId w:val="18"/>
  </w:num>
  <w:num w:numId="23">
    <w:abstractNumId w:val="12"/>
  </w:num>
  <w:num w:numId="24">
    <w:abstractNumId w:val="22"/>
  </w:num>
  <w:num w:numId="25">
    <w:abstractNumId w:val="21"/>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EC"/>
    <w:rsid w:val="00040EB9"/>
    <w:rsid w:val="0007407D"/>
    <w:rsid w:val="00084CDF"/>
    <w:rsid w:val="000A63DF"/>
    <w:rsid w:val="000B314E"/>
    <w:rsid w:val="000B341E"/>
    <w:rsid w:val="00107298"/>
    <w:rsid w:val="001371F3"/>
    <w:rsid w:val="001469A7"/>
    <w:rsid w:val="00165E2F"/>
    <w:rsid w:val="00195632"/>
    <w:rsid w:val="001C07BB"/>
    <w:rsid w:val="001C43E9"/>
    <w:rsid w:val="001F3112"/>
    <w:rsid w:val="00206F94"/>
    <w:rsid w:val="00212E1E"/>
    <w:rsid w:val="002E3AE6"/>
    <w:rsid w:val="0036420E"/>
    <w:rsid w:val="003E6512"/>
    <w:rsid w:val="0042547B"/>
    <w:rsid w:val="00494B10"/>
    <w:rsid w:val="004E2B51"/>
    <w:rsid w:val="005260D6"/>
    <w:rsid w:val="005634EE"/>
    <w:rsid w:val="00582E00"/>
    <w:rsid w:val="005A0627"/>
    <w:rsid w:val="005B3FED"/>
    <w:rsid w:val="005E67EC"/>
    <w:rsid w:val="005F5671"/>
    <w:rsid w:val="00617F29"/>
    <w:rsid w:val="006214E9"/>
    <w:rsid w:val="00624154"/>
    <w:rsid w:val="00663B9A"/>
    <w:rsid w:val="007204C8"/>
    <w:rsid w:val="00785D76"/>
    <w:rsid w:val="00793B89"/>
    <w:rsid w:val="007C225E"/>
    <w:rsid w:val="00847074"/>
    <w:rsid w:val="00866862"/>
    <w:rsid w:val="00891079"/>
    <w:rsid w:val="008935B4"/>
    <w:rsid w:val="008C10B0"/>
    <w:rsid w:val="008D1056"/>
    <w:rsid w:val="008F0088"/>
    <w:rsid w:val="009A69ED"/>
    <w:rsid w:val="00A66BF6"/>
    <w:rsid w:val="00A97CBD"/>
    <w:rsid w:val="00AB43E2"/>
    <w:rsid w:val="00AC345E"/>
    <w:rsid w:val="00AD20F0"/>
    <w:rsid w:val="00AD45A0"/>
    <w:rsid w:val="00B25CF4"/>
    <w:rsid w:val="00B3409D"/>
    <w:rsid w:val="00B341ED"/>
    <w:rsid w:val="00B34A14"/>
    <w:rsid w:val="00B44DB7"/>
    <w:rsid w:val="00BD0E29"/>
    <w:rsid w:val="00C26A73"/>
    <w:rsid w:val="00C30FD4"/>
    <w:rsid w:val="00C31F7F"/>
    <w:rsid w:val="00C56DEA"/>
    <w:rsid w:val="00C61228"/>
    <w:rsid w:val="00C6378C"/>
    <w:rsid w:val="00C661EA"/>
    <w:rsid w:val="00CB60FD"/>
    <w:rsid w:val="00CB7714"/>
    <w:rsid w:val="00D1201D"/>
    <w:rsid w:val="00D5437A"/>
    <w:rsid w:val="00D579B9"/>
    <w:rsid w:val="00D662AB"/>
    <w:rsid w:val="00DB775A"/>
    <w:rsid w:val="00DC568C"/>
    <w:rsid w:val="00DC5CF3"/>
    <w:rsid w:val="00E538F4"/>
    <w:rsid w:val="00E55E68"/>
    <w:rsid w:val="00E72BCD"/>
    <w:rsid w:val="00E85C86"/>
    <w:rsid w:val="00EB1404"/>
    <w:rsid w:val="00EB2C80"/>
    <w:rsid w:val="00EE6FBA"/>
    <w:rsid w:val="00EF61FA"/>
    <w:rsid w:val="00F40B9D"/>
    <w:rsid w:val="00F52851"/>
    <w:rsid w:val="00F907BB"/>
    <w:rsid w:val="00FA3646"/>
    <w:rsid w:val="00FE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FCF8B-32FA-4171-B888-F8350A90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7EC"/>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7EC"/>
    <w:pPr>
      <w:ind w:left="720"/>
      <w:contextualSpacing/>
    </w:pPr>
  </w:style>
  <w:style w:type="paragraph" w:styleId="FootnoteText">
    <w:name w:val="footnote text"/>
    <w:basedOn w:val="Normal"/>
    <w:link w:val="FootnoteTextChar"/>
    <w:uiPriority w:val="99"/>
    <w:semiHidden/>
    <w:unhideWhenUsed/>
    <w:rsid w:val="00E85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C86"/>
    <w:rPr>
      <w:sz w:val="20"/>
      <w:szCs w:val="20"/>
      <w:lang w:val="en-ZA"/>
    </w:rPr>
  </w:style>
  <w:style w:type="character" w:styleId="FootnoteReference">
    <w:name w:val="footnote reference"/>
    <w:basedOn w:val="DefaultParagraphFont"/>
    <w:uiPriority w:val="99"/>
    <w:semiHidden/>
    <w:unhideWhenUsed/>
    <w:rsid w:val="00E85C86"/>
    <w:rPr>
      <w:vertAlign w:val="superscript"/>
    </w:rPr>
  </w:style>
  <w:style w:type="paragraph" w:styleId="Header">
    <w:name w:val="header"/>
    <w:basedOn w:val="Normal"/>
    <w:link w:val="HeaderChar"/>
    <w:uiPriority w:val="99"/>
    <w:unhideWhenUsed/>
    <w:rsid w:val="00084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CDF"/>
    <w:rPr>
      <w:lang w:val="en-ZA"/>
    </w:rPr>
  </w:style>
  <w:style w:type="paragraph" w:styleId="Footer">
    <w:name w:val="footer"/>
    <w:basedOn w:val="Normal"/>
    <w:link w:val="FooterChar"/>
    <w:uiPriority w:val="99"/>
    <w:unhideWhenUsed/>
    <w:rsid w:val="00084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CDF"/>
    <w:rPr>
      <w:lang w:val="en-ZA"/>
    </w:rPr>
  </w:style>
  <w:style w:type="paragraph" w:styleId="BalloonText">
    <w:name w:val="Balloon Text"/>
    <w:basedOn w:val="Normal"/>
    <w:link w:val="BalloonTextChar"/>
    <w:uiPriority w:val="99"/>
    <w:semiHidden/>
    <w:unhideWhenUsed/>
    <w:rsid w:val="00B25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CF4"/>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2018-08-06T18:30:00+00:00</Judgment_x0020_Date>
  </documentManagement>
</p:properties>
</file>

<file path=customXml/itemProps1.xml><?xml version="1.0" encoding="utf-8"?>
<ds:datastoreItem xmlns:ds="http://schemas.openxmlformats.org/officeDocument/2006/customXml" ds:itemID="{2FEA7871-64C4-4512-8DA0-66A41CD866B5}"/>
</file>

<file path=customXml/itemProps2.xml><?xml version="1.0" encoding="utf-8"?>
<ds:datastoreItem xmlns:ds="http://schemas.openxmlformats.org/officeDocument/2006/customXml" ds:itemID="{2B699559-89D8-46DD-A989-7C1BF207CFAC}"/>
</file>

<file path=customXml/itemProps3.xml><?xml version="1.0" encoding="utf-8"?>
<ds:datastoreItem xmlns:ds="http://schemas.openxmlformats.org/officeDocument/2006/customXml" ds:itemID="{DF3A120F-458A-4860-9141-7BB82C909963}"/>
</file>

<file path=customXml/itemProps4.xml><?xml version="1.0" encoding="utf-8"?>
<ds:datastoreItem xmlns:ds="http://schemas.openxmlformats.org/officeDocument/2006/customXml" ds:itemID="{EBE24C28-24A2-4A65-BB7A-AB69000ACA5F}"/>
</file>

<file path=docProps/app.xml><?xml version="1.0" encoding="utf-8"?>
<Properties xmlns="http://schemas.openxmlformats.org/officeDocument/2006/extended-properties" xmlns:vt="http://schemas.openxmlformats.org/officeDocument/2006/docPropsVTypes">
  <Template>Normal.dotm</Template>
  <TotalTime>4</TotalTime>
  <Pages>10</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Pedro (CR 36-2018) [2018] NAHCNLD 79 (7 August 2018)</dc:title>
  <dc:subject/>
  <dc:creator>Herman C. January</dc:creator>
  <cp:keywords/>
  <dc:description/>
  <cp:lastModifiedBy>Charlet Mokomele</cp:lastModifiedBy>
  <cp:revision>3</cp:revision>
  <cp:lastPrinted>2018-08-08T09:44:00Z</cp:lastPrinted>
  <dcterms:created xsi:type="dcterms:W3CDTF">2018-08-09T13:04:00Z</dcterms:created>
  <dcterms:modified xsi:type="dcterms:W3CDTF">2018-08-10T06:57:00Z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