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FE" w:rsidRPr="00F80562" w:rsidRDefault="00351BFE" w:rsidP="00351B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60D4" wp14:editId="742E76AF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FE" w:rsidRPr="00E00EE8" w:rsidRDefault="00351BFE" w:rsidP="00351BF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00EE8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6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A9&#10;Vv+B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351BFE" w:rsidRPr="00E00EE8" w:rsidRDefault="00351BFE" w:rsidP="00351BF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E00EE8">
                        <w:rPr>
                          <w:rFonts w:ascii="Arial" w:hAnsi="Arial" w:cs="Arial"/>
                        </w:rP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0562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REPUBLIC OF NAMIBIA</w:t>
      </w:r>
    </w:p>
    <w:p w:rsidR="00351BFE" w:rsidRPr="00F80562" w:rsidRDefault="00673625" w:rsidP="00351BFE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8E4EB4">
        <w:rPr>
          <w:rFonts w:cs="Arial"/>
          <w:noProof/>
          <w:lang w:val="en-US"/>
        </w:rPr>
        <w:drawing>
          <wp:inline distT="0" distB="0" distL="0" distR="0" wp14:anchorId="054A21D2" wp14:editId="080022A0">
            <wp:extent cx="1076325" cy="847725"/>
            <wp:effectExtent l="0" t="0" r="9525" b="9525"/>
            <wp:docPr id="3" name="Picture 3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25" w:rsidRDefault="00351BFE" w:rsidP="00351B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b/>
          <w:sz w:val="24"/>
          <w:szCs w:val="24"/>
          <w:lang w:val="en-US"/>
        </w:rPr>
        <w:t>HIGH COURT OF N</w:t>
      </w:r>
      <w:r w:rsidR="00673625">
        <w:rPr>
          <w:rFonts w:ascii="Arial" w:hAnsi="Arial" w:cs="Arial"/>
          <w:b/>
          <w:sz w:val="24"/>
          <w:szCs w:val="24"/>
          <w:lang w:val="en-US"/>
        </w:rPr>
        <w:t>AMIBIA NORTHERN LOCAL DIVISION</w:t>
      </w:r>
    </w:p>
    <w:p w:rsidR="00351BFE" w:rsidRPr="00673625" w:rsidRDefault="00673625" w:rsidP="0067362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HELD AT </w:t>
      </w:r>
      <w:r w:rsidR="00351BFE" w:rsidRPr="00F80562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673625" w:rsidRDefault="00673625" w:rsidP="006736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51BFE" w:rsidRPr="00F80562" w:rsidRDefault="00351BFE" w:rsidP="006736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b/>
          <w:sz w:val="24"/>
          <w:szCs w:val="24"/>
          <w:lang w:val="en-US"/>
        </w:rPr>
        <w:t>APPEAL JUDGMENT</w:t>
      </w:r>
    </w:p>
    <w:p w:rsidR="003C4CDE" w:rsidRDefault="00351BFE" w:rsidP="00351BFE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80562">
        <w:rPr>
          <w:rFonts w:ascii="Arial" w:hAnsi="Arial" w:cs="Arial"/>
          <w:b/>
          <w:sz w:val="24"/>
          <w:szCs w:val="24"/>
          <w:lang w:val="en-US"/>
        </w:rPr>
        <w:tab/>
      </w:r>
    </w:p>
    <w:p w:rsidR="00351BFE" w:rsidRPr="003C4CDE" w:rsidRDefault="003C4CDE" w:rsidP="00351BFE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673625" w:rsidRPr="003C4CDE">
        <w:rPr>
          <w:rFonts w:ascii="Arial" w:hAnsi="Arial" w:cs="Arial"/>
          <w:sz w:val="24"/>
          <w:szCs w:val="24"/>
          <w:lang w:val="en-US"/>
        </w:rPr>
        <w:t>CASE NO: HC-NLD-CRI-APP-CAL-2018/00017</w:t>
      </w:r>
    </w:p>
    <w:p w:rsidR="00351BFE" w:rsidRPr="00F80562" w:rsidRDefault="00351BFE" w:rsidP="00351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sz w:val="24"/>
          <w:szCs w:val="24"/>
        </w:rPr>
        <w:t>In the matter between:</w:t>
      </w:r>
    </w:p>
    <w:p w:rsidR="00351BFE" w:rsidRPr="00F80562" w:rsidRDefault="00336D57" w:rsidP="00351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WILBARD IIPINGE</w:t>
      </w:r>
      <w:r w:rsidR="00351BFE">
        <w:rPr>
          <w:rFonts w:ascii="Arial" w:hAnsi="Arial" w:cs="Arial"/>
          <w:b/>
          <w:sz w:val="24"/>
          <w:szCs w:val="24"/>
        </w:rPr>
        <w:t xml:space="preserve">  </w:t>
      </w:r>
      <w:r w:rsidR="00351BFE">
        <w:rPr>
          <w:rFonts w:ascii="Arial" w:hAnsi="Arial" w:cs="Arial"/>
          <w:b/>
          <w:sz w:val="24"/>
          <w:szCs w:val="24"/>
        </w:rPr>
        <w:tab/>
      </w:r>
      <w:r w:rsidR="00351BFE">
        <w:rPr>
          <w:rFonts w:ascii="Arial" w:hAnsi="Arial" w:cs="Arial"/>
          <w:b/>
          <w:sz w:val="24"/>
          <w:szCs w:val="24"/>
        </w:rPr>
        <w:tab/>
      </w:r>
      <w:r w:rsidR="00351BFE" w:rsidRPr="00F80562">
        <w:rPr>
          <w:rFonts w:ascii="Arial" w:hAnsi="Arial" w:cs="Arial"/>
          <w:b/>
          <w:sz w:val="24"/>
          <w:szCs w:val="24"/>
        </w:rPr>
        <w:t xml:space="preserve">        </w:t>
      </w:r>
      <w:r w:rsidR="00351BFE" w:rsidRPr="00F80562">
        <w:rPr>
          <w:rFonts w:ascii="Arial" w:hAnsi="Arial" w:cs="Arial"/>
          <w:b/>
          <w:sz w:val="24"/>
          <w:szCs w:val="24"/>
        </w:rPr>
        <w:tab/>
      </w:r>
      <w:r w:rsidR="00351BFE" w:rsidRPr="00F80562">
        <w:rPr>
          <w:rFonts w:ascii="Arial" w:hAnsi="Arial" w:cs="Arial"/>
          <w:b/>
          <w:sz w:val="24"/>
          <w:szCs w:val="24"/>
        </w:rPr>
        <w:tab/>
      </w:r>
      <w:r w:rsidR="00351BFE" w:rsidRPr="00F80562">
        <w:rPr>
          <w:rFonts w:ascii="Arial" w:hAnsi="Arial" w:cs="Arial"/>
          <w:b/>
          <w:sz w:val="24"/>
          <w:szCs w:val="24"/>
        </w:rPr>
        <w:tab/>
      </w:r>
      <w:r w:rsidR="00351BFE" w:rsidRPr="00F80562">
        <w:rPr>
          <w:rFonts w:ascii="Arial" w:hAnsi="Arial" w:cs="Arial"/>
          <w:b/>
          <w:sz w:val="24"/>
          <w:szCs w:val="24"/>
        </w:rPr>
        <w:tab/>
      </w:r>
      <w:r w:rsidR="00351BFE" w:rsidRPr="00F80562">
        <w:rPr>
          <w:rFonts w:ascii="Arial" w:hAnsi="Arial" w:cs="Arial"/>
          <w:b/>
          <w:sz w:val="24"/>
          <w:szCs w:val="24"/>
        </w:rPr>
        <w:tab/>
      </w:r>
      <w:r w:rsidR="00424AC3">
        <w:rPr>
          <w:rFonts w:ascii="Arial" w:hAnsi="Arial" w:cs="Arial"/>
          <w:b/>
          <w:sz w:val="24"/>
          <w:szCs w:val="24"/>
        </w:rPr>
        <w:t xml:space="preserve">   </w:t>
      </w:r>
      <w:r w:rsidR="00351BFE" w:rsidRPr="00F80562">
        <w:rPr>
          <w:rFonts w:ascii="Arial" w:hAnsi="Arial" w:cs="Arial"/>
          <w:b/>
          <w:sz w:val="24"/>
          <w:szCs w:val="24"/>
        </w:rPr>
        <w:t xml:space="preserve"> APPELLANT </w:t>
      </w:r>
    </w:p>
    <w:p w:rsidR="00351BFE" w:rsidRPr="00F80562" w:rsidRDefault="00336D57" w:rsidP="00351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="00351BFE" w:rsidRPr="00F80562">
        <w:rPr>
          <w:rFonts w:ascii="Arial" w:hAnsi="Arial" w:cs="Arial"/>
          <w:sz w:val="24"/>
          <w:szCs w:val="24"/>
        </w:rPr>
        <w:t xml:space="preserve"> </w:t>
      </w:r>
    </w:p>
    <w:p w:rsidR="00351BFE" w:rsidRPr="00F80562" w:rsidRDefault="00351BFE" w:rsidP="00351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 xml:space="preserve">THE STATE </w:t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</w:r>
      <w:r w:rsidRPr="00F80562">
        <w:rPr>
          <w:rFonts w:ascii="Arial" w:hAnsi="Arial" w:cs="Arial"/>
          <w:b/>
          <w:sz w:val="24"/>
          <w:szCs w:val="24"/>
        </w:rPr>
        <w:tab/>
        <w:t xml:space="preserve"> RESPONDENT</w:t>
      </w:r>
    </w:p>
    <w:p w:rsidR="00351BFE" w:rsidRPr="00F80562" w:rsidRDefault="00351BFE" w:rsidP="00673625">
      <w:pPr>
        <w:spacing w:line="36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Neutral citation</w:t>
      </w:r>
      <w:r w:rsidR="00424AC3">
        <w:rPr>
          <w:rFonts w:ascii="Arial" w:hAnsi="Arial" w:cs="Arial"/>
          <w:i/>
          <w:sz w:val="24"/>
          <w:szCs w:val="24"/>
        </w:rPr>
        <w:t>:</w:t>
      </w:r>
      <w:r w:rsidR="00424AC3">
        <w:rPr>
          <w:rFonts w:ascii="Arial" w:hAnsi="Arial" w:cs="Arial"/>
          <w:i/>
          <w:sz w:val="24"/>
          <w:szCs w:val="24"/>
        </w:rPr>
        <w:tab/>
      </w:r>
      <w:r w:rsidR="00424AC3">
        <w:rPr>
          <w:rFonts w:ascii="Arial" w:hAnsi="Arial" w:cs="Arial"/>
          <w:i/>
          <w:sz w:val="24"/>
          <w:szCs w:val="24"/>
        </w:rPr>
        <w:tab/>
      </w:r>
      <w:r w:rsidR="00336D57">
        <w:rPr>
          <w:rFonts w:ascii="Arial" w:hAnsi="Arial" w:cs="Arial"/>
          <w:i/>
          <w:sz w:val="24"/>
          <w:szCs w:val="24"/>
        </w:rPr>
        <w:t>Iipinge</w:t>
      </w:r>
      <w:r w:rsidRPr="00F80562">
        <w:rPr>
          <w:rFonts w:ascii="Arial" w:hAnsi="Arial" w:cs="Arial"/>
          <w:i/>
          <w:sz w:val="24"/>
          <w:szCs w:val="24"/>
        </w:rPr>
        <w:t xml:space="preserve"> v S</w:t>
      </w:r>
      <w:r w:rsidRPr="00F80562">
        <w:rPr>
          <w:rFonts w:ascii="Arial" w:hAnsi="Arial" w:cs="Arial"/>
          <w:sz w:val="24"/>
          <w:szCs w:val="24"/>
        </w:rPr>
        <w:t xml:space="preserve"> (</w:t>
      </w:r>
      <w:r w:rsidR="00673625" w:rsidRPr="00673625">
        <w:rPr>
          <w:rFonts w:ascii="Arial" w:hAnsi="Arial" w:cs="Arial"/>
          <w:sz w:val="24"/>
          <w:szCs w:val="24"/>
          <w:lang w:val="en-US"/>
        </w:rPr>
        <w:t>HC-NLD-CRI-APP-CAL-2018/00017</w:t>
      </w:r>
      <w:r w:rsidRPr="00673625">
        <w:rPr>
          <w:rFonts w:ascii="Arial" w:hAnsi="Arial" w:cs="Arial"/>
          <w:sz w:val="24"/>
          <w:szCs w:val="24"/>
        </w:rPr>
        <w:t>)</w:t>
      </w:r>
      <w:r w:rsidRPr="00F80562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201</w:t>
      </w:r>
      <w:r w:rsidR="00673625">
        <w:rPr>
          <w:rFonts w:ascii="Arial" w:hAnsi="Arial" w:cs="Arial"/>
          <w:sz w:val="24"/>
          <w:szCs w:val="24"/>
        </w:rPr>
        <w:t>8</w:t>
      </w:r>
      <w:r w:rsidRPr="00F80562">
        <w:rPr>
          <w:rFonts w:ascii="Arial" w:hAnsi="Arial" w:cs="Arial"/>
          <w:sz w:val="24"/>
          <w:szCs w:val="24"/>
        </w:rPr>
        <w:t xml:space="preserve">] NAHCNLD </w:t>
      </w:r>
      <w:r w:rsidR="00673625" w:rsidRPr="00673625">
        <w:rPr>
          <w:rFonts w:ascii="Arial" w:hAnsi="Arial" w:cs="Arial"/>
          <w:sz w:val="24"/>
          <w:szCs w:val="24"/>
        </w:rPr>
        <w:t>87</w:t>
      </w:r>
      <w:r w:rsidR="00673625">
        <w:rPr>
          <w:rFonts w:ascii="Arial" w:hAnsi="Arial" w:cs="Arial"/>
          <w:sz w:val="24"/>
          <w:szCs w:val="24"/>
        </w:rPr>
        <w:t xml:space="preserve"> </w:t>
      </w:r>
      <w:r w:rsidRPr="00F80562">
        <w:rPr>
          <w:rFonts w:ascii="Arial" w:hAnsi="Arial" w:cs="Arial"/>
          <w:sz w:val="24"/>
          <w:szCs w:val="24"/>
        </w:rPr>
        <w:t>(</w:t>
      </w:r>
      <w:r w:rsidR="00673625">
        <w:rPr>
          <w:rFonts w:ascii="Arial" w:hAnsi="Arial" w:cs="Arial"/>
          <w:sz w:val="24"/>
          <w:szCs w:val="24"/>
        </w:rPr>
        <w:t>11</w:t>
      </w:r>
      <w:r w:rsidR="00336D57">
        <w:rPr>
          <w:rFonts w:ascii="Arial" w:hAnsi="Arial" w:cs="Arial"/>
          <w:sz w:val="24"/>
          <w:szCs w:val="24"/>
        </w:rPr>
        <w:t xml:space="preserve"> September2018</w:t>
      </w:r>
      <w:r w:rsidRPr="00F80562">
        <w:rPr>
          <w:rFonts w:ascii="Arial" w:hAnsi="Arial" w:cs="Arial"/>
          <w:sz w:val="24"/>
          <w:szCs w:val="24"/>
        </w:rPr>
        <w:t>)</w:t>
      </w:r>
    </w:p>
    <w:p w:rsidR="00351BFE" w:rsidRDefault="00351BFE" w:rsidP="006C2A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Coram</w:t>
      </w:r>
      <w:r w:rsidRPr="00F80562">
        <w:rPr>
          <w:rFonts w:ascii="Arial" w:hAnsi="Arial" w:cs="Arial"/>
          <w:sz w:val="24"/>
          <w:szCs w:val="24"/>
        </w:rPr>
        <w:t>:</w:t>
      </w:r>
      <w:r w:rsidRPr="00DE0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TOMMASI J</w:t>
      </w:r>
      <w:r>
        <w:rPr>
          <w:rFonts w:ascii="Arial" w:hAnsi="Arial" w:cs="Arial"/>
          <w:sz w:val="24"/>
          <w:szCs w:val="24"/>
        </w:rPr>
        <w:tab/>
        <w:t>and</w:t>
      </w:r>
      <w:r w:rsidR="00673625">
        <w:rPr>
          <w:rFonts w:ascii="Arial" w:hAnsi="Arial" w:cs="Arial"/>
          <w:sz w:val="24"/>
          <w:szCs w:val="24"/>
        </w:rPr>
        <w:t xml:space="preserve"> </w:t>
      </w:r>
      <w:r w:rsidRPr="00F80562">
        <w:rPr>
          <w:rFonts w:ascii="Arial" w:hAnsi="Arial" w:cs="Arial"/>
          <w:sz w:val="24"/>
          <w:szCs w:val="24"/>
        </w:rPr>
        <w:t>JANUARY J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51BFE" w:rsidRPr="00424AC3" w:rsidRDefault="00351BFE" w:rsidP="006C2A8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2794">
        <w:rPr>
          <w:rFonts w:ascii="Arial" w:hAnsi="Arial" w:cs="Arial"/>
          <w:b/>
          <w:sz w:val="24"/>
          <w:szCs w:val="24"/>
        </w:rPr>
        <w:t>Heard:</w:t>
      </w:r>
      <w:r w:rsidRPr="00F72794">
        <w:rPr>
          <w:rFonts w:ascii="Arial" w:hAnsi="Arial" w:cs="Arial"/>
          <w:b/>
          <w:sz w:val="24"/>
          <w:szCs w:val="24"/>
        </w:rPr>
        <w:tab/>
      </w:r>
      <w:r w:rsidR="00336D57" w:rsidRPr="00424AC3">
        <w:rPr>
          <w:rFonts w:ascii="Arial" w:hAnsi="Arial" w:cs="Arial"/>
          <w:b/>
          <w:sz w:val="24"/>
          <w:szCs w:val="24"/>
        </w:rPr>
        <w:t>05 May 2018</w:t>
      </w:r>
    </w:p>
    <w:p w:rsidR="00351BFE" w:rsidRDefault="00351BFE" w:rsidP="006C2A8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AC3">
        <w:rPr>
          <w:rFonts w:ascii="Arial" w:hAnsi="Arial" w:cs="Arial"/>
          <w:b/>
          <w:sz w:val="24"/>
          <w:szCs w:val="24"/>
        </w:rPr>
        <w:t xml:space="preserve">Delivered: </w:t>
      </w:r>
      <w:r w:rsidRPr="00424AC3">
        <w:rPr>
          <w:rFonts w:ascii="Arial" w:hAnsi="Arial" w:cs="Arial"/>
          <w:b/>
          <w:sz w:val="24"/>
          <w:szCs w:val="24"/>
        </w:rPr>
        <w:tab/>
      </w:r>
      <w:r w:rsidR="00673625" w:rsidRPr="00424AC3">
        <w:rPr>
          <w:rFonts w:ascii="Arial" w:hAnsi="Arial" w:cs="Arial"/>
          <w:b/>
          <w:sz w:val="24"/>
          <w:szCs w:val="24"/>
        </w:rPr>
        <w:t>11</w:t>
      </w:r>
      <w:r w:rsidR="00336D57" w:rsidRPr="00424AC3">
        <w:rPr>
          <w:rFonts w:ascii="Arial" w:hAnsi="Arial" w:cs="Arial"/>
          <w:b/>
          <w:sz w:val="24"/>
          <w:szCs w:val="24"/>
        </w:rPr>
        <w:t xml:space="preserve"> September 2018</w:t>
      </w:r>
    </w:p>
    <w:p w:rsidR="006C2A8B" w:rsidRPr="00424AC3" w:rsidRDefault="006C2A8B" w:rsidP="006C2A8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1BFE" w:rsidRDefault="00351BFE" w:rsidP="00351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444F">
        <w:rPr>
          <w:rFonts w:ascii="Arial" w:hAnsi="Arial" w:cs="Arial"/>
          <w:b/>
          <w:sz w:val="24"/>
          <w:szCs w:val="24"/>
        </w:rPr>
        <w:t>Flynote</w:t>
      </w:r>
      <w:proofErr w:type="spellEnd"/>
      <w:r w:rsidR="00424AC3">
        <w:rPr>
          <w:rFonts w:ascii="Arial" w:hAnsi="Arial" w:cs="Arial"/>
          <w:sz w:val="24"/>
          <w:szCs w:val="24"/>
        </w:rPr>
        <w:t>:</w:t>
      </w:r>
      <w:r w:rsidR="00424AC3">
        <w:rPr>
          <w:rFonts w:ascii="Arial" w:hAnsi="Arial" w:cs="Arial"/>
          <w:sz w:val="24"/>
          <w:szCs w:val="24"/>
        </w:rPr>
        <w:tab/>
      </w:r>
      <w:r w:rsidRPr="0023444F">
        <w:rPr>
          <w:rFonts w:ascii="Arial" w:hAnsi="Arial" w:cs="Arial"/>
          <w:sz w:val="24"/>
          <w:szCs w:val="24"/>
        </w:rPr>
        <w:t xml:space="preserve">Criminal Procedure – Appeal </w:t>
      </w:r>
      <w:r>
        <w:rPr>
          <w:rFonts w:ascii="Arial" w:hAnsi="Arial" w:cs="Arial"/>
          <w:sz w:val="24"/>
          <w:szCs w:val="24"/>
        </w:rPr>
        <w:t>–</w:t>
      </w:r>
      <w:r w:rsidRPr="0023444F">
        <w:rPr>
          <w:rFonts w:ascii="Arial" w:hAnsi="Arial" w:cs="Arial"/>
          <w:sz w:val="24"/>
          <w:szCs w:val="24"/>
        </w:rPr>
        <w:t xml:space="preserve"> Sentence</w:t>
      </w:r>
      <w:r>
        <w:rPr>
          <w:rFonts w:ascii="Arial" w:hAnsi="Arial" w:cs="Arial"/>
          <w:sz w:val="24"/>
          <w:szCs w:val="24"/>
        </w:rPr>
        <w:t xml:space="preserve"> </w:t>
      </w:r>
      <w:r w:rsidR="00336D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36D57">
        <w:rPr>
          <w:rFonts w:ascii="Arial" w:hAnsi="Arial" w:cs="Arial"/>
          <w:sz w:val="24"/>
          <w:szCs w:val="24"/>
        </w:rPr>
        <w:t>Fraud – Position of trust – Magistrate considered personal circumstances – Balanced mitigating factors against aggravating circumstances – Sentence confirmed</w:t>
      </w:r>
      <w:r w:rsidR="00673625">
        <w:rPr>
          <w:rFonts w:ascii="Arial" w:hAnsi="Arial" w:cs="Arial"/>
          <w:sz w:val="24"/>
          <w:szCs w:val="24"/>
        </w:rPr>
        <w:t>.</w:t>
      </w:r>
    </w:p>
    <w:p w:rsidR="001E038C" w:rsidRPr="00670443" w:rsidRDefault="00351BFE" w:rsidP="00351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443">
        <w:rPr>
          <w:rFonts w:ascii="Arial" w:hAnsi="Arial" w:cs="Arial"/>
          <w:b/>
          <w:sz w:val="24"/>
          <w:szCs w:val="24"/>
        </w:rPr>
        <w:t>Summary</w:t>
      </w:r>
      <w:r w:rsidR="00424AC3">
        <w:rPr>
          <w:rFonts w:ascii="Arial" w:hAnsi="Arial" w:cs="Arial"/>
          <w:sz w:val="24"/>
          <w:szCs w:val="24"/>
        </w:rPr>
        <w:t>:</w:t>
      </w:r>
      <w:r w:rsidR="00424AC3">
        <w:rPr>
          <w:rFonts w:ascii="Arial" w:hAnsi="Arial" w:cs="Arial"/>
          <w:sz w:val="24"/>
          <w:szCs w:val="24"/>
        </w:rPr>
        <w:tab/>
      </w:r>
      <w:r w:rsidRPr="00670443">
        <w:rPr>
          <w:rFonts w:ascii="Arial" w:hAnsi="Arial" w:cs="Arial"/>
          <w:sz w:val="24"/>
          <w:szCs w:val="24"/>
        </w:rPr>
        <w:t xml:space="preserve">The appellant was convicted and sentenced </w:t>
      </w:r>
      <w:r w:rsidR="00336D57">
        <w:rPr>
          <w:rFonts w:ascii="Arial" w:hAnsi="Arial" w:cs="Arial"/>
          <w:sz w:val="24"/>
          <w:szCs w:val="24"/>
        </w:rPr>
        <w:t>to 12 months imprisonment for fraud</w:t>
      </w:r>
      <w:r w:rsidR="001E038C">
        <w:rPr>
          <w:rFonts w:ascii="Arial" w:hAnsi="Arial" w:cs="Arial"/>
          <w:sz w:val="24"/>
          <w:szCs w:val="24"/>
        </w:rPr>
        <w:t>.</w:t>
      </w:r>
      <w:r w:rsidRPr="00670443">
        <w:rPr>
          <w:rFonts w:ascii="Arial" w:hAnsi="Arial" w:cs="Arial"/>
          <w:sz w:val="24"/>
          <w:szCs w:val="24"/>
        </w:rPr>
        <w:t xml:space="preserve"> </w:t>
      </w:r>
      <w:r w:rsidR="001E038C">
        <w:rPr>
          <w:rFonts w:ascii="Arial" w:hAnsi="Arial" w:cs="Arial"/>
          <w:sz w:val="24"/>
          <w:szCs w:val="24"/>
        </w:rPr>
        <w:t>He is appealing against the sentence and prays for a fine. A fine would trivialize the seriousness of the crime. Although the appellant is a first offender, he was in a position of trust. There is no merit in the appeal. Appeal dismissed.</w:t>
      </w:r>
    </w:p>
    <w:p w:rsidR="00351BFE" w:rsidRPr="00F80562" w:rsidRDefault="00351BFE" w:rsidP="003C4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0562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51BFE" w:rsidRPr="00F80562" w:rsidRDefault="00351BFE" w:rsidP="003C4C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0562">
        <w:rPr>
          <w:rFonts w:ascii="Arial" w:hAnsi="Arial" w:cs="Arial"/>
          <w:b/>
          <w:sz w:val="24"/>
          <w:szCs w:val="24"/>
        </w:rPr>
        <w:t>ORDER</w:t>
      </w:r>
    </w:p>
    <w:p w:rsidR="00351BFE" w:rsidRDefault="00351BFE" w:rsidP="00351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</w:p>
    <w:p w:rsidR="00351BFE" w:rsidRPr="00673625" w:rsidRDefault="003C4CDE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1BFE" w:rsidRPr="00673625">
        <w:rPr>
          <w:rFonts w:ascii="Arial" w:hAnsi="Arial" w:cs="Arial"/>
          <w:sz w:val="24"/>
          <w:szCs w:val="24"/>
        </w:rPr>
        <w:t xml:space="preserve">The appeal </w:t>
      </w:r>
      <w:r w:rsidR="001E038C" w:rsidRPr="00673625">
        <w:rPr>
          <w:rFonts w:ascii="Arial" w:hAnsi="Arial" w:cs="Arial"/>
          <w:sz w:val="24"/>
          <w:szCs w:val="24"/>
        </w:rPr>
        <w:t>is dismissed</w:t>
      </w:r>
      <w:r w:rsidR="00547CA1">
        <w:rPr>
          <w:rFonts w:ascii="Arial" w:hAnsi="Arial" w:cs="Arial"/>
          <w:sz w:val="24"/>
          <w:szCs w:val="24"/>
        </w:rPr>
        <w:t>.</w:t>
      </w:r>
    </w:p>
    <w:p w:rsidR="00351BFE" w:rsidRPr="009B3B07" w:rsidRDefault="00351BFE" w:rsidP="003C4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1BFE" w:rsidRPr="00C723BD" w:rsidRDefault="00351BFE" w:rsidP="003C4C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APPEAL </w:t>
      </w:r>
      <w:r w:rsidRPr="00C723BD">
        <w:rPr>
          <w:rFonts w:ascii="Arial" w:hAnsi="Arial" w:cs="Arial"/>
          <w:b/>
          <w:sz w:val="24"/>
          <w:szCs w:val="24"/>
        </w:rPr>
        <w:t>JUDGMENT</w:t>
      </w:r>
    </w:p>
    <w:p w:rsidR="00351BFE" w:rsidRDefault="00351BFE" w:rsidP="003C4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351BFE" w:rsidRDefault="00673625" w:rsidP="00351BFE">
      <w:pPr>
        <w:rPr>
          <w:rFonts w:ascii="Arial" w:hAnsi="Arial" w:cs="Arial"/>
          <w:sz w:val="24"/>
          <w:szCs w:val="24"/>
        </w:rPr>
      </w:pPr>
      <w:r w:rsidRPr="00424AC3">
        <w:rPr>
          <w:rFonts w:ascii="Arial" w:hAnsi="Arial" w:cs="Arial"/>
          <w:sz w:val="24"/>
          <w:szCs w:val="24"/>
        </w:rPr>
        <w:t>JANUARY J</w:t>
      </w:r>
      <w:r w:rsidR="00351BFE" w:rsidRPr="00424AC3">
        <w:rPr>
          <w:rFonts w:ascii="Arial" w:hAnsi="Arial" w:cs="Arial"/>
          <w:sz w:val="24"/>
          <w:szCs w:val="24"/>
        </w:rPr>
        <w:t xml:space="preserve"> </w:t>
      </w:r>
      <w:r w:rsidRPr="00424AC3">
        <w:rPr>
          <w:rFonts w:ascii="Arial" w:hAnsi="Arial" w:cs="Arial"/>
          <w:sz w:val="24"/>
          <w:szCs w:val="24"/>
        </w:rPr>
        <w:t>(</w:t>
      </w:r>
      <w:r w:rsidR="00351BFE" w:rsidRPr="00673625">
        <w:rPr>
          <w:rFonts w:ascii="Arial" w:hAnsi="Arial" w:cs="Arial"/>
          <w:sz w:val="24"/>
          <w:szCs w:val="24"/>
        </w:rPr>
        <w:t>TOMMASI J</w:t>
      </w:r>
      <w:r w:rsidRPr="00673625">
        <w:rPr>
          <w:rFonts w:ascii="Arial" w:hAnsi="Arial" w:cs="Arial"/>
          <w:sz w:val="24"/>
          <w:szCs w:val="24"/>
        </w:rPr>
        <w:t xml:space="preserve"> concurring</w:t>
      </w:r>
      <w:r w:rsidR="00351BFE" w:rsidRPr="00673625">
        <w:rPr>
          <w:rFonts w:ascii="Arial" w:hAnsi="Arial" w:cs="Arial"/>
          <w:sz w:val="24"/>
          <w:szCs w:val="24"/>
        </w:rPr>
        <w:t>)</w:t>
      </w:r>
      <w:r w:rsidR="0040160F">
        <w:rPr>
          <w:rFonts w:ascii="Arial" w:hAnsi="Arial" w:cs="Arial"/>
          <w:sz w:val="24"/>
          <w:szCs w:val="24"/>
        </w:rPr>
        <w:t>:</w:t>
      </w:r>
    </w:p>
    <w:p w:rsidR="00424AC3" w:rsidRPr="00673625" w:rsidRDefault="00424AC3" w:rsidP="00351BFE">
      <w:pPr>
        <w:rPr>
          <w:rFonts w:ascii="Arial" w:hAnsi="Arial" w:cs="Arial"/>
          <w:sz w:val="24"/>
          <w:szCs w:val="24"/>
        </w:rPr>
      </w:pPr>
    </w:p>
    <w:p w:rsidR="00351BFE" w:rsidRPr="001F74FA" w:rsidRDefault="00351BFE" w:rsidP="001F74FA">
      <w:pPr>
        <w:spacing w:line="360" w:lineRule="auto"/>
        <w:jc w:val="both"/>
        <w:rPr>
          <w:rFonts w:ascii="Arial" w:hAnsi="Arial" w:cs="Arial"/>
        </w:rPr>
      </w:pPr>
      <w:r w:rsidRPr="00351BFE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The appellant in this matter pleaded guilty on a count of fraud. The allegation was</w:t>
      </w:r>
      <w:r w:rsidR="001F74FA">
        <w:rPr>
          <w:rFonts w:ascii="Arial" w:hAnsi="Arial" w:cs="Arial"/>
          <w:sz w:val="24"/>
          <w:szCs w:val="24"/>
        </w:rPr>
        <w:t>; ‘…</w:t>
      </w:r>
      <w:r>
        <w:rPr>
          <w:rFonts w:ascii="Arial" w:hAnsi="Arial" w:cs="Arial"/>
          <w:sz w:val="24"/>
          <w:szCs w:val="24"/>
        </w:rPr>
        <w:t xml:space="preserve"> </w:t>
      </w:r>
      <w:r w:rsidRPr="001F74FA">
        <w:rPr>
          <w:rFonts w:ascii="Arial" w:hAnsi="Arial" w:cs="Arial"/>
        </w:rPr>
        <w:t xml:space="preserve">that he </w:t>
      </w:r>
      <w:r w:rsidR="00673625">
        <w:rPr>
          <w:rFonts w:ascii="Arial" w:hAnsi="Arial" w:cs="Arial"/>
        </w:rPr>
        <w:t>upon or about the</w:t>
      </w:r>
      <w:r w:rsidRPr="001F74FA">
        <w:rPr>
          <w:rFonts w:ascii="Arial" w:hAnsi="Arial" w:cs="Arial"/>
        </w:rPr>
        <w:t xml:space="preserve"> 13 </w:t>
      </w:r>
      <w:r w:rsidR="00673625">
        <w:rPr>
          <w:rFonts w:ascii="Arial" w:hAnsi="Arial" w:cs="Arial"/>
        </w:rPr>
        <w:t xml:space="preserve">day of </w:t>
      </w:r>
      <w:r w:rsidRPr="001F74FA">
        <w:rPr>
          <w:rFonts w:ascii="Arial" w:hAnsi="Arial" w:cs="Arial"/>
        </w:rPr>
        <w:t>May 2016 at or near Penny Pinchers-</w:t>
      </w:r>
      <w:proofErr w:type="spellStart"/>
      <w:r w:rsidRPr="001F74FA">
        <w:rPr>
          <w:rFonts w:ascii="Arial" w:hAnsi="Arial" w:cs="Arial"/>
        </w:rPr>
        <w:t>Ongwedi</w:t>
      </w:r>
      <w:r w:rsidR="00673625">
        <w:rPr>
          <w:rFonts w:ascii="Arial" w:hAnsi="Arial" w:cs="Arial"/>
        </w:rPr>
        <w:t>v</w:t>
      </w:r>
      <w:r w:rsidRPr="001F74FA">
        <w:rPr>
          <w:rFonts w:ascii="Arial" w:hAnsi="Arial" w:cs="Arial"/>
        </w:rPr>
        <w:t>a</w:t>
      </w:r>
      <w:proofErr w:type="spellEnd"/>
      <w:r w:rsidRPr="001F74FA">
        <w:rPr>
          <w:rFonts w:ascii="Arial" w:hAnsi="Arial" w:cs="Arial"/>
        </w:rPr>
        <w:t xml:space="preserve"> in the district of Oshakati did unlawfully, falsely and with intent to defraud, give, act and pretend to </w:t>
      </w:r>
      <w:proofErr w:type="spellStart"/>
      <w:r w:rsidRPr="001F74FA">
        <w:rPr>
          <w:rFonts w:ascii="Arial" w:hAnsi="Arial" w:cs="Arial"/>
        </w:rPr>
        <w:t>Mwafufya</w:t>
      </w:r>
      <w:proofErr w:type="spellEnd"/>
      <w:r w:rsidRPr="001F74FA">
        <w:rPr>
          <w:rFonts w:ascii="Arial" w:hAnsi="Arial" w:cs="Arial"/>
        </w:rPr>
        <w:t xml:space="preserve"> Nathanael that he is authorized by Posh Investment CC/ Israel </w:t>
      </w:r>
      <w:proofErr w:type="spellStart"/>
      <w:r w:rsidRPr="001F74FA">
        <w:rPr>
          <w:rFonts w:ascii="Arial" w:hAnsi="Arial" w:cs="Arial"/>
        </w:rPr>
        <w:t>Hauwanga</w:t>
      </w:r>
      <w:proofErr w:type="spellEnd"/>
      <w:r w:rsidRPr="001F74FA">
        <w:rPr>
          <w:rFonts w:ascii="Arial" w:hAnsi="Arial" w:cs="Arial"/>
        </w:rPr>
        <w:t xml:space="preserve"> to return 7 boards </w:t>
      </w:r>
      <w:r w:rsidR="00673625">
        <w:rPr>
          <w:rFonts w:ascii="Arial" w:hAnsi="Arial" w:cs="Arial"/>
          <w:sz w:val="24"/>
          <w:szCs w:val="24"/>
        </w:rPr>
        <w:t>[</w:t>
      </w:r>
      <w:r w:rsidRPr="001F74FA">
        <w:rPr>
          <w:rFonts w:ascii="Arial" w:hAnsi="Arial" w:cs="Arial"/>
          <w:sz w:val="24"/>
          <w:szCs w:val="24"/>
        </w:rPr>
        <w:t>woode</w:t>
      </w:r>
      <w:r w:rsidR="00673625">
        <w:rPr>
          <w:rFonts w:ascii="Arial" w:hAnsi="Arial" w:cs="Arial"/>
          <w:sz w:val="24"/>
          <w:szCs w:val="24"/>
        </w:rPr>
        <w:t>n]</w:t>
      </w:r>
      <w:r w:rsidRPr="001F74FA">
        <w:rPr>
          <w:rFonts w:ascii="Arial" w:hAnsi="Arial" w:cs="Arial"/>
        </w:rPr>
        <w:t xml:space="preserve"> in exchange for cash and did then and there by means of the sai</w:t>
      </w:r>
      <w:r w:rsidR="00123236">
        <w:rPr>
          <w:rFonts w:ascii="Arial" w:hAnsi="Arial" w:cs="Arial"/>
        </w:rPr>
        <w:t>d false pretence induce the said</w:t>
      </w:r>
      <w:r w:rsidRPr="001F74FA">
        <w:rPr>
          <w:rFonts w:ascii="Arial" w:hAnsi="Arial" w:cs="Arial"/>
        </w:rPr>
        <w:t xml:space="preserve"> </w:t>
      </w:r>
      <w:proofErr w:type="spellStart"/>
      <w:r w:rsidRPr="001F74FA">
        <w:rPr>
          <w:rFonts w:ascii="Arial" w:hAnsi="Arial" w:cs="Arial"/>
        </w:rPr>
        <w:t>Mwafufya</w:t>
      </w:r>
      <w:proofErr w:type="spellEnd"/>
      <w:r w:rsidRPr="001F74FA">
        <w:rPr>
          <w:rFonts w:ascii="Arial" w:hAnsi="Arial" w:cs="Arial"/>
        </w:rPr>
        <w:t xml:space="preserve"> </w:t>
      </w:r>
      <w:r w:rsidR="001F74FA" w:rsidRPr="001F74FA">
        <w:rPr>
          <w:rFonts w:ascii="Arial" w:hAnsi="Arial" w:cs="Arial"/>
        </w:rPr>
        <w:t>Nathanael to issue a credit note of N$4691.57</w:t>
      </w:r>
      <w:r w:rsidRPr="001F74FA">
        <w:rPr>
          <w:rFonts w:ascii="Arial" w:hAnsi="Arial" w:cs="Arial"/>
        </w:rPr>
        <w:t xml:space="preserve">  </w:t>
      </w:r>
      <w:r w:rsidR="001F74FA" w:rsidRPr="001F74FA">
        <w:rPr>
          <w:rFonts w:ascii="Arial" w:hAnsi="Arial" w:cs="Arial"/>
        </w:rPr>
        <w:t xml:space="preserve">to the actual or potential loss and prejudice of Israel </w:t>
      </w:r>
      <w:proofErr w:type="spellStart"/>
      <w:r w:rsidR="001F74FA" w:rsidRPr="001F74FA">
        <w:rPr>
          <w:rFonts w:ascii="Arial" w:hAnsi="Arial" w:cs="Arial"/>
        </w:rPr>
        <w:t>Dollo</w:t>
      </w:r>
      <w:proofErr w:type="spellEnd"/>
      <w:r w:rsidR="001F74FA" w:rsidRPr="001F74FA">
        <w:rPr>
          <w:rFonts w:ascii="Arial" w:hAnsi="Arial" w:cs="Arial"/>
        </w:rPr>
        <w:t xml:space="preserve"> </w:t>
      </w:r>
      <w:proofErr w:type="spellStart"/>
      <w:r w:rsidR="001F74FA" w:rsidRPr="001F74FA">
        <w:rPr>
          <w:rFonts w:ascii="Arial" w:hAnsi="Arial" w:cs="Arial"/>
        </w:rPr>
        <w:t>Hauwanga</w:t>
      </w:r>
      <w:proofErr w:type="spellEnd"/>
      <w:r w:rsidR="001F74FA" w:rsidRPr="001F74FA">
        <w:rPr>
          <w:rFonts w:ascii="Arial" w:hAnsi="Arial" w:cs="Arial"/>
        </w:rPr>
        <w:t xml:space="preserve"> whereas in truth and in fact when the said accused so gave out and pretended as aforesaid, He well knew that he was not authorized by Israel </w:t>
      </w:r>
      <w:proofErr w:type="spellStart"/>
      <w:r w:rsidR="001F74FA" w:rsidRPr="001F74FA">
        <w:rPr>
          <w:rFonts w:ascii="Arial" w:hAnsi="Arial" w:cs="Arial"/>
        </w:rPr>
        <w:t>Dollo</w:t>
      </w:r>
      <w:proofErr w:type="spellEnd"/>
      <w:r w:rsidR="001F74FA" w:rsidRPr="001F74FA">
        <w:rPr>
          <w:rFonts w:ascii="Arial" w:hAnsi="Arial" w:cs="Arial"/>
        </w:rPr>
        <w:t xml:space="preserve"> </w:t>
      </w:r>
      <w:proofErr w:type="spellStart"/>
      <w:r w:rsidR="001F74FA" w:rsidRPr="001F74FA">
        <w:rPr>
          <w:rFonts w:ascii="Arial" w:hAnsi="Arial" w:cs="Arial"/>
        </w:rPr>
        <w:t>Hauwanga</w:t>
      </w:r>
      <w:proofErr w:type="spellEnd"/>
      <w:r w:rsidR="001F74FA" w:rsidRPr="001F74FA">
        <w:rPr>
          <w:rFonts w:ascii="Arial" w:hAnsi="Arial" w:cs="Arial"/>
        </w:rPr>
        <w:t xml:space="preserve"> to</w:t>
      </w:r>
      <w:r w:rsidR="00123236">
        <w:rPr>
          <w:rFonts w:ascii="Arial" w:hAnsi="Arial" w:cs="Arial"/>
        </w:rPr>
        <w:t xml:space="preserve"> return the boards in</w:t>
      </w:r>
      <w:r w:rsidR="001F74FA" w:rsidRPr="001F74FA">
        <w:rPr>
          <w:rFonts w:ascii="Arial" w:hAnsi="Arial" w:cs="Arial"/>
        </w:rPr>
        <w:t xml:space="preserve"> exchange for cash and thus the accused committed the crime of </w:t>
      </w:r>
      <w:r w:rsidR="001F74FA">
        <w:rPr>
          <w:rFonts w:ascii="Arial" w:hAnsi="Arial" w:cs="Arial"/>
        </w:rPr>
        <w:t>Fr</w:t>
      </w:r>
      <w:r w:rsidR="001F74FA" w:rsidRPr="001F74FA">
        <w:rPr>
          <w:rFonts w:ascii="Arial" w:hAnsi="Arial" w:cs="Arial"/>
        </w:rPr>
        <w:t>aud.</w:t>
      </w:r>
      <w:r w:rsidR="001F74FA">
        <w:rPr>
          <w:rFonts w:ascii="Arial" w:hAnsi="Arial" w:cs="Arial"/>
        </w:rPr>
        <w:t>’</w:t>
      </w:r>
    </w:p>
    <w:p w:rsidR="00C63F7D" w:rsidRDefault="001F74FA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4FA"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The court applied section 112(1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 w:rsidRPr="00424AC3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of the Criminal Procedure Act, Act 51 of 1977</w:t>
      </w:r>
      <w:r w:rsidR="00CB4284">
        <w:rPr>
          <w:rFonts w:ascii="Arial" w:hAnsi="Arial" w:cs="Arial"/>
          <w:sz w:val="24"/>
          <w:szCs w:val="24"/>
        </w:rPr>
        <w:t xml:space="preserve"> (the CPA), convicted and sentenced the appellant to 12 months imprisonment. He is now appealing against sentence. The appellant</w:t>
      </w:r>
      <w:r w:rsidR="0008747E">
        <w:rPr>
          <w:rFonts w:ascii="Arial" w:hAnsi="Arial" w:cs="Arial"/>
          <w:sz w:val="24"/>
          <w:szCs w:val="24"/>
        </w:rPr>
        <w:t xml:space="preserve"> </w:t>
      </w:r>
      <w:r w:rsidR="00CB4284">
        <w:rPr>
          <w:rFonts w:ascii="Arial" w:hAnsi="Arial" w:cs="Arial"/>
          <w:sz w:val="24"/>
          <w:szCs w:val="24"/>
        </w:rPr>
        <w:t>filed his notice of appeal on time.</w:t>
      </w:r>
      <w:r w:rsidR="0008747E">
        <w:rPr>
          <w:rFonts w:ascii="Arial" w:hAnsi="Arial" w:cs="Arial"/>
          <w:sz w:val="24"/>
          <w:szCs w:val="24"/>
        </w:rPr>
        <w:t xml:space="preserve"> He is a self-actor. Mr </w:t>
      </w:r>
      <w:proofErr w:type="spellStart"/>
      <w:r w:rsidR="0008747E">
        <w:rPr>
          <w:rFonts w:ascii="Arial" w:hAnsi="Arial" w:cs="Arial"/>
          <w:sz w:val="24"/>
          <w:szCs w:val="24"/>
        </w:rPr>
        <w:t>Gaweseb</w:t>
      </w:r>
      <w:proofErr w:type="spellEnd"/>
      <w:r w:rsidR="0008747E">
        <w:rPr>
          <w:rFonts w:ascii="Arial" w:hAnsi="Arial" w:cs="Arial"/>
          <w:sz w:val="24"/>
          <w:szCs w:val="24"/>
        </w:rPr>
        <w:t xml:space="preserve"> is representing the respondent. </w:t>
      </w:r>
    </w:p>
    <w:p w:rsidR="0008747E" w:rsidRDefault="00C63F7D" w:rsidP="00CB4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grounds of appeal are; ‘</w:t>
      </w:r>
      <w:r w:rsidRPr="00C63F7D">
        <w:rPr>
          <w:rFonts w:ascii="Arial" w:hAnsi="Arial" w:cs="Arial"/>
        </w:rPr>
        <w:t>a) The honourable magistrate failed to take in account my personal circumstances; b) the honourable magistrate failed to take into consideration my plea for being granted an option for fine (sic) in this sentence; c) the honourable magistrate over emphasized the seriousness of the case and the interest of society. Although the amount involved is not substantial and I refunded the complainant</w:t>
      </w:r>
      <w:r>
        <w:rPr>
          <w:rFonts w:ascii="Arial" w:hAnsi="Arial" w:cs="Arial"/>
        </w:rPr>
        <w:t>’</w:t>
      </w:r>
      <w:r w:rsidRPr="00C63F7D">
        <w:rPr>
          <w:rFonts w:ascii="Arial" w:hAnsi="Arial" w:cs="Arial"/>
        </w:rPr>
        <w:t>.</w:t>
      </w:r>
    </w:p>
    <w:p w:rsidR="00396C21" w:rsidRDefault="0008747E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[4]</w:t>
      </w:r>
      <w:r w:rsidR="00CB428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Gaweseb</w:t>
      </w:r>
      <w:proofErr w:type="spellEnd"/>
      <w:r>
        <w:rPr>
          <w:rFonts w:ascii="Arial" w:hAnsi="Arial" w:cs="Arial"/>
          <w:sz w:val="24"/>
          <w:szCs w:val="24"/>
        </w:rPr>
        <w:t xml:space="preserve"> opposed the appeal and submitted that there are no merits in it. He submitted that the appellant already</w:t>
      </w:r>
      <w:r w:rsidR="00A44B64">
        <w:rPr>
          <w:rFonts w:ascii="Arial" w:hAnsi="Arial" w:cs="Arial"/>
          <w:sz w:val="24"/>
          <w:szCs w:val="24"/>
        </w:rPr>
        <w:t xml:space="preserve"> raised his personal circumstances in the court below; that the magistrate appropriately considered it and that the aggravating circumstances outweighs the mitigating factors.</w:t>
      </w:r>
    </w:p>
    <w:p w:rsidR="00A44B64" w:rsidRDefault="00A44B64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[5] </w:t>
      </w:r>
      <w:r>
        <w:rPr>
          <w:rFonts w:ascii="Arial" w:hAnsi="Arial" w:cs="Arial"/>
          <w:sz w:val="24"/>
          <w:szCs w:val="24"/>
        </w:rPr>
        <w:tab/>
        <w:t xml:space="preserve">The appellant prayed for a fine in the court below and is also asking for a fine in this court. He is a first offender; tendered a guilty plea; he is a father of school going children one of </w:t>
      </w:r>
      <w:r w:rsidR="00673625">
        <w:rPr>
          <w:rFonts w:ascii="Arial" w:hAnsi="Arial" w:cs="Arial"/>
          <w:sz w:val="24"/>
          <w:szCs w:val="24"/>
        </w:rPr>
        <w:t>whom</w:t>
      </w:r>
      <w:r>
        <w:rPr>
          <w:rFonts w:ascii="Arial" w:hAnsi="Arial" w:cs="Arial"/>
          <w:sz w:val="24"/>
          <w:szCs w:val="24"/>
        </w:rPr>
        <w:t xml:space="preserve"> is a student</w:t>
      </w:r>
      <w:r w:rsidR="00673625">
        <w:rPr>
          <w:rFonts w:ascii="Arial" w:hAnsi="Arial" w:cs="Arial"/>
          <w:sz w:val="24"/>
          <w:szCs w:val="24"/>
        </w:rPr>
        <w:t xml:space="preserve"> at the University of Namibia</w:t>
      </w:r>
      <w:r>
        <w:rPr>
          <w:rFonts w:ascii="Arial" w:hAnsi="Arial" w:cs="Arial"/>
          <w:sz w:val="24"/>
          <w:szCs w:val="24"/>
        </w:rPr>
        <w:t>; he has a vocational training certificate and he has to support his children.</w:t>
      </w:r>
    </w:p>
    <w:p w:rsidR="00A44B64" w:rsidRDefault="00A44B64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The learned magistrate indeed</w:t>
      </w:r>
      <w:r w:rsidR="00757957">
        <w:rPr>
          <w:rFonts w:ascii="Arial" w:hAnsi="Arial" w:cs="Arial"/>
          <w:sz w:val="24"/>
          <w:szCs w:val="24"/>
        </w:rPr>
        <w:t xml:space="preserve"> considered</w:t>
      </w:r>
      <w:r w:rsidR="00673625">
        <w:rPr>
          <w:rFonts w:ascii="Arial" w:hAnsi="Arial" w:cs="Arial"/>
          <w:sz w:val="24"/>
          <w:szCs w:val="24"/>
        </w:rPr>
        <w:t xml:space="preserve"> the</w:t>
      </w:r>
      <w:r w:rsidR="00757957">
        <w:rPr>
          <w:rFonts w:ascii="Arial" w:hAnsi="Arial" w:cs="Arial"/>
          <w:sz w:val="24"/>
          <w:szCs w:val="24"/>
        </w:rPr>
        <w:t xml:space="preserve"> abovementioned</w:t>
      </w:r>
      <w:r>
        <w:rPr>
          <w:rFonts w:ascii="Arial" w:hAnsi="Arial" w:cs="Arial"/>
          <w:sz w:val="24"/>
          <w:szCs w:val="24"/>
        </w:rPr>
        <w:t xml:space="preserve"> personal circumstances and balanced </w:t>
      </w:r>
      <w:r w:rsidR="00757957">
        <w:rPr>
          <w:rFonts w:ascii="Arial" w:hAnsi="Arial" w:cs="Arial"/>
          <w:sz w:val="24"/>
          <w:szCs w:val="24"/>
        </w:rPr>
        <w:t>them against the seriousness of the crime. The appellant committed the crime when he was in a position of trust. The crime was premeditated and is prevalent. Imposing a fine would trivialize the crime.</w:t>
      </w:r>
    </w:p>
    <w:p w:rsidR="00336D57" w:rsidRDefault="00336D57" w:rsidP="00336D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 xml:space="preserve">It is trite law that sentencing is pre-eminently within the discretion of the trial court. This court of appeal has limited power to interfere with the sentencing discretion of a court </w:t>
      </w:r>
      <w:r>
        <w:rPr>
          <w:rFonts w:ascii="Arial" w:hAnsi="Arial" w:cs="Arial"/>
          <w:i/>
          <w:sz w:val="24"/>
          <w:szCs w:val="24"/>
        </w:rPr>
        <w:t>a quo.</w:t>
      </w:r>
      <w:r>
        <w:rPr>
          <w:rFonts w:ascii="Arial" w:hAnsi="Arial" w:cs="Arial"/>
          <w:sz w:val="24"/>
          <w:szCs w:val="24"/>
        </w:rPr>
        <w:t xml:space="preserve"> A court of appeal can only interfere;</w:t>
      </w:r>
    </w:p>
    <w:p w:rsidR="00336D57" w:rsidRDefault="00336D57" w:rsidP="00424A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there was a material irregularity;</w:t>
      </w:r>
      <w:r w:rsidRPr="0023206C">
        <w:rPr>
          <w:rFonts w:ascii="Arial" w:hAnsi="Arial" w:cs="Arial"/>
          <w:sz w:val="24"/>
          <w:szCs w:val="24"/>
        </w:rPr>
        <w:t xml:space="preserve"> or </w:t>
      </w:r>
    </w:p>
    <w:p w:rsidR="00336D57" w:rsidRPr="0023206C" w:rsidRDefault="00336D57" w:rsidP="0033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3206C">
        <w:rPr>
          <w:rFonts w:ascii="Arial" w:hAnsi="Arial" w:cs="Arial"/>
          <w:sz w:val="24"/>
          <w:szCs w:val="24"/>
        </w:rPr>
        <w:t>material misdirection on the facts or on the law; or</w:t>
      </w:r>
    </w:p>
    <w:p w:rsidR="00336D57" w:rsidRDefault="00336D57" w:rsidP="0033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sentence was startlingly inappropriate;</w:t>
      </w:r>
    </w:p>
    <w:p w:rsidR="00336D57" w:rsidRDefault="00336D57" w:rsidP="0033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induced a sense of shock; or</w:t>
      </w:r>
    </w:p>
    <w:p w:rsidR="00336D57" w:rsidRDefault="00336D57" w:rsidP="0033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such that a striking disparity exists between the sentence imposed by the trial Court and that which the Court of appeal would have imposed had it sat in first instance in that;</w:t>
      </w:r>
    </w:p>
    <w:p w:rsidR="00336D57" w:rsidRPr="00424AC3" w:rsidRDefault="00336D57" w:rsidP="00CB42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irrelevant</w:t>
      </w:r>
      <w:proofErr w:type="gramEnd"/>
      <w:r>
        <w:rPr>
          <w:rFonts w:ascii="Arial" w:hAnsi="Arial" w:cs="Arial"/>
          <w:sz w:val="24"/>
          <w:szCs w:val="24"/>
        </w:rPr>
        <w:t xml:space="preserve"> factors were considered and when the court </w:t>
      </w:r>
      <w:r>
        <w:rPr>
          <w:rFonts w:ascii="Arial" w:hAnsi="Arial" w:cs="Arial"/>
          <w:i/>
          <w:sz w:val="24"/>
          <w:szCs w:val="24"/>
        </w:rPr>
        <w:t xml:space="preserve">a quo </w:t>
      </w:r>
      <w:r>
        <w:rPr>
          <w:rFonts w:ascii="Arial" w:hAnsi="Arial" w:cs="Arial"/>
          <w:sz w:val="24"/>
          <w:szCs w:val="24"/>
        </w:rPr>
        <w:t>failed to consider relevant factors.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757957" w:rsidRDefault="00757957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A01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 find that there are no merits in the appeal. It consequently stands to be </w:t>
      </w:r>
      <w:r w:rsidR="00336D57">
        <w:rPr>
          <w:rFonts w:ascii="Arial" w:hAnsi="Arial" w:cs="Arial"/>
          <w:sz w:val="24"/>
          <w:szCs w:val="24"/>
        </w:rPr>
        <w:t>dismissed.</w:t>
      </w:r>
    </w:p>
    <w:p w:rsidR="00336D57" w:rsidRDefault="00336D57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A01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result:</w:t>
      </w:r>
    </w:p>
    <w:p w:rsidR="00336D57" w:rsidRDefault="00336D57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appeal is dismissed.</w:t>
      </w:r>
    </w:p>
    <w:p w:rsidR="004A01FB" w:rsidRDefault="004A01FB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D57" w:rsidRDefault="004A01FB" w:rsidP="004A01F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336D57" w:rsidRPr="00424AC3" w:rsidRDefault="00336D57" w:rsidP="00424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Pr="000C3987"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0160F">
        <w:rPr>
          <w:rFonts w:ascii="Arial" w:hAnsi="Arial" w:cs="Arial"/>
          <w:b/>
          <w:sz w:val="24"/>
          <w:szCs w:val="24"/>
        </w:rPr>
        <w:t xml:space="preserve">        </w:t>
      </w:r>
      <w:r w:rsidRPr="00424AC3">
        <w:rPr>
          <w:rFonts w:ascii="Arial" w:hAnsi="Arial" w:cs="Arial"/>
          <w:sz w:val="24"/>
          <w:szCs w:val="24"/>
        </w:rPr>
        <w:t>H C JANUARY</w:t>
      </w:r>
    </w:p>
    <w:p w:rsidR="00336D57" w:rsidRPr="00424AC3" w:rsidRDefault="00336D57" w:rsidP="00424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="004A01FB" w:rsidRPr="00424AC3">
        <w:rPr>
          <w:rFonts w:ascii="Arial" w:hAnsi="Arial" w:cs="Arial"/>
          <w:sz w:val="24"/>
          <w:szCs w:val="24"/>
        </w:rPr>
        <w:tab/>
      </w:r>
      <w:r w:rsidR="004A01FB" w:rsidRPr="00424AC3">
        <w:rPr>
          <w:rFonts w:ascii="Arial" w:hAnsi="Arial" w:cs="Arial"/>
          <w:sz w:val="24"/>
          <w:szCs w:val="24"/>
        </w:rPr>
        <w:tab/>
      </w:r>
      <w:r w:rsidR="0040160F" w:rsidRPr="00424AC3">
        <w:rPr>
          <w:rFonts w:ascii="Arial" w:hAnsi="Arial" w:cs="Arial"/>
          <w:sz w:val="24"/>
          <w:szCs w:val="24"/>
        </w:rPr>
        <w:t xml:space="preserve">                   </w:t>
      </w:r>
      <w:r w:rsidRPr="00424AC3">
        <w:rPr>
          <w:rFonts w:ascii="Arial" w:hAnsi="Arial" w:cs="Arial"/>
          <w:sz w:val="24"/>
          <w:szCs w:val="24"/>
        </w:rPr>
        <w:t>JUDGE</w:t>
      </w:r>
    </w:p>
    <w:p w:rsidR="00336D57" w:rsidRDefault="00336D57" w:rsidP="00336D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36D57" w:rsidRPr="0040160F" w:rsidRDefault="00336D57" w:rsidP="00336D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0160F">
        <w:rPr>
          <w:rFonts w:ascii="Arial" w:hAnsi="Arial" w:cs="Arial"/>
          <w:b/>
          <w:sz w:val="24"/>
          <w:szCs w:val="24"/>
        </w:rPr>
        <w:t xml:space="preserve">                 </w:t>
      </w:r>
      <w:r w:rsidR="0040160F" w:rsidRPr="0040160F">
        <w:rPr>
          <w:rFonts w:ascii="Arial" w:hAnsi="Arial" w:cs="Arial"/>
          <w:sz w:val="24"/>
          <w:szCs w:val="24"/>
        </w:rPr>
        <w:t>I a</w:t>
      </w:r>
      <w:r w:rsidRPr="0040160F">
        <w:rPr>
          <w:rFonts w:ascii="Arial" w:hAnsi="Arial" w:cs="Arial"/>
          <w:sz w:val="24"/>
          <w:szCs w:val="24"/>
        </w:rPr>
        <w:t>gree</w:t>
      </w:r>
    </w:p>
    <w:p w:rsidR="004A01FB" w:rsidRDefault="004A01FB" w:rsidP="00336D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6D57" w:rsidRDefault="00336D57" w:rsidP="00336D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b/>
          <w:sz w:val="24"/>
          <w:szCs w:val="24"/>
        </w:rPr>
        <w:tab/>
      </w:r>
      <w:r w:rsidR="004A01FB">
        <w:rPr>
          <w:rFonts w:ascii="Arial" w:hAnsi="Arial" w:cs="Arial"/>
          <w:sz w:val="24"/>
          <w:szCs w:val="24"/>
        </w:rPr>
        <w:t>________________</w:t>
      </w:r>
    </w:p>
    <w:p w:rsidR="00336D57" w:rsidRPr="00424AC3" w:rsidRDefault="00336D57" w:rsidP="00424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01FB">
        <w:rPr>
          <w:rFonts w:ascii="Arial" w:hAnsi="Arial" w:cs="Arial"/>
          <w:sz w:val="24"/>
          <w:szCs w:val="24"/>
        </w:rPr>
        <w:t xml:space="preserve"> </w:t>
      </w:r>
      <w:r w:rsidR="004A01FB">
        <w:rPr>
          <w:rFonts w:ascii="Arial" w:hAnsi="Arial" w:cs="Arial"/>
          <w:sz w:val="24"/>
          <w:szCs w:val="24"/>
        </w:rPr>
        <w:tab/>
      </w:r>
      <w:r w:rsidR="004A01FB">
        <w:rPr>
          <w:rFonts w:ascii="Arial" w:hAnsi="Arial" w:cs="Arial"/>
          <w:sz w:val="24"/>
          <w:szCs w:val="24"/>
        </w:rPr>
        <w:tab/>
      </w:r>
      <w:r w:rsidR="0040160F">
        <w:rPr>
          <w:rFonts w:ascii="Arial" w:hAnsi="Arial" w:cs="Arial"/>
          <w:sz w:val="24"/>
          <w:szCs w:val="24"/>
        </w:rPr>
        <w:t xml:space="preserve">        </w:t>
      </w:r>
      <w:r w:rsidRPr="00424AC3">
        <w:rPr>
          <w:rFonts w:ascii="Arial" w:hAnsi="Arial" w:cs="Arial"/>
          <w:sz w:val="24"/>
          <w:szCs w:val="24"/>
        </w:rPr>
        <w:t>M A TOM</w:t>
      </w:r>
      <w:r w:rsidR="004A01FB" w:rsidRPr="00424AC3">
        <w:rPr>
          <w:rFonts w:ascii="Arial" w:hAnsi="Arial" w:cs="Arial"/>
          <w:sz w:val="24"/>
          <w:szCs w:val="24"/>
        </w:rPr>
        <w:t>MA</w:t>
      </w:r>
      <w:r w:rsidRPr="00424AC3">
        <w:rPr>
          <w:rFonts w:ascii="Arial" w:hAnsi="Arial" w:cs="Arial"/>
          <w:sz w:val="24"/>
          <w:szCs w:val="24"/>
        </w:rPr>
        <w:t>SI</w:t>
      </w:r>
    </w:p>
    <w:p w:rsidR="004A01FB" w:rsidRPr="00424AC3" w:rsidRDefault="00336D57" w:rsidP="00424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ab/>
      </w:r>
      <w:r w:rsidR="004A01FB" w:rsidRPr="00424AC3">
        <w:rPr>
          <w:rFonts w:ascii="Arial" w:hAnsi="Arial" w:cs="Arial"/>
          <w:sz w:val="24"/>
          <w:szCs w:val="24"/>
        </w:rPr>
        <w:tab/>
      </w:r>
      <w:r w:rsidR="004A01FB" w:rsidRPr="00424AC3">
        <w:rPr>
          <w:rFonts w:ascii="Arial" w:hAnsi="Arial" w:cs="Arial"/>
          <w:sz w:val="24"/>
          <w:szCs w:val="24"/>
        </w:rPr>
        <w:tab/>
      </w:r>
      <w:r w:rsidR="0040160F" w:rsidRPr="00424AC3">
        <w:rPr>
          <w:rFonts w:ascii="Arial" w:hAnsi="Arial" w:cs="Arial"/>
          <w:sz w:val="24"/>
          <w:szCs w:val="24"/>
        </w:rPr>
        <w:t xml:space="preserve">                   </w:t>
      </w:r>
      <w:r w:rsidRPr="00424AC3">
        <w:rPr>
          <w:rFonts w:ascii="Arial" w:hAnsi="Arial" w:cs="Arial"/>
          <w:sz w:val="24"/>
          <w:szCs w:val="24"/>
        </w:rPr>
        <w:t>JUDGE</w:t>
      </w:r>
    </w:p>
    <w:p w:rsidR="00336D57" w:rsidRDefault="004A01FB" w:rsidP="004A01F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73625" w:rsidRPr="0040160F" w:rsidRDefault="00673625" w:rsidP="006736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60F">
        <w:rPr>
          <w:rFonts w:ascii="Arial" w:hAnsi="Arial" w:cs="Arial"/>
          <w:sz w:val="24"/>
          <w:szCs w:val="24"/>
        </w:rPr>
        <w:lastRenderedPageBreak/>
        <w:t>Appearances:</w:t>
      </w:r>
    </w:p>
    <w:p w:rsidR="00673625" w:rsidRPr="001D046E" w:rsidRDefault="00673625" w:rsidP="0067362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3625" w:rsidRPr="001D046E" w:rsidRDefault="00673625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1D046E">
        <w:rPr>
          <w:rFonts w:ascii="Arial" w:hAnsi="Arial" w:cs="Arial"/>
          <w:sz w:val="24"/>
          <w:szCs w:val="24"/>
        </w:rPr>
        <w:t>For the Appellant:</w:t>
      </w:r>
      <w:r w:rsidRPr="001D046E">
        <w:rPr>
          <w:rFonts w:ascii="Arial" w:hAnsi="Arial" w:cs="Arial"/>
          <w:sz w:val="24"/>
          <w:szCs w:val="24"/>
        </w:rPr>
        <w:tab/>
      </w:r>
      <w:r w:rsidRPr="001D04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 </w:t>
      </w:r>
      <w:r w:rsidR="004A01FB">
        <w:rPr>
          <w:rFonts w:ascii="Arial" w:hAnsi="Arial" w:cs="Arial"/>
          <w:sz w:val="24"/>
          <w:szCs w:val="24"/>
        </w:rPr>
        <w:t>W Iipinge</w:t>
      </w:r>
    </w:p>
    <w:p w:rsidR="00673625" w:rsidRPr="00424AC3" w:rsidRDefault="00673625" w:rsidP="00673625">
      <w:pPr>
        <w:spacing w:line="360" w:lineRule="auto"/>
        <w:ind w:left="2160" w:right="720" w:firstLine="720"/>
        <w:jc w:val="both"/>
        <w:rPr>
          <w:rFonts w:ascii="Arial" w:hAnsi="Arial" w:cs="Arial"/>
          <w:sz w:val="24"/>
          <w:szCs w:val="24"/>
        </w:rPr>
      </w:pPr>
      <w:r w:rsidRPr="00424AC3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424AC3">
        <w:rPr>
          <w:rFonts w:ascii="Arial" w:hAnsi="Arial" w:cs="Arial"/>
          <w:sz w:val="24"/>
          <w:szCs w:val="24"/>
        </w:rPr>
        <w:t>Oluno</w:t>
      </w:r>
      <w:proofErr w:type="spellEnd"/>
      <w:r w:rsidRPr="00424AC3">
        <w:rPr>
          <w:rFonts w:ascii="Arial" w:hAnsi="Arial" w:cs="Arial"/>
          <w:sz w:val="24"/>
          <w:szCs w:val="24"/>
        </w:rPr>
        <w:t xml:space="preserve"> Correctional Facility, </w:t>
      </w:r>
      <w:proofErr w:type="spellStart"/>
      <w:r w:rsidRPr="00424AC3">
        <w:rPr>
          <w:rFonts w:ascii="Arial" w:hAnsi="Arial" w:cs="Arial"/>
          <w:sz w:val="24"/>
          <w:szCs w:val="24"/>
        </w:rPr>
        <w:t>Ondangwa</w:t>
      </w:r>
      <w:proofErr w:type="spellEnd"/>
    </w:p>
    <w:p w:rsidR="00673625" w:rsidRPr="001D046E" w:rsidRDefault="00673625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673625" w:rsidRPr="001D046E" w:rsidRDefault="00673625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673625" w:rsidRDefault="00673625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1D046E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Respondent:</w:t>
      </w:r>
      <w:r>
        <w:rPr>
          <w:rFonts w:ascii="Arial" w:hAnsi="Arial" w:cs="Arial"/>
          <w:sz w:val="24"/>
          <w:szCs w:val="24"/>
        </w:rPr>
        <w:tab/>
        <w:t xml:space="preserve">Mr </w:t>
      </w:r>
      <w:r w:rsidR="004A01FB"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Gaweseb</w:t>
      </w:r>
      <w:proofErr w:type="spellEnd"/>
    </w:p>
    <w:p w:rsidR="00673625" w:rsidRPr="00424AC3" w:rsidRDefault="00673625" w:rsidP="00673625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6E">
        <w:rPr>
          <w:rFonts w:ascii="Arial" w:hAnsi="Arial" w:cs="Arial"/>
          <w:sz w:val="24"/>
          <w:szCs w:val="24"/>
        </w:rPr>
        <w:tab/>
      </w:r>
      <w:r w:rsidRPr="001D046E">
        <w:rPr>
          <w:rFonts w:ascii="Arial" w:hAnsi="Arial" w:cs="Arial"/>
          <w:sz w:val="24"/>
          <w:szCs w:val="24"/>
        </w:rPr>
        <w:tab/>
      </w:r>
      <w:r w:rsidRPr="00424AC3">
        <w:rPr>
          <w:rFonts w:ascii="Arial" w:hAnsi="Arial" w:cs="Arial"/>
          <w:sz w:val="24"/>
          <w:szCs w:val="24"/>
        </w:rPr>
        <w:t>Of Office of the Prosecutor-General, Oshakati</w:t>
      </w:r>
    </w:p>
    <w:p w:rsidR="00336D57" w:rsidRPr="001F74FA" w:rsidRDefault="00336D57" w:rsidP="00CB4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6D57" w:rsidRPr="001F74FA" w:rsidSect="006736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4A" w:rsidRDefault="00A8314A" w:rsidP="00336D57">
      <w:pPr>
        <w:spacing w:after="0" w:line="240" w:lineRule="auto"/>
      </w:pPr>
      <w:r>
        <w:separator/>
      </w:r>
    </w:p>
  </w:endnote>
  <w:endnote w:type="continuationSeparator" w:id="0">
    <w:p w:rsidR="00A8314A" w:rsidRDefault="00A8314A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7" w:rsidRDefault="000C3987" w:rsidP="00673625">
    <w:pPr>
      <w:pStyle w:val="Footer"/>
      <w:jc w:val="center"/>
    </w:pPr>
  </w:p>
  <w:p w:rsidR="000C3987" w:rsidRDefault="000C3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4A" w:rsidRDefault="00A8314A" w:rsidP="00336D57">
      <w:pPr>
        <w:spacing w:after="0" w:line="240" w:lineRule="auto"/>
      </w:pPr>
      <w:r>
        <w:separator/>
      </w:r>
    </w:p>
  </w:footnote>
  <w:footnote w:type="continuationSeparator" w:id="0">
    <w:p w:rsidR="00A8314A" w:rsidRDefault="00A8314A" w:rsidP="00336D57">
      <w:pPr>
        <w:spacing w:after="0" w:line="240" w:lineRule="auto"/>
      </w:pPr>
      <w:r>
        <w:continuationSeparator/>
      </w:r>
    </w:p>
  </w:footnote>
  <w:footnote w:id="1">
    <w:p w:rsidR="00336D57" w:rsidRPr="00673625" w:rsidRDefault="00336D57" w:rsidP="00336D57">
      <w:pPr>
        <w:pStyle w:val="FootnoteText"/>
        <w:rPr>
          <w:rFonts w:ascii="Arial" w:hAnsi="Arial" w:cs="Arial"/>
          <w:lang w:val="en-US"/>
        </w:rPr>
      </w:pPr>
      <w:r w:rsidRPr="00673625">
        <w:rPr>
          <w:rStyle w:val="FootnoteReference"/>
          <w:rFonts w:ascii="Arial" w:hAnsi="Arial" w:cs="Arial"/>
        </w:rPr>
        <w:footnoteRef/>
      </w:r>
      <w:r w:rsidRPr="00673625">
        <w:rPr>
          <w:rFonts w:ascii="Arial" w:hAnsi="Arial" w:cs="Arial"/>
        </w:rPr>
        <w:t xml:space="preserve"> </w:t>
      </w:r>
      <w:r w:rsidRPr="00673625">
        <w:rPr>
          <w:rFonts w:ascii="Arial" w:hAnsi="Arial" w:cs="Arial"/>
          <w:i/>
          <w:lang w:val="en-US"/>
        </w:rPr>
        <w:t>S v Kasita</w:t>
      </w:r>
      <w:r w:rsidRPr="00673625">
        <w:rPr>
          <w:rFonts w:ascii="Arial" w:hAnsi="Arial" w:cs="Arial"/>
          <w:lang w:val="en-US"/>
        </w:rPr>
        <w:t xml:space="preserve"> 2007 (1) NR 190 (HC); </w:t>
      </w:r>
      <w:r w:rsidRPr="00673625">
        <w:rPr>
          <w:rFonts w:ascii="Arial" w:hAnsi="Arial" w:cs="Arial"/>
          <w:i/>
          <w:lang w:val="en-US"/>
        </w:rPr>
        <w:t>S v Shapumba</w:t>
      </w:r>
      <w:r w:rsidRPr="00673625">
        <w:rPr>
          <w:rFonts w:ascii="Arial" w:hAnsi="Arial" w:cs="Arial"/>
          <w:lang w:val="en-US"/>
        </w:rPr>
        <w:t xml:space="preserve"> 1999 NR 342 (SC) at 344 I to 345A; </w:t>
      </w:r>
      <w:r w:rsidRPr="00673625">
        <w:rPr>
          <w:rFonts w:ascii="Arial" w:hAnsi="Arial" w:cs="Arial"/>
          <w:i/>
          <w:lang w:val="en-US"/>
        </w:rPr>
        <w:t>S v Jason &amp; another</w:t>
      </w:r>
      <w:r w:rsidRPr="00673625">
        <w:rPr>
          <w:rFonts w:ascii="Arial" w:hAnsi="Arial" w:cs="Arial"/>
          <w:lang w:val="en-US"/>
        </w:rPr>
        <w:t xml:space="preserve"> 2008 NR 359 at 363 to 364</w:t>
      </w:r>
      <w:r w:rsidR="00591C4A">
        <w:rPr>
          <w:rFonts w:ascii="Arial" w:hAnsi="Arial" w:cs="Arial"/>
          <w:lang w:val="en-US"/>
        </w:rPr>
        <w:t xml:space="preserve"> </w:t>
      </w:r>
      <w:r w:rsidRPr="00673625">
        <w:rPr>
          <w:rFonts w:ascii="Arial" w:hAnsi="Arial" w:cs="Arial"/>
          <w:lang w:val="en-US"/>
        </w:rPr>
        <w:t>G</w:t>
      </w:r>
      <w:r w:rsidR="00424AC3"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119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625" w:rsidRDefault="006736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3625" w:rsidRDefault="00673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18EE"/>
    <w:multiLevelType w:val="hybridMultilevel"/>
    <w:tmpl w:val="30D26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552020"/>
    <w:multiLevelType w:val="hybridMultilevel"/>
    <w:tmpl w:val="A9022788"/>
    <w:lvl w:ilvl="0" w:tplc="D046A648">
      <w:start w:val="1"/>
      <w:numFmt w:val="lowerLetter"/>
      <w:lvlText w:val="%1."/>
      <w:lvlJc w:val="left"/>
      <w:pPr>
        <w:ind w:left="150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E"/>
    <w:rsid w:val="0008747E"/>
    <w:rsid w:val="000C3987"/>
    <w:rsid w:val="00123236"/>
    <w:rsid w:val="001E038C"/>
    <w:rsid w:val="001F74FA"/>
    <w:rsid w:val="0026427B"/>
    <w:rsid w:val="00336D57"/>
    <w:rsid w:val="00351BFE"/>
    <w:rsid w:val="00362459"/>
    <w:rsid w:val="00396C21"/>
    <w:rsid w:val="003C4CDE"/>
    <w:rsid w:val="0040160F"/>
    <w:rsid w:val="00424AC3"/>
    <w:rsid w:val="00460271"/>
    <w:rsid w:val="00481BDD"/>
    <w:rsid w:val="004A01FB"/>
    <w:rsid w:val="00547CA1"/>
    <w:rsid w:val="00591C4A"/>
    <w:rsid w:val="005D61D6"/>
    <w:rsid w:val="00651A38"/>
    <w:rsid w:val="00673625"/>
    <w:rsid w:val="006C2A8B"/>
    <w:rsid w:val="007015EA"/>
    <w:rsid w:val="00757957"/>
    <w:rsid w:val="00A44B64"/>
    <w:rsid w:val="00A72253"/>
    <w:rsid w:val="00A8314A"/>
    <w:rsid w:val="00BC75F3"/>
    <w:rsid w:val="00C63F7D"/>
    <w:rsid w:val="00CB4284"/>
    <w:rsid w:val="00CD3242"/>
    <w:rsid w:val="00F26B87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E35C8-2057-4EFB-B766-AF2B334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F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5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36D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87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8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2018-09-10T18:30:00+00:00</Judgment_x0020_Date>
  </documentManagement>
</p:properties>
</file>

<file path=customXml/itemProps1.xml><?xml version="1.0" encoding="utf-8"?>
<ds:datastoreItem xmlns:ds="http://schemas.openxmlformats.org/officeDocument/2006/customXml" ds:itemID="{BE403654-6AE7-48E8-8F72-6B20E1C68901}"/>
</file>

<file path=customXml/itemProps2.xml><?xml version="1.0" encoding="utf-8"?>
<ds:datastoreItem xmlns:ds="http://schemas.openxmlformats.org/officeDocument/2006/customXml" ds:itemID="{448CED96-87F3-4E6A-9564-FEEE080B7660}"/>
</file>

<file path=customXml/itemProps3.xml><?xml version="1.0" encoding="utf-8"?>
<ds:datastoreItem xmlns:ds="http://schemas.openxmlformats.org/officeDocument/2006/customXml" ds:itemID="{95B29629-98D2-4A21-BF01-2ADF5C7C5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ipinge v S (HC-NLD-CRI-APP-CAL-2018-00017) [2018] NAHCNLD 87 (11 September 2018)</dc:title>
  <dc:subject/>
  <dc:creator>Herman C. January</dc:creator>
  <cp:keywords/>
  <dc:description/>
  <cp:lastModifiedBy>Charlet Mokomele</cp:lastModifiedBy>
  <cp:revision>5</cp:revision>
  <dcterms:created xsi:type="dcterms:W3CDTF">2018-09-17T12:48:00Z</dcterms:created>
  <dcterms:modified xsi:type="dcterms:W3CDTF">2018-09-17T12:49:00Z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