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E8" w:rsidRDefault="00290EC5" w:rsidP="00ED12E8">
      <w:pPr>
        <w:jc w:val="center"/>
        <w:rPr>
          <w:rFonts w:ascii="Arial" w:hAnsi="Arial" w:cs="Arial"/>
          <w:b/>
          <w:noProof/>
          <w:sz w:val="24"/>
          <w:szCs w:val="24"/>
          <w:lang w:val="en-ZA" w:eastAsia="en-ZA"/>
        </w:rPr>
      </w:pPr>
      <w:r w:rsidRPr="00290EC5">
        <w:rPr>
          <w:rFonts w:ascii="Arial" w:hAnsi="Arial" w:cs="Arial"/>
          <w:b/>
          <w:noProof/>
          <w:sz w:val="24"/>
          <w:szCs w:val="24"/>
          <w:lang w:val="en-ZA" w:eastAsia="en-ZA"/>
        </w:rPr>
        <w:t>REPUBLIC OF NAMIBIA</w:t>
      </w:r>
    </w:p>
    <w:p w:rsidR="00290EC5" w:rsidRPr="00290EC5" w:rsidRDefault="00290EC5" w:rsidP="00ED12E8">
      <w:pPr>
        <w:jc w:val="center"/>
        <w:rPr>
          <w:rFonts w:ascii="Arial" w:hAnsi="Arial" w:cs="Arial"/>
          <w:b/>
          <w:sz w:val="24"/>
          <w:szCs w:val="24"/>
        </w:rPr>
      </w:pPr>
      <w:r w:rsidRPr="000F2EBE">
        <w:rPr>
          <w:rFonts w:ascii="Calibri" w:eastAsia="Calibri" w:hAnsi="Calibri" w:cs="Times New Roman"/>
          <w:b/>
          <w:noProof/>
          <w:sz w:val="32"/>
          <w:szCs w:val="32"/>
        </w:rPr>
        <w:drawing>
          <wp:inline distT="0" distB="0" distL="0" distR="0" wp14:anchorId="6CB50AF2" wp14:editId="7871DB79">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D12E8" w:rsidRDefault="00ED12E8" w:rsidP="00ED12E8">
      <w:pPr>
        <w:spacing w:after="0" w:line="360" w:lineRule="auto"/>
        <w:jc w:val="center"/>
        <w:rPr>
          <w:rFonts w:ascii="Arial" w:hAnsi="Arial" w:cs="Arial"/>
          <w:b/>
          <w:sz w:val="24"/>
          <w:szCs w:val="24"/>
        </w:rPr>
      </w:pPr>
      <w:r>
        <w:rPr>
          <w:rFonts w:ascii="Arial" w:hAnsi="Arial" w:cs="Arial"/>
          <w:b/>
          <w:sz w:val="24"/>
          <w:szCs w:val="24"/>
        </w:rPr>
        <w:t xml:space="preserve">HIGH COURT OF </w:t>
      </w:r>
      <w:r w:rsidR="00F763C6">
        <w:rPr>
          <w:rFonts w:ascii="Arial" w:hAnsi="Arial" w:cs="Arial"/>
          <w:b/>
          <w:sz w:val="24"/>
          <w:szCs w:val="24"/>
        </w:rPr>
        <w:t>NAMIBIA NORTHERN LOCAL DIVISION</w:t>
      </w:r>
    </w:p>
    <w:p w:rsidR="00ED12E8" w:rsidRDefault="00ED12E8" w:rsidP="00ED12E8">
      <w:pPr>
        <w:spacing w:after="0" w:line="360" w:lineRule="auto"/>
        <w:jc w:val="center"/>
        <w:rPr>
          <w:rFonts w:ascii="Arial" w:hAnsi="Arial" w:cs="Arial"/>
          <w:b/>
          <w:sz w:val="24"/>
          <w:szCs w:val="24"/>
        </w:rPr>
      </w:pPr>
      <w:r>
        <w:rPr>
          <w:rFonts w:ascii="Arial" w:hAnsi="Arial" w:cs="Arial"/>
          <w:b/>
          <w:sz w:val="24"/>
          <w:szCs w:val="24"/>
        </w:rPr>
        <w:t xml:space="preserve">HELD </w:t>
      </w:r>
      <w:r w:rsidR="00C56F84">
        <w:rPr>
          <w:rFonts w:ascii="Arial" w:hAnsi="Arial" w:cs="Arial"/>
          <w:b/>
          <w:sz w:val="24"/>
          <w:szCs w:val="24"/>
        </w:rPr>
        <w:t>AT OSHAKATI</w:t>
      </w:r>
    </w:p>
    <w:p w:rsidR="00290EC5" w:rsidRDefault="00290EC5" w:rsidP="00ED12E8">
      <w:pPr>
        <w:spacing w:after="0" w:line="360" w:lineRule="auto"/>
        <w:jc w:val="center"/>
        <w:rPr>
          <w:rFonts w:ascii="Arial" w:hAnsi="Arial" w:cs="Arial"/>
          <w:b/>
          <w:sz w:val="24"/>
          <w:szCs w:val="24"/>
        </w:rPr>
      </w:pPr>
    </w:p>
    <w:p w:rsidR="00ED12E8" w:rsidRDefault="00ED12E8" w:rsidP="00ED12E8">
      <w:pPr>
        <w:spacing w:after="0" w:line="360" w:lineRule="auto"/>
        <w:jc w:val="center"/>
        <w:rPr>
          <w:rFonts w:ascii="Arial" w:hAnsi="Arial" w:cs="Arial"/>
          <w:b/>
          <w:sz w:val="24"/>
          <w:szCs w:val="24"/>
        </w:rPr>
      </w:pPr>
      <w:r>
        <w:rPr>
          <w:rFonts w:ascii="Arial" w:hAnsi="Arial" w:cs="Arial"/>
          <w:b/>
          <w:sz w:val="24"/>
          <w:szCs w:val="24"/>
        </w:rPr>
        <w:t>APPEAL JUDGMENT</w:t>
      </w:r>
    </w:p>
    <w:p w:rsidR="00F96891" w:rsidRDefault="00F96891" w:rsidP="00ED12E8">
      <w:pPr>
        <w:spacing w:after="0" w:line="360" w:lineRule="auto"/>
        <w:jc w:val="center"/>
        <w:rPr>
          <w:rFonts w:ascii="Arial" w:hAnsi="Arial" w:cs="Arial"/>
          <w:b/>
          <w:sz w:val="24"/>
          <w:szCs w:val="24"/>
        </w:rPr>
      </w:pPr>
    </w:p>
    <w:p w:rsidR="00ED12E8" w:rsidRDefault="000564BB" w:rsidP="00ED12E8">
      <w:pPr>
        <w:spacing w:after="0" w:line="360" w:lineRule="auto"/>
        <w:jc w:val="right"/>
        <w:rPr>
          <w:rFonts w:ascii="Arial" w:hAnsi="Arial" w:cs="Arial"/>
          <w:sz w:val="24"/>
          <w:szCs w:val="24"/>
        </w:rPr>
      </w:pPr>
      <w:r>
        <w:rPr>
          <w:rFonts w:ascii="Arial" w:hAnsi="Arial" w:cs="Arial"/>
          <w:sz w:val="24"/>
          <w:szCs w:val="24"/>
        </w:rPr>
        <w:t xml:space="preserve">Case no: </w:t>
      </w:r>
      <w:r w:rsidR="00ED12E8">
        <w:rPr>
          <w:rFonts w:ascii="Arial" w:hAnsi="Arial" w:cs="Arial"/>
          <w:sz w:val="24"/>
          <w:szCs w:val="24"/>
        </w:rPr>
        <w:t>CA 32/2014</w:t>
      </w:r>
    </w:p>
    <w:p w:rsidR="00F96891" w:rsidRDefault="00F96891" w:rsidP="00ED12E8">
      <w:pPr>
        <w:spacing w:after="0" w:line="360" w:lineRule="auto"/>
        <w:jc w:val="right"/>
        <w:rPr>
          <w:rFonts w:ascii="Arial" w:hAnsi="Arial" w:cs="Arial"/>
          <w:sz w:val="24"/>
          <w:szCs w:val="24"/>
        </w:rPr>
      </w:pPr>
    </w:p>
    <w:p w:rsidR="00ED12E8" w:rsidRDefault="00ED12E8" w:rsidP="00ED12E8">
      <w:pPr>
        <w:spacing w:line="360" w:lineRule="auto"/>
        <w:jc w:val="both"/>
        <w:rPr>
          <w:rFonts w:ascii="Arial" w:hAnsi="Arial" w:cs="Arial"/>
          <w:sz w:val="24"/>
          <w:szCs w:val="24"/>
        </w:rPr>
      </w:pPr>
      <w:r>
        <w:rPr>
          <w:rFonts w:ascii="Arial" w:hAnsi="Arial" w:cs="Arial"/>
          <w:sz w:val="24"/>
          <w:szCs w:val="24"/>
        </w:rPr>
        <w:t>In the matter between:</w:t>
      </w:r>
    </w:p>
    <w:p w:rsidR="00ED12E8" w:rsidRDefault="00ED12E8" w:rsidP="00ED12E8">
      <w:pPr>
        <w:spacing w:line="360" w:lineRule="auto"/>
        <w:jc w:val="both"/>
        <w:rPr>
          <w:rFonts w:ascii="Arial" w:hAnsi="Arial" w:cs="Arial"/>
          <w:b/>
          <w:sz w:val="24"/>
          <w:szCs w:val="24"/>
        </w:rPr>
      </w:pPr>
      <w:r>
        <w:rPr>
          <w:rFonts w:ascii="Arial" w:hAnsi="Arial" w:cs="Arial"/>
          <w:b/>
          <w:sz w:val="24"/>
          <w:szCs w:val="24"/>
        </w:rPr>
        <w:t xml:space="preserve">STATE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17777">
        <w:rPr>
          <w:rFonts w:ascii="Arial" w:hAnsi="Arial" w:cs="Arial"/>
          <w:b/>
          <w:sz w:val="24"/>
          <w:szCs w:val="24"/>
        </w:rPr>
        <w:t xml:space="preserve">     </w:t>
      </w:r>
      <w:r>
        <w:rPr>
          <w:rFonts w:ascii="Arial" w:hAnsi="Arial" w:cs="Arial"/>
          <w:b/>
          <w:sz w:val="24"/>
          <w:szCs w:val="24"/>
        </w:rPr>
        <w:t xml:space="preserve"> </w:t>
      </w:r>
      <w:r w:rsidR="00F96891">
        <w:rPr>
          <w:rFonts w:ascii="Arial" w:hAnsi="Arial" w:cs="Arial"/>
          <w:b/>
          <w:sz w:val="24"/>
          <w:szCs w:val="24"/>
        </w:rPr>
        <w:t xml:space="preserve">   </w:t>
      </w:r>
      <w:r>
        <w:rPr>
          <w:rFonts w:ascii="Arial" w:hAnsi="Arial" w:cs="Arial"/>
          <w:b/>
          <w:sz w:val="24"/>
          <w:szCs w:val="24"/>
        </w:rPr>
        <w:t xml:space="preserve"> APPELLANT</w:t>
      </w:r>
    </w:p>
    <w:p w:rsidR="00ED12E8" w:rsidRDefault="00290EC5" w:rsidP="00ED12E8">
      <w:pPr>
        <w:spacing w:line="360" w:lineRule="auto"/>
        <w:jc w:val="both"/>
        <w:rPr>
          <w:rFonts w:ascii="Arial" w:hAnsi="Arial" w:cs="Arial"/>
          <w:sz w:val="24"/>
          <w:szCs w:val="24"/>
        </w:rPr>
      </w:pPr>
      <w:proofErr w:type="gramStart"/>
      <w:r>
        <w:rPr>
          <w:rFonts w:ascii="Arial" w:hAnsi="Arial" w:cs="Arial"/>
          <w:sz w:val="24"/>
          <w:szCs w:val="24"/>
        </w:rPr>
        <w:t>v</w:t>
      </w:r>
      <w:proofErr w:type="gramEnd"/>
      <w:r w:rsidR="00ED12E8">
        <w:rPr>
          <w:rFonts w:ascii="Arial" w:hAnsi="Arial" w:cs="Arial"/>
          <w:sz w:val="24"/>
          <w:szCs w:val="24"/>
        </w:rPr>
        <w:t xml:space="preserve"> </w:t>
      </w:r>
    </w:p>
    <w:p w:rsidR="00ED12E8" w:rsidRDefault="00ED12E8" w:rsidP="00ED12E8">
      <w:pPr>
        <w:spacing w:line="360" w:lineRule="auto"/>
        <w:jc w:val="both"/>
        <w:rPr>
          <w:rFonts w:ascii="Arial" w:hAnsi="Arial" w:cs="Arial"/>
          <w:b/>
          <w:sz w:val="24"/>
          <w:szCs w:val="24"/>
        </w:rPr>
      </w:pPr>
      <w:r>
        <w:rPr>
          <w:rFonts w:ascii="Arial" w:hAnsi="Arial" w:cs="Arial"/>
          <w:b/>
          <w:sz w:val="24"/>
          <w:szCs w:val="24"/>
        </w:rPr>
        <w:t xml:space="preserve">JESAYA TULONGA NAKWAHONGA                                            </w:t>
      </w:r>
      <w:r w:rsidR="00B17777">
        <w:rPr>
          <w:rFonts w:ascii="Arial" w:hAnsi="Arial" w:cs="Arial"/>
          <w:b/>
          <w:sz w:val="24"/>
          <w:szCs w:val="24"/>
        </w:rPr>
        <w:t xml:space="preserve"> </w:t>
      </w:r>
      <w:r w:rsidR="00F96891">
        <w:rPr>
          <w:rFonts w:ascii="Arial" w:hAnsi="Arial" w:cs="Arial"/>
          <w:b/>
          <w:sz w:val="24"/>
          <w:szCs w:val="24"/>
        </w:rPr>
        <w:t xml:space="preserve">  </w:t>
      </w:r>
      <w:r w:rsidR="00B17777">
        <w:rPr>
          <w:rFonts w:ascii="Arial" w:hAnsi="Arial" w:cs="Arial"/>
          <w:b/>
          <w:sz w:val="24"/>
          <w:szCs w:val="24"/>
        </w:rPr>
        <w:t xml:space="preserve"> </w:t>
      </w:r>
      <w:r>
        <w:rPr>
          <w:rFonts w:ascii="Arial" w:hAnsi="Arial" w:cs="Arial"/>
          <w:b/>
          <w:sz w:val="24"/>
          <w:szCs w:val="24"/>
        </w:rPr>
        <w:t>RESPONDENT</w:t>
      </w:r>
    </w:p>
    <w:p w:rsidR="00F96891" w:rsidRDefault="00F96891" w:rsidP="00ED12E8">
      <w:pPr>
        <w:spacing w:line="360" w:lineRule="auto"/>
        <w:jc w:val="both"/>
        <w:rPr>
          <w:rFonts w:ascii="Arial" w:hAnsi="Arial" w:cs="Arial"/>
          <w:b/>
          <w:sz w:val="24"/>
          <w:szCs w:val="24"/>
        </w:rPr>
      </w:pPr>
    </w:p>
    <w:p w:rsidR="00F96891" w:rsidRDefault="00ED12E8" w:rsidP="00290EC5">
      <w:pPr>
        <w:spacing w:after="0" w:line="360" w:lineRule="auto"/>
        <w:jc w:val="both"/>
        <w:rPr>
          <w:rFonts w:ascii="Arial" w:hAnsi="Arial" w:cs="Arial"/>
          <w:sz w:val="24"/>
          <w:szCs w:val="24"/>
        </w:rPr>
      </w:pPr>
      <w:r>
        <w:rPr>
          <w:rFonts w:ascii="Arial" w:hAnsi="Arial" w:cs="Arial"/>
          <w:b/>
          <w:sz w:val="24"/>
          <w:szCs w:val="24"/>
        </w:rPr>
        <w:t>Neutral citation</w:t>
      </w:r>
      <w:r>
        <w:rPr>
          <w:rFonts w:ascii="Arial" w:hAnsi="Arial" w:cs="Arial"/>
          <w:sz w:val="24"/>
          <w:szCs w:val="24"/>
        </w:rPr>
        <w:t xml:space="preserve">: </w:t>
      </w:r>
      <w:r w:rsidR="00B17777">
        <w:rPr>
          <w:rFonts w:ascii="Arial" w:hAnsi="Arial" w:cs="Arial"/>
          <w:sz w:val="24"/>
          <w:szCs w:val="24"/>
        </w:rPr>
        <w:tab/>
      </w:r>
      <w:r w:rsidRPr="00ED12E8">
        <w:rPr>
          <w:rFonts w:ascii="Arial" w:hAnsi="Arial" w:cs="Arial"/>
          <w:i/>
          <w:sz w:val="24"/>
          <w:szCs w:val="24"/>
        </w:rPr>
        <w:t xml:space="preserve">S </w:t>
      </w:r>
      <w:r>
        <w:rPr>
          <w:rFonts w:ascii="Arial" w:hAnsi="Arial" w:cs="Arial"/>
          <w:sz w:val="24"/>
          <w:szCs w:val="24"/>
        </w:rPr>
        <w:t xml:space="preserve">v </w:t>
      </w:r>
      <w:proofErr w:type="spellStart"/>
      <w:r>
        <w:rPr>
          <w:rFonts w:ascii="Arial" w:hAnsi="Arial" w:cs="Arial"/>
          <w:i/>
          <w:sz w:val="24"/>
          <w:szCs w:val="24"/>
        </w:rPr>
        <w:t>Nakwahonga</w:t>
      </w:r>
      <w:proofErr w:type="spellEnd"/>
      <w:r>
        <w:rPr>
          <w:rFonts w:ascii="Arial" w:hAnsi="Arial" w:cs="Arial"/>
          <w:i/>
          <w:sz w:val="24"/>
          <w:szCs w:val="24"/>
        </w:rPr>
        <w:t xml:space="preserve"> </w:t>
      </w:r>
      <w:r w:rsidR="00F96891">
        <w:rPr>
          <w:rFonts w:ascii="Arial" w:hAnsi="Arial" w:cs="Arial"/>
          <w:sz w:val="24"/>
          <w:szCs w:val="24"/>
        </w:rPr>
        <w:t xml:space="preserve">(CA 32/2014) [2018] </w:t>
      </w:r>
      <w:r w:rsidR="00290EC5">
        <w:rPr>
          <w:rFonts w:ascii="Arial" w:hAnsi="Arial" w:cs="Arial"/>
          <w:sz w:val="24"/>
          <w:szCs w:val="24"/>
        </w:rPr>
        <w:t>NAHCNLD 94</w:t>
      </w:r>
    </w:p>
    <w:p w:rsidR="00ED12E8" w:rsidRDefault="00F96891" w:rsidP="00290EC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D12E8">
        <w:rPr>
          <w:rFonts w:ascii="Arial" w:hAnsi="Arial" w:cs="Arial"/>
          <w:sz w:val="24"/>
          <w:szCs w:val="24"/>
        </w:rPr>
        <w:t>(</w:t>
      </w:r>
      <w:r w:rsidR="00E300BA">
        <w:rPr>
          <w:rFonts w:ascii="Arial" w:hAnsi="Arial" w:cs="Arial"/>
          <w:sz w:val="24"/>
          <w:szCs w:val="24"/>
        </w:rPr>
        <w:t>4</w:t>
      </w:r>
      <w:r w:rsidR="00290EC5">
        <w:rPr>
          <w:rFonts w:ascii="Arial" w:hAnsi="Arial" w:cs="Arial"/>
          <w:sz w:val="24"/>
          <w:szCs w:val="24"/>
        </w:rPr>
        <w:t xml:space="preserve"> September 2018</w:t>
      </w:r>
      <w:r w:rsidR="00ED12E8">
        <w:rPr>
          <w:rFonts w:ascii="Arial" w:hAnsi="Arial" w:cs="Arial"/>
          <w:sz w:val="24"/>
          <w:szCs w:val="24"/>
        </w:rPr>
        <w:t>)</w:t>
      </w:r>
    </w:p>
    <w:p w:rsidR="00290EC5" w:rsidRDefault="00290EC5" w:rsidP="00290EC5">
      <w:pPr>
        <w:spacing w:after="0" w:line="360" w:lineRule="auto"/>
        <w:jc w:val="both"/>
        <w:rPr>
          <w:rFonts w:ascii="Arial" w:hAnsi="Arial" w:cs="Arial"/>
          <w:sz w:val="24"/>
          <w:szCs w:val="24"/>
        </w:rPr>
      </w:pPr>
    </w:p>
    <w:p w:rsidR="00ED12E8" w:rsidRDefault="00ED12E8" w:rsidP="00ED12E8">
      <w:pPr>
        <w:spacing w:line="360" w:lineRule="auto"/>
        <w:jc w:val="both"/>
        <w:rPr>
          <w:rFonts w:ascii="Arial" w:hAnsi="Arial" w:cs="Arial"/>
          <w:sz w:val="24"/>
          <w:szCs w:val="24"/>
        </w:rPr>
      </w:pPr>
      <w:r>
        <w:rPr>
          <w:rFonts w:ascii="Arial" w:hAnsi="Arial" w:cs="Arial"/>
          <w:b/>
          <w:sz w:val="24"/>
          <w:szCs w:val="24"/>
        </w:rPr>
        <w:t>Coram</w:t>
      </w:r>
      <w:r>
        <w:rPr>
          <w:rFonts w:ascii="Arial" w:hAnsi="Arial" w:cs="Arial"/>
          <w:sz w:val="24"/>
          <w:szCs w:val="24"/>
        </w:rPr>
        <w:t>:</w:t>
      </w:r>
      <w:r>
        <w:rPr>
          <w:rFonts w:ascii="Arial" w:hAnsi="Arial" w:cs="Arial"/>
          <w:sz w:val="24"/>
          <w:szCs w:val="24"/>
        </w:rPr>
        <w:tab/>
        <w:t>TOMMASI J and JANUARY J</w:t>
      </w:r>
    </w:p>
    <w:p w:rsidR="00ED12E8" w:rsidRPr="00290EC5" w:rsidRDefault="00ED12E8" w:rsidP="00ED12E8">
      <w:pPr>
        <w:spacing w:line="360" w:lineRule="auto"/>
        <w:jc w:val="both"/>
        <w:rPr>
          <w:rFonts w:ascii="Arial" w:hAnsi="Arial" w:cs="Arial"/>
          <w:b/>
          <w:sz w:val="24"/>
          <w:szCs w:val="24"/>
        </w:rPr>
      </w:pPr>
      <w:r>
        <w:rPr>
          <w:rFonts w:ascii="Arial" w:hAnsi="Arial" w:cs="Arial"/>
          <w:b/>
          <w:sz w:val="24"/>
          <w:szCs w:val="24"/>
        </w:rPr>
        <w:t>Heard on</w:t>
      </w:r>
      <w:r w:rsidR="00C56F84">
        <w:rPr>
          <w:rFonts w:ascii="Arial" w:hAnsi="Arial" w:cs="Arial"/>
          <w:sz w:val="24"/>
          <w:szCs w:val="24"/>
        </w:rPr>
        <w:t xml:space="preserve">: </w:t>
      </w:r>
      <w:r w:rsidR="00C56F84">
        <w:rPr>
          <w:rFonts w:ascii="Arial" w:hAnsi="Arial" w:cs="Arial"/>
          <w:sz w:val="24"/>
          <w:szCs w:val="24"/>
        </w:rPr>
        <w:tab/>
      </w:r>
      <w:r w:rsidR="00C56F84" w:rsidRPr="00290EC5">
        <w:rPr>
          <w:rFonts w:ascii="Arial" w:hAnsi="Arial" w:cs="Arial"/>
          <w:b/>
          <w:sz w:val="24"/>
          <w:szCs w:val="24"/>
        </w:rPr>
        <w:t xml:space="preserve">4 April </w:t>
      </w:r>
      <w:r w:rsidRPr="00290EC5">
        <w:rPr>
          <w:rFonts w:ascii="Arial" w:hAnsi="Arial" w:cs="Arial"/>
          <w:b/>
          <w:sz w:val="24"/>
          <w:szCs w:val="24"/>
        </w:rPr>
        <w:t>2018</w:t>
      </w:r>
    </w:p>
    <w:p w:rsidR="00ED12E8" w:rsidRPr="00290EC5" w:rsidRDefault="00ED12E8" w:rsidP="00ED12E8">
      <w:pPr>
        <w:spacing w:line="360" w:lineRule="auto"/>
        <w:jc w:val="both"/>
        <w:rPr>
          <w:rFonts w:ascii="Arial" w:hAnsi="Arial" w:cs="Arial"/>
          <w:b/>
          <w:sz w:val="24"/>
          <w:szCs w:val="24"/>
        </w:rPr>
      </w:pPr>
      <w:r w:rsidRPr="00290EC5">
        <w:rPr>
          <w:rFonts w:ascii="Arial" w:hAnsi="Arial" w:cs="Arial"/>
          <w:b/>
          <w:sz w:val="24"/>
          <w:szCs w:val="24"/>
        </w:rPr>
        <w:t>Delivered:</w:t>
      </w:r>
      <w:r w:rsidR="00C56F84" w:rsidRPr="00290EC5">
        <w:rPr>
          <w:rFonts w:ascii="Arial" w:hAnsi="Arial" w:cs="Arial"/>
          <w:b/>
          <w:sz w:val="24"/>
          <w:szCs w:val="24"/>
        </w:rPr>
        <w:t xml:space="preserve"> </w:t>
      </w:r>
      <w:r w:rsidR="00C56F84" w:rsidRPr="00290EC5">
        <w:rPr>
          <w:rFonts w:ascii="Arial" w:hAnsi="Arial" w:cs="Arial"/>
          <w:b/>
          <w:sz w:val="24"/>
          <w:szCs w:val="24"/>
        </w:rPr>
        <w:tab/>
      </w:r>
      <w:r w:rsidR="00E300BA" w:rsidRPr="00290EC5">
        <w:rPr>
          <w:rFonts w:ascii="Arial" w:hAnsi="Arial" w:cs="Arial"/>
          <w:b/>
          <w:sz w:val="24"/>
          <w:szCs w:val="24"/>
        </w:rPr>
        <w:t xml:space="preserve">4 </w:t>
      </w:r>
      <w:r w:rsidR="005D2F3E" w:rsidRPr="00290EC5">
        <w:rPr>
          <w:rFonts w:ascii="Arial" w:hAnsi="Arial" w:cs="Arial"/>
          <w:b/>
          <w:sz w:val="24"/>
          <w:szCs w:val="24"/>
        </w:rPr>
        <w:t>September 2018</w:t>
      </w:r>
    </w:p>
    <w:p w:rsidR="00ED12E8" w:rsidRDefault="00ED12E8" w:rsidP="00ED12E8">
      <w:pPr>
        <w:spacing w:after="0" w:line="360" w:lineRule="auto"/>
        <w:jc w:val="both"/>
        <w:rPr>
          <w:rFonts w:ascii="Arial" w:hAnsi="Arial" w:cs="Arial"/>
          <w:b/>
          <w:sz w:val="24"/>
          <w:szCs w:val="24"/>
        </w:rPr>
      </w:pPr>
    </w:p>
    <w:p w:rsidR="00ED12E8" w:rsidRDefault="00ED12E8" w:rsidP="00ED12E8">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sidR="00F00C4B">
        <w:rPr>
          <w:rFonts w:ascii="Arial" w:hAnsi="Arial" w:cs="Arial"/>
          <w:sz w:val="24"/>
          <w:szCs w:val="24"/>
        </w:rPr>
        <w:t>:</w:t>
      </w:r>
      <w:r w:rsidR="00F00C4B">
        <w:rPr>
          <w:rFonts w:ascii="Arial" w:hAnsi="Arial" w:cs="Arial"/>
          <w:sz w:val="24"/>
          <w:szCs w:val="24"/>
        </w:rPr>
        <w:tab/>
      </w:r>
      <w:r w:rsidR="00F96891">
        <w:rPr>
          <w:rFonts w:ascii="Arial" w:hAnsi="Arial" w:cs="Arial"/>
          <w:sz w:val="24"/>
          <w:szCs w:val="24"/>
        </w:rPr>
        <w:t xml:space="preserve">Appeal ―State ― </w:t>
      </w:r>
      <w:proofErr w:type="gramStart"/>
      <w:r w:rsidR="00F96891">
        <w:rPr>
          <w:rFonts w:ascii="Arial" w:hAnsi="Arial" w:cs="Arial"/>
          <w:sz w:val="24"/>
          <w:szCs w:val="24"/>
        </w:rPr>
        <w:t>Against</w:t>
      </w:r>
      <w:proofErr w:type="gramEnd"/>
      <w:r w:rsidR="00F96891">
        <w:rPr>
          <w:rFonts w:ascii="Arial" w:hAnsi="Arial" w:cs="Arial"/>
          <w:sz w:val="24"/>
          <w:szCs w:val="24"/>
        </w:rPr>
        <w:t xml:space="preserve"> discharge ― Lea</w:t>
      </w:r>
      <w:r w:rsidR="004A0D18">
        <w:rPr>
          <w:rFonts w:ascii="Arial" w:hAnsi="Arial" w:cs="Arial"/>
          <w:sz w:val="24"/>
          <w:szCs w:val="24"/>
        </w:rPr>
        <w:t>r</w:t>
      </w:r>
      <w:r w:rsidR="00F96891">
        <w:rPr>
          <w:rFonts w:ascii="Arial" w:hAnsi="Arial" w:cs="Arial"/>
          <w:sz w:val="24"/>
          <w:szCs w:val="24"/>
        </w:rPr>
        <w:t>ned</w:t>
      </w:r>
      <w:r>
        <w:rPr>
          <w:rFonts w:ascii="Arial" w:hAnsi="Arial" w:cs="Arial"/>
          <w:sz w:val="24"/>
          <w:szCs w:val="24"/>
        </w:rPr>
        <w:t xml:space="preserve"> magistrate erred by finding that the assault on the complainant was justified due to ‘drunkenness and provocative manners of complainant- Acquittal; set aside.</w:t>
      </w:r>
    </w:p>
    <w:p w:rsidR="00ED12E8" w:rsidRDefault="00ED12E8" w:rsidP="00ED12E8">
      <w:pPr>
        <w:spacing w:after="0" w:line="360" w:lineRule="auto"/>
        <w:jc w:val="both"/>
        <w:rPr>
          <w:rFonts w:ascii="Arial" w:hAnsi="Arial" w:cs="Arial"/>
          <w:sz w:val="24"/>
          <w:szCs w:val="24"/>
        </w:rPr>
      </w:pPr>
    </w:p>
    <w:p w:rsidR="00ED12E8" w:rsidRDefault="00ED12E8" w:rsidP="00ED12E8">
      <w:pPr>
        <w:spacing w:after="0" w:line="360" w:lineRule="auto"/>
        <w:jc w:val="both"/>
        <w:rPr>
          <w:rFonts w:ascii="Arial" w:hAnsi="Arial" w:cs="Arial"/>
          <w:sz w:val="24"/>
          <w:szCs w:val="24"/>
        </w:rPr>
      </w:pPr>
      <w:r w:rsidRPr="00ED12E8">
        <w:rPr>
          <w:rFonts w:ascii="Arial" w:hAnsi="Arial" w:cs="Arial"/>
          <w:b/>
          <w:sz w:val="24"/>
          <w:szCs w:val="24"/>
        </w:rPr>
        <w:lastRenderedPageBreak/>
        <w:t>Summary</w:t>
      </w:r>
      <w:r>
        <w:rPr>
          <w:rFonts w:ascii="Arial" w:hAnsi="Arial" w:cs="Arial"/>
          <w:sz w:val="24"/>
          <w:szCs w:val="24"/>
        </w:rPr>
        <w:t>:</w:t>
      </w:r>
      <w:r w:rsidR="00F00C4B">
        <w:rPr>
          <w:rFonts w:ascii="Arial" w:hAnsi="Arial" w:cs="Arial"/>
          <w:sz w:val="24"/>
          <w:szCs w:val="24"/>
        </w:rPr>
        <w:tab/>
      </w:r>
      <w:r w:rsidR="00FF355C">
        <w:rPr>
          <w:rFonts w:ascii="Arial" w:hAnsi="Arial" w:cs="Arial"/>
          <w:sz w:val="24"/>
          <w:szCs w:val="24"/>
        </w:rPr>
        <w:t xml:space="preserve">Both counsel for the appellant and </w:t>
      </w:r>
      <w:r w:rsidR="00E87057">
        <w:rPr>
          <w:rFonts w:ascii="Arial" w:hAnsi="Arial" w:cs="Arial"/>
          <w:sz w:val="24"/>
          <w:szCs w:val="24"/>
        </w:rPr>
        <w:t>respondent</w:t>
      </w:r>
      <w:r w:rsidR="00FF355C">
        <w:rPr>
          <w:rFonts w:ascii="Arial" w:hAnsi="Arial" w:cs="Arial"/>
          <w:sz w:val="24"/>
          <w:szCs w:val="24"/>
        </w:rPr>
        <w:t xml:space="preserve"> were ad idem that the magistrate erred when he found that although the respondent assaulted the complainant that he was justified in doing so because of the drunkenness and provocative manners of the complainant.  The court held that an assault has been perpetrated and the respondent ought not to have been </w:t>
      </w:r>
      <w:r w:rsidR="00E87057">
        <w:rPr>
          <w:rFonts w:ascii="Arial" w:hAnsi="Arial" w:cs="Arial"/>
          <w:sz w:val="24"/>
          <w:szCs w:val="24"/>
        </w:rPr>
        <w:t xml:space="preserve">acquitted.  The acquittal was set aside and substituted with a conviction of assault common.  </w:t>
      </w:r>
    </w:p>
    <w:p w:rsidR="00ED12E8" w:rsidRDefault="00ED12E8" w:rsidP="00ED12E8">
      <w:pPr>
        <w:spacing w:after="0" w:line="360" w:lineRule="auto"/>
        <w:jc w:val="both"/>
        <w:rPr>
          <w:rFonts w:ascii="Arial" w:hAnsi="Arial" w:cs="Arial"/>
          <w:sz w:val="24"/>
          <w:szCs w:val="24"/>
        </w:rPr>
      </w:pPr>
    </w:p>
    <w:p w:rsidR="00ED12E8" w:rsidRDefault="00ED12E8" w:rsidP="00ED12E8">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ED12E8" w:rsidRPr="00F763C6" w:rsidRDefault="00ED12E8" w:rsidP="00ED12E8">
      <w:pPr>
        <w:spacing w:after="0" w:line="360" w:lineRule="auto"/>
        <w:jc w:val="center"/>
        <w:rPr>
          <w:rFonts w:ascii="Arial" w:hAnsi="Arial" w:cs="Arial"/>
          <w:b/>
          <w:sz w:val="24"/>
          <w:szCs w:val="24"/>
        </w:rPr>
      </w:pPr>
      <w:r w:rsidRPr="00F763C6">
        <w:rPr>
          <w:rFonts w:ascii="Arial" w:hAnsi="Arial" w:cs="Arial"/>
          <w:b/>
          <w:sz w:val="24"/>
          <w:szCs w:val="24"/>
        </w:rPr>
        <w:t>ORDER</w:t>
      </w:r>
    </w:p>
    <w:p w:rsidR="00ED12E8" w:rsidRDefault="00ED12E8" w:rsidP="00ED12E8">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B17777" w:rsidRDefault="00B17777" w:rsidP="00ED12E8">
      <w:pPr>
        <w:spacing w:line="360" w:lineRule="auto"/>
        <w:ind w:left="720" w:hanging="720"/>
        <w:jc w:val="both"/>
        <w:rPr>
          <w:rFonts w:ascii="Arial" w:hAnsi="Arial" w:cs="Arial"/>
          <w:sz w:val="24"/>
          <w:szCs w:val="24"/>
        </w:rPr>
      </w:pPr>
    </w:p>
    <w:p w:rsidR="00ED12E8" w:rsidRDefault="00ED12E8" w:rsidP="00ED12E8">
      <w:pPr>
        <w:spacing w:line="360" w:lineRule="auto"/>
        <w:ind w:left="720" w:hanging="720"/>
        <w:jc w:val="both"/>
        <w:rPr>
          <w:rFonts w:ascii="Arial" w:hAnsi="Arial" w:cs="Arial"/>
          <w:sz w:val="24"/>
          <w:szCs w:val="24"/>
        </w:rPr>
      </w:pPr>
      <w:r>
        <w:rPr>
          <w:rFonts w:ascii="Arial" w:hAnsi="Arial" w:cs="Arial"/>
          <w:sz w:val="24"/>
          <w:szCs w:val="24"/>
        </w:rPr>
        <w:t>1</w:t>
      </w:r>
      <w:r w:rsidR="00E87057">
        <w:rPr>
          <w:rFonts w:ascii="Arial" w:hAnsi="Arial" w:cs="Arial"/>
          <w:sz w:val="24"/>
          <w:szCs w:val="24"/>
        </w:rPr>
        <w:t>.</w:t>
      </w:r>
      <w:r w:rsidR="00E87057">
        <w:rPr>
          <w:rFonts w:ascii="Arial" w:hAnsi="Arial" w:cs="Arial"/>
          <w:sz w:val="24"/>
          <w:szCs w:val="24"/>
        </w:rPr>
        <w:tab/>
        <w:t>The appeal against the acquittal is upheld;</w:t>
      </w:r>
    </w:p>
    <w:p w:rsidR="00E87057" w:rsidRDefault="00E87057" w:rsidP="00ED12E8">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acquittal is set aside and substituted with a conviction of assault, common.</w:t>
      </w:r>
    </w:p>
    <w:p w:rsidR="00ED12E8" w:rsidRDefault="00E87057" w:rsidP="00ED12E8">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96891">
        <w:rPr>
          <w:rFonts w:ascii="Arial" w:hAnsi="Arial" w:cs="Arial"/>
          <w:sz w:val="24"/>
          <w:szCs w:val="24"/>
        </w:rPr>
        <w:t xml:space="preserve">The matter is remitted to the magistrate’s court of </w:t>
      </w:r>
      <w:proofErr w:type="spellStart"/>
      <w:r w:rsidR="00F96891">
        <w:rPr>
          <w:rFonts w:ascii="Arial" w:hAnsi="Arial" w:cs="Arial"/>
          <w:sz w:val="24"/>
          <w:szCs w:val="24"/>
        </w:rPr>
        <w:t>Tsumeb</w:t>
      </w:r>
      <w:proofErr w:type="spellEnd"/>
      <w:r w:rsidR="00F96891">
        <w:rPr>
          <w:rFonts w:ascii="Arial" w:hAnsi="Arial" w:cs="Arial"/>
          <w:sz w:val="24"/>
          <w:szCs w:val="24"/>
        </w:rPr>
        <w:t xml:space="preserve"> for sentencing by another magistrate.</w:t>
      </w:r>
    </w:p>
    <w:p w:rsidR="00ED12E8" w:rsidRDefault="00ED12E8" w:rsidP="00ED12E8">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ED12E8" w:rsidRPr="00F763C6" w:rsidRDefault="000564BB" w:rsidP="00ED12E8">
      <w:pPr>
        <w:spacing w:after="0" w:line="360" w:lineRule="auto"/>
        <w:jc w:val="center"/>
        <w:rPr>
          <w:rFonts w:ascii="Arial" w:hAnsi="Arial" w:cs="Arial"/>
          <w:b/>
          <w:sz w:val="24"/>
          <w:szCs w:val="24"/>
        </w:rPr>
      </w:pPr>
      <w:r>
        <w:rPr>
          <w:rFonts w:ascii="Arial" w:hAnsi="Arial" w:cs="Arial"/>
          <w:b/>
          <w:sz w:val="24"/>
          <w:szCs w:val="24"/>
        </w:rPr>
        <w:t>JUDG</w:t>
      </w:r>
      <w:bookmarkStart w:id="0" w:name="_GoBack"/>
      <w:bookmarkEnd w:id="0"/>
      <w:r w:rsidR="00ED12E8" w:rsidRPr="00F763C6">
        <w:rPr>
          <w:rFonts w:ascii="Arial" w:hAnsi="Arial" w:cs="Arial"/>
          <w:b/>
          <w:sz w:val="24"/>
          <w:szCs w:val="24"/>
        </w:rPr>
        <w:t>MENT</w:t>
      </w:r>
    </w:p>
    <w:p w:rsidR="00ED12E8" w:rsidRDefault="00ED12E8" w:rsidP="00ED12E8">
      <w:pPr>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ED12E8" w:rsidRDefault="00ED12E8" w:rsidP="00ED12E8">
      <w:pPr>
        <w:spacing w:line="360" w:lineRule="auto"/>
        <w:jc w:val="both"/>
        <w:rPr>
          <w:rFonts w:ascii="Arial" w:hAnsi="Arial" w:cs="Arial"/>
          <w:sz w:val="24"/>
          <w:szCs w:val="24"/>
        </w:rPr>
      </w:pPr>
      <w:r>
        <w:rPr>
          <w:rFonts w:ascii="Arial" w:hAnsi="Arial" w:cs="Arial"/>
          <w:sz w:val="24"/>
          <w:szCs w:val="24"/>
        </w:rPr>
        <w:t>TOMMASI J (JANUARY J concurring)</w:t>
      </w:r>
      <w:r w:rsidR="00290EC5">
        <w:rPr>
          <w:rFonts w:ascii="Arial" w:hAnsi="Arial" w:cs="Arial"/>
          <w:sz w:val="24"/>
          <w:szCs w:val="24"/>
        </w:rPr>
        <w:t>:</w:t>
      </w:r>
    </w:p>
    <w:p w:rsidR="00ED12E8" w:rsidRDefault="00ED12E8" w:rsidP="00ED12E8">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E87057">
        <w:rPr>
          <w:rFonts w:ascii="Arial" w:hAnsi="Arial" w:cs="Arial"/>
          <w:sz w:val="24"/>
          <w:szCs w:val="24"/>
        </w:rPr>
        <w:t>The respondent was charged with assault with the intent to do grievous bodily harm in that he punched and kicked the complainant in her face and all over her body.  The respondent pleaded not guilty and opted not to make a statement in terms of section 115 of the Criminal Procedure Act.  He was acquitted and discharged.  The appellant now appeals against the acquittal.</w:t>
      </w:r>
    </w:p>
    <w:p w:rsidR="00F353AD" w:rsidRDefault="00F353AD" w:rsidP="00ED12E8">
      <w:pPr>
        <w:spacing w:line="360" w:lineRule="auto"/>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The appellant took issue with the magistrate’s failure to take crucial evidence of the complaint’s injuries into consideration, and the conclusion that the complainant was drunk and acted in an offensive manner without any supportive evidence to that effect.</w:t>
      </w:r>
    </w:p>
    <w:p w:rsidR="00F353AD" w:rsidRDefault="00F353AD" w:rsidP="00ED12E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background facts may be summarized as follow: the complainant came home late from a night out. She found her sister and the respondent, her cousin, at </w:t>
      </w:r>
      <w:r>
        <w:rPr>
          <w:rFonts w:ascii="Arial" w:hAnsi="Arial" w:cs="Arial"/>
          <w:sz w:val="24"/>
          <w:szCs w:val="24"/>
        </w:rPr>
        <w:lastRenderedPageBreak/>
        <w:t>home. She saw the respondent had in his possession a cellular phone which she bought for her grandmother. She confronted him about it and he assaulted her.  The assault took</w:t>
      </w:r>
      <w:r w:rsidR="00A72C4B">
        <w:rPr>
          <w:rFonts w:ascii="Arial" w:hAnsi="Arial" w:cs="Arial"/>
          <w:sz w:val="24"/>
          <w:szCs w:val="24"/>
        </w:rPr>
        <w:t xml:space="preserve"> place in the house and </w:t>
      </w:r>
      <w:r>
        <w:rPr>
          <w:rFonts w:ascii="Arial" w:hAnsi="Arial" w:cs="Arial"/>
          <w:sz w:val="24"/>
          <w:szCs w:val="24"/>
        </w:rPr>
        <w:t>in the street.  Her sister and a neighbor corroborated her version of the events. She sustained a laceration on her lip and photos depicted sever</w:t>
      </w:r>
      <w:r w:rsidR="00A72C4B">
        <w:rPr>
          <w:rFonts w:ascii="Arial" w:hAnsi="Arial" w:cs="Arial"/>
          <w:sz w:val="24"/>
          <w:szCs w:val="24"/>
        </w:rPr>
        <w:t>e</w:t>
      </w:r>
      <w:r>
        <w:rPr>
          <w:rFonts w:ascii="Arial" w:hAnsi="Arial" w:cs="Arial"/>
          <w:sz w:val="24"/>
          <w:szCs w:val="24"/>
        </w:rPr>
        <w:t xml:space="preserve"> swelling of her lip and bruises around her eyes.</w:t>
      </w:r>
    </w:p>
    <w:p w:rsidR="00F353AD" w:rsidRDefault="00F353AD" w:rsidP="00ED12E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respondent’s version was that the complai</w:t>
      </w:r>
      <w:r w:rsidR="004A0D18">
        <w:rPr>
          <w:rFonts w:ascii="Arial" w:hAnsi="Arial" w:cs="Arial"/>
          <w:sz w:val="24"/>
          <w:szCs w:val="24"/>
        </w:rPr>
        <w:t>nant came from a club and started</w:t>
      </w:r>
      <w:r>
        <w:rPr>
          <w:rFonts w:ascii="Arial" w:hAnsi="Arial" w:cs="Arial"/>
          <w:sz w:val="24"/>
          <w:szCs w:val="24"/>
        </w:rPr>
        <w:t xml:space="preserve"> insulting him for eating a watermelon she bought for her grandmother. He assaulted her because she wanted to grab a cellular phone belonging </w:t>
      </w:r>
      <w:r w:rsidR="00A72C4B">
        <w:rPr>
          <w:rFonts w:ascii="Arial" w:hAnsi="Arial" w:cs="Arial"/>
          <w:sz w:val="24"/>
          <w:szCs w:val="24"/>
        </w:rPr>
        <w:t xml:space="preserve">to their grandmother from him. </w:t>
      </w:r>
      <w:r>
        <w:rPr>
          <w:rFonts w:ascii="Arial" w:hAnsi="Arial" w:cs="Arial"/>
          <w:sz w:val="24"/>
          <w:szCs w:val="24"/>
        </w:rPr>
        <w:t>The complainant, according to him, followed him outside the house with two knives.  He however failed to confront the complainant with this version and this fact was not corroborated by other eyewitnesses. He admitted to having slapped her twice.</w:t>
      </w:r>
    </w:p>
    <w:p w:rsidR="00ED12E8" w:rsidRDefault="005D2F3E" w:rsidP="00ED12E8">
      <w:pPr>
        <w:spacing w:line="360" w:lineRule="auto"/>
        <w:jc w:val="both"/>
        <w:rPr>
          <w:rFonts w:ascii="Arial" w:hAnsi="Arial" w:cs="Arial"/>
          <w:sz w:val="24"/>
          <w:szCs w:val="24"/>
        </w:rPr>
      </w:pPr>
      <w:r>
        <w:rPr>
          <w:rFonts w:ascii="Arial" w:hAnsi="Arial" w:cs="Arial"/>
          <w:sz w:val="24"/>
          <w:szCs w:val="24"/>
        </w:rPr>
        <w:t>[5</w:t>
      </w:r>
      <w:r w:rsidR="00ED12E8">
        <w:rPr>
          <w:rFonts w:ascii="Arial" w:hAnsi="Arial" w:cs="Arial"/>
          <w:sz w:val="24"/>
          <w:szCs w:val="24"/>
        </w:rPr>
        <w:t>]</w:t>
      </w:r>
      <w:r w:rsidR="00ED12E8">
        <w:rPr>
          <w:rFonts w:ascii="Arial" w:hAnsi="Arial" w:cs="Arial"/>
          <w:sz w:val="24"/>
          <w:szCs w:val="24"/>
        </w:rPr>
        <w:tab/>
      </w:r>
      <w:r w:rsidR="000C4B75">
        <w:rPr>
          <w:rFonts w:ascii="Arial" w:hAnsi="Arial" w:cs="Arial"/>
          <w:sz w:val="24"/>
          <w:szCs w:val="24"/>
        </w:rPr>
        <w:t>The learned magistrate in his judgment found that the respondent confessed to slapping the complainant twice because he was provoke</w:t>
      </w:r>
      <w:r w:rsidR="00E31565">
        <w:rPr>
          <w:rFonts w:ascii="Arial" w:hAnsi="Arial" w:cs="Arial"/>
          <w:sz w:val="24"/>
          <w:szCs w:val="24"/>
        </w:rPr>
        <w:t>d</w:t>
      </w:r>
      <w:r w:rsidR="000C4B75">
        <w:rPr>
          <w:rFonts w:ascii="Arial" w:hAnsi="Arial" w:cs="Arial"/>
          <w:sz w:val="24"/>
          <w:szCs w:val="24"/>
        </w:rPr>
        <w:t>.  The learned magistrate further found that the complainant was assaulted by the respondent ‘due to her drunkenness and provocative manners’.</w:t>
      </w:r>
    </w:p>
    <w:p w:rsidR="00ED12E8" w:rsidRDefault="005D2F3E" w:rsidP="00ED12E8">
      <w:pPr>
        <w:spacing w:line="360" w:lineRule="auto"/>
        <w:jc w:val="both"/>
        <w:rPr>
          <w:rFonts w:ascii="Arial" w:hAnsi="Arial" w:cs="Arial"/>
          <w:sz w:val="24"/>
          <w:szCs w:val="24"/>
        </w:rPr>
      </w:pPr>
      <w:r>
        <w:rPr>
          <w:rFonts w:ascii="Arial" w:hAnsi="Arial" w:cs="Arial"/>
          <w:sz w:val="24"/>
          <w:szCs w:val="24"/>
        </w:rPr>
        <w:t>[6</w:t>
      </w:r>
      <w:r w:rsidR="00ED12E8">
        <w:rPr>
          <w:rFonts w:ascii="Arial" w:hAnsi="Arial" w:cs="Arial"/>
          <w:sz w:val="24"/>
          <w:szCs w:val="24"/>
        </w:rPr>
        <w:t>]</w:t>
      </w:r>
      <w:r w:rsidR="00ED12E8">
        <w:rPr>
          <w:rFonts w:ascii="Arial" w:hAnsi="Arial" w:cs="Arial"/>
          <w:sz w:val="24"/>
          <w:szCs w:val="24"/>
        </w:rPr>
        <w:tab/>
      </w:r>
      <w:r w:rsidR="00362D2C">
        <w:rPr>
          <w:rFonts w:ascii="Arial" w:hAnsi="Arial" w:cs="Arial"/>
          <w:sz w:val="24"/>
          <w:szCs w:val="24"/>
        </w:rPr>
        <w:t>It is evident that the learned magistrate erred in law.  Provocative manners and drunkenness is not a lawful justification for the crime of assault.  Counsel for the respondent correctly conceded that the acquittal ought to be set aside.</w:t>
      </w:r>
    </w:p>
    <w:p w:rsidR="00ED12E8" w:rsidRDefault="005D2F3E" w:rsidP="00ED12E8">
      <w:pPr>
        <w:spacing w:line="360" w:lineRule="auto"/>
        <w:jc w:val="both"/>
        <w:rPr>
          <w:rFonts w:ascii="Arial" w:hAnsi="Arial" w:cs="Arial"/>
          <w:sz w:val="24"/>
          <w:szCs w:val="24"/>
        </w:rPr>
      </w:pPr>
      <w:r>
        <w:rPr>
          <w:rFonts w:ascii="Arial" w:hAnsi="Arial" w:cs="Arial"/>
          <w:sz w:val="24"/>
          <w:szCs w:val="24"/>
        </w:rPr>
        <w:t>[7</w:t>
      </w:r>
      <w:r w:rsidR="00ED12E8">
        <w:rPr>
          <w:rFonts w:ascii="Arial" w:hAnsi="Arial" w:cs="Arial"/>
          <w:sz w:val="24"/>
          <w:szCs w:val="24"/>
        </w:rPr>
        <w:t>]</w:t>
      </w:r>
      <w:r w:rsidR="00ED12E8">
        <w:rPr>
          <w:rFonts w:ascii="Arial" w:hAnsi="Arial" w:cs="Arial"/>
          <w:sz w:val="24"/>
          <w:szCs w:val="24"/>
        </w:rPr>
        <w:tab/>
      </w:r>
      <w:r w:rsidR="00362D2C">
        <w:rPr>
          <w:rFonts w:ascii="Arial" w:hAnsi="Arial" w:cs="Arial"/>
          <w:sz w:val="24"/>
          <w:szCs w:val="24"/>
        </w:rPr>
        <w:t>It is common cause that an assault was perpetrated on the complainant.  The only question is whether the State succeeded to prove that the respondent intended to do the complainant grievous bodily harm.</w:t>
      </w:r>
    </w:p>
    <w:p w:rsidR="005D2F3E" w:rsidRDefault="005D2F3E" w:rsidP="00ED12E8">
      <w:pPr>
        <w:spacing w:line="360" w:lineRule="auto"/>
        <w:jc w:val="both"/>
        <w:rPr>
          <w:rFonts w:ascii="Arial" w:hAnsi="Arial" w:cs="Arial"/>
          <w:sz w:val="24"/>
          <w:szCs w:val="24"/>
        </w:rPr>
      </w:pPr>
      <w:r>
        <w:rPr>
          <w:rFonts w:ascii="Arial" w:hAnsi="Arial" w:cs="Arial"/>
          <w:sz w:val="24"/>
          <w:szCs w:val="24"/>
        </w:rPr>
        <w:t>[8</w:t>
      </w:r>
      <w:r w:rsidR="00ED12E8">
        <w:rPr>
          <w:rFonts w:ascii="Arial" w:hAnsi="Arial" w:cs="Arial"/>
          <w:sz w:val="24"/>
          <w:szCs w:val="24"/>
        </w:rPr>
        <w:t>]</w:t>
      </w:r>
      <w:r w:rsidR="00ED12E8">
        <w:rPr>
          <w:rFonts w:ascii="Arial" w:hAnsi="Arial" w:cs="Arial"/>
          <w:sz w:val="24"/>
          <w:szCs w:val="24"/>
        </w:rPr>
        <w:tab/>
      </w:r>
      <w:r w:rsidR="00362D2C">
        <w:rPr>
          <w:rFonts w:ascii="Arial" w:hAnsi="Arial" w:cs="Arial"/>
          <w:sz w:val="24"/>
          <w:szCs w:val="24"/>
        </w:rPr>
        <w:t xml:space="preserve">The version of the respondent is not plausible and ought to be rejected as </w:t>
      </w:r>
      <w:r w:rsidR="001D1E1A">
        <w:rPr>
          <w:rFonts w:ascii="Arial" w:hAnsi="Arial" w:cs="Arial"/>
          <w:sz w:val="24"/>
          <w:szCs w:val="24"/>
        </w:rPr>
        <w:t xml:space="preserve">an </w:t>
      </w:r>
      <w:r w:rsidR="00362D2C">
        <w:rPr>
          <w:rFonts w:ascii="Arial" w:hAnsi="Arial" w:cs="Arial"/>
          <w:sz w:val="24"/>
          <w:szCs w:val="24"/>
        </w:rPr>
        <w:t xml:space="preserve">afterthought.  The evidence of the complainant is corroborated by an eyewitness.  This court is satisfied that the respondent pushed the complainant, slapped her more than once, tripped her and hit her with a fist in her face more than </w:t>
      </w:r>
      <w:r w:rsidR="004F5253">
        <w:rPr>
          <w:rFonts w:ascii="Arial" w:hAnsi="Arial" w:cs="Arial"/>
          <w:sz w:val="24"/>
          <w:szCs w:val="24"/>
        </w:rPr>
        <w:t>once.</w:t>
      </w:r>
      <w:r w:rsidR="001B21A3">
        <w:rPr>
          <w:rFonts w:ascii="Arial" w:hAnsi="Arial" w:cs="Arial"/>
          <w:sz w:val="24"/>
          <w:szCs w:val="24"/>
        </w:rPr>
        <w:t xml:space="preserve">  The assault was directed mainly to the face of the complainant and the accused used his fists to cause swelling and bruising to the complainants face.  The proven facts do not warrant an inference that the respondent intended to do the complainants grievous </w:t>
      </w:r>
      <w:r w:rsidR="00E02D10">
        <w:rPr>
          <w:rFonts w:ascii="Arial" w:hAnsi="Arial" w:cs="Arial"/>
          <w:sz w:val="24"/>
          <w:szCs w:val="24"/>
        </w:rPr>
        <w:t>bodily</w:t>
      </w:r>
      <w:r w:rsidR="001B21A3">
        <w:rPr>
          <w:rFonts w:ascii="Arial" w:hAnsi="Arial" w:cs="Arial"/>
          <w:sz w:val="24"/>
          <w:szCs w:val="24"/>
        </w:rPr>
        <w:t xml:space="preserve"> harm.  The respondent may therefore be convicted of assault common which is a competent </w:t>
      </w:r>
      <w:r w:rsidR="00E02D10">
        <w:rPr>
          <w:rFonts w:ascii="Arial" w:hAnsi="Arial" w:cs="Arial"/>
          <w:sz w:val="24"/>
          <w:szCs w:val="24"/>
        </w:rPr>
        <w:t>verdict</w:t>
      </w:r>
      <w:r w:rsidR="001B21A3">
        <w:rPr>
          <w:rFonts w:ascii="Arial" w:hAnsi="Arial" w:cs="Arial"/>
          <w:sz w:val="24"/>
          <w:szCs w:val="24"/>
        </w:rPr>
        <w:t xml:space="preserve"> on the charge of assault with the intention to do grievous </w:t>
      </w:r>
      <w:r w:rsidR="00E02D10">
        <w:rPr>
          <w:rFonts w:ascii="Arial" w:hAnsi="Arial" w:cs="Arial"/>
          <w:sz w:val="24"/>
          <w:szCs w:val="24"/>
        </w:rPr>
        <w:t>bodily</w:t>
      </w:r>
      <w:r w:rsidR="001B21A3">
        <w:rPr>
          <w:rFonts w:ascii="Arial" w:hAnsi="Arial" w:cs="Arial"/>
          <w:sz w:val="24"/>
          <w:szCs w:val="24"/>
        </w:rPr>
        <w:t xml:space="preserve"> harm.</w:t>
      </w:r>
    </w:p>
    <w:p w:rsidR="001B21A3" w:rsidRDefault="005D2F3E" w:rsidP="00ED12E8">
      <w:pPr>
        <w:spacing w:line="360" w:lineRule="auto"/>
        <w:jc w:val="both"/>
        <w:rPr>
          <w:rFonts w:ascii="Arial" w:hAnsi="Arial" w:cs="Arial"/>
          <w:sz w:val="24"/>
          <w:szCs w:val="24"/>
        </w:rPr>
      </w:pPr>
      <w:r>
        <w:rPr>
          <w:rFonts w:ascii="Arial" w:hAnsi="Arial" w:cs="Arial"/>
          <w:sz w:val="24"/>
          <w:szCs w:val="24"/>
        </w:rPr>
        <w:lastRenderedPageBreak/>
        <w:t>[9</w:t>
      </w:r>
      <w:r w:rsidR="001B21A3">
        <w:rPr>
          <w:rFonts w:ascii="Arial" w:hAnsi="Arial" w:cs="Arial"/>
          <w:sz w:val="24"/>
          <w:szCs w:val="24"/>
        </w:rPr>
        <w:t>]</w:t>
      </w:r>
      <w:r w:rsidR="001B21A3">
        <w:rPr>
          <w:rFonts w:ascii="Arial" w:hAnsi="Arial" w:cs="Arial"/>
          <w:sz w:val="24"/>
          <w:szCs w:val="24"/>
        </w:rPr>
        <w:tab/>
        <w:t>In the result the following order is made:</w:t>
      </w:r>
    </w:p>
    <w:p w:rsidR="001B21A3" w:rsidRDefault="001B21A3" w:rsidP="001B21A3">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appeal against the acquittal is upheld;</w:t>
      </w:r>
    </w:p>
    <w:p w:rsidR="001B21A3" w:rsidRDefault="001B21A3" w:rsidP="001B21A3">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acquittal is set aside and substituted with a conviction of </w:t>
      </w:r>
      <w:r w:rsidR="008244D6">
        <w:rPr>
          <w:rFonts w:ascii="Arial" w:hAnsi="Arial" w:cs="Arial"/>
          <w:sz w:val="24"/>
          <w:szCs w:val="24"/>
        </w:rPr>
        <w:t>assault, common;</w:t>
      </w:r>
    </w:p>
    <w:p w:rsidR="00F96891" w:rsidRDefault="00F96891" w:rsidP="00F96891">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is remitted to the magistrate’s court of </w:t>
      </w:r>
      <w:proofErr w:type="spellStart"/>
      <w:r>
        <w:rPr>
          <w:rFonts w:ascii="Arial" w:hAnsi="Arial" w:cs="Arial"/>
          <w:sz w:val="24"/>
          <w:szCs w:val="24"/>
        </w:rPr>
        <w:t>Tsumeb</w:t>
      </w:r>
      <w:proofErr w:type="spellEnd"/>
      <w:r>
        <w:rPr>
          <w:rFonts w:ascii="Arial" w:hAnsi="Arial" w:cs="Arial"/>
          <w:sz w:val="24"/>
          <w:szCs w:val="24"/>
        </w:rPr>
        <w:t xml:space="preserve"> for sentencing by another magistrate.</w:t>
      </w:r>
    </w:p>
    <w:p w:rsidR="00362D2C" w:rsidRDefault="00362D2C" w:rsidP="00ED12E8">
      <w:pPr>
        <w:spacing w:line="360" w:lineRule="auto"/>
        <w:jc w:val="both"/>
        <w:rPr>
          <w:rFonts w:ascii="Arial" w:hAnsi="Arial" w:cs="Arial"/>
          <w:sz w:val="24"/>
          <w:szCs w:val="24"/>
        </w:rPr>
      </w:pPr>
    </w:p>
    <w:p w:rsidR="00E02D10" w:rsidRDefault="00E02D10" w:rsidP="00ED12E8">
      <w:pPr>
        <w:spacing w:line="360" w:lineRule="auto"/>
        <w:jc w:val="both"/>
        <w:rPr>
          <w:rFonts w:ascii="Arial" w:hAnsi="Arial" w:cs="Arial"/>
          <w:sz w:val="24"/>
          <w:szCs w:val="24"/>
        </w:rPr>
      </w:pPr>
    </w:p>
    <w:p w:rsidR="00E02D10" w:rsidRDefault="00E02D10" w:rsidP="00ED12E8">
      <w:pPr>
        <w:spacing w:line="360" w:lineRule="auto"/>
        <w:jc w:val="both"/>
        <w:rPr>
          <w:rFonts w:ascii="Arial" w:hAnsi="Arial" w:cs="Arial"/>
          <w:sz w:val="24"/>
          <w:szCs w:val="24"/>
        </w:rPr>
      </w:pPr>
    </w:p>
    <w:p w:rsidR="00E02D10" w:rsidRDefault="00E02D10" w:rsidP="00ED12E8">
      <w:pPr>
        <w:spacing w:line="360" w:lineRule="auto"/>
        <w:jc w:val="both"/>
        <w:rPr>
          <w:rFonts w:ascii="Arial" w:hAnsi="Arial" w:cs="Arial"/>
          <w:sz w:val="24"/>
          <w:szCs w:val="24"/>
        </w:rPr>
      </w:pPr>
    </w:p>
    <w:p w:rsidR="00ED12E8" w:rsidRDefault="001B21A3" w:rsidP="00ED12E8">
      <w:pPr>
        <w:spacing w:line="240" w:lineRule="auto"/>
        <w:ind w:left="6480"/>
        <w:jc w:val="right"/>
        <w:rPr>
          <w:rFonts w:ascii="Arial" w:hAnsi="Arial" w:cs="Arial"/>
          <w:sz w:val="24"/>
          <w:szCs w:val="24"/>
        </w:rPr>
      </w:pPr>
      <w:r>
        <w:rPr>
          <w:rFonts w:ascii="Arial" w:hAnsi="Arial" w:cs="Arial"/>
          <w:sz w:val="24"/>
          <w:szCs w:val="24"/>
        </w:rPr>
        <w:t>-----------------------------</w:t>
      </w:r>
      <w:r w:rsidR="00ED12E8">
        <w:rPr>
          <w:rFonts w:ascii="Arial" w:hAnsi="Arial" w:cs="Arial"/>
          <w:sz w:val="24"/>
          <w:szCs w:val="24"/>
        </w:rPr>
        <w:t xml:space="preserve">MA </w:t>
      </w:r>
      <w:proofErr w:type="spellStart"/>
      <w:r w:rsidR="00ED12E8">
        <w:rPr>
          <w:rFonts w:ascii="Arial" w:hAnsi="Arial" w:cs="Arial"/>
          <w:sz w:val="24"/>
          <w:szCs w:val="24"/>
        </w:rPr>
        <w:t>Tommasi</w:t>
      </w:r>
      <w:proofErr w:type="spellEnd"/>
    </w:p>
    <w:p w:rsidR="00ED12E8" w:rsidRDefault="00ED12E8" w:rsidP="00ED12E8">
      <w:pPr>
        <w:spacing w:line="240" w:lineRule="auto"/>
        <w:ind w:left="6480"/>
        <w:jc w:val="right"/>
        <w:rPr>
          <w:rFonts w:ascii="Arial" w:hAnsi="Arial" w:cs="Arial"/>
          <w:sz w:val="24"/>
          <w:szCs w:val="24"/>
        </w:rPr>
      </w:pPr>
      <w:r>
        <w:rPr>
          <w:rFonts w:ascii="Arial" w:hAnsi="Arial" w:cs="Arial"/>
          <w:sz w:val="24"/>
          <w:szCs w:val="24"/>
        </w:rPr>
        <w:t>Judge</w:t>
      </w:r>
    </w:p>
    <w:p w:rsidR="00ED12E8" w:rsidRDefault="00ED12E8" w:rsidP="00ED12E8">
      <w:pPr>
        <w:spacing w:line="360" w:lineRule="auto"/>
        <w:jc w:val="right"/>
        <w:rPr>
          <w:rFonts w:ascii="Arial" w:hAnsi="Arial" w:cs="Arial"/>
          <w:sz w:val="24"/>
          <w:szCs w:val="24"/>
        </w:rPr>
      </w:pPr>
    </w:p>
    <w:p w:rsidR="00ED12E8" w:rsidRDefault="00ED12E8" w:rsidP="00ED12E8">
      <w:pPr>
        <w:spacing w:line="360" w:lineRule="auto"/>
        <w:jc w:val="right"/>
        <w:rPr>
          <w:rFonts w:ascii="Arial" w:hAnsi="Arial" w:cs="Arial"/>
          <w:sz w:val="24"/>
          <w:szCs w:val="24"/>
        </w:rPr>
      </w:pPr>
    </w:p>
    <w:p w:rsidR="00ED12E8" w:rsidRDefault="00ED12E8" w:rsidP="000564BB">
      <w:pPr>
        <w:spacing w:line="360" w:lineRule="auto"/>
        <w:jc w:val="right"/>
        <w:rPr>
          <w:rFonts w:ascii="Arial" w:hAnsi="Arial" w:cs="Arial"/>
          <w:sz w:val="24"/>
          <w:szCs w:val="24"/>
        </w:rPr>
      </w:pPr>
      <w:r w:rsidRPr="00290EC5">
        <w:rPr>
          <w:rFonts w:ascii="Arial" w:hAnsi="Arial" w:cs="Arial"/>
          <w:sz w:val="24"/>
          <w:szCs w:val="24"/>
        </w:rPr>
        <w:t>I agree</w:t>
      </w:r>
    </w:p>
    <w:p w:rsidR="00ED12E8" w:rsidRDefault="00ED12E8" w:rsidP="00ED12E8">
      <w:pPr>
        <w:spacing w:line="360" w:lineRule="auto"/>
        <w:jc w:val="right"/>
        <w:rPr>
          <w:rFonts w:ascii="Arial" w:hAnsi="Arial" w:cs="Arial"/>
          <w:sz w:val="24"/>
          <w:szCs w:val="24"/>
        </w:rPr>
      </w:pPr>
    </w:p>
    <w:p w:rsidR="00ED12E8" w:rsidRDefault="00ED12E8" w:rsidP="00ED12E8">
      <w:pPr>
        <w:spacing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D12E8" w:rsidRDefault="00ED12E8" w:rsidP="00ED12E8">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ED12E8" w:rsidRDefault="00ED12E8" w:rsidP="00ED12E8">
      <w:pPr>
        <w:spacing w:line="240" w:lineRule="auto"/>
        <w:ind w:left="5040" w:firstLine="720"/>
        <w:jc w:val="right"/>
        <w:rPr>
          <w:rFonts w:ascii="Arial" w:hAnsi="Arial" w:cs="Arial"/>
          <w:sz w:val="24"/>
          <w:szCs w:val="24"/>
        </w:rPr>
      </w:pPr>
      <w:r>
        <w:rPr>
          <w:rFonts w:ascii="Arial" w:hAnsi="Arial" w:cs="Arial"/>
          <w:sz w:val="24"/>
          <w:szCs w:val="24"/>
        </w:rPr>
        <w:t>Judge</w:t>
      </w:r>
    </w:p>
    <w:p w:rsidR="00ED12E8" w:rsidRDefault="00ED12E8" w:rsidP="00ED12E8">
      <w:pPr>
        <w:spacing w:line="240" w:lineRule="auto"/>
        <w:ind w:left="5040" w:firstLine="720"/>
        <w:jc w:val="right"/>
        <w:rPr>
          <w:rFonts w:ascii="Arial" w:hAnsi="Arial" w:cs="Arial"/>
          <w:sz w:val="24"/>
          <w:szCs w:val="24"/>
        </w:rPr>
      </w:pPr>
    </w:p>
    <w:p w:rsidR="00ED12E8" w:rsidRDefault="00ED12E8" w:rsidP="00ED12E8">
      <w:pPr>
        <w:spacing w:line="240" w:lineRule="auto"/>
        <w:ind w:left="5040" w:firstLine="720"/>
        <w:jc w:val="right"/>
        <w:rPr>
          <w:rFonts w:ascii="Arial" w:hAnsi="Arial" w:cs="Arial"/>
          <w:sz w:val="24"/>
          <w:szCs w:val="24"/>
        </w:rPr>
      </w:pPr>
    </w:p>
    <w:p w:rsidR="008244D6" w:rsidRDefault="008244D6" w:rsidP="00ED12E8">
      <w:pPr>
        <w:spacing w:line="240" w:lineRule="auto"/>
        <w:ind w:left="5040" w:firstLine="720"/>
        <w:jc w:val="right"/>
        <w:rPr>
          <w:rFonts w:ascii="Arial" w:hAnsi="Arial" w:cs="Arial"/>
          <w:sz w:val="24"/>
          <w:szCs w:val="24"/>
        </w:rPr>
      </w:pPr>
    </w:p>
    <w:p w:rsidR="008244D6" w:rsidRDefault="008244D6" w:rsidP="00ED12E8">
      <w:pPr>
        <w:spacing w:line="240" w:lineRule="auto"/>
        <w:ind w:left="5040" w:firstLine="720"/>
        <w:jc w:val="right"/>
        <w:rPr>
          <w:rFonts w:ascii="Arial" w:hAnsi="Arial" w:cs="Arial"/>
          <w:sz w:val="24"/>
          <w:szCs w:val="24"/>
        </w:rPr>
      </w:pPr>
    </w:p>
    <w:p w:rsidR="008244D6" w:rsidRDefault="008244D6" w:rsidP="00ED12E8">
      <w:pPr>
        <w:spacing w:line="240" w:lineRule="auto"/>
        <w:ind w:left="5040" w:firstLine="720"/>
        <w:jc w:val="right"/>
        <w:rPr>
          <w:rFonts w:ascii="Arial" w:hAnsi="Arial" w:cs="Arial"/>
          <w:sz w:val="24"/>
          <w:szCs w:val="24"/>
        </w:rPr>
      </w:pPr>
    </w:p>
    <w:p w:rsidR="000564BB" w:rsidRDefault="000564BB" w:rsidP="00ED12E8">
      <w:pPr>
        <w:spacing w:line="240" w:lineRule="auto"/>
        <w:ind w:firstLine="720"/>
        <w:rPr>
          <w:rFonts w:ascii="Arial" w:hAnsi="Arial" w:cs="Arial"/>
          <w:sz w:val="24"/>
          <w:szCs w:val="24"/>
        </w:rPr>
      </w:pPr>
    </w:p>
    <w:p w:rsidR="000564BB" w:rsidRDefault="000564BB" w:rsidP="00ED12E8">
      <w:pPr>
        <w:spacing w:line="240" w:lineRule="auto"/>
        <w:ind w:firstLine="720"/>
        <w:rPr>
          <w:rFonts w:ascii="Arial" w:hAnsi="Arial" w:cs="Arial"/>
          <w:sz w:val="24"/>
          <w:szCs w:val="24"/>
        </w:rPr>
      </w:pPr>
    </w:p>
    <w:p w:rsidR="00ED12E8" w:rsidRPr="00290EC5" w:rsidRDefault="00290EC5" w:rsidP="00ED12E8">
      <w:pPr>
        <w:spacing w:line="240" w:lineRule="auto"/>
        <w:ind w:firstLine="720"/>
        <w:rPr>
          <w:rFonts w:ascii="Arial" w:hAnsi="Arial" w:cs="Arial"/>
          <w:sz w:val="24"/>
          <w:szCs w:val="24"/>
        </w:rPr>
      </w:pPr>
      <w:r w:rsidRPr="00290EC5">
        <w:rPr>
          <w:rFonts w:ascii="Arial" w:hAnsi="Arial" w:cs="Arial"/>
          <w:sz w:val="24"/>
          <w:szCs w:val="24"/>
        </w:rPr>
        <w:lastRenderedPageBreak/>
        <w:t>A</w:t>
      </w:r>
      <w:r w:rsidR="00ED12E8" w:rsidRPr="00290EC5">
        <w:rPr>
          <w:rFonts w:ascii="Arial" w:hAnsi="Arial" w:cs="Arial"/>
          <w:sz w:val="24"/>
          <w:szCs w:val="24"/>
        </w:rPr>
        <w:t>PPEARANCE</w:t>
      </w:r>
      <w:r w:rsidRPr="00290EC5">
        <w:rPr>
          <w:rFonts w:ascii="Arial" w:hAnsi="Arial" w:cs="Arial"/>
          <w:sz w:val="24"/>
          <w:szCs w:val="24"/>
        </w:rPr>
        <w:t>S:</w:t>
      </w:r>
    </w:p>
    <w:p w:rsidR="00E02D10" w:rsidRPr="00E02D10" w:rsidRDefault="00E02D10" w:rsidP="00ED12E8">
      <w:pPr>
        <w:spacing w:line="240" w:lineRule="auto"/>
        <w:ind w:firstLine="720"/>
        <w:rPr>
          <w:rFonts w:ascii="Arial" w:hAnsi="Arial" w:cs="Arial"/>
          <w:b/>
          <w:sz w:val="24"/>
          <w:szCs w:val="24"/>
        </w:rPr>
      </w:pPr>
    </w:p>
    <w:p w:rsidR="00ED12E8" w:rsidRPr="00CC7EFF" w:rsidRDefault="00ED12E8" w:rsidP="00ED12E8">
      <w:pPr>
        <w:spacing w:line="240" w:lineRule="auto"/>
        <w:ind w:firstLine="720"/>
        <w:rPr>
          <w:rFonts w:ascii="Arial" w:hAnsi="Arial" w:cs="Arial"/>
          <w:sz w:val="24"/>
          <w:szCs w:val="24"/>
        </w:rPr>
      </w:pPr>
    </w:p>
    <w:p w:rsidR="008244D6" w:rsidRPr="00CC7EFF" w:rsidRDefault="00290EC5" w:rsidP="00ED12E8">
      <w:pPr>
        <w:spacing w:line="240" w:lineRule="auto"/>
        <w:ind w:firstLine="720"/>
        <w:rPr>
          <w:rFonts w:ascii="Arial" w:hAnsi="Arial" w:cs="Arial"/>
          <w:sz w:val="24"/>
          <w:szCs w:val="24"/>
        </w:rPr>
      </w:pPr>
      <w:r w:rsidRPr="00CC7EFF">
        <w:rPr>
          <w:rFonts w:ascii="Arial" w:hAnsi="Arial" w:cs="Arial"/>
          <w:sz w:val="24"/>
          <w:szCs w:val="24"/>
        </w:rPr>
        <w:t>For the Appellant:</w:t>
      </w:r>
      <w:r w:rsidR="00BC0DA5" w:rsidRPr="00CC7EFF">
        <w:rPr>
          <w:rFonts w:ascii="Arial" w:hAnsi="Arial" w:cs="Arial"/>
          <w:sz w:val="24"/>
          <w:szCs w:val="24"/>
        </w:rPr>
        <w:tab/>
      </w:r>
      <w:r w:rsidR="00BC0DA5" w:rsidRPr="00CC7EFF">
        <w:rPr>
          <w:rFonts w:ascii="Arial" w:hAnsi="Arial" w:cs="Arial"/>
          <w:sz w:val="24"/>
          <w:szCs w:val="24"/>
        </w:rPr>
        <w:tab/>
      </w:r>
      <w:proofErr w:type="spellStart"/>
      <w:r w:rsidRPr="00CC7EFF">
        <w:rPr>
          <w:rFonts w:ascii="Arial" w:hAnsi="Arial" w:cs="Arial"/>
          <w:sz w:val="24"/>
          <w:szCs w:val="24"/>
        </w:rPr>
        <w:t>Mr</w:t>
      </w:r>
      <w:proofErr w:type="spellEnd"/>
      <w:r w:rsidRPr="00CC7EFF">
        <w:rPr>
          <w:rFonts w:ascii="Arial" w:hAnsi="Arial" w:cs="Arial"/>
          <w:sz w:val="24"/>
          <w:szCs w:val="24"/>
        </w:rPr>
        <w:t xml:space="preserve"> </w:t>
      </w:r>
      <w:proofErr w:type="spellStart"/>
      <w:r w:rsidRPr="00CC7EFF">
        <w:rPr>
          <w:rFonts w:ascii="Arial" w:hAnsi="Arial" w:cs="Arial"/>
          <w:sz w:val="24"/>
          <w:szCs w:val="24"/>
        </w:rPr>
        <w:t>Gawaseb</w:t>
      </w:r>
      <w:proofErr w:type="spellEnd"/>
    </w:p>
    <w:p w:rsidR="00ED12E8" w:rsidRPr="00CC7EFF" w:rsidRDefault="00290EC5" w:rsidP="00ED12E8">
      <w:pPr>
        <w:spacing w:line="240" w:lineRule="auto"/>
        <w:ind w:firstLine="720"/>
        <w:rPr>
          <w:rFonts w:ascii="Arial" w:hAnsi="Arial" w:cs="Arial"/>
          <w:sz w:val="24"/>
          <w:szCs w:val="24"/>
        </w:rPr>
      </w:pP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t>Office of the Prosecutor General, Oshakati</w:t>
      </w:r>
    </w:p>
    <w:p w:rsidR="00ED12E8" w:rsidRPr="00CC7EFF" w:rsidRDefault="008244D6" w:rsidP="00ED12E8">
      <w:pPr>
        <w:spacing w:line="240" w:lineRule="auto"/>
        <w:ind w:firstLine="720"/>
        <w:rPr>
          <w:rFonts w:ascii="Arial" w:hAnsi="Arial" w:cs="Arial"/>
          <w:sz w:val="24"/>
          <w:szCs w:val="24"/>
        </w:rPr>
      </w:pP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r>
    </w:p>
    <w:p w:rsidR="00ED12E8" w:rsidRPr="00CC7EFF" w:rsidRDefault="00ED12E8" w:rsidP="00ED12E8">
      <w:pPr>
        <w:spacing w:line="240" w:lineRule="auto"/>
        <w:ind w:firstLine="720"/>
        <w:rPr>
          <w:rFonts w:ascii="Arial" w:hAnsi="Arial" w:cs="Arial"/>
          <w:sz w:val="24"/>
          <w:szCs w:val="24"/>
        </w:rPr>
      </w:pPr>
    </w:p>
    <w:p w:rsidR="00ED12E8" w:rsidRPr="00CC7EFF" w:rsidRDefault="00ED12E8" w:rsidP="00ED12E8">
      <w:pPr>
        <w:spacing w:line="240" w:lineRule="auto"/>
        <w:ind w:firstLine="720"/>
        <w:rPr>
          <w:rFonts w:ascii="Arial" w:hAnsi="Arial" w:cs="Arial"/>
          <w:sz w:val="24"/>
          <w:szCs w:val="24"/>
        </w:rPr>
      </w:pPr>
    </w:p>
    <w:p w:rsidR="00ED12E8" w:rsidRPr="00CC7EFF" w:rsidRDefault="00290EC5" w:rsidP="00ED12E8">
      <w:pPr>
        <w:spacing w:line="240" w:lineRule="auto"/>
        <w:ind w:firstLine="720"/>
        <w:rPr>
          <w:rFonts w:ascii="Arial" w:hAnsi="Arial" w:cs="Arial"/>
          <w:sz w:val="24"/>
          <w:szCs w:val="24"/>
        </w:rPr>
      </w:pPr>
      <w:r w:rsidRPr="00CC7EFF">
        <w:rPr>
          <w:rFonts w:ascii="Arial" w:hAnsi="Arial" w:cs="Arial"/>
          <w:sz w:val="24"/>
          <w:szCs w:val="24"/>
        </w:rPr>
        <w:t>For the Respondent:</w:t>
      </w:r>
      <w:r w:rsidRPr="00CC7EFF">
        <w:rPr>
          <w:rFonts w:ascii="Arial" w:hAnsi="Arial" w:cs="Arial"/>
          <w:sz w:val="24"/>
          <w:szCs w:val="24"/>
        </w:rPr>
        <w:tab/>
      </w:r>
      <w:proofErr w:type="spellStart"/>
      <w:r w:rsidRPr="00CC7EFF">
        <w:rPr>
          <w:rFonts w:ascii="Arial" w:hAnsi="Arial" w:cs="Arial"/>
          <w:sz w:val="24"/>
          <w:szCs w:val="24"/>
        </w:rPr>
        <w:t>Mr</w:t>
      </w:r>
      <w:proofErr w:type="spellEnd"/>
      <w:r w:rsidRPr="00CC7EFF">
        <w:rPr>
          <w:rFonts w:ascii="Arial" w:hAnsi="Arial" w:cs="Arial"/>
          <w:sz w:val="24"/>
          <w:szCs w:val="24"/>
        </w:rPr>
        <w:t xml:space="preserve"> </w:t>
      </w:r>
      <w:proofErr w:type="spellStart"/>
      <w:r w:rsidRPr="00CC7EFF">
        <w:rPr>
          <w:rFonts w:ascii="Arial" w:hAnsi="Arial" w:cs="Arial"/>
          <w:sz w:val="24"/>
          <w:szCs w:val="24"/>
        </w:rPr>
        <w:t>Nsundano</w:t>
      </w:r>
      <w:proofErr w:type="spellEnd"/>
    </w:p>
    <w:p w:rsidR="00ED12E8" w:rsidRPr="00CC7EFF" w:rsidRDefault="00290EC5" w:rsidP="00ED12E8">
      <w:pPr>
        <w:spacing w:line="240" w:lineRule="auto"/>
        <w:ind w:firstLine="720"/>
        <w:rPr>
          <w:rFonts w:ascii="Arial" w:hAnsi="Arial" w:cs="Arial"/>
          <w:sz w:val="24"/>
          <w:szCs w:val="24"/>
        </w:rPr>
      </w:pP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r>
      <w:r w:rsidRPr="00CC7EFF">
        <w:rPr>
          <w:rFonts w:ascii="Arial" w:hAnsi="Arial" w:cs="Arial"/>
          <w:sz w:val="24"/>
          <w:szCs w:val="24"/>
        </w:rPr>
        <w:tab/>
        <w:t>Directorate of Legal Aid, Oshakati</w:t>
      </w:r>
      <w:r w:rsidR="008244D6" w:rsidRPr="00CC7EFF">
        <w:rPr>
          <w:rFonts w:ascii="Arial" w:hAnsi="Arial" w:cs="Arial"/>
          <w:sz w:val="24"/>
          <w:szCs w:val="24"/>
        </w:rPr>
        <w:t xml:space="preserve"> </w:t>
      </w:r>
    </w:p>
    <w:p w:rsidR="008244D6" w:rsidRPr="00E02D10" w:rsidRDefault="008244D6" w:rsidP="00ED12E8">
      <w:pPr>
        <w:spacing w:line="240" w:lineRule="auto"/>
        <w:ind w:firstLine="720"/>
        <w:rPr>
          <w:rFonts w:ascii="Arial" w:hAnsi="Arial" w:cs="Arial"/>
          <w:b/>
          <w:sz w:val="24"/>
          <w:szCs w:val="24"/>
        </w:rPr>
      </w:pPr>
      <w:r w:rsidRPr="00E02D10">
        <w:rPr>
          <w:rFonts w:ascii="Arial" w:hAnsi="Arial" w:cs="Arial"/>
          <w:b/>
          <w:sz w:val="24"/>
          <w:szCs w:val="24"/>
        </w:rPr>
        <w:tab/>
      </w:r>
      <w:r w:rsidRPr="00E02D10">
        <w:rPr>
          <w:rFonts w:ascii="Arial" w:hAnsi="Arial" w:cs="Arial"/>
          <w:b/>
          <w:sz w:val="24"/>
          <w:szCs w:val="24"/>
        </w:rPr>
        <w:tab/>
      </w:r>
      <w:r w:rsidRPr="00E02D10">
        <w:rPr>
          <w:rFonts w:ascii="Arial" w:hAnsi="Arial" w:cs="Arial"/>
          <w:b/>
          <w:sz w:val="24"/>
          <w:szCs w:val="24"/>
        </w:rPr>
        <w:tab/>
      </w:r>
      <w:r w:rsidRPr="00E02D10">
        <w:rPr>
          <w:rFonts w:ascii="Arial" w:hAnsi="Arial" w:cs="Arial"/>
          <w:b/>
          <w:sz w:val="24"/>
          <w:szCs w:val="24"/>
        </w:rPr>
        <w:tab/>
      </w:r>
      <w:r w:rsidRPr="00E02D10">
        <w:rPr>
          <w:rFonts w:ascii="Arial" w:hAnsi="Arial" w:cs="Arial"/>
          <w:b/>
          <w:sz w:val="24"/>
          <w:szCs w:val="24"/>
        </w:rPr>
        <w:tab/>
      </w:r>
      <w:r w:rsidRPr="00E02D10">
        <w:rPr>
          <w:rFonts w:ascii="Arial" w:hAnsi="Arial" w:cs="Arial"/>
          <w:b/>
          <w:sz w:val="24"/>
          <w:szCs w:val="24"/>
        </w:rPr>
        <w:tab/>
      </w:r>
      <w:r w:rsidRPr="00E02D10">
        <w:rPr>
          <w:rFonts w:ascii="Arial" w:hAnsi="Arial" w:cs="Arial"/>
          <w:b/>
          <w:sz w:val="24"/>
          <w:szCs w:val="24"/>
        </w:rPr>
        <w:tab/>
      </w:r>
    </w:p>
    <w:p w:rsidR="00ED12E8" w:rsidRPr="00E02D10" w:rsidRDefault="00ED12E8" w:rsidP="00ED12E8">
      <w:pPr>
        <w:spacing w:line="240" w:lineRule="auto"/>
        <w:ind w:left="5040" w:firstLine="720"/>
        <w:jc w:val="right"/>
        <w:rPr>
          <w:rFonts w:ascii="Arial" w:hAnsi="Arial" w:cs="Arial"/>
          <w:b/>
          <w:sz w:val="24"/>
          <w:szCs w:val="24"/>
        </w:rPr>
      </w:pPr>
    </w:p>
    <w:p w:rsidR="00DA6334" w:rsidRPr="00E02D10" w:rsidRDefault="00DA6334">
      <w:pPr>
        <w:rPr>
          <w:b/>
        </w:rPr>
      </w:pPr>
    </w:p>
    <w:sectPr w:rsidR="00DA6334" w:rsidRPr="00E02D10" w:rsidSect="00951C46">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150" w:rsidRDefault="00694150" w:rsidP="00951C46">
      <w:pPr>
        <w:spacing w:after="0" w:line="240" w:lineRule="auto"/>
      </w:pPr>
      <w:r>
        <w:separator/>
      </w:r>
    </w:p>
  </w:endnote>
  <w:endnote w:type="continuationSeparator" w:id="0">
    <w:p w:rsidR="00694150" w:rsidRDefault="00694150" w:rsidP="009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150" w:rsidRDefault="00694150" w:rsidP="00951C46">
      <w:pPr>
        <w:spacing w:after="0" w:line="240" w:lineRule="auto"/>
      </w:pPr>
      <w:r>
        <w:separator/>
      </w:r>
    </w:p>
  </w:footnote>
  <w:footnote w:type="continuationSeparator" w:id="0">
    <w:p w:rsidR="00694150" w:rsidRDefault="00694150" w:rsidP="00951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47560"/>
      <w:docPartObj>
        <w:docPartGallery w:val="Page Numbers (Top of Page)"/>
        <w:docPartUnique/>
      </w:docPartObj>
    </w:sdtPr>
    <w:sdtEndPr>
      <w:rPr>
        <w:noProof/>
      </w:rPr>
    </w:sdtEndPr>
    <w:sdtContent>
      <w:p w:rsidR="00F763C6" w:rsidRDefault="00F763C6">
        <w:pPr>
          <w:pStyle w:val="Header"/>
          <w:jc w:val="right"/>
        </w:pPr>
        <w:r>
          <w:fldChar w:fldCharType="begin"/>
        </w:r>
        <w:r>
          <w:instrText xml:space="preserve"> PAGE   \* MERGEFORMAT </w:instrText>
        </w:r>
        <w:r>
          <w:fldChar w:fldCharType="separate"/>
        </w:r>
        <w:r w:rsidR="000564BB">
          <w:rPr>
            <w:noProof/>
          </w:rPr>
          <w:t>5</w:t>
        </w:r>
        <w:r>
          <w:rPr>
            <w:noProof/>
          </w:rPr>
          <w:fldChar w:fldCharType="end"/>
        </w:r>
      </w:p>
    </w:sdtContent>
  </w:sdt>
  <w:p w:rsidR="00681193" w:rsidRDefault="00681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E8"/>
    <w:rsid w:val="000564BB"/>
    <w:rsid w:val="000C24CB"/>
    <w:rsid w:val="000C4B75"/>
    <w:rsid w:val="00174A93"/>
    <w:rsid w:val="001B21A3"/>
    <w:rsid w:val="001D1E1A"/>
    <w:rsid w:val="002403BE"/>
    <w:rsid w:val="0026793B"/>
    <w:rsid w:val="00290EC5"/>
    <w:rsid w:val="002954F2"/>
    <w:rsid w:val="002B48A4"/>
    <w:rsid w:val="003150C0"/>
    <w:rsid w:val="00362D2C"/>
    <w:rsid w:val="00435FA5"/>
    <w:rsid w:val="004A0D18"/>
    <w:rsid w:val="004F5253"/>
    <w:rsid w:val="005D2F3E"/>
    <w:rsid w:val="00681193"/>
    <w:rsid w:val="00694150"/>
    <w:rsid w:val="0079626B"/>
    <w:rsid w:val="007C330F"/>
    <w:rsid w:val="008244D6"/>
    <w:rsid w:val="008C54B9"/>
    <w:rsid w:val="00951C46"/>
    <w:rsid w:val="009C6D24"/>
    <w:rsid w:val="00A32A1A"/>
    <w:rsid w:val="00A72C4B"/>
    <w:rsid w:val="00AD509B"/>
    <w:rsid w:val="00B17777"/>
    <w:rsid w:val="00BC0DA5"/>
    <w:rsid w:val="00C56D5B"/>
    <w:rsid w:val="00C56F84"/>
    <w:rsid w:val="00CC7EFF"/>
    <w:rsid w:val="00D402CF"/>
    <w:rsid w:val="00DA6334"/>
    <w:rsid w:val="00E02D10"/>
    <w:rsid w:val="00E300BA"/>
    <w:rsid w:val="00E31565"/>
    <w:rsid w:val="00E53FEF"/>
    <w:rsid w:val="00E87057"/>
    <w:rsid w:val="00EB089C"/>
    <w:rsid w:val="00ED12E8"/>
    <w:rsid w:val="00F00C4B"/>
    <w:rsid w:val="00F156EB"/>
    <w:rsid w:val="00F353AD"/>
    <w:rsid w:val="00F763C6"/>
    <w:rsid w:val="00F96891"/>
    <w:rsid w:val="00FF35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49930-28A4-49F4-A16B-60DE74D3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2E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D10"/>
    <w:rPr>
      <w:rFonts w:ascii="Segoe UI" w:hAnsi="Segoe UI" w:cs="Segoe UI"/>
      <w:sz w:val="18"/>
      <w:szCs w:val="18"/>
      <w:lang w:val="en-US"/>
    </w:rPr>
  </w:style>
  <w:style w:type="paragraph" w:styleId="Header">
    <w:name w:val="header"/>
    <w:basedOn w:val="Normal"/>
    <w:link w:val="HeaderChar"/>
    <w:uiPriority w:val="99"/>
    <w:unhideWhenUsed/>
    <w:rsid w:val="0095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46"/>
    <w:rPr>
      <w:lang w:val="en-US"/>
    </w:rPr>
  </w:style>
  <w:style w:type="paragraph" w:styleId="Footer">
    <w:name w:val="footer"/>
    <w:basedOn w:val="Normal"/>
    <w:link w:val="FooterChar"/>
    <w:uiPriority w:val="99"/>
    <w:unhideWhenUsed/>
    <w:rsid w:val="0095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9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2018-09-03T18:30:00+00:00</Judgment_x0020_Date>
  </documentManagement>
</p:properties>
</file>

<file path=customXml/itemProps1.xml><?xml version="1.0" encoding="utf-8"?>
<ds:datastoreItem xmlns:ds="http://schemas.openxmlformats.org/officeDocument/2006/customXml" ds:itemID="{27A44B72-5065-4EE7-9555-7B00F5D3497A}"/>
</file>

<file path=customXml/itemProps2.xml><?xml version="1.0" encoding="utf-8"?>
<ds:datastoreItem xmlns:ds="http://schemas.openxmlformats.org/officeDocument/2006/customXml" ds:itemID="{8EDC1B34-53EA-4959-BA1F-CA2127C44800}"/>
</file>

<file path=customXml/itemProps3.xml><?xml version="1.0" encoding="utf-8"?>
<ds:datastoreItem xmlns:ds="http://schemas.openxmlformats.org/officeDocument/2006/customXml" ds:itemID="{CDBE225F-06B6-4511-AE71-DF0D2EF946E6}"/>
</file>

<file path=customXml/itemProps4.xml><?xml version="1.0" encoding="utf-8"?>
<ds:datastoreItem xmlns:ds="http://schemas.openxmlformats.org/officeDocument/2006/customXml" ds:itemID="{7FFAA3C3-FBF8-430C-ADEE-2C03AFADDC78}"/>
</file>

<file path=docProps/app.xml><?xml version="1.0" encoding="utf-8"?>
<Properties xmlns="http://schemas.openxmlformats.org/officeDocument/2006/extended-properties" xmlns:vt="http://schemas.openxmlformats.org/officeDocument/2006/docPropsVTypes">
  <Template>Normal.dotm</Template>
  <TotalTime>30</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Nakwahonga (CA 32-2014) [2018] NAHCNLD 94 (4 September 2018)</dc:title>
  <dc:subject/>
  <dc:creator>Lydia Kuugongelwa</dc:creator>
  <cp:keywords/>
  <dc:description/>
  <cp:lastModifiedBy>Charlet Mokomele</cp:lastModifiedBy>
  <cp:revision>3</cp:revision>
  <cp:lastPrinted>2018-10-01T07:46:00Z</cp:lastPrinted>
  <dcterms:created xsi:type="dcterms:W3CDTF">2018-10-02T08:12:00Z</dcterms:created>
  <dcterms:modified xsi:type="dcterms:W3CDTF">2018-10-02T12:40:00Z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