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B0" w:rsidRPr="0084434B" w:rsidRDefault="00DC0CBE" w:rsidP="00A829B0">
      <w:pPr>
        <w:spacing w:line="360" w:lineRule="auto"/>
        <w:ind w:left="2880"/>
        <w:rPr>
          <w:rFonts w:ascii="Arial" w:hAnsi="Arial" w:cs="Arial"/>
          <w:b/>
          <w:sz w:val="24"/>
          <w:szCs w:val="24"/>
          <w:lang w:val="en-ZA"/>
        </w:rPr>
      </w:pPr>
      <w:r w:rsidRPr="0084434B">
        <w:rPr>
          <w:rFonts w:ascii="Arial" w:hAnsi="Arial" w:cs="Arial"/>
          <w:b/>
          <w:sz w:val="24"/>
          <w:szCs w:val="24"/>
          <w:lang w:val="en-ZA"/>
        </w:rPr>
        <w:t xml:space="preserve">   </w:t>
      </w:r>
      <w:r w:rsidR="00753EFC" w:rsidRPr="0084434B">
        <w:rPr>
          <w:rFonts w:ascii="Arial" w:hAnsi="Arial" w:cs="Arial"/>
          <w:b/>
          <w:sz w:val="24"/>
          <w:szCs w:val="24"/>
          <w:lang w:val="en-ZA"/>
        </w:rPr>
        <w:t>REPUBLIC OF NAMIBIA</w:t>
      </w:r>
    </w:p>
    <w:p w:rsidR="00A829B0" w:rsidRDefault="00450A35" w:rsidP="00A829B0">
      <w:pPr>
        <w:spacing w:line="360" w:lineRule="auto"/>
        <w:ind w:left="742" w:firstLine="1418"/>
        <w:jc w:val="right"/>
        <w:rPr>
          <w:rFonts w:ascii="Arial" w:hAnsi="Arial" w:cs="Arial"/>
          <w:sz w:val="20"/>
          <w:szCs w:val="20"/>
          <w:lang w:val="en-ZA"/>
        </w:rPr>
      </w:pPr>
      <w:r>
        <w:rPr>
          <w:rFonts w:ascii="Arial" w:hAnsi="Arial" w:cs="Arial"/>
          <w:b/>
          <w:lang w:val="en-ZA"/>
        </w:rPr>
        <w:t xml:space="preserve">     </w:t>
      </w:r>
      <w:r w:rsidR="00A829B0">
        <w:rPr>
          <w:rFonts w:ascii="Arial" w:hAnsi="Arial" w:cs="Arial"/>
          <w:b/>
          <w:lang w:val="en-ZA"/>
        </w:rPr>
        <w:t xml:space="preserve">                     </w:t>
      </w:r>
      <w:r>
        <w:rPr>
          <w:rFonts w:ascii="Arial" w:hAnsi="Arial" w:cs="Arial"/>
          <w:b/>
          <w:lang w:val="en-ZA"/>
        </w:rPr>
        <w:t xml:space="preserve">                        </w:t>
      </w:r>
    </w:p>
    <w:p w:rsidR="00A829B0" w:rsidRDefault="00080339" w:rsidP="00A829B0">
      <w:pPr>
        <w:spacing w:line="360" w:lineRule="auto"/>
        <w:jc w:val="center"/>
        <w:rPr>
          <w:rFonts w:ascii="Arial" w:hAnsi="Arial" w:cs="Arial"/>
          <w:b/>
          <w:lang w:val="en-ZA"/>
        </w:rPr>
      </w:pPr>
      <w:r>
        <w:rPr>
          <w:rFonts w:ascii="Arial" w:hAnsi="Arial" w:cs="Arial"/>
          <w:b/>
          <w:lang w:val="en-ZA"/>
        </w:rPr>
        <w:t xml:space="preserve">                 </w:t>
      </w:r>
      <w:r w:rsidR="00753EFC" w:rsidRPr="00785018">
        <w:rPr>
          <w:rFonts w:ascii="Arial" w:hAnsi="Arial" w:cs="Arial"/>
          <w:b/>
          <w:noProof/>
          <w:sz w:val="24"/>
          <w:szCs w:val="24"/>
          <w:lang w:val="en-US"/>
        </w:rPr>
        <w:drawing>
          <wp:inline distT="0" distB="0" distL="0" distR="0" wp14:anchorId="7E782400" wp14:editId="620A1793">
            <wp:extent cx="847725" cy="882710"/>
            <wp:effectExtent l="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864842" cy="900533"/>
                    </a:xfrm>
                    <a:prstGeom prst="rect">
                      <a:avLst/>
                    </a:prstGeom>
                  </pic:spPr>
                </pic:pic>
              </a:graphicData>
            </a:graphic>
          </wp:inline>
        </w:drawing>
      </w:r>
      <w:r>
        <w:rPr>
          <w:rFonts w:ascii="Arial" w:hAnsi="Arial" w:cs="Arial"/>
          <w:b/>
          <w:lang w:val="en-ZA"/>
        </w:rPr>
        <w:t xml:space="preserve">   </w:t>
      </w:r>
    </w:p>
    <w:p w:rsidR="00A829B0" w:rsidRDefault="00080339" w:rsidP="00A829B0">
      <w:pPr>
        <w:spacing w:line="360" w:lineRule="auto"/>
        <w:rPr>
          <w:rFonts w:ascii="Arial" w:hAnsi="Arial" w:cs="Arial"/>
          <w:b/>
          <w:lang w:val="en-ZA"/>
        </w:rPr>
      </w:pP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p>
    <w:p w:rsidR="00AC6641" w:rsidRDefault="00A829B0" w:rsidP="00A829B0">
      <w:pPr>
        <w:spacing w:line="360" w:lineRule="auto"/>
        <w:jc w:val="center"/>
        <w:rPr>
          <w:rFonts w:ascii="Arial" w:hAnsi="Arial" w:cs="Arial"/>
          <w:b/>
          <w:sz w:val="24"/>
          <w:szCs w:val="24"/>
          <w:lang w:val="en-ZA"/>
        </w:rPr>
      </w:pPr>
      <w:r>
        <w:rPr>
          <w:rFonts w:ascii="Arial" w:hAnsi="Arial" w:cs="Arial"/>
          <w:b/>
          <w:lang w:val="en-ZA"/>
        </w:rPr>
        <w:t xml:space="preserve">                            </w:t>
      </w:r>
      <w:r>
        <w:rPr>
          <w:rFonts w:ascii="Arial" w:hAnsi="Arial" w:cs="Arial"/>
          <w:b/>
          <w:sz w:val="24"/>
          <w:szCs w:val="24"/>
          <w:lang w:val="en-ZA"/>
        </w:rPr>
        <w:t>HIGH COURT OF NAMIBIA</w:t>
      </w:r>
      <w:r w:rsidR="00832077">
        <w:rPr>
          <w:rFonts w:ascii="Arial" w:hAnsi="Arial" w:cs="Arial"/>
          <w:b/>
          <w:sz w:val="24"/>
          <w:szCs w:val="24"/>
          <w:lang w:val="en-ZA"/>
        </w:rPr>
        <w:t xml:space="preserve"> NORTH</w:t>
      </w:r>
      <w:r w:rsidR="00450A35">
        <w:rPr>
          <w:rFonts w:ascii="Arial" w:hAnsi="Arial" w:cs="Arial"/>
          <w:b/>
          <w:sz w:val="24"/>
          <w:szCs w:val="24"/>
          <w:lang w:val="en-ZA"/>
        </w:rPr>
        <w:t>ERN</w:t>
      </w:r>
      <w:r w:rsidR="00832077">
        <w:rPr>
          <w:rFonts w:ascii="Arial" w:hAnsi="Arial" w:cs="Arial"/>
          <w:b/>
          <w:sz w:val="24"/>
          <w:szCs w:val="24"/>
          <w:lang w:val="en-ZA"/>
        </w:rPr>
        <w:t xml:space="preserve"> LOCAL DIVISION</w:t>
      </w:r>
    </w:p>
    <w:p w:rsidR="00A829B0" w:rsidRDefault="00DC0CBE" w:rsidP="00A829B0">
      <w:pPr>
        <w:spacing w:line="360" w:lineRule="auto"/>
        <w:jc w:val="center"/>
        <w:rPr>
          <w:rFonts w:ascii="Arial" w:hAnsi="Arial" w:cs="Arial"/>
          <w:b/>
          <w:sz w:val="24"/>
          <w:szCs w:val="24"/>
          <w:lang w:val="en-ZA"/>
        </w:rPr>
      </w:pPr>
      <w:r>
        <w:rPr>
          <w:rFonts w:ascii="Arial" w:hAnsi="Arial" w:cs="Arial"/>
          <w:b/>
          <w:sz w:val="24"/>
          <w:szCs w:val="24"/>
          <w:lang w:val="en-ZA"/>
        </w:rPr>
        <w:t xml:space="preserve">        </w:t>
      </w:r>
      <w:r w:rsidR="00753EFC">
        <w:rPr>
          <w:rFonts w:ascii="Arial" w:hAnsi="Arial" w:cs="Arial"/>
          <w:b/>
          <w:sz w:val="24"/>
          <w:szCs w:val="24"/>
          <w:lang w:val="en-ZA"/>
        </w:rPr>
        <w:t>HELD AT OSHAKATI</w:t>
      </w:r>
    </w:p>
    <w:p w:rsidR="00A829B0" w:rsidRDefault="00A829B0" w:rsidP="00A829B0">
      <w:pPr>
        <w:spacing w:line="360" w:lineRule="auto"/>
        <w:jc w:val="center"/>
        <w:rPr>
          <w:rFonts w:ascii="Arial" w:hAnsi="Arial" w:cs="Arial"/>
          <w:b/>
          <w:sz w:val="24"/>
          <w:szCs w:val="24"/>
          <w:lang w:val="en-ZA"/>
        </w:rPr>
      </w:pPr>
    </w:p>
    <w:p w:rsidR="00A829B0" w:rsidRDefault="00DC0CBE" w:rsidP="00DC0CBE">
      <w:pPr>
        <w:spacing w:line="360" w:lineRule="auto"/>
        <w:rPr>
          <w:rFonts w:ascii="Arial" w:hAnsi="Arial" w:cs="Arial"/>
          <w:b/>
          <w:sz w:val="24"/>
          <w:szCs w:val="24"/>
          <w:lang w:val="en-ZA"/>
        </w:rPr>
      </w:pP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 xml:space="preserve">                                                       </w:t>
      </w:r>
      <w:r w:rsidR="00753EFC">
        <w:rPr>
          <w:rFonts w:ascii="Arial" w:hAnsi="Arial" w:cs="Arial"/>
          <w:b/>
          <w:sz w:val="24"/>
          <w:szCs w:val="24"/>
          <w:lang w:val="en-ZA"/>
        </w:rPr>
        <w:t xml:space="preserve">REVIEW </w:t>
      </w:r>
      <w:r w:rsidR="00A829B0">
        <w:rPr>
          <w:rFonts w:ascii="Arial" w:hAnsi="Arial" w:cs="Arial"/>
          <w:b/>
          <w:sz w:val="24"/>
          <w:szCs w:val="24"/>
          <w:lang w:val="en-ZA"/>
        </w:rPr>
        <w:t>JUDGMENT</w:t>
      </w:r>
    </w:p>
    <w:p w:rsidR="00A829B0" w:rsidRDefault="00A829B0" w:rsidP="00A829B0">
      <w:pPr>
        <w:spacing w:line="360" w:lineRule="auto"/>
        <w:jc w:val="right"/>
        <w:rPr>
          <w:rFonts w:ascii="Arial" w:hAnsi="Arial" w:cs="Arial"/>
          <w:b/>
          <w:sz w:val="24"/>
          <w:szCs w:val="24"/>
          <w:lang w:val="en-ZA"/>
        </w:rPr>
      </w:pPr>
      <w:r>
        <w:rPr>
          <w:rFonts w:ascii="Arial" w:hAnsi="Arial" w:cs="Arial"/>
          <w:sz w:val="24"/>
          <w:szCs w:val="24"/>
          <w:lang w:val="en-ZA"/>
        </w:rPr>
        <w:t xml:space="preserve">      </w:t>
      </w:r>
      <w:r w:rsidR="00487768">
        <w:rPr>
          <w:rFonts w:ascii="Arial" w:hAnsi="Arial" w:cs="Arial"/>
          <w:sz w:val="24"/>
          <w:szCs w:val="24"/>
          <w:lang w:val="en-ZA"/>
        </w:rPr>
        <w:t xml:space="preserve">Case no: </w:t>
      </w:r>
      <w:r>
        <w:rPr>
          <w:rFonts w:ascii="Arial" w:hAnsi="Arial" w:cs="Arial"/>
          <w:sz w:val="24"/>
          <w:szCs w:val="24"/>
          <w:lang w:val="en-ZA"/>
        </w:rPr>
        <w:t xml:space="preserve">CR </w:t>
      </w:r>
      <w:r w:rsidR="00D56FE7">
        <w:rPr>
          <w:rFonts w:ascii="Arial" w:hAnsi="Arial" w:cs="Arial"/>
          <w:sz w:val="24"/>
          <w:szCs w:val="24"/>
          <w:lang w:val="en-ZA"/>
        </w:rPr>
        <w:t>12</w:t>
      </w:r>
      <w:r w:rsidR="0031582C">
        <w:rPr>
          <w:rFonts w:ascii="Arial" w:hAnsi="Arial" w:cs="Arial"/>
          <w:sz w:val="24"/>
          <w:szCs w:val="24"/>
          <w:lang w:val="en-ZA"/>
        </w:rPr>
        <w:t>/2019</w:t>
      </w:r>
    </w:p>
    <w:p w:rsidR="00A829B0" w:rsidRDefault="00A829B0" w:rsidP="00A829B0">
      <w:pPr>
        <w:spacing w:line="360" w:lineRule="auto"/>
        <w:ind w:firstLine="1418"/>
        <w:rPr>
          <w:rFonts w:ascii="Arial" w:hAnsi="Arial" w:cs="Arial"/>
          <w:sz w:val="24"/>
          <w:szCs w:val="24"/>
          <w:lang w:val="en-ZA"/>
        </w:rPr>
      </w:pPr>
      <w:r>
        <w:rPr>
          <w:rFonts w:ascii="Arial" w:hAnsi="Arial" w:cs="Arial"/>
          <w:sz w:val="24"/>
          <w:szCs w:val="24"/>
          <w:lang w:val="en-ZA"/>
        </w:rPr>
        <w:t>In the matter between:</w:t>
      </w:r>
    </w:p>
    <w:p w:rsidR="00A829B0" w:rsidRDefault="00A829B0" w:rsidP="00A829B0">
      <w:pPr>
        <w:spacing w:line="360" w:lineRule="auto"/>
        <w:rPr>
          <w:rFonts w:ascii="Arial" w:hAnsi="Arial" w:cs="Arial"/>
          <w:sz w:val="24"/>
          <w:szCs w:val="24"/>
          <w:lang w:val="en-ZA"/>
        </w:rPr>
      </w:pPr>
    </w:p>
    <w:p w:rsidR="00A829B0" w:rsidRDefault="00A829B0" w:rsidP="00A829B0">
      <w:pPr>
        <w:spacing w:line="360" w:lineRule="auto"/>
        <w:ind w:firstLine="1418"/>
        <w:rPr>
          <w:rFonts w:ascii="Arial" w:hAnsi="Arial" w:cs="Arial"/>
          <w:b/>
          <w:sz w:val="24"/>
          <w:szCs w:val="24"/>
          <w:lang w:val="en-ZA"/>
        </w:rPr>
      </w:pPr>
      <w:r>
        <w:rPr>
          <w:rFonts w:ascii="Arial" w:hAnsi="Arial" w:cs="Arial"/>
          <w:b/>
          <w:sz w:val="24"/>
          <w:szCs w:val="24"/>
          <w:lang w:val="en-ZA"/>
        </w:rPr>
        <w:t>THE STATE</w:t>
      </w:r>
    </w:p>
    <w:p w:rsidR="00A829B0" w:rsidRDefault="00A829B0" w:rsidP="00A829B0">
      <w:pPr>
        <w:spacing w:line="360" w:lineRule="auto"/>
        <w:rPr>
          <w:rFonts w:ascii="Arial" w:hAnsi="Arial" w:cs="Arial"/>
          <w:b/>
          <w:sz w:val="24"/>
          <w:szCs w:val="24"/>
          <w:lang w:val="en-ZA"/>
        </w:rPr>
      </w:pPr>
    </w:p>
    <w:p w:rsidR="00A829B0" w:rsidRDefault="003E12B6" w:rsidP="00A829B0">
      <w:pPr>
        <w:spacing w:line="360" w:lineRule="auto"/>
        <w:ind w:firstLine="1418"/>
        <w:rPr>
          <w:rFonts w:ascii="Arial" w:hAnsi="Arial" w:cs="Arial"/>
          <w:sz w:val="24"/>
          <w:szCs w:val="24"/>
          <w:lang w:val="en-ZA"/>
        </w:rPr>
      </w:pPr>
      <w:proofErr w:type="gramStart"/>
      <w:r>
        <w:rPr>
          <w:rFonts w:ascii="Arial" w:hAnsi="Arial" w:cs="Arial"/>
          <w:sz w:val="24"/>
          <w:szCs w:val="24"/>
          <w:lang w:val="en-ZA"/>
        </w:rPr>
        <w:t>v</w:t>
      </w:r>
      <w:proofErr w:type="gramEnd"/>
    </w:p>
    <w:p w:rsidR="00A829B0" w:rsidRDefault="00A829B0" w:rsidP="00A829B0">
      <w:pPr>
        <w:spacing w:line="360" w:lineRule="auto"/>
        <w:rPr>
          <w:rFonts w:ascii="Arial" w:hAnsi="Arial" w:cs="Arial"/>
          <w:b/>
          <w:sz w:val="24"/>
          <w:szCs w:val="24"/>
          <w:lang w:val="en-ZA"/>
        </w:rPr>
      </w:pPr>
    </w:p>
    <w:p w:rsidR="00A829B0" w:rsidRDefault="00A829B0" w:rsidP="00A829B0">
      <w:pPr>
        <w:spacing w:line="360" w:lineRule="auto"/>
        <w:ind w:firstLine="1418"/>
        <w:rPr>
          <w:rFonts w:ascii="Arial" w:hAnsi="Arial" w:cs="Arial"/>
          <w:b/>
          <w:sz w:val="24"/>
          <w:szCs w:val="24"/>
          <w:lang w:val="en-ZA"/>
        </w:rPr>
      </w:pPr>
      <w:r>
        <w:rPr>
          <w:rFonts w:ascii="Arial" w:hAnsi="Arial" w:cs="Arial"/>
          <w:b/>
          <w:sz w:val="24"/>
          <w:szCs w:val="24"/>
          <w:lang w:val="en-ZA"/>
        </w:rPr>
        <w:t>WILBALD KAMATI</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 xml:space="preserve">   </w:t>
      </w:r>
    </w:p>
    <w:p w:rsidR="00A829B0" w:rsidRDefault="00A829B0" w:rsidP="00A829B0">
      <w:pPr>
        <w:spacing w:line="360" w:lineRule="auto"/>
        <w:rPr>
          <w:rFonts w:ascii="Arial" w:hAnsi="Arial" w:cs="Arial"/>
          <w:b/>
          <w:sz w:val="24"/>
          <w:szCs w:val="24"/>
          <w:lang w:val="en-ZA"/>
        </w:rPr>
      </w:pPr>
    </w:p>
    <w:p w:rsidR="00A829B0" w:rsidRPr="00487768" w:rsidRDefault="00A829B0" w:rsidP="00A829B0">
      <w:pPr>
        <w:spacing w:line="360" w:lineRule="auto"/>
        <w:jc w:val="center"/>
        <w:rPr>
          <w:rFonts w:ascii="Arial" w:hAnsi="Arial" w:cs="Arial"/>
          <w:sz w:val="24"/>
          <w:szCs w:val="24"/>
          <w:lang w:val="en-ZA"/>
        </w:rPr>
      </w:pPr>
      <w:r>
        <w:rPr>
          <w:rFonts w:ascii="Arial" w:hAnsi="Arial" w:cs="Arial"/>
          <w:b/>
          <w:sz w:val="24"/>
          <w:szCs w:val="24"/>
          <w:lang w:val="en-ZA"/>
        </w:rPr>
        <w:t xml:space="preserve">  </w:t>
      </w:r>
      <w:r w:rsidR="00E9726B">
        <w:rPr>
          <w:rFonts w:ascii="Arial" w:hAnsi="Arial" w:cs="Arial"/>
          <w:b/>
          <w:sz w:val="24"/>
          <w:szCs w:val="24"/>
          <w:lang w:val="en-ZA"/>
        </w:rPr>
        <w:t xml:space="preserve">                    </w:t>
      </w:r>
      <w:r w:rsidR="00E9726B" w:rsidRPr="00487768">
        <w:rPr>
          <w:rFonts w:ascii="Arial" w:hAnsi="Arial" w:cs="Arial"/>
          <w:sz w:val="24"/>
          <w:szCs w:val="24"/>
          <w:lang w:val="en-ZA"/>
        </w:rPr>
        <w:t>HIGH COURT NL</w:t>
      </w:r>
      <w:r w:rsidRPr="00487768">
        <w:rPr>
          <w:rFonts w:ascii="Arial" w:hAnsi="Arial" w:cs="Arial"/>
          <w:sz w:val="24"/>
          <w:szCs w:val="24"/>
          <w:lang w:val="en-ZA"/>
        </w:rPr>
        <w:t>D REVIEW CASE</w:t>
      </w:r>
      <w:r w:rsidR="00487768">
        <w:rPr>
          <w:rFonts w:ascii="Arial" w:hAnsi="Arial" w:cs="Arial"/>
          <w:sz w:val="24"/>
          <w:szCs w:val="24"/>
          <w:lang w:val="en-ZA"/>
        </w:rPr>
        <w:t xml:space="preserve"> REF</w:t>
      </w:r>
      <w:r w:rsidRPr="00487768">
        <w:rPr>
          <w:rFonts w:ascii="Arial" w:hAnsi="Arial" w:cs="Arial"/>
          <w:sz w:val="24"/>
          <w:szCs w:val="24"/>
          <w:lang w:val="en-ZA"/>
        </w:rPr>
        <w:t xml:space="preserve"> NO.: 568/2018</w:t>
      </w:r>
    </w:p>
    <w:p w:rsidR="00A829B0" w:rsidRDefault="00A829B0" w:rsidP="00A829B0">
      <w:pPr>
        <w:spacing w:line="360" w:lineRule="auto"/>
        <w:ind w:left="0"/>
        <w:rPr>
          <w:rFonts w:ascii="Arial" w:hAnsi="Arial" w:cs="Arial"/>
          <w:b/>
          <w:sz w:val="24"/>
          <w:szCs w:val="24"/>
          <w:lang w:val="en-ZA"/>
        </w:rPr>
      </w:pPr>
    </w:p>
    <w:p w:rsidR="00A829B0" w:rsidRDefault="00A829B0" w:rsidP="00A829B0">
      <w:pPr>
        <w:spacing w:line="360" w:lineRule="auto"/>
        <w:ind w:firstLine="1418"/>
        <w:rPr>
          <w:rFonts w:ascii="Arial" w:hAnsi="Arial" w:cs="Arial"/>
          <w:sz w:val="24"/>
          <w:szCs w:val="24"/>
          <w:lang w:val="en-ZA"/>
        </w:rPr>
      </w:pPr>
      <w:r>
        <w:rPr>
          <w:rFonts w:ascii="Arial" w:hAnsi="Arial" w:cs="Arial"/>
          <w:b/>
          <w:sz w:val="24"/>
          <w:szCs w:val="24"/>
          <w:lang w:val="en-ZA"/>
        </w:rPr>
        <w:t xml:space="preserve">Neutral citation:  </w:t>
      </w:r>
      <w:r w:rsidR="00C45C08">
        <w:rPr>
          <w:rFonts w:ascii="Arial" w:hAnsi="Arial" w:cs="Arial"/>
          <w:i/>
          <w:sz w:val="24"/>
          <w:szCs w:val="24"/>
          <w:lang w:val="en-ZA"/>
        </w:rPr>
        <w:t xml:space="preserve">S v </w:t>
      </w:r>
      <w:proofErr w:type="spellStart"/>
      <w:r w:rsidR="00C45C08">
        <w:rPr>
          <w:rFonts w:ascii="Arial" w:hAnsi="Arial" w:cs="Arial"/>
          <w:i/>
          <w:sz w:val="24"/>
          <w:szCs w:val="24"/>
          <w:lang w:val="en-ZA"/>
        </w:rPr>
        <w:t>Kamati</w:t>
      </w:r>
      <w:proofErr w:type="spellEnd"/>
      <w:r>
        <w:rPr>
          <w:rFonts w:ascii="Arial" w:hAnsi="Arial" w:cs="Arial"/>
          <w:i/>
          <w:sz w:val="24"/>
          <w:szCs w:val="24"/>
          <w:lang w:val="en-ZA"/>
        </w:rPr>
        <w:t xml:space="preserve"> </w:t>
      </w:r>
      <w:r w:rsidR="007430D8">
        <w:rPr>
          <w:rFonts w:ascii="Arial" w:hAnsi="Arial" w:cs="Arial"/>
          <w:sz w:val="24"/>
          <w:szCs w:val="24"/>
          <w:lang w:val="en-ZA"/>
        </w:rPr>
        <w:t xml:space="preserve">(CR </w:t>
      </w:r>
      <w:r w:rsidR="00D56FE7">
        <w:rPr>
          <w:rFonts w:ascii="Arial" w:hAnsi="Arial" w:cs="Arial"/>
          <w:sz w:val="24"/>
          <w:szCs w:val="24"/>
          <w:lang w:val="en-ZA"/>
        </w:rPr>
        <w:t>12</w:t>
      </w:r>
      <w:r w:rsidR="007430D8">
        <w:rPr>
          <w:rFonts w:ascii="Arial" w:hAnsi="Arial" w:cs="Arial"/>
          <w:sz w:val="24"/>
          <w:szCs w:val="24"/>
          <w:lang w:val="en-ZA"/>
        </w:rPr>
        <w:t>/2019) [2019</w:t>
      </w:r>
      <w:r>
        <w:rPr>
          <w:rFonts w:ascii="Arial" w:hAnsi="Arial" w:cs="Arial"/>
          <w:sz w:val="24"/>
          <w:szCs w:val="24"/>
          <w:lang w:val="en-ZA"/>
        </w:rPr>
        <w:t>] NAH</w:t>
      </w:r>
      <w:r w:rsidR="00BE0744">
        <w:rPr>
          <w:rFonts w:ascii="Arial" w:hAnsi="Arial" w:cs="Arial"/>
          <w:sz w:val="24"/>
          <w:szCs w:val="24"/>
          <w:lang w:val="en-ZA"/>
        </w:rPr>
        <w:t>C</w:t>
      </w:r>
      <w:r>
        <w:rPr>
          <w:rFonts w:ascii="Arial" w:hAnsi="Arial" w:cs="Arial"/>
          <w:sz w:val="24"/>
          <w:szCs w:val="24"/>
          <w:lang w:val="en-ZA"/>
        </w:rPr>
        <w:t>NLD</w:t>
      </w:r>
      <w:r w:rsidR="00BE0744">
        <w:rPr>
          <w:rFonts w:ascii="Arial" w:hAnsi="Arial" w:cs="Arial"/>
          <w:sz w:val="24"/>
          <w:szCs w:val="24"/>
          <w:lang w:val="en-ZA"/>
        </w:rPr>
        <w:t xml:space="preserve"> 25</w:t>
      </w:r>
      <w:r>
        <w:rPr>
          <w:rFonts w:ascii="Arial" w:hAnsi="Arial" w:cs="Arial"/>
          <w:sz w:val="24"/>
          <w:szCs w:val="24"/>
          <w:lang w:val="en-ZA"/>
        </w:rPr>
        <w:t xml:space="preserve"> (</w:t>
      </w:r>
      <w:r w:rsidR="00753EFC">
        <w:rPr>
          <w:rFonts w:ascii="Arial" w:hAnsi="Arial" w:cs="Arial"/>
          <w:sz w:val="24"/>
          <w:szCs w:val="24"/>
          <w:lang w:val="en-ZA"/>
        </w:rPr>
        <w:t>2</w:t>
      </w:r>
      <w:r w:rsidR="00450A35">
        <w:rPr>
          <w:rFonts w:ascii="Arial" w:hAnsi="Arial" w:cs="Arial"/>
          <w:sz w:val="24"/>
          <w:szCs w:val="24"/>
          <w:lang w:val="en-ZA"/>
        </w:rPr>
        <w:t>8</w:t>
      </w:r>
      <w:r w:rsidR="00753EFC">
        <w:rPr>
          <w:rFonts w:ascii="Arial" w:hAnsi="Arial" w:cs="Arial"/>
          <w:sz w:val="24"/>
          <w:szCs w:val="24"/>
          <w:lang w:val="en-ZA"/>
        </w:rPr>
        <w:t xml:space="preserve"> </w:t>
      </w:r>
      <w:r>
        <w:rPr>
          <w:rFonts w:ascii="Arial" w:hAnsi="Arial" w:cs="Arial"/>
          <w:sz w:val="24"/>
          <w:szCs w:val="24"/>
          <w:lang w:val="en-ZA"/>
        </w:rPr>
        <w:t>February 2019)</w:t>
      </w:r>
    </w:p>
    <w:p w:rsidR="00A829B0" w:rsidRDefault="00A829B0" w:rsidP="00A829B0">
      <w:pPr>
        <w:spacing w:line="360" w:lineRule="auto"/>
        <w:rPr>
          <w:rFonts w:ascii="Arial" w:hAnsi="Arial" w:cs="Arial"/>
          <w:b/>
          <w:sz w:val="24"/>
          <w:szCs w:val="24"/>
          <w:lang w:val="en-ZA"/>
        </w:rPr>
      </w:pPr>
    </w:p>
    <w:p w:rsidR="00A829B0" w:rsidRDefault="00A829B0" w:rsidP="00A829B0">
      <w:pPr>
        <w:spacing w:line="360" w:lineRule="auto"/>
        <w:ind w:firstLine="1418"/>
        <w:rPr>
          <w:rFonts w:ascii="Arial" w:hAnsi="Arial" w:cs="Arial"/>
          <w:sz w:val="24"/>
          <w:szCs w:val="24"/>
          <w:lang w:val="en-ZA"/>
        </w:rPr>
      </w:pPr>
      <w:r>
        <w:rPr>
          <w:rFonts w:ascii="Arial" w:hAnsi="Arial" w:cs="Arial"/>
          <w:b/>
          <w:sz w:val="24"/>
          <w:szCs w:val="24"/>
          <w:lang w:val="en-ZA"/>
        </w:rPr>
        <w:t xml:space="preserve">Coram: </w:t>
      </w:r>
      <w:r>
        <w:rPr>
          <w:rFonts w:ascii="Arial" w:hAnsi="Arial" w:cs="Arial"/>
          <w:b/>
          <w:sz w:val="24"/>
          <w:szCs w:val="24"/>
          <w:lang w:val="en-ZA"/>
        </w:rPr>
        <w:tab/>
      </w:r>
      <w:r>
        <w:rPr>
          <w:rFonts w:ascii="Arial" w:hAnsi="Arial" w:cs="Arial"/>
          <w:sz w:val="24"/>
          <w:szCs w:val="24"/>
          <w:lang w:val="en-ZA"/>
        </w:rPr>
        <w:t xml:space="preserve">JANUARY J </w:t>
      </w:r>
      <w:proofErr w:type="gramStart"/>
      <w:r w:rsidRPr="00BE0744">
        <w:rPr>
          <w:rFonts w:ascii="Arial" w:hAnsi="Arial" w:cs="Arial"/>
          <w:i/>
          <w:sz w:val="24"/>
          <w:szCs w:val="24"/>
          <w:lang w:val="en-ZA"/>
        </w:rPr>
        <w:t>et</w:t>
      </w:r>
      <w:proofErr w:type="gramEnd"/>
      <w:r>
        <w:rPr>
          <w:rFonts w:ascii="Arial" w:hAnsi="Arial" w:cs="Arial"/>
          <w:sz w:val="24"/>
          <w:szCs w:val="24"/>
          <w:lang w:val="en-ZA"/>
        </w:rPr>
        <w:t xml:space="preserve"> SALIONGA J </w:t>
      </w:r>
    </w:p>
    <w:p w:rsidR="00A829B0" w:rsidRDefault="00450A35" w:rsidP="00A829B0">
      <w:pPr>
        <w:spacing w:line="360" w:lineRule="auto"/>
        <w:ind w:firstLine="1418"/>
        <w:rPr>
          <w:rFonts w:ascii="Arial" w:hAnsi="Arial" w:cs="Arial"/>
          <w:b/>
          <w:sz w:val="24"/>
          <w:szCs w:val="24"/>
          <w:lang w:val="en-ZA"/>
        </w:rPr>
      </w:pPr>
      <w:r>
        <w:rPr>
          <w:rFonts w:ascii="Arial" w:hAnsi="Arial" w:cs="Arial"/>
          <w:b/>
          <w:sz w:val="24"/>
          <w:szCs w:val="24"/>
          <w:lang w:val="en-ZA"/>
        </w:rPr>
        <w:t>Delivered:</w:t>
      </w:r>
      <w:r>
        <w:rPr>
          <w:rFonts w:ascii="Arial" w:hAnsi="Arial" w:cs="Arial"/>
          <w:b/>
          <w:sz w:val="24"/>
          <w:szCs w:val="24"/>
          <w:lang w:val="en-ZA"/>
        </w:rPr>
        <w:tab/>
        <w:t>28</w:t>
      </w:r>
      <w:r w:rsidR="00A829B0">
        <w:rPr>
          <w:rFonts w:ascii="Arial" w:hAnsi="Arial" w:cs="Arial"/>
          <w:b/>
          <w:sz w:val="24"/>
          <w:szCs w:val="24"/>
          <w:lang w:val="en-ZA"/>
        </w:rPr>
        <w:t xml:space="preserve"> February 2019</w:t>
      </w:r>
    </w:p>
    <w:p w:rsidR="00A829B0" w:rsidRDefault="00A829B0" w:rsidP="00A829B0">
      <w:pPr>
        <w:spacing w:line="360" w:lineRule="auto"/>
        <w:ind w:left="0"/>
        <w:rPr>
          <w:rFonts w:ascii="Arial" w:hAnsi="Arial" w:cs="Arial"/>
          <w:b/>
          <w:sz w:val="24"/>
          <w:szCs w:val="24"/>
          <w:lang w:val="en-ZA"/>
        </w:rPr>
      </w:pPr>
    </w:p>
    <w:p w:rsidR="00A829B0" w:rsidRDefault="00A829B0" w:rsidP="00A829B0">
      <w:pPr>
        <w:spacing w:line="360" w:lineRule="auto"/>
        <w:ind w:left="0"/>
        <w:rPr>
          <w:rFonts w:ascii="Arial" w:hAnsi="Arial" w:cs="Arial"/>
          <w:sz w:val="24"/>
          <w:szCs w:val="24"/>
          <w:lang w:val="en-ZA"/>
        </w:rPr>
      </w:pPr>
      <w:proofErr w:type="spellStart"/>
      <w:r>
        <w:rPr>
          <w:rFonts w:ascii="Arial" w:hAnsi="Arial" w:cs="Arial"/>
          <w:b/>
          <w:sz w:val="24"/>
          <w:szCs w:val="24"/>
          <w:lang w:val="en-ZA"/>
        </w:rPr>
        <w:t>Flynote</w:t>
      </w:r>
      <w:proofErr w:type="spellEnd"/>
      <w:r>
        <w:rPr>
          <w:rFonts w:ascii="Arial" w:hAnsi="Arial" w:cs="Arial"/>
          <w:b/>
          <w:sz w:val="24"/>
          <w:szCs w:val="24"/>
          <w:lang w:val="en-ZA"/>
        </w:rPr>
        <w:t>:</w:t>
      </w:r>
      <w:r>
        <w:rPr>
          <w:rFonts w:ascii="Arial" w:hAnsi="Arial" w:cs="Arial"/>
          <w:b/>
          <w:sz w:val="24"/>
          <w:szCs w:val="24"/>
          <w:lang w:val="en-ZA"/>
        </w:rPr>
        <w:tab/>
      </w:r>
      <w:r w:rsidR="00753EFC">
        <w:rPr>
          <w:rFonts w:ascii="Arial" w:hAnsi="Arial" w:cs="Arial"/>
          <w:sz w:val="24"/>
          <w:szCs w:val="24"/>
          <w:lang w:val="en-ZA"/>
        </w:rPr>
        <w:t xml:space="preserve">Review ― </w:t>
      </w:r>
      <w:r>
        <w:rPr>
          <w:rFonts w:ascii="Arial" w:hAnsi="Arial" w:cs="Arial"/>
          <w:sz w:val="24"/>
          <w:szCs w:val="24"/>
          <w:lang w:val="en-ZA"/>
        </w:rPr>
        <w:t xml:space="preserve">Sentence </w:t>
      </w:r>
      <w:r w:rsidR="00753EFC">
        <w:rPr>
          <w:rFonts w:ascii="Arial" w:hAnsi="Arial" w:cs="Arial"/>
          <w:sz w:val="24"/>
          <w:szCs w:val="24"/>
          <w:lang w:val="en-ZA"/>
        </w:rPr>
        <w:t xml:space="preserve">― </w:t>
      </w:r>
      <w:r w:rsidR="00A9146D">
        <w:rPr>
          <w:rFonts w:ascii="Arial" w:hAnsi="Arial" w:cs="Arial"/>
          <w:sz w:val="24"/>
          <w:szCs w:val="24"/>
          <w:lang w:val="en-ZA"/>
        </w:rPr>
        <w:t>Possession of housebreaking implement – Contravening s</w:t>
      </w:r>
      <w:r w:rsidR="00450A35">
        <w:rPr>
          <w:rFonts w:ascii="Arial" w:hAnsi="Arial" w:cs="Arial"/>
          <w:sz w:val="24"/>
          <w:szCs w:val="24"/>
          <w:lang w:val="en-ZA"/>
        </w:rPr>
        <w:t xml:space="preserve"> </w:t>
      </w:r>
      <w:r w:rsidR="00A9146D">
        <w:rPr>
          <w:rFonts w:ascii="Arial" w:hAnsi="Arial" w:cs="Arial"/>
          <w:sz w:val="24"/>
          <w:szCs w:val="24"/>
          <w:lang w:val="en-ZA"/>
        </w:rPr>
        <w:t>9 (1) Proclamation</w:t>
      </w:r>
      <w:r>
        <w:rPr>
          <w:rFonts w:ascii="Arial" w:hAnsi="Arial" w:cs="Arial"/>
          <w:sz w:val="24"/>
          <w:szCs w:val="24"/>
          <w:lang w:val="en-ZA"/>
        </w:rPr>
        <w:t xml:space="preserve"> 2</w:t>
      </w:r>
      <w:r w:rsidR="00A9146D">
        <w:rPr>
          <w:rFonts w:ascii="Arial" w:hAnsi="Arial" w:cs="Arial"/>
          <w:sz w:val="24"/>
          <w:szCs w:val="24"/>
          <w:lang w:val="en-ZA"/>
        </w:rPr>
        <w:t>7 of 1920</w:t>
      </w:r>
      <w:r w:rsidR="00753EFC">
        <w:rPr>
          <w:rFonts w:ascii="Arial" w:hAnsi="Arial" w:cs="Arial"/>
          <w:sz w:val="24"/>
          <w:szCs w:val="24"/>
          <w:lang w:val="en-ZA"/>
        </w:rPr>
        <w:t xml:space="preserve"> ―</w:t>
      </w:r>
      <w:r>
        <w:rPr>
          <w:rFonts w:ascii="Arial" w:hAnsi="Arial" w:cs="Arial"/>
          <w:sz w:val="24"/>
          <w:szCs w:val="24"/>
          <w:lang w:val="en-ZA"/>
        </w:rPr>
        <w:t xml:space="preserve"> </w:t>
      </w:r>
      <w:r w:rsidR="00753EFC">
        <w:rPr>
          <w:rFonts w:ascii="Arial" w:hAnsi="Arial" w:cs="Arial"/>
          <w:sz w:val="24"/>
          <w:szCs w:val="24"/>
          <w:lang w:val="en-ZA"/>
        </w:rPr>
        <w:t xml:space="preserve">Not competent ― </w:t>
      </w:r>
      <w:r w:rsidR="00A9146D">
        <w:rPr>
          <w:rFonts w:ascii="Arial" w:hAnsi="Arial" w:cs="Arial"/>
          <w:sz w:val="24"/>
          <w:szCs w:val="24"/>
          <w:lang w:val="en-ZA"/>
        </w:rPr>
        <w:t>Application and Interpretation of section 281 of the C</w:t>
      </w:r>
      <w:r w:rsidR="00E9726B">
        <w:rPr>
          <w:rFonts w:ascii="Arial" w:hAnsi="Arial" w:cs="Arial"/>
          <w:sz w:val="24"/>
          <w:szCs w:val="24"/>
          <w:lang w:val="en-ZA"/>
        </w:rPr>
        <w:t xml:space="preserve">riminal </w:t>
      </w:r>
      <w:r w:rsidR="00A9146D">
        <w:rPr>
          <w:rFonts w:ascii="Arial" w:hAnsi="Arial" w:cs="Arial"/>
          <w:sz w:val="24"/>
          <w:szCs w:val="24"/>
          <w:lang w:val="en-ZA"/>
        </w:rPr>
        <w:t>P</w:t>
      </w:r>
      <w:r w:rsidR="00E9726B">
        <w:rPr>
          <w:rFonts w:ascii="Arial" w:hAnsi="Arial" w:cs="Arial"/>
          <w:sz w:val="24"/>
          <w:szCs w:val="24"/>
          <w:lang w:val="en-ZA"/>
        </w:rPr>
        <w:t xml:space="preserve">rocedure </w:t>
      </w:r>
      <w:r w:rsidR="00A9146D">
        <w:rPr>
          <w:rFonts w:ascii="Arial" w:hAnsi="Arial" w:cs="Arial"/>
          <w:sz w:val="24"/>
          <w:szCs w:val="24"/>
          <w:lang w:val="en-ZA"/>
        </w:rPr>
        <w:t>A</w:t>
      </w:r>
      <w:r w:rsidR="00E9726B">
        <w:rPr>
          <w:rFonts w:ascii="Arial" w:hAnsi="Arial" w:cs="Arial"/>
          <w:sz w:val="24"/>
          <w:szCs w:val="24"/>
          <w:lang w:val="en-ZA"/>
        </w:rPr>
        <w:t>ct</w:t>
      </w:r>
      <w:r w:rsidR="00A9146D">
        <w:rPr>
          <w:rFonts w:ascii="Arial" w:hAnsi="Arial" w:cs="Arial"/>
          <w:sz w:val="24"/>
          <w:szCs w:val="24"/>
          <w:lang w:val="en-ZA"/>
        </w:rPr>
        <w:t xml:space="preserve"> </w:t>
      </w:r>
      <w:r w:rsidR="00753EFC">
        <w:rPr>
          <w:rFonts w:ascii="Arial" w:hAnsi="Arial" w:cs="Arial"/>
          <w:sz w:val="24"/>
          <w:szCs w:val="24"/>
          <w:lang w:val="en-ZA"/>
        </w:rPr>
        <w:t xml:space="preserve">― </w:t>
      </w:r>
      <w:r w:rsidR="00BD7E7E">
        <w:rPr>
          <w:rFonts w:ascii="Arial" w:hAnsi="Arial" w:cs="Arial"/>
          <w:sz w:val="24"/>
          <w:szCs w:val="24"/>
          <w:lang w:val="en-ZA"/>
        </w:rPr>
        <w:t>Sentence set aside</w:t>
      </w:r>
      <w:r w:rsidR="00080339">
        <w:rPr>
          <w:rFonts w:ascii="Arial" w:hAnsi="Arial" w:cs="Arial"/>
          <w:sz w:val="24"/>
          <w:szCs w:val="24"/>
          <w:lang w:val="en-ZA"/>
        </w:rPr>
        <w:t xml:space="preserve"> and substituted with a c</w:t>
      </w:r>
      <w:r w:rsidR="00F853B7">
        <w:rPr>
          <w:rFonts w:ascii="Arial" w:hAnsi="Arial" w:cs="Arial"/>
          <w:sz w:val="24"/>
          <w:szCs w:val="24"/>
          <w:lang w:val="en-ZA"/>
        </w:rPr>
        <w:t>ompeten</w:t>
      </w:r>
      <w:r w:rsidR="00080339">
        <w:rPr>
          <w:rFonts w:ascii="Arial" w:hAnsi="Arial" w:cs="Arial"/>
          <w:sz w:val="24"/>
          <w:szCs w:val="24"/>
          <w:lang w:val="en-ZA"/>
        </w:rPr>
        <w:t>t sentence</w:t>
      </w:r>
      <w:r w:rsidR="00487768">
        <w:rPr>
          <w:rFonts w:ascii="Arial" w:hAnsi="Arial" w:cs="Arial"/>
          <w:sz w:val="24"/>
          <w:szCs w:val="24"/>
          <w:lang w:val="en-ZA"/>
        </w:rPr>
        <w:t>.</w:t>
      </w:r>
    </w:p>
    <w:p w:rsidR="00080339" w:rsidRDefault="00080339" w:rsidP="00A829B0">
      <w:pPr>
        <w:spacing w:line="360" w:lineRule="auto"/>
        <w:ind w:left="0"/>
        <w:rPr>
          <w:rFonts w:ascii="Arial" w:hAnsi="Arial" w:cs="Arial"/>
          <w:sz w:val="24"/>
          <w:szCs w:val="24"/>
          <w:lang w:val="en-ZA"/>
        </w:rPr>
      </w:pPr>
    </w:p>
    <w:p w:rsidR="00A829B0" w:rsidRDefault="00BD7E7E" w:rsidP="00A829B0">
      <w:pPr>
        <w:spacing w:line="360" w:lineRule="auto"/>
        <w:ind w:left="0"/>
        <w:rPr>
          <w:rFonts w:ascii="Arial" w:hAnsi="Arial" w:cs="Arial"/>
          <w:sz w:val="24"/>
          <w:szCs w:val="24"/>
          <w:lang w:val="en-ZA"/>
        </w:rPr>
      </w:pPr>
      <w:r w:rsidRPr="00832077">
        <w:rPr>
          <w:rFonts w:ascii="Arial" w:hAnsi="Arial" w:cs="Arial"/>
          <w:b/>
          <w:sz w:val="24"/>
          <w:szCs w:val="24"/>
          <w:lang w:val="en-ZA"/>
        </w:rPr>
        <w:t>Summary</w:t>
      </w:r>
      <w:r w:rsidR="0084434B">
        <w:rPr>
          <w:rFonts w:ascii="Arial" w:hAnsi="Arial" w:cs="Arial"/>
          <w:sz w:val="24"/>
          <w:szCs w:val="24"/>
          <w:lang w:val="en-ZA"/>
        </w:rPr>
        <w:t>:</w:t>
      </w:r>
      <w:r w:rsidR="0084434B">
        <w:rPr>
          <w:rFonts w:ascii="Arial" w:hAnsi="Arial" w:cs="Arial"/>
          <w:sz w:val="24"/>
          <w:szCs w:val="24"/>
          <w:lang w:val="en-ZA"/>
        </w:rPr>
        <w:tab/>
      </w:r>
      <w:r>
        <w:rPr>
          <w:rFonts w:ascii="Arial" w:hAnsi="Arial" w:cs="Arial"/>
          <w:sz w:val="24"/>
          <w:szCs w:val="24"/>
          <w:lang w:val="en-ZA"/>
        </w:rPr>
        <w:t>The accused was c</w:t>
      </w:r>
      <w:r w:rsidR="00A829B0">
        <w:rPr>
          <w:rFonts w:ascii="Arial" w:hAnsi="Arial" w:cs="Arial"/>
          <w:sz w:val="24"/>
          <w:szCs w:val="24"/>
          <w:lang w:val="en-ZA"/>
        </w:rPr>
        <w:t xml:space="preserve">harged with </w:t>
      </w:r>
      <w:r w:rsidR="00487768">
        <w:rPr>
          <w:rFonts w:ascii="Arial" w:hAnsi="Arial" w:cs="Arial"/>
          <w:sz w:val="24"/>
          <w:szCs w:val="24"/>
          <w:lang w:val="en-ZA"/>
        </w:rPr>
        <w:t>the</w:t>
      </w:r>
      <w:r w:rsidR="00E9726B">
        <w:rPr>
          <w:rFonts w:ascii="Arial" w:hAnsi="Arial" w:cs="Arial"/>
          <w:sz w:val="24"/>
          <w:szCs w:val="24"/>
          <w:lang w:val="en-ZA"/>
        </w:rPr>
        <w:t xml:space="preserve"> </w:t>
      </w:r>
      <w:r w:rsidR="00A829B0">
        <w:rPr>
          <w:rFonts w:ascii="Arial" w:hAnsi="Arial" w:cs="Arial"/>
          <w:sz w:val="24"/>
          <w:szCs w:val="24"/>
          <w:lang w:val="en-ZA"/>
        </w:rPr>
        <w:t xml:space="preserve">statutory crime of </w:t>
      </w:r>
      <w:r>
        <w:rPr>
          <w:rFonts w:ascii="Arial" w:hAnsi="Arial" w:cs="Arial"/>
          <w:sz w:val="24"/>
          <w:szCs w:val="24"/>
          <w:lang w:val="en-ZA"/>
        </w:rPr>
        <w:t>unlawful possession of housebreaking implements in contravention of s</w:t>
      </w:r>
      <w:r w:rsidR="00487768">
        <w:rPr>
          <w:rFonts w:ascii="Arial" w:hAnsi="Arial" w:cs="Arial"/>
          <w:sz w:val="24"/>
          <w:szCs w:val="24"/>
          <w:lang w:val="en-ZA"/>
        </w:rPr>
        <w:t xml:space="preserve"> 9</w:t>
      </w:r>
      <w:r w:rsidR="00450A35">
        <w:rPr>
          <w:rFonts w:ascii="Arial" w:hAnsi="Arial" w:cs="Arial"/>
          <w:sz w:val="24"/>
          <w:szCs w:val="24"/>
          <w:lang w:val="en-ZA"/>
        </w:rPr>
        <w:t>(1)</w:t>
      </w:r>
      <w:r w:rsidR="00487768">
        <w:rPr>
          <w:rFonts w:ascii="Arial" w:hAnsi="Arial" w:cs="Arial"/>
          <w:sz w:val="24"/>
          <w:szCs w:val="24"/>
          <w:lang w:val="en-ZA"/>
        </w:rPr>
        <w:t xml:space="preserve"> of the </w:t>
      </w:r>
      <w:r w:rsidR="00450A35">
        <w:rPr>
          <w:rFonts w:ascii="Arial" w:hAnsi="Arial" w:cs="Arial"/>
          <w:sz w:val="24"/>
          <w:szCs w:val="24"/>
          <w:lang w:val="en-ZA"/>
        </w:rPr>
        <w:t xml:space="preserve">Police </w:t>
      </w:r>
      <w:r w:rsidR="00450A35">
        <w:rPr>
          <w:rFonts w:ascii="Arial" w:hAnsi="Arial" w:cs="Arial"/>
          <w:sz w:val="24"/>
          <w:szCs w:val="24"/>
          <w:lang w:val="en-ZA"/>
        </w:rPr>
        <w:lastRenderedPageBreak/>
        <w:t>O</w:t>
      </w:r>
      <w:r>
        <w:rPr>
          <w:rFonts w:ascii="Arial" w:hAnsi="Arial" w:cs="Arial"/>
          <w:sz w:val="24"/>
          <w:szCs w:val="24"/>
          <w:lang w:val="en-ZA"/>
        </w:rPr>
        <w:t>ffences Proclamation 27 of 1920.</w:t>
      </w:r>
      <w:r w:rsidR="00E9726B">
        <w:rPr>
          <w:rFonts w:ascii="Arial" w:hAnsi="Arial" w:cs="Arial"/>
          <w:sz w:val="24"/>
          <w:szCs w:val="24"/>
          <w:lang w:val="en-ZA"/>
        </w:rPr>
        <w:t xml:space="preserve"> </w:t>
      </w:r>
      <w:r w:rsidR="00A829B0">
        <w:rPr>
          <w:rFonts w:ascii="Arial" w:hAnsi="Arial" w:cs="Arial"/>
          <w:sz w:val="24"/>
          <w:szCs w:val="24"/>
          <w:lang w:val="en-ZA"/>
        </w:rPr>
        <w:t xml:space="preserve">He pleaded </w:t>
      </w:r>
      <w:r>
        <w:rPr>
          <w:rFonts w:ascii="Arial" w:hAnsi="Arial" w:cs="Arial"/>
          <w:sz w:val="24"/>
          <w:szCs w:val="24"/>
          <w:lang w:val="en-ZA"/>
        </w:rPr>
        <w:t xml:space="preserve">not </w:t>
      </w:r>
      <w:r w:rsidR="00A829B0">
        <w:rPr>
          <w:rFonts w:ascii="Arial" w:hAnsi="Arial" w:cs="Arial"/>
          <w:sz w:val="24"/>
          <w:szCs w:val="24"/>
          <w:lang w:val="en-ZA"/>
        </w:rPr>
        <w:t>guilty to the charge and was convi</w:t>
      </w:r>
      <w:r>
        <w:rPr>
          <w:rFonts w:ascii="Arial" w:hAnsi="Arial" w:cs="Arial"/>
          <w:sz w:val="24"/>
          <w:szCs w:val="24"/>
          <w:lang w:val="en-ZA"/>
        </w:rPr>
        <w:t>cted as charged.</w:t>
      </w:r>
      <w:r w:rsidR="00A829B0">
        <w:rPr>
          <w:rFonts w:ascii="Arial" w:hAnsi="Arial" w:cs="Arial"/>
          <w:sz w:val="24"/>
          <w:szCs w:val="24"/>
          <w:lang w:val="en-ZA"/>
        </w:rPr>
        <w:t xml:space="preserve"> He was sentenced to </w:t>
      </w:r>
      <w:r w:rsidR="00487768">
        <w:rPr>
          <w:rFonts w:ascii="Arial" w:hAnsi="Arial" w:cs="Arial"/>
          <w:sz w:val="24"/>
          <w:szCs w:val="24"/>
          <w:lang w:val="en-ZA"/>
        </w:rPr>
        <w:t>N$2500</w:t>
      </w:r>
      <w:r>
        <w:rPr>
          <w:rFonts w:ascii="Arial" w:hAnsi="Arial" w:cs="Arial"/>
          <w:sz w:val="24"/>
          <w:szCs w:val="24"/>
          <w:lang w:val="en-ZA"/>
        </w:rPr>
        <w:t xml:space="preserve"> or </w:t>
      </w:r>
      <w:r w:rsidR="00E9726B">
        <w:rPr>
          <w:rFonts w:ascii="Arial" w:hAnsi="Arial" w:cs="Arial"/>
          <w:sz w:val="24"/>
          <w:szCs w:val="24"/>
          <w:lang w:val="en-ZA"/>
        </w:rPr>
        <w:t>six</w:t>
      </w:r>
      <w:r w:rsidR="000C6A17">
        <w:rPr>
          <w:rFonts w:ascii="Arial" w:hAnsi="Arial" w:cs="Arial"/>
          <w:sz w:val="24"/>
          <w:szCs w:val="24"/>
          <w:lang w:val="en-ZA"/>
        </w:rPr>
        <w:t xml:space="preserve"> </w:t>
      </w:r>
      <w:r>
        <w:rPr>
          <w:rFonts w:ascii="Arial" w:hAnsi="Arial" w:cs="Arial"/>
          <w:sz w:val="24"/>
          <w:szCs w:val="24"/>
          <w:lang w:val="en-ZA"/>
        </w:rPr>
        <w:t xml:space="preserve">months </w:t>
      </w:r>
      <w:r w:rsidR="00A15362">
        <w:rPr>
          <w:rFonts w:ascii="Arial" w:hAnsi="Arial" w:cs="Arial"/>
          <w:sz w:val="24"/>
          <w:szCs w:val="24"/>
          <w:lang w:val="en-ZA"/>
        </w:rPr>
        <w:t xml:space="preserve">imprisonment. The </w:t>
      </w:r>
      <w:r w:rsidR="00CF5DC5">
        <w:rPr>
          <w:rFonts w:ascii="Arial" w:hAnsi="Arial" w:cs="Arial"/>
          <w:sz w:val="24"/>
          <w:szCs w:val="24"/>
          <w:lang w:val="en-ZA"/>
        </w:rPr>
        <w:t xml:space="preserve">reviewing </w:t>
      </w:r>
      <w:r w:rsidR="00A15362">
        <w:rPr>
          <w:rFonts w:ascii="Arial" w:hAnsi="Arial" w:cs="Arial"/>
          <w:sz w:val="24"/>
          <w:szCs w:val="24"/>
          <w:lang w:val="en-ZA"/>
        </w:rPr>
        <w:t xml:space="preserve">court </w:t>
      </w:r>
      <w:r w:rsidR="00CF5DC5">
        <w:rPr>
          <w:rFonts w:ascii="Arial" w:hAnsi="Arial" w:cs="Arial"/>
          <w:sz w:val="24"/>
          <w:szCs w:val="24"/>
          <w:lang w:val="en-ZA"/>
        </w:rPr>
        <w:t>is</w:t>
      </w:r>
      <w:r w:rsidR="004C3F45">
        <w:rPr>
          <w:rFonts w:ascii="Arial" w:hAnsi="Arial" w:cs="Arial"/>
          <w:sz w:val="24"/>
          <w:szCs w:val="24"/>
          <w:lang w:val="en-ZA"/>
        </w:rPr>
        <w:t xml:space="preserve"> satisfied with</w:t>
      </w:r>
      <w:r w:rsidR="00450A35">
        <w:rPr>
          <w:rFonts w:ascii="Arial" w:hAnsi="Arial" w:cs="Arial"/>
          <w:sz w:val="24"/>
          <w:szCs w:val="24"/>
          <w:lang w:val="en-ZA"/>
        </w:rPr>
        <w:t xml:space="preserve"> the Magistrate’s response to the</w:t>
      </w:r>
      <w:r w:rsidR="00CF5DC5">
        <w:rPr>
          <w:rFonts w:ascii="Arial" w:hAnsi="Arial" w:cs="Arial"/>
          <w:sz w:val="24"/>
          <w:szCs w:val="24"/>
          <w:lang w:val="en-ZA"/>
        </w:rPr>
        <w:t xml:space="preserve"> first query and</w:t>
      </w:r>
      <w:r w:rsidR="00A15362">
        <w:rPr>
          <w:rFonts w:ascii="Arial" w:hAnsi="Arial" w:cs="Arial"/>
          <w:sz w:val="24"/>
          <w:szCs w:val="24"/>
          <w:lang w:val="en-ZA"/>
        </w:rPr>
        <w:t xml:space="preserve"> the conviction </w:t>
      </w:r>
      <w:r w:rsidR="00CF5DC5">
        <w:rPr>
          <w:rFonts w:ascii="Arial" w:hAnsi="Arial" w:cs="Arial"/>
          <w:sz w:val="24"/>
          <w:szCs w:val="24"/>
          <w:lang w:val="en-ZA"/>
        </w:rPr>
        <w:t xml:space="preserve">has </w:t>
      </w:r>
      <w:r w:rsidR="00A15362">
        <w:rPr>
          <w:rFonts w:ascii="Arial" w:hAnsi="Arial" w:cs="Arial"/>
          <w:sz w:val="24"/>
          <w:szCs w:val="24"/>
          <w:lang w:val="en-ZA"/>
        </w:rPr>
        <w:t xml:space="preserve">to be </w:t>
      </w:r>
      <w:r w:rsidR="00CF5DC5">
        <w:rPr>
          <w:rFonts w:ascii="Arial" w:hAnsi="Arial" w:cs="Arial"/>
          <w:sz w:val="24"/>
          <w:szCs w:val="24"/>
          <w:lang w:val="en-ZA"/>
        </w:rPr>
        <w:t>confirmed</w:t>
      </w:r>
      <w:r w:rsidR="004C3F45">
        <w:rPr>
          <w:rFonts w:ascii="Arial" w:hAnsi="Arial" w:cs="Arial"/>
          <w:sz w:val="24"/>
          <w:szCs w:val="24"/>
          <w:lang w:val="en-ZA"/>
        </w:rPr>
        <w:t>.</w:t>
      </w:r>
      <w:r w:rsidR="00A15362">
        <w:rPr>
          <w:rFonts w:ascii="Arial" w:hAnsi="Arial" w:cs="Arial"/>
          <w:sz w:val="24"/>
          <w:szCs w:val="24"/>
          <w:lang w:val="en-ZA"/>
        </w:rPr>
        <w:t xml:space="preserve"> </w:t>
      </w:r>
      <w:r w:rsidR="00CF5DC5">
        <w:rPr>
          <w:rFonts w:ascii="Arial" w:hAnsi="Arial" w:cs="Arial"/>
          <w:sz w:val="24"/>
          <w:szCs w:val="24"/>
          <w:lang w:val="en-ZA"/>
        </w:rPr>
        <w:t>The sentence imposed is</w:t>
      </w:r>
      <w:r w:rsidR="00A15362">
        <w:rPr>
          <w:rFonts w:ascii="Arial" w:hAnsi="Arial" w:cs="Arial"/>
          <w:sz w:val="24"/>
          <w:szCs w:val="24"/>
          <w:lang w:val="en-ZA"/>
        </w:rPr>
        <w:t xml:space="preserve"> i</w:t>
      </w:r>
      <w:r w:rsidR="00CF5DC5">
        <w:rPr>
          <w:rFonts w:ascii="Arial" w:hAnsi="Arial" w:cs="Arial"/>
          <w:sz w:val="24"/>
          <w:szCs w:val="24"/>
          <w:lang w:val="en-ZA"/>
        </w:rPr>
        <w:t>ncompetent and is set aside.</w:t>
      </w:r>
    </w:p>
    <w:p w:rsidR="007430D8" w:rsidRDefault="007430D8" w:rsidP="00A829B0">
      <w:pPr>
        <w:spacing w:line="360" w:lineRule="auto"/>
        <w:ind w:left="0"/>
        <w:rPr>
          <w:rFonts w:ascii="Arial" w:hAnsi="Arial" w:cs="Arial"/>
          <w:sz w:val="24"/>
          <w:szCs w:val="24"/>
          <w:lang w:val="en-ZA"/>
        </w:rPr>
      </w:pPr>
      <w:r>
        <w:rPr>
          <w:rFonts w:ascii="Arial" w:hAnsi="Arial" w:cs="Arial"/>
          <w:sz w:val="24"/>
          <w:szCs w:val="24"/>
          <w:lang w:val="en-ZA"/>
        </w:rPr>
        <w:t>___________________________________________________________________</w:t>
      </w:r>
    </w:p>
    <w:p w:rsidR="00A829B0" w:rsidRPr="007430D8" w:rsidRDefault="00487768" w:rsidP="007430D8">
      <w:pPr>
        <w:spacing w:line="360" w:lineRule="auto"/>
        <w:ind w:left="0"/>
        <w:jc w:val="center"/>
        <w:rPr>
          <w:rFonts w:ascii="Arial" w:hAnsi="Arial" w:cs="Arial"/>
          <w:b/>
          <w:sz w:val="24"/>
          <w:szCs w:val="24"/>
          <w:lang w:val="en-ZA"/>
        </w:rPr>
      </w:pPr>
      <w:r>
        <w:rPr>
          <w:rFonts w:ascii="Arial" w:hAnsi="Arial" w:cs="Arial"/>
          <w:b/>
          <w:sz w:val="24"/>
          <w:szCs w:val="24"/>
          <w:lang w:val="en-ZA"/>
        </w:rPr>
        <w:t>ORDER</w:t>
      </w:r>
    </w:p>
    <w:p w:rsidR="007430D8" w:rsidRDefault="007430D8" w:rsidP="00A829B0">
      <w:pPr>
        <w:spacing w:line="360" w:lineRule="auto"/>
        <w:ind w:left="0"/>
        <w:rPr>
          <w:rFonts w:ascii="Arial" w:hAnsi="Arial" w:cs="Arial"/>
          <w:sz w:val="24"/>
          <w:szCs w:val="24"/>
          <w:lang w:val="en-ZA"/>
        </w:rPr>
      </w:pPr>
      <w:r>
        <w:rPr>
          <w:rFonts w:ascii="Arial" w:hAnsi="Arial" w:cs="Arial"/>
          <w:sz w:val="24"/>
          <w:szCs w:val="24"/>
          <w:lang w:val="en-ZA"/>
        </w:rPr>
        <w:t>___________________________________________________________________</w:t>
      </w:r>
    </w:p>
    <w:p w:rsidR="007430D8" w:rsidRDefault="007430D8" w:rsidP="00A829B0">
      <w:pPr>
        <w:spacing w:line="360" w:lineRule="auto"/>
        <w:ind w:left="0"/>
        <w:rPr>
          <w:rFonts w:ascii="Arial" w:hAnsi="Arial" w:cs="Arial"/>
          <w:sz w:val="24"/>
          <w:szCs w:val="24"/>
          <w:lang w:val="en-ZA"/>
        </w:rPr>
      </w:pPr>
    </w:p>
    <w:p w:rsidR="000C6A17" w:rsidRDefault="000C6A17" w:rsidP="000C6A17">
      <w:pPr>
        <w:pStyle w:val="ListParagraph"/>
        <w:numPr>
          <w:ilvl w:val="0"/>
          <w:numId w:val="1"/>
        </w:numPr>
        <w:spacing w:line="360" w:lineRule="auto"/>
        <w:rPr>
          <w:rFonts w:ascii="Arial" w:hAnsi="Arial" w:cs="Arial"/>
          <w:sz w:val="24"/>
          <w:szCs w:val="24"/>
          <w:lang w:val="en-ZA"/>
        </w:rPr>
      </w:pPr>
      <w:r>
        <w:rPr>
          <w:rFonts w:ascii="Arial" w:hAnsi="Arial" w:cs="Arial"/>
          <w:sz w:val="24"/>
          <w:szCs w:val="24"/>
          <w:lang w:val="en-ZA"/>
        </w:rPr>
        <w:t>The conviction is confirmed</w:t>
      </w:r>
      <w:r w:rsidR="007430D8">
        <w:rPr>
          <w:rFonts w:ascii="Arial" w:hAnsi="Arial" w:cs="Arial"/>
          <w:sz w:val="24"/>
          <w:szCs w:val="24"/>
          <w:lang w:val="en-ZA"/>
        </w:rPr>
        <w:t>.</w:t>
      </w:r>
    </w:p>
    <w:p w:rsidR="00A829B0" w:rsidRPr="000C6A17" w:rsidRDefault="000C6A17" w:rsidP="000C6A17">
      <w:pPr>
        <w:pStyle w:val="ListParagraph"/>
        <w:numPr>
          <w:ilvl w:val="0"/>
          <w:numId w:val="1"/>
        </w:numPr>
        <w:spacing w:line="360" w:lineRule="auto"/>
        <w:rPr>
          <w:rFonts w:ascii="Arial" w:hAnsi="Arial" w:cs="Arial"/>
          <w:sz w:val="24"/>
          <w:szCs w:val="24"/>
          <w:lang w:val="en-ZA"/>
        </w:rPr>
      </w:pPr>
      <w:r w:rsidRPr="000C6A17">
        <w:rPr>
          <w:rFonts w:ascii="Arial" w:hAnsi="Arial" w:cs="Arial"/>
          <w:sz w:val="24"/>
          <w:szCs w:val="24"/>
          <w:lang w:val="en-ZA"/>
        </w:rPr>
        <w:t xml:space="preserve">The sentence of N$2500 or </w:t>
      </w:r>
      <w:r w:rsidR="00E9726B">
        <w:rPr>
          <w:rFonts w:ascii="Arial" w:hAnsi="Arial" w:cs="Arial"/>
          <w:sz w:val="24"/>
          <w:szCs w:val="24"/>
          <w:lang w:val="en-ZA"/>
        </w:rPr>
        <w:t>six</w:t>
      </w:r>
      <w:r w:rsidRPr="000C6A17">
        <w:rPr>
          <w:rFonts w:ascii="Arial" w:hAnsi="Arial" w:cs="Arial"/>
          <w:sz w:val="24"/>
          <w:szCs w:val="24"/>
          <w:lang w:val="en-ZA"/>
        </w:rPr>
        <w:t xml:space="preserve"> months</w:t>
      </w:r>
      <w:r w:rsidR="00E9726B">
        <w:rPr>
          <w:rFonts w:ascii="Arial" w:hAnsi="Arial" w:cs="Arial"/>
          <w:sz w:val="24"/>
          <w:szCs w:val="24"/>
          <w:lang w:val="en-ZA"/>
        </w:rPr>
        <w:t>’</w:t>
      </w:r>
      <w:r w:rsidRPr="000C6A17">
        <w:rPr>
          <w:rFonts w:ascii="Arial" w:hAnsi="Arial" w:cs="Arial"/>
          <w:sz w:val="24"/>
          <w:szCs w:val="24"/>
          <w:lang w:val="en-ZA"/>
        </w:rPr>
        <w:t xml:space="preserve"> imprisonment is set aside and substituted with a sentence of N$50 or six months’ imprisonment</w:t>
      </w:r>
      <w:r w:rsidR="007430D8">
        <w:rPr>
          <w:rFonts w:ascii="Arial" w:hAnsi="Arial" w:cs="Arial"/>
          <w:sz w:val="24"/>
          <w:szCs w:val="24"/>
          <w:lang w:val="en-ZA"/>
        </w:rPr>
        <w:t>.</w:t>
      </w:r>
    </w:p>
    <w:p w:rsidR="00A829B0" w:rsidRDefault="00E9726B" w:rsidP="00487768">
      <w:pPr>
        <w:spacing w:line="240" w:lineRule="auto"/>
        <w:ind w:left="0"/>
        <w:rPr>
          <w:rFonts w:ascii="Arial" w:hAnsi="Arial" w:cs="Arial"/>
          <w:sz w:val="24"/>
          <w:szCs w:val="24"/>
          <w:lang w:val="en-ZA"/>
        </w:rPr>
      </w:pPr>
      <w:r>
        <w:rPr>
          <w:rFonts w:ascii="Arial" w:hAnsi="Arial" w:cs="Arial"/>
          <w:sz w:val="24"/>
          <w:szCs w:val="24"/>
          <w:lang w:val="en-ZA"/>
        </w:rPr>
        <w:t>___________________________________________________________________</w:t>
      </w:r>
    </w:p>
    <w:p w:rsidR="00A829B0" w:rsidRDefault="00A829B0" w:rsidP="00487768">
      <w:pPr>
        <w:spacing w:line="240" w:lineRule="auto"/>
        <w:ind w:left="0"/>
        <w:rPr>
          <w:rFonts w:ascii="Arial" w:hAnsi="Arial" w:cs="Arial"/>
          <w:sz w:val="24"/>
          <w:szCs w:val="24"/>
          <w:lang w:val="en-ZA"/>
        </w:rPr>
      </w:pPr>
    </w:p>
    <w:p w:rsidR="00A829B0" w:rsidRPr="00832077" w:rsidRDefault="00487768" w:rsidP="00487768">
      <w:pPr>
        <w:spacing w:line="240" w:lineRule="auto"/>
        <w:ind w:left="0"/>
        <w:rPr>
          <w:rFonts w:ascii="Arial" w:hAnsi="Arial" w:cs="Arial"/>
          <w:b/>
          <w:sz w:val="24"/>
          <w:szCs w:val="24"/>
          <w:lang w:val="en-ZA"/>
        </w:rPr>
      </w:pPr>
      <w:r>
        <w:rPr>
          <w:rFonts w:ascii="Arial" w:hAnsi="Arial" w:cs="Arial"/>
          <w:sz w:val="24"/>
          <w:szCs w:val="24"/>
          <w:lang w:val="en-ZA"/>
        </w:rPr>
        <w:t xml:space="preserve">                                                          </w:t>
      </w:r>
      <w:r w:rsidR="0084434B">
        <w:rPr>
          <w:rFonts w:ascii="Arial" w:hAnsi="Arial" w:cs="Arial"/>
          <w:b/>
          <w:sz w:val="24"/>
          <w:szCs w:val="24"/>
          <w:lang w:val="en-ZA"/>
        </w:rPr>
        <w:t>JUDG</w:t>
      </w:r>
      <w:r w:rsidRPr="00832077">
        <w:rPr>
          <w:rFonts w:ascii="Arial" w:hAnsi="Arial" w:cs="Arial"/>
          <w:b/>
          <w:sz w:val="24"/>
          <w:szCs w:val="24"/>
          <w:lang w:val="en-ZA"/>
        </w:rPr>
        <w:t>MENT</w:t>
      </w:r>
    </w:p>
    <w:p w:rsidR="00E9726B" w:rsidRDefault="00E9726B" w:rsidP="00487768">
      <w:pPr>
        <w:spacing w:line="240" w:lineRule="auto"/>
        <w:ind w:left="0"/>
        <w:rPr>
          <w:rFonts w:ascii="Arial" w:hAnsi="Arial" w:cs="Arial"/>
          <w:sz w:val="24"/>
          <w:szCs w:val="24"/>
          <w:lang w:val="en-ZA"/>
        </w:rPr>
      </w:pPr>
      <w:r>
        <w:rPr>
          <w:rFonts w:ascii="Arial" w:hAnsi="Arial" w:cs="Arial"/>
          <w:sz w:val="24"/>
          <w:szCs w:val="24"/>
          <w:lang w:val="en-ZA"/>
        </w:rPr>
        <w:t>___________________________________________________________________</w:t>
      </w:r>
    </w:p>
    <w:p w:rsidR="00487768" w:rsidRDefault="00487768" w:rsidP="00A829B0">
      <w:pPr>
        <w:spacing w:line="360" w:lineRule="auto"/>
        <w:ind w:left="0"/>
        <w:rPr>
          <w:rFonts w:ascii="Arial" w:hAnsi="Arial" w:cs="Arial"/>
          <w:sz w:val="24"/>
          <w:szCs w:val="24"/>
          <w:lang w:val="en-ZA"/>
        </w:rPr>
      </w:pPr>
    </w:p>
    <w:p w:rsidR="00A829B0" w:rsidRDefault="00487768" w:rsidP="00A829B0">
      <w:pPr>
        <w:spacing w:line="360" w:lineRule="auto"/>
        <w:ind w:left="0"/>
        <w:rPr>
          <w:rFonts w:ascii="Arial" w:hAnsi="Arial" w:cs="Arial"/>
          <w:sz w:val="24"/>
          <w:szCs w:val="24"/>
          <w:lang w:val="en-ZA"/>
        </w:rPr>
      </w:pPr>
      <w:r>
        <w:rPr>
          <w:rFonts w:ascii="Arial" w:hAnsi="Arial" w:cs="Arial"/>
          <w:sz w:val="24"/>
          <w:szCs w:val="24"/>
          <w:lang w:val="en-ZA"/>
        </w:rPr>
        <w:t>SALIONGA J (JANUARY J c</w:t>
      </w:r>
      <w:r w:rsidR="00A829B0">
        <w:rPr>
          <w:rFonts w:ascii="Arial" w:hAnsi="Arial" w:cs="Arial"/>
          <w:sz w:val="24"/>
          <w:szCs w:val="24"/>
          <w:lang w:val="en-ZA"/>
        </w:rPr>
        <w:t>oncurring)</w:t>
      </w:r>
      <w:r>
        <w:rPr>
          <w:rFonts w:ascii="Arial" w:hAnsi="Arial" w:cs="Arial"/>
          <w:sz w:val="24"/>
          <w:szCs w:val="24"/>
          <w:lang w:val="en-ZA"/>
        </w:rPr>
        <w:t>:</w:t>
      </w:r>
    </w:p>
    <w:p w:rsidR="00A829B0" w:rsidRDefault="00A829B0" w:rsidP="00A829B0">
      <w:pPr>
        <w:spacing w:line="360" w:lineRule="auto"/>
        <w:ind w:left="0"/>
        <w:rPr>
          <w:rFonts w:ascii="Arial" w:hAnsi="Arial" w:cs="Arial"/>
          <w:sz w:val="24"/>
          <w:szCs w:val="24"/>
          <w:lang w:val="en-ZA"/>
        </w:rPr>
      </w:pPr>
    </w:p>
    <w:p w:rsidR="00B47C47" w:rsidRDefault="00A829B0" w:rsidP="00B47C47">
      <w:pPr>
        <w:spacing w:line="360" w:lineRule="auto"/>
        <w:ind w:left="0"/>
        <w:rPr>
          <w:rFonts w:ascii="Arial" w:hAnsi="Arial" w:cs="Arial"/>
          <w:sz w:val="24"/>
          <w:szCs w:val="24"/>
          <w:lang w:val="en-ZA"/>
        </w:rPr>
      </w:pPr>
      <w:r>
        <w:rPr>
          <w:rFonts w:ascii="Arial" w:hAnsi="Arial" w:cs="Arial"/>
          <w:sz w:val="24"/>
          <w:szCs w:val="24"/>
          <w:lang w:val="en-ZA"/>
        </w:rPr>
        <w:t>[1]</w:t>
      </w:r>
      <w:r w:rsidR="00E9726B">
        <w:rPr>
          <w:rFonts w:ascii="Arial" w:hAnsi="Arial" w:cs="Arial"/>
          <w:sz w:val="24"/>
          <w:szCs w:val="24"/>
          <w:lang w:val="en-ZA"/>
        </w:rPr>
        <w:tab/>
      </w:r>
      <w:r w:rsidR="00722E72">
        <w:rPr>
          <w:rFonts w:ascii="Arial" w:hAnsi="Arial" w:cs="Arial"/>
          <w:sz w:val="24"/>
          <w:szCs w:val="24"/>
          <w:lang w:val="en-ZA"/>
        </w:rPr>
        <w:t xml:space="preserve">The accused appeared in the </w:t>
      </w:r>
      <w:r w:rsidR="00B47C47">
        <w:rPr>
          <w:rFonts w:ascii="Arial" w:hAnsi="Arial" w:cs="Arial"/>
          <w:sz w:val="24"/>
          <w:szCs w:val="24"/>
          <w:lang w:val="en-ZA"/>
        </w:rPr>
        <w:t>Oshakati</w:t>
      </w:r>
      <w:r>
        <w:rPr>
          <w:rFonts w:ascii="Arial" w:hAnsi="Arial" w:cs="Arial"/>
          <w:sz w:val="24"/>
          <w:szCs w:val="24"/>
          <w:lang w:val="en-ZA"/>
        </w:rPr>
        <w:t xml:space="preserve"> Magistrate</w:t>
      </w:r>
      <w:r w:rsidR="00B47C47">
        <w:rPr>
          <w:rFonts w:ascii="Arial" w:hAnsi="Arial" w:cs="Arial"/>
          <w:sz w:val="24"/>
          <w:szCs w:val="24"/>
          <w:lang w:val="en-ZA"/>
        </w:rPr>
        <w:t>’s</w:t>
      </w:r>
      <w:r>
        <w:rPr>
          <w:rFonts w:ascii="Arial" w:hAnsi="Arial" w:cs="Arial"/>
          <w:sz w:val="24"/>
          <w:szCs w:val="24"/>
          <w:lang w:val="en-ZA"/>
        </w:rPr>
        <w:t xml:space="preserve"> Court </w:t>
      </w:r>
      <w:r w:rsidR="000C6A17">
        <w:rPr>
          <w:rFonts w:ascii="Arial" w:hAnsi="Arial" w:cs="Arial"/>
          <w:sz w:val="24"/>
          <w:szCs w:val="24"/>
          <w:lang w:val="en-ZA"/>
        </w:rPr>
        <w:t xml:space="preserve">in </w:t>
      </w:r>
      <w:r w:rsidR="00487768">
        <w:rPr>
          <w:rFonts w:ascii="Arial" w:hAnsi="Arial" w:cs="Arial"/>
          <w:sz w:val="24"/>
          <w:szCs w:val="24"/>
          <w:lang w:val="en-ZA"/>
        </w:rPr>
        <w:t xml:space="preserve">the </w:t>
      </w:r>
      <w:r w:rsidR="000C6A17">
        <w:rPr>
          <w:rFonts w:ascii="Arial" w:hAnsi="Arial" w:cs="Arial"/>
          <w:sz w:val="24"/>
          <w:szCs w:val="24"/>
          <w:lang w:val="en-ZA"/>
        </w:rPr>
        <w:t>Oshakati district</w:t>
      </w:r>
      <w:r w:rsidR="00487768">
        <w:rPr>
          <w:rFonts w:ascii="Arial" w:hAnsi="Arial" w:cs="Arial"/>
          <w:sz w:val="24"/>
          <w:szCs w:val="24"/>
          <w:lang w:val="en-ZA"/>
        </w:rPr>
        <w:t xml:space="preserve">, and was </w:t>
      </w:r>
      <w:r w:rsidR="00EF5D8D">
        <w:rPr>
          <w:rFonts w:ascii="Arial" w:hAnsi="Arial" w:cs="Arial"/>
          <w:sz w:val="24"/>
          <w:szCs w:val="24"/>
          <w:lang w:val="en-ZA"/>
        </w:rPr>
        <w:t xml:space="preserve">charged </w:t>
      </w:r>
      <w:r>
        <w:rPr>
          <w:rFonts w:ascii="Arial" w:hAnsi="Arial" w:cs="Arial"/>
          <w:sz w:val="24"/>
          <w:szCs w:val="24"/>
          <w:lang w:val="en-ZA"/>
        </w:rPr>
        <w:t>with contravening</w:t>
      </w:r>
      <w:r w:rsidR="00BD7E7E" w:rsidRPr="00BD7E7E">
        <w:rPr>
          <w:rFonts w:ascii="Arial" w:hAnsi="Arial" w:cs="Arial"/>
          <w:sz w:val="24"/>
          <w:szCs w:val="24"/>
          <w:lang w:val="en-ZA"/>
        </w:rPr>
        <w:t xml:space="preserve"> </w:t>
      </w:r>
      <w:r w:rsidR="00BD7E7E">
        <w:rPr>
          <w:rFonts w:ascii="Arial" w:hAnsi="Arial" w:cs="Arial"/>
          <w:sz w:val="24"/>
          <w:szCs w:val="24"/>
          <w:lang w:val="en-ZA"/>
        </w:rPr>
        <w:t>s</w:t>
      </w:r>
      <w:r w:rsidR="00487768">
        <w:rPr>
          <w:rFonts w:ascii="Arial" w:hAnsi="Arial" w:cs="Arial"/>
          <w:sz w:val="24"/>
          <w:szCs w:val="24"/>
          <w:lang w:val="en-ZA"/>
        </w:rPr>
        <w:t xml:space="preserve"> 9</w:t>
      </w:r>
      <w:r w:rsidR="00EF5D8D">
        <w:rPr>
          <w:rFonts w:ascii="Arial" w:hAnsi="Arial" w:cs="Arial"/>
          <w:sz w:val="24"/>
          <w:szCs w:val="24"/>
          <w:lang w:val="en-ZA"/>
        </w:rPr>
        <w:t>(1) Police O</w:t>
      </w:r>
      <w:r w:rsidR="00BD7E7E">
        <w:rPr>
          <w:rFonts w:ascii="Arial" w:hAnsi="Arial" w:cs="Arial"/>
          <w:sz w:val="24"/>
          <w:szCs w:val="24"/>
          <w:lang w:val="en-ZA"/>
        </w:rPr>
        <w:t xml:space="preserve">ffences Proclamation 27 of </w:t>
      </w:r>
      <w:r w:rsidR="00B47C47">
        <w:rPr>
          <w:rFonts w:ascii="Arial" w:hAnsi="Arial" w:cs="Arial"/>
          <w:sz w:val="24"/>
          <w:szCs w:val="24"/>
          <w:lang w:val="en-ZA"/>
        </w:rPr>
        <w:t>1920</w:t>
      </w:r>
      <w:r w:rsidR="00F9737A">
        <w:rPr>
          <w:rFonts w:ascii="Arial" w:hAnsi="Arial" w:cs="Arial"/>
          <w:sz w:val="24"/>
          <w:szCs w:val="24"/>
          <w:lang w:val="en-ZA"/>
        </w:rPr>
        <w:t>.</w:t>
      </w:r>
      <w:r w:rsidR="00B47C47">
        <w:rPr>
          <w:rFonts w:ascii="Arial" w:hAnsi="Arial" w:cs="Arial"/>
          <w:sz w:val="24"/>
          <w:szCs w:val="24"/>
          <w:lang w:val="en-ZA"/>
        </w:rPr>
        <w:t xml:space="preserve"> He</w:t>
      </w:r>
      <w:r>
        <w:rPr>
          <w:rFonts w:ascii="Arial" w:hAnsi="Arial" w:cs="Arial"/>
          <w:sz w:val="24"/>
          <w:szCs w:val="24"/>
          <w:lang w:val="en-ZA"/>
        </w:rPr>
        <w:t xml:space="preserve"> pleaded </w:t>
      </w:r>
      <w:r w:rsidR="00B47C47">
        <w:rPr>
          <w:rFonts w:ascii="Arial" w:hAnsi="Arial" w:cs="Arial"/>
          <w:sz w:val="24"/>
          <w:szCs w:val="24"/>
          <w:lang w:val="en-ZA"/>
        </w:rPr>
        <w:t xml:space="preserve">not </w:t>
      </w:r>
      <w:r>
        <w:rPr>
          <w:rFonts w:ascii="Arial" w:hAnsi="Arial" w:cs="Arial"/>
          <w:sz w:val="24"/>
          <w:szCs w:val="24"/>
          <w:lang w:val="en-ZA"/>
        </w:rPr>
        <w:t>guilty,</w:t>
      </w:r>
      <w:r w:rsidR="00722E72">
        <w:rPr>
          <w:rFonts w:ascii="Arial" w:hAnsi="Arial" w:cs="Arial"/>
          <w:sz w:val="24"/>
          <w:szCs w:val="24"/>
          <w:lang w:val="en-ZA"/>
        </w:rPr>
        <w:t xml:space="preserve"> evidence </w:t>
      </w:r>
      <w:r w:rsidR="000C6A17">
        <w:rPr>
          <w:rFonts w:ascii="Arial" w:hAnsi="Arial" w:cs="Arial"/>
          <w:sz w:val="24"/>
          <w:szCs w:val="24"/>
          <w:lang w:val="en-ZA"/>
        </w:rPr>
        <w:t xml:space="preserve">was led </w:t>
      </w:r>
      <w:r w:rsidR="00B47C47">
        <w:rPr>
          <w:rFonts w:ascii="Arial" w:hAnsi="Arial" w:cs="Arial"/>
          <w:sz w:val="24"/>
          <w:szCs w:val="24"/>
          <w:lang w:val="en-ZA"/>
        </w:rPr>
        <w:t>and</w:t>
      </w:r>
      <w:r w:rsidR="00722E72">
        <w:rPr>
          <w:rFonts w:ascii="Arial" w:hAnsi="Arial" w:cs="Arial"/>
          <w:sz w:val="24"/>
          <w:szCs w:val="24"/>
          <w:lang w:val="en-ZA"/>
        </w:rPr>
        <w:t xml:space="preserve"> subsequently</w:t>
      </w:r>
      <w:r w:rsidR="0066534B">
        <w:rPr>
          <w:rFonts w:ascii="Arial" w:hAnsi="Arial" w:cs="Arial"/>
          <w:sz w:val="24"/>
          <w:szCs w:val="24"/>
          <w:lang w:val="en-ZA"/>
        </w:rPr>
        <w:t xml:space="preserve"> he</w:t>
      </w:r>
      <w:r w:rsidR="00722E72">
        <w:rPr>
          <w:rFonts w:ascii="Arial" w:hAnsi="Arial" w:cs="Arial"/>
          <w:sz w:val="24"/>
          <w:szCs w:val="24"/>
          <w:lang w:val="en-ZA"/>
        </w:rPr>
        <w:t xml:space="preserve"> </w:t>
      </w:r>
      <w:r w:rsidR="00EF5D8D">
        <w:rPr>
          <w:rFonts w:ascii="Arial" w:hAnsi="Arial" w:cs="Arial"/>
          <w:sz w:val="24"/>
          <w:szCs w:val="24"/>
          <w:lang w:val="en-ZA"/>
        </w:rPr>
        <w:t xml:space="preserve">was </w:t>
      </w:r>
      <w:r w:rsidR="00722E72">
        <w:rPr>
          <w:rFonts w:ascii="Arial" w:hAnsi="Arial" w:cs="Arial"/>
          <w:sz w:val="24"/>
          <w:szCs w:val="24"/>
          <w:lang w:val="en-ZA"/>
        </w:rPr>
        <w:t>convicted</w:t>
      </w:r>
      <w:r>
        <w:rPr>
          <w:rFonts w:ascii="Arial" w:hAnsi="Arial" w:cs="Arial"/>
          <w:sz w:val="24"/>
          <w:szCs w:val="24"/>
          <w:lang w:val="en-ZA"/>
        </w:rPr>
        <w:t xml:space="preserve">. He was sentenced to </w:t>
      </w:r>
      <w:r w:rsidR="0066534B">
        <w:rPr>
          <w:rFonts w:ascii="Arial" w:hAnsi="Arial" w:cs="Arial"/>
          <w:sz w:val="24"/>
          <w:szCs w:val="24"/>
          <w:lang w:val="en-ZA"/>
        </w:rPr>
        <w:t>N$2500</w:t>
      </w:r>
      <w:r w:rsidR="00B47C47">
        <w:rPr>
          <w:rFonts w:ascii="Arial" w:hAnsi="Arial" w:cs="Arial"/>
          <w:sz w:val="24"/>
          <w:szCs w:val="24"/>
          <w:lang w:val="en-ZA"/>
        </w:rPr>
        <w:t xml:space="preserve"> or </w:t>
      </w:r>
      <w:r w:rsidR="00E9726B">
        <w:rPr>
          <w:rFonts w:ascii="Arial" w:hAnsi="Arial" w:cs="Arial"/>
          <w:sz w:val="24"/>
          <w:szCs w:val="24"/>
          <w:lang w:val="en-ZA"/>
        </w:rPr>
        <w:t xml:space="preserve">six </w:t>
      </w:r>
      <w:r w:rsidR="00B47C47">
        <w:rPr>
          <w:rFonts w:ascii="Arial" w:hAnsi="Arial" w:cs="Arial"/>
          <w:sz w:val="24"/>
          <w:szCs w:val="24"/>
          <w:lang w:val="en-ZA"/>
        </w:rPr>
        <w:t>months</w:t>
      </w:r>
      <w:r w:rsidR="00E9726B">
        <w:rPr>
          <w:rFonts w:ascii="Arial" w:hAnsi="Arial" w:cs="Arial"/>
          <w:sz w:val="24"/>
          <w:szCs w:val="24"/>
          <w:lang w:val="en-ZA"/>
        </w:rPr>
        <w:t>’</w:t>
      </w:r>
      <w:r w:rsidR="00B47C47">
        <w:rPr>
          <w:rFonts w:ascii="Arial" w:hAnsi="Arial" w:cs="Arial"/>
          <w:sz w:val="24"/>
          <w:szCs w:val="24"/>
          <w:lang w:val="en-ZA"/>
        </w:rPr>
        <w:t xml:space="preserve"> imprisonment</w:t>
      </w:r>
      <w:r w:rsidR="00E9726B">
        <w:rPr>
          <w:rFonts w:ascii="Arial" w:hAnsi="Arial" w:cs="Arial"/>
          <w:sz w:val="24"/>
          <w:szCs w:val="24"/>
          <w:lang w:val="en-ZA"/>
        </w:rPr>
        <w:t>.</w:t>
      </w:r>
    </w:p>
    <w:p w:rsidR="00A829B0" w:rsidRDefault="00A829B0" w:rsidP="00A829B0">
      <w:pPr>
        <w:spacing w:line="360" w:lineRule="auto"/>
        <w:ind w:left="0"/>
        <w:rPr>
          <w:rFonts w:ascii="Arial" w:hAnsi="Arial" w:cs="Arial"/>
          <w:sz w:val="24"/>
          <w:szCs w:val="24"/>
          <w:lang w:val="en-ZA"/>
        </w:rPr>
      </w:pPr>
    </w:p>
    <w:p w:rsidR="00E9726B" w:rsidRDefault="0084434B" w:rsidP="00A829B0">
      <w:pPr>
        <w:spacing w:line="360" w:lineRule="auto"/>
        <w:ind w:left="0"/>
        <w:rPr>
          <w:rFonts w:ascii="Arial" w:hAnsi="Arial" w:cs="Arial"/>
          <w:sz w:val="24"/>
          <w:szCs w:val="24"/>
          <w:lang w:val="en-ZA"/>
        </w:rPr>
      </w:pPr>
      <w:r>
        <w:rPr>
          <w:rFonts w:ascii="Arial" w:hAnsi="Arial" w:cs="Arial"/>
          <w:sz w:val="24"/>
          <w:szCs w:val="24"/>
          <w:lang w:val="en-ZA"/>
        </w:rPr>
        <w:t>[2]</w:t>
      </w:r>
      <w:r w:rsidR="00E9726B">
        <w:rPr>
          <w:rFonts w:ascii="Arial" w:hAnsi="Arial" w:cs="Arial"/>
          <w:sz w:val="24"/>
          <w:szCs w:val="24"/>
          <w:lang w:val="en-ZA"/>
        </w:rPr>
        <w:tab/>
      </w:r>
      <w:r w:rsidR="00A829B0">
        <w:rPr>
          <w:rFonts w:ascii="Arial" w:hAnsi="Arial" w:cs="Arial"/>
          <w:sz w:val="24"/>
          <w:szCs w:val="24"/>
          <w:lang w:val="en-ZA"/>
        </w:rPr>
        <w:t xml:space="preserve">When the matter came before me in terms of section 302 of the </w:t>
      </w:r>
      <w:r w:rsidR="00E9726B">
        <w:rPr>
          <w:rFonts w:ascii="Arial" w:hAnsi="Arial" w:cs="Arial"/>
          <w:sz w:val="24"/>
          <w:szCs w:val="24"/>
          <w:lang w:val="en-ZA"/>
        </w:rPr>
        <w:t xml:space="preserve">Criminal Procedure </w:t>
      </w:r>
      <w:r w:rsidR="00A829B0">
        <w:rPr>
          <w:rFonts w:ascii="Arial" w:hAnsi="Arial" w:cs="Arial"/>
          <w:sz w:val="24"/>
          <w:szCs w:val="24"/>
          <w:lang w:val="en-ZA"/>
        </w:rPr>
        <w:t>Act</w:t>
      </w:r>
      <w:r w:rsidR="00E9726B">
        <w:rPr>
          <w:rFonts w:ascii="Arial" w:hAnsi="Arial" w:cs="Arial"/>
          <w:sz w:val="24"/>
          <w:szCs w:val="24"/>
          <w:lang w:val="en-ZA"/>
        </w:rPr>
        <w:t>,</w:t>
      </w:r>
      <w:r w:rsidR="00A829B0">
        <w:rPr>
          <w:rFonts w:ascii="Arial" w:hAnsi="Arial" w:cs="Arial"/>
          <w:sz w:val="24"/>
          <w:szCs w:val="24"/>
          <w:lang w:val="en-ZA"/>
        </w:rPr>
        <w:t xml:space="preserve"> I directed the following </w:t>
      </w:r>
      <w:r w:rsidR="00B47C47">
        <w:rPr>
          <w:rFonts w:ascii="Arial" w:hAnsi="Arial" w:cs="Arial"/>
          <w:sz w:val="24"/>
          <w:szCs w:val="24"/>
          <w:lang w:val="en-ZA"/>
        </w:rPr>
        <w:t>q</w:t>
      </w:r>
      <w:r w:rsidR="00080339">
        <w:rPr>
          <w:rFonts w:ascii="Arial" w:hAnsi="Arial" w:cs="Arial"/>
          <w:sz w:val="24"/>
          <w:szCs w:val="24"/>
          <w:lang w:val="en-ZA"/>
        </w:rPr>
        <w:t>ueries</w:t>
      </w:r>
      <w:r w:rsidR="00F9737A">
        <w:rPr>
          <w:rFonts w:ascii="Arial" w:hAnsi="Arial" w:cs="Arial"/>
          <w:sz w:val="24"/>
          <w:szCs w:val="24"/>
          <w:lang w:val="en-ZA"/>
        </w:rPr>
        <w:t xml:space="preserve"> to the learned Magistrate; </w:t>
      </w:r>
    </w:p>
    <w:p w:rsidR="00E9726B" w:rsidRDefault="00E9726B" w:rsidP="00A829B0">
      <w:pPr>
        <w:spacing w:line="360" w:lineRule="auto"/>
        <w:ind w:left="0"/>
        <w:rPr>
          <w:rFonts w:ascii="Arial" w:hAnsi="Arial" w:cs="Arial"/>
          <w:sz w:val="24"/>
          <w:szCs w:val="24"/>
          <w:lang w:val="en-ZA"/>
        </w:rPr>
      </w:pPr>
    </w:p>
    <w:p w:rsidR="00E9726B" w:rsidRPr="00832077" w:rsidRDefault="00631DED" w:rsidP="00832077">
      <w:pPr>
        <w:pStyle w:val="ListParagraph"/>
        <w:numPr>
          <w:ilvl w:val="0"/>
          <w:numId w:val="2"/>
        </w:numPr>
        <w:spacing w:line="360" w:lineRule="auto"/>
        <w:rPr>
          <w:rFonts w:ascii="Arial" w:hAnsi="Arial" w:cs="Arial"/>
          <w:sz w:val="24"/>
          <w:szCs w:val="24"/>
          <w:lang w:val="en-ZA"/>
        </w:rPr>
      </w:pPr>
      <w:r>
        <w:rPr>
          <w:rFonts w:ascii="Arial" w:hAnsi="Arial" w:cs="Arial"/>
          <w:sz w:val="24"/>
          <w:szCs w:val="24"/>
          <w:lang w:val="en-ZA"/>
        </w:rPr>
        <w:t xml:space="preserve">  </w:t>
      </w:r>
      <w:r w:rsidR="00B47C47" w:rsidRPr="00832077">
        <w:rPr>
          <w:rFonts w:ascii="Arial" w:hAnsi="Arial" w:cs="Arial"/>
          <w:sz w:val="24"/>
          <w:szCs w:val="24"/>
          <w:lang w:val="en-ZA"/>
        </w:rPr>
        <w:t>whether the explanation given by the accused</w:t>
      </w:r>
      <w:r w:rsidR="00F9737A" w:rsidRPr="00832077">
        <w:rPr>
          <w:rFonts w:ascii="Arial" w:hAnsi="Arial" w:cs="Arial"/>
          <w:sz w:val="24"/>
          <w:szCs w:val="24"/>
          <w:lang w:val="en-ZA"/>
        </w:rPr>
        <w:t xml:space="preserve"> was</w:t>
      </w:r>
      <w:r w:rsidR="00B47C47" w:rsidRPr="00832077">
        <w:rPr>
          <w:rFonts w:ascii="Arial" w:hAnsi="Arial" w:cs="Arial"/>
          <w:sz w:val="24"/>
          <w:szCs w:val="24"/>
          <w:lang w:val="en-ZA"/>
        </w:rPr>
        <w:t xml:space="preserve"> not reasonable</w:t>
      </w:r>
      <w:r w:rsidR="00E9726B" w:rsidRPr="00832077">
        <w:rPr>
          <w:rFonts w:ascii="Arial" w:hAnsi="Arial" w:cs="Arial"/>
          <w:sz w:val="24"/>
          <w:szCs w:val="24"/>
          <w:lang w:val="en-ZA"/>
        </w:rPr>
        <w:t>,</w:t>
      </w:r>
      <w:r w:rsidR="00B47C47" w:rsidRPr="00832077">
        <w:rPr>
          <w:rFonts w:ascii="Arial" w:hAnsi="Arial" w:cs="Arial"/>
          <w:sz w:val="24"/>
          <w:szCs w:val="24"/>
          <w:lang w:val="en-ZA"/>
        </w:rPr>
        <w:t xml:space="preserve"> and</w:t>
      </w:r>
      <w:r w:rsidR="00E9726B" w:rsidRPr="00832077">
        <w:rPr>
          <w:rFonts w:ascii="Arial" w:hAnsi="Arial" w:cs="Arial"/>
          <w:sz w:val="24"/>
          <w:szCs w:val="24"/>
          <w:lang w:val="en-ZA"/>
        </w:rPr>
        <w:t>;</w:t>
      </w:r>
    </w:p>
    <w:p w:rsidR="00E9726B" w:rsidRPr="00832077" w:rsidRDefault="00E9726B" w:rsidP="00832077">
      <w:pPr>
        <w:pStyle w:val="ListParagraph"/>
        <w:spacing w:line="360" w:lineRule="auto"/>
        <w:ind w:left="1080"/>
        <w:rPr>
          <w:rFonts w:ascii="Arial" w:hAnsi="Arial" w:cs="Arial"/>
          <w:sz w:val="24"/>
          <w:szCs w:val="24"/>
          <w:lang w:val="en-ZA"/>
        </w:rPr>
      </w:pPr>
    </w:p>
    <w:p w:rsidR="00A829B0" w:rsidRDefault="00B47C47" w:rsidP="00832077">
      <w:pPr>
        <w:spacing w:line="360" w:lineRule="auto"/>
        <w:ind w:left="0" w:firstLine="720"/>
        <w:rPr>
          <w:rFonts w:ascii="Arial" w:hAnsi="Arial" w:cs="Arial"/>
          <w:sz w:val="24"/>
          <w:szCs w:val="24"/>
          <w:lang w:val="en-ZA"/>
        </w:rPr>
      </w:pPr>
      <w:r>
        <w:rPr>
          <w:rFonts w:ascii="Arial" w:hAnsi="Arial" w:cs="Arial"/>
          <w:sz w:val="24"/>
          <w:szCs w:val="24"/>
          <w:lang w:val="en-ZA"/>
        </w:rPr>
        <w:t>(2)</w:t>
      </w:r>
      <w:r w:rsidR="00631DED">
        <w:rPr>
          <w:rFonts w:ascii="Arial" w:hAnsi="Arial" w:cs="Arial"/>
          <w:sz w:val="24"/>
          <w:szCs w:val="24"/>
          <w:lang w:val="en-ZA"/>
        </w:rPr>
        <w:t xml:space="preserve">  </w:t>
      </w:r>
      <w:r w:rsidR="00A829B0">
        <w:rPr>
          <w:rFonts w:ascii="Arial" w:hAnsi="Arial" w:cs="Arial"/>
          <w:sz w:val="24"/>
          <w:szCs w:val="24"/>
          <w:lang w:val="en-ZA"/>
        </w:rPr>
        <w:t xml:space="preserve"> </w:t>
      </w:r>
      <w:r w:rsidR="00F9737A">
        <w:rPr>
          <w:rFonts w:ascii="Arial" w:hAnsi="Arial" w:cs="Arial"/>
          <w:sz w:val="24"/>
          <w:szCs w:val="24"/>
          <w:lang w:val="en-ZA"/>
        </w:rPr>
        <w:t xml:space="preserve">whether the sentence imposed </w:t>
      </w:r>
      <w:r w:rsidR="00F853B7">
        <w:rPr>
          <w:rFonts w:ascii="Arial" w:hAnsi="Arial" w:cs="Arial"/>
          <w:sz w:val="24"/>
          <w:szCs w:val="24"/>
          <w:lang w:val="en-ZA"/>
        </w:rPr>
        <w:t>wa</w:t>
      </w:r>
      <w:r w:rsidR="00F9737A">
        <w:rPr>
          <w:rFonts w:ascii="Arial" w:hAnsi="Arial" w:cs="Arial"/>
          <w:sz w:val="24"/>
          <w:szCs w:val="24"/>
          <w:lang w:val="en-ZA"/>
        </w:rPr>
        <w:t xml:space="preserve">s </w:t>
      </w:r>
      <w:r>
        <w:rPr>
          <w:rFonts w:ascii="Arial" w:hAnsi="Arial" w:cs="Arial"/>
          <w:sz w:val="24"/>
          <w:szCs w:val="24"/>
          <w:lang w:val="en-ZA"/>
        </w:rPr>
        <w:t xml:space="preserve">a competent sentence? </w:t>
      </w:r>
    </w:p>
    <w:p w:rsidR="00B47C47" w:rsidRDefault="00B47C47" w:rsidP="00A829B0">
      <w:pPr>
        <w:spacing w:line="360" w:lineRule="auto"/>
        <w:ind w:left="0"/>
        <w:rPr>
          <w:rFonts w:ascii="Arial" w:hAnsi="Arial" w:cs="Arial"/>
          <w:sz w:val="24"/>
          <w:szCs w:val="24"/>
          <w:lang w:val="en-ZA"/>
        </w:rPr>
      </w:pPr>
    </w:p>
    <w:p w:rsidR="00A829B0" w:rsidRDefault="0084434B" w:rsidP="00A829B0">
      <w:pPr>
        <w:spacing w:line="360" w:lineRule="auto"/>
        <w:ind w:left="0"/>
        <w:rPr>
          <w:rFonts w:ascii="Arial" w:hAnsi="Arial" w:cs="Arial"/>
          <w:sz w:val="24"/>
          <w:szCs w:val="24"/>
          <w:lang w:val="en-ZA"/>
        </w:rPr>
      </w:pPr>
      <w:r>
        <w:rPr>
          <w:rFonts w:ascii="Arial" w:hAnsi="Arial" w:cs="Arial"/>
          <w:sz w:val="24"/>
          <w:szCs w:val="24"/>
          <w:lang w:val="en-ZA"/>
        </w:rPr>
        <w:t>[3]</w:t>
      </w:r>
      <w:bookmarkStart w:id="0" w:name="_GoBack"/>
      <w:bookmarkEnd w:id="0"/>
      <w:r w:rsidR="00E9726B">
        <w:rPr>
          <w:rFonts w:ascii="Arial" w:hAnsi="Arial" w:cs="Arial"/>
          <w:sz w:val="24"/>
          <w:szCs w:val="24"/>
          <w:lang w:val="en-ZA"/>
        </w:rPr>
        <w:tab/>
      </w:r>
      <w:r w:rsidR="00A829B0">
        <w:rPr>
          <w:rFonts w:ascii="Arial" w:hAnsi="Arial" w:cs="Arial"/>
          <w:sz w:val="24"/>
          <w:szCs w:val="24"/>
          <w:lang w:val="en-ZA"/>
        </w:rPr>
        <w:t xml:space="preserve">The learned magistrate in his response to my first query, stated </w:t>
      </w:r>
      <w:r w:rsidR="00722E72">
        <w:rPr>
          <w:rFonts w:ascii="Arial" w:hAnsi="Arial" w:cs="Arial"/>
          <w:sz w:val="24"/>
          <w:szCs w:val="24"/>
          <w:lang w:val="en-ZA"/>
        </w:rPr>
        <w:t>that even</w:t>
      </w:r>
      <w:r w:rsidR="00B47C47">
        <w:rPr>
          <w:rFonts w:ascii="Arial" w:hAnsi="Arial" w:cs="Arial"/>
          <w:sz w:val="24"/>
          <w:szCs w:val="24"/>
          <w:lang w:val="en-ZA"/>
        </w:rPr>
        <w:t xml:space="preserve"> if the accused m</w:t>
      </w:r>
      <w:r w:rsidR="00F853B7">
        <w:rPr>
          <w:rFonts w:ascii="Arial" w:hAnsi="Arial" w:cs="Arial"/>
          <w:sz w:val="24"/>
          <w:szCs w:val="24"/>
          <w:lang w:val="en-ZA"/>
        </w:rPr>
        <w:t>ight</w:t>
      </w:r>
      <w:r w:rsidR="00B47C47">
        <w:rPr>
          <w:rFonts w:ascii="Arial" w:hAnsi="Arial" w:cs="Arial"/>
          <w:sz w:val="24"/>
          <w:szCs w:val="24"/>
          <w:lang w:val="en-ZA"/>
        </w:rPr>
        <w:t xml:space="preserve"> have had such workshop where he </w:t>
      </w:r>
      <w:r w:rsidR="00EF5D8D">
        <w:rPr>
          <w:rFonts w:ascii="Arial" w:hAnsi="Arial" w:cs="Arial"/>
          <w:sz w:val="24"/>
          <w:szCs w:val="24"/>
          <w:lang w:val="en-ZA"/>
        </w:rPr>
        <w:t>was doing</w:t>
      </w:r>
      <w:r w:rsidR="00B47C47">
        <w:rPr>
          <w:rFonts w:ascii="Arial" w:hAnsi="Arial" w:cs="Arial"/>
          <w:sz w:val="24"/>
          <w:szCs w:val="24"/>
          <w:lang w:val="en-ZA"/>
        </w:rPr>
        <w:t xml:space="preserve"> welding work, he did not clarify why he was carrying such tools at such late hour</w:t>
      </w:r>
      <w:r w:rsidR="00F9737A">
        <w:rPr>
          <w:rFonts w:ascii="Arial" w:hAnsi="Arial" w:cs="Arial"/>
          <w:sz w:val="24"/>
          <w:szCs w:val="24"/>
          <w:lang w:val="en-ZA"/>
        </w:rPr>
        <w:t xml:space="preserve"> e.g.</w:t>
      </w:r>
      <w:r w:rsidR="00EF461D">
        <w:rPr>
          <w:rFonts w:ascii="Arial" w:hAnsi="Arial" w:cs="Arial"/>
          <w:sz w:val="24"/>
          <w:szCs w:val="24"/>
          <w:lang w:val="en-ZA"/>
        </w:rPr>
        <w:t xml:space="preserve"> that he had stopped at a certain place after work and still had the bag with him before going </w:t>
      </w:r>
      <w:r w:rsidR="0041305F">
        <w:rPr>
          <w:rFonts w:ascii="Arial" w:hAnsi="Arial" w:cs="Arial"/>
          <w:sz w:val="24"/>
          <w:szCs w:val="24"/>
          <w:lang w:val="en-ZA"/>
        </w:rPr>
        <w:t>home</w:t>
      </w:r>
      <w:r w:rsidR="00EF5D8D">
        <w:rPr>
          <w:rFonts w:ascii="Arial" w:hAnsi="Arial" w:cs="Arial"/>
          <w:sz w:val="24"/>
          <w:szCs w:val="24"/>
          <w:lang w:val="en-ZA"/>
        </w:rPr>
        <w:t>. He could not take the police officers to his wor</w:t>
      </w:r>
      <w:r w:rsidR="00927AED">
        <w:rPr>
          <w:rFonts w:ascii="Arial" w:hAnsi="Arial" w:cs="Arial"/>
          <w:sz w:val="24"/>
          <w:szCs w:val="24"/>
          <w:lang w:val="en-ZA"/>
        </w:rPr>
        <w:t>ksho</w:t>
      </w:r>
      <w:r w:rsidR="00EF5D8D">
        <w:rPr>
          <w:rFonts w:ascii="Arial" w:hAnsi="Arial" w:cs="Arial"/>
          <w:sz w:val="24"/>
          <w:szCs w:val="24"/>
          <w:lang w:val="en-ZA"/>
        </w:rPr>
        <w:t xml:space="preserve">p or provide them with details of a person </w:t>
      </w:r>
      <w:r w:rsidR="00EF5D8D">
        <w:rPr>
          <w:rFonts w:ascii="Arial" w:hAnsi="Arial" w:cs="Arial"/>
          <w:sz w:val="24"/>
          <w:szCs w:val="24"/>
          <w:lang w:val="en-ZA"/>
        </w:rPr>
        <w:lastRenderedPageBreak/>
        <w:t>whom such officers could have gone to</w:t>
      </w:r>
      <w:r w:rsidR="0066534B">
        <w:rPr>
          <w:rFonts w:ascii="Arial" w:hAnsi="Arial" w:cs="Arial"/>
          <w:sz w:val="24"/>
          <w:szCs w:val="24"/>
          <w:lang w:val="en-ZA"/>
        </w:rPr>
        <w:t>, to</w:t>
      </w:r>
      <w:r w:rsidR="00EF5D8D">
        <w:rPr>
          <w:rFonts w:ascii="Arial" w:hAnsi="Arial" w:cs="Arial"/>
          <w:sz w:val="24"/>
          <w:szCs w:val="24"/>
          <w:lang w:val="en-ZA"/>
        </w:rPr>
        <w:t xml:space="preserve"> confirm. It is </w:t>
      </w:r>
      <w:r w:rsidR="00927AED">
        <w:rPr>
          <w:rFonts w:ascii="Arial" w:hAnsi="Arial" w:cs="Arial"/>
          <w:sz w:val="24"/>
          <w:szCs w:val="24"/>
          <w:lang w:val="en-ZA"/>
        </w:rPr>
        <w:t xml:space="preserve">also </w:t>
      </w:r>
      <w:r w:rsidR="00EF5D8D">
        <w:rPr>
          <w:rFonts w:ascii="Arial" w:hAnsi="Arial" w:cs="Arial"/>
          <w:sz w:val="24"/>
          <w:szCs w:val="24"/>
          <w:lang w:val="en-ZA"/>
        </w:rPr>
        <w:t>strange that the defence witness contradicted himself about the type of mask</w:t>
      </w:r>
      <w:r w:rsidR="00927AED">
        <w:rPr>
          <w:rFonts w:ascii="Arial" w:hAnsi="Arial" w:cs="Arial"/>
          <w:sz w:val="24"/>
          <w:szCs w:val="24"/>
          <w:lang w:val="en-ZA"/>
        </w:rPr>
        <w:t xml:space="preserve"> the accused</w:t>
      </w:r>
      <w:r w:rsidR="00EF5D8D">
        <w:rPr>
          <w:rFonts w:ascii="Arial" w:hAnsi="Arial" w:cs="Arial"/>
          <w:sz w:val="24"/>
          <w:szCs w:val="24"/>
          <w:lang w:val="en-ZA"/>
        </w:rPr>
        <w:t xml:space="preserve"> uses when welding</w:t>
      </w:r>
      <w:r w:rsidR="0041305F">
        <w:rPr>
          <w:rFonts w:ascii="Arial" w:hAnsi="Arial" w:cs="Arial"/>
          <w:sz w:val="24"/>
          <w:szCs w:val="24"/>
          <w:lang w:val="en-ZA"/>
        </w:rPr>
        <w:t xml:space="preserve">. </w:t>
      </w:r>
      <w:r w:rsidR="001333BD">
        <w:rPr>
          <w:rFonts w:ascii="Arial" w:hAnsi="Arial" w:cs="Arial"/>
          <w:sz w:val="24"/>
          <w:szCs w:val="24"/>
          <w:lang w:val="en-ZA"/>
        </w:rPr>
        <w:t>In cross</w:t>
      </w:r>
      <w:r w:rsidR="00EF5D8D">
        <w:rPr>
          <w:rFonts w:ascii="Arial" w:hAnsi="Arial" w:cs="Arial"/>
          <w:sz w:val="24"/>
          <w:szCs w:val="24"/>
          <w:lang w:val="en-ZA"/>
        </w:rPr>
        <w:t xml:space="preserve">-examination, the witness said accused uses </w:t>
      </w:r>
      <w:r w:rsidR="0041305F">
        <w:rPr>
          <w:rFonts w:ascii="Arial" w:hAnsi="Arial" w:cs="Arial"/>
          <w:sz w:val="24"/>
          <w:szCs w:val="24"/>
          <w:lang w:val="en-ZA"/>
        </w:rPr>
        <w:t xml:space="preserve">a plastic but in re-examination </w:t>
      </w:r>
      <w:r w:rsidR="00927AED">
        <w:rPr>
          <w:rFonts w:ascii="Arial" w:hAnsi="Arial" w:cs="Arial"/>
          <w:sz w:val="24"/>
          <w:szCs w:val="24"/>
          <w:lang w:val="en-ZA"/>
        </w:rPr>
        <w:t>he said accused use</w:t>
      </w:r>
      <w:r w:rsidR="0066534B">
        <w:rPr>
          <w:rFonts w:ascii="Arial" w:hAnsi="Arial" w:cs="Arial"/>
          <w:sz w:val="24"/>
          <w:szCs w:val="24"/>
          <w:lang w:val="en-ZA"/>
        </w:rPr>
        <w:t>s</w:t>
      </w:r>
      <w:r w:rsidR="00927AED">
        <w:rPr>
          <w:rFonts w:ascii="Arial" w:hAnsi="Arial" w:cs="Arial"/>
          <w:sz w:val="24"/>
          <w:szCs w:val="24"/>
          <w:lang w:val="en-ZA"/>
        </w:rPr>
        <w:t xml:space="preserve"> a cotton mask. </w:t>
      </w:r>
      <w:r w:rsidR="00EF5D8D">
        <w:rPr>
          <w:rFonts w:ascii="Arial" w:hAnsi="Arial" w:cs="Arial"/>
          <w:sz w:val="24"/>
          <w:szCs w:val="24"/>
          <w:lang w:val="en-ZA"/>
        </w:rPr>
        <w:t xml:space="preserve"> </w:t>
      </w:r>
      <w:r w:rsidR="00927AED">
        <w:rPr>
          <w:rFonts w:ascii="Arial" w:hAnsi="Arial" w:cs="Arial"/>
          <w:sz w:val="24"/>
          <w:szCs w:val="24"/>
          <w:lang w:val="en-ZA"/>
        </w:rPr>
        <w:t>With</w:t>
      </w:r>
      <w:r w:rsidR="00EF5D8D">
        <w:rPr>
          <w:rFonts w:ascii="Arial" w:hAnsi="Arial" w:cs="Arial"/>
          <w:sz w:val="24"/>
          <w:szCs w:val="24"/>
          <w:lang w:val="en-ZA"/>
        </w:rPr>
        <w:t xml:space="preserve"> the aforesaid explanation </w:t>
      </w:r>
      <w:r w:rsidR="00E206D7">
        <w:rPr>
          <w:rFonts w:ascii="Arial" w:hAnsi="Arial" w:cs="Arial"/>
          <w:sz w:val="24"/>
          <w:szCs w:val="24"/>
          <w:lang w:val="en-ZA"/>
        </w:rPr>
        <w:t>or reasons given, I am satisfied and confirm the conviction.</w:t>
      </w:r>
    </w:p>
    <w:p w:rsidR="00EF461D" w:rsidRDefault="00EF461D" w:rsidP="00A829B0">
      <w:pPr>
        <w:spacing w:line="360" w:lineRule="auto"/>
        <w:ind w:left="0"/>
        <w:rPr>
          <w:rFonts w:ascii="Arial" w:hAnsi="Arial" w:cs="Arial"/>
          <w:sz w:val="24"/>
          <w:szCs w:val="24"/>
          <w:lang w:val="en-ZA"/>
        </w:rPr>
      </w:pPr>
    </w:p>
    <w:p w:rsidR="00A829B0" w:rsidRDefault="007430D8" w:rsidP="00A829B0">
      <w:pPr>
        <w:spacing w:line="360" w:lineRule="auto"/>
        <w:ind w:left="0"/>
        <w:rPr>
          <w:rFonts w:ascii="Arial" w:hAnsi="Arial" w:cs="Arial"/>
          <w:sz w:val="24"/>
          <w:szCs w:val="24"/>
          <w:lang w:val="en-ZA"/>
        </w:rPr>
      </w:pPr>
      <w:r>
        <w:rPr>
          <w:rFonts w:ascii="Arial" w:hAnsi="Arial" w:cs="Arial"/>
          <w:sz w:val="24"/>
          <w:szCs w:val="24"/>
          <w:lang w:val="en-ZA"/>
        </w:rPr>
        <w:t>[4</w:t>
      </w:r>
      <w:r w:rsidR="00EF5D8D">
        <w:rPr>
          <w:rFonts w:ascii="Arial" w:hAnsi="Arial" w:cs="Arial"/>
          <w:sz w:val="24"/>
          <w:szCs w:val="24"/>
          <w:lang w:val="en-ZA"/>
        </w:rPr>
        <w:t>]</w:t>
      </w:r>
      <w:r w:rsidR="00EF5D8D">
        <w:rPr>
          <w:rFonts w:ascii="Arial" w:hAnsi="Arial" w:cs="Arial"/>
          <w:sz w:val="24"/>
          <w:szCs w:val="24"/>
          <w:lang w:val="en-ZA"/>
        </w:rPr>
        <w:tab/>
      </w:r>
      <w:r w:rsidR="00C77949">
        <w:rPr>
          <w:rFonts w:ascii="Arial" w:hAnsi="Arial" w:cs="Arial"/>
          <w:sz w:val="24"/>
          <w:szCs w:val="24"/>
          <w:lang w:val="en-ZA"/>
        </w:rPr>
        <w:t>On the second query, the learned magistrate in his reply reiterated the same reasons he gave in the first query, and further stated that the court imposed the said sentence to deter the accused from engaging in such behaviour.</w:t>
      </w:r>
    </w:p>
    <w:p w:rsidR="00AC5368" w:rsidRDefault="00AC5368" w:rsidP="00A829B0">
      <w:pPr>
        <w:spacing w:line="360" w:lineRule="auto"/>
        <w:ind w:left="0"/>
        <w:rPr>
          <w:rFonts w:ascii="Arial" w:hAnsi="Arial" w:cs="Arial"/>
          <w:sz w:val="24"/>
          <w:szCs w:val="24"/>
          <w:lang w:val="en-ZA"/>
        </w:rPr>
      </w:pPr>
    </w:p>
    <w:p w:rsidR="00EF5D8D" w:rsidRDefault="007430D8" w:rsidP="00A829B0">
      <w:pPr>
        <w:spacing w:line="360" w:lineRule="auto"/>
        <w:ind w:left="0"/>
        <w:rPr>
          <w:rFonts w:ascii="Arial" w:hAnsi="Arial" w:cs="Arial"/>
          <w:sz w:val="24"/>
          <w:szCs w:val="24"/>
          <w:lang w:val="en-ZA"/>
        </w:rPr>
      </w:pPr>
      <w:r>
        <w:rPr>
          <w:rFonts w:ascii="Arial" w:hAnsi="Arial" w:cs="Arial"/>
          <w:sz w:val="24"/>
          <w:szCs w:val="24"/>
          <w:lang w:val="en-ZA"/>
        </w:rPr>
        <w:t>[5</w:t>
      </w:r>
      <w:r w:rsidR="00A829B0">
        <w:rPr>
          <w:rFonts w:ascii="Arial" w:hAnsi="Arial" w:cs="Arial"/>
          <w:sz w:val="24"/>
          <w:szCs w:val="24"/>
          <w:lang w:val="en-ZA"/>
        </w:rPr>
        <w:t>]</w:t>
      </w:r>
      <w:r w:rsidR="00E206D7">
        <w:rPr>
          <w:rFonts w:ascii="Arial" w:hAnsi="Arial" w:cs="Arial"/>
          <w:sz w:val="24"/>
          <w:szCs w:val="24"/>
          <w:lang w:val="en-ZA"/>
        </w:rPr>
        <w:tab/>
        <w:t xml:space="preserve">As far as the second query is concerned, the magistrate did not respond to my query.  The sentence imposed by the magistrate is incompetent as it is not prescribed by law.  The maximum sentence provided for by Proclamation 27 of 1920 is a penalty of </w:t>
      </w:r>
      <w:r w:rsidR="00565C9D">
        <w:rPr>
          <w:rFonts w:ascii="Arial" w:hAnsi="Arial" w:cs="Arial"/>
          <w:sz w:val="24"/>
          <w:szCs w:val="24"/>
          <w:lang w:val="en-ZA"/>
        </w:rPr>
        <w:t>£20 i.e. (N$40) or in default of payment, imprisonment for a period not exceeding six months with or without hard labour or to either such fine or imprisonment.</w:t>
      </w:r>
    </w:p>
    <w:p w:rsidR="001333BD" w:rsidRDefault="001333BD" w:rsidP="00A829B0">
      <w:pPr>
        <w:spacing w:line="360" w:lineRule="auto"/>
        <w:ind w:left="0"/>
        <w:rPr>
          <w:rFonts w:ascii="Arial" w:hAnsi="Arial" w:cs="Arial"/>
          <w:sz w:val="24"/>
          <w:szCs w:val="24"/>
          <w:lang w:val="en-ZA"/>
        </w:rPr>
      </w:pPr>
    </w:p>
    <w:p w:rsidR="00EA4C1E" w:rsidRDefault="007430D8" w:rsidP="00EF5D8D">
      <w:pPr>
        <w:spacing w:line="360" w:lineRule="auto"/>
        <w:ind w:left="0"/>
        <w:rPr>
          <w:rFonts w:ascii="Arial" w:hAnsi="Arial" w:cs="Arial"/>
          <w:sz w:val="24"/>
          <w:szCs w:val="24"/>
          <w:lang w:val="en-ZA"/>
        </w:rPr>
      </w:pPr>
      <w:r>
        <w:rPr>
          <w:rFonts w:ascii="Arial" w:hAnsi="Arial" w:cs="Arial"/>
          <w:sz w:val="24"/>
          <w:szCs w:val="24"/>
          <w:lang w:val="en-ZA"/>
        </w:rPr>
        <w:t>[6</w:t>
      </w:r>
      <w:r w:rsidR="0084434B">
        <w:rPr>
          <w:rFonts w:ascii="Arial" w:hAnsi="Arial" w:cs="Arial"/>
          <w:sz w:val="24"/>
          <w:szCs w:val="24"/>
          <w:lang w:val="en-ZA"/>
        </w:rPr>
        <w:t>]</w:t>
      </w:r>
      <w:r w:rsidR="006D4B14">
        <w:rPr>
          <w:rFonts w:ascii="Arial" w:hAnsi="Arial" w:cs="Arial"/>
          <w:sz w:val="24"/>
          <w:szCs w:val="24"/>
          <w:lang w:val="en-ZA"/>
        </w:rPr>
        <w:tab/>
      </w:r>
      <w:r w:rsidR="0004470B">
        <w:rPr>
          <w:rFonts w:ascii="Arial" w:hAnsi="Arial" w:cs="Arial"/>
          <w:sz w:val="24"/>
          <w:szCs w:val="24"/>
          <w:lang w:val="en-ZA"/>
        </w:rPr>
        <w:t xml:space="preserve"> </w:t>
      </w:r>
      <w:r w:rsidR="00565C9D">
        <w:rPr>
          <w:rFonts w:ascii="Arial" w:hAnsi="Arial" w:cs="Arial"/>
          <w:sz w:val="24"/>
          <w:szCs w:val="24"/>
          <w:lang w:val="en-ZA"/>
        </w:rPr>
        <w:t xml:space="preserve">The said penalty provision was summarised by Van </w:t>
      </w:r>
      <w:proofErr w:type="spellStart"/>
      <w:r w:rsidR="00565C9D">
        <w:rPr>
          <w:rFonts w:ascii="Arial" w:hAnsi="Arial" w:cs="Arial"/>
          <w:sz w:val="24"/>
          <w:szCs w:val="24"/>
          <w:lang w:val="en-ZA"/>
        </w:rPr>
        <w:t>Niekerk</w:t>
      </w:r>
      <w:proofErr w:type="spellEnd"/>
      <w:r w:rsidR="00565C9D">
        <w:rPr>
          <w:rFonts w:ascii="Arial" w:hAnsi="Arial" w:cs="Arial"/>
          <w:sz w:val="24"/>
          <w:szCs w:val="24"/>
          <w:lang w:val="en-ZA"/>
        </w:rPr>
        <w:t xml:space="preserve"> J in </w:t>
      </w:r>
      <w:r w:rsidR="00565C9D" w:rsidRPr="00374AFF">
        <w:rPr>
          <w:rFonts w:ascii="Arial" w:hAnsi="Arial" w:cs="Arial"/>
          <w:i/>
          <w:sz w:val="24"/>
          <w:szCs w:val="24"/>
          <w:lang w:val="en-ZA"/>
        </w:rPr>
        <w:t xml:space="preserve">S v </w:t>
      </w:r>
      <w:proofErr w:type="spellStart"/>
      <w:r w:rsidR="00565C9D" w:rsidRPr="00374AFF">
        <w:rPr>
          <w:rFonts w:ascii="Arial" w:hAnsi="Arial" w:cs="Arial"/>
          <w:i/>
          <w:sz w:val="24"/>
          <w:szCs w:val="24"/>
          <w:lang w:val="en-ZA"/>
        </w:rPr>
        <w:t>Kamadulunge</w:t>
      </w:r>
      <w:proofErr w:type="spellEnd"/>
      <w:r w:rsidR="00374AFF">
        <w:rPr>
          <w:rFonts w:ascii="Arial" w:hAnsi="Arial" w:cs="Arial"/>
          <w:sz w:val="24"/>
          <w:szCs w:val="24"/>
          <w:lang w:val="en-ZA"/>
        </w:rPr>
        <w:t xml:space="preserve"> 2007 (2) NR 608 </w:t>
      </w:r>
      <w:r w:rsidR="0066534B">
        <w:rPr>
          <w:rFonts w:ascii="Arial" w:hAnsi="Arial" w:cs="Arial"/>
          <w:sz w:val="24"/>
          <w:szCs w:val="24"/>
          <w:lang w:val="en-ZA"/>
        </w:rPr>
        <w:t>(HC) as follows; t</w:t>
      </w:r>
      <w:r w:rsidR="00374AFF">
        <w:rPr>
          <w:rFonts w:ascii="Arial" w:hAnsi="Arial" w:cs="Arial"/>
          <w:sz w:val="24"/>
          <w:szCs w:val="24"/>
          <w:lang w:val="en-ZA"/>
        </w:rPr>
        <w:t>he maximum sentence provide</w:t>
      </w:r>
      <w:r w:rsidR="004917B0">
        <w:rPr>
          <w:rFonts w:ascii="Arial" w:hAnsi="Arial" w:cs="Arial"/>
          <w:sz w:val="24"/>
          <w:szCs w:val="24"/>
          <w:lang w:val="en-ZA"/>
        </w:rPr>
        <w:t>d</w:t>
      </w:r>
      <w:r w:rsidR="00374AFF">
        <w:rPr>
          <w:rFonts w:ascii="Arial" w:hAnsi="Arial" w:cs="Arial"/>
          <w:sz w:val="24"/>
          <w:szCs w:val="24"/>
          <w:lang w:val="en-ZA"/>
        </w:rPr>
        <w:t xml:space="preserve"> for</w:t>
      </w:r>
      <w:r w:rsidR="0066534B">
        <w:rPr>
          <w:rFonts w:ascii="Arial" w:hAnsi="Arial" w:cs="Arial"/>
          <w:sz w:val="24"/>
          <w:szCs w:val="24"/>
          <w:lang w:val="en-ZA"/>
        </w:rPr>
        <w:t xml:space="preserve"> by Proclamation 27 of 1920 is </w:t>
      </w:r>
      <w:r w:rsidR="00374AFF">
        <w:rPr>
          <w:rFonts w:ascii="Arial" w:hAnsi="Arial" w:cs="Arial"/>
          <w:sz w:val="24"/>
          <w:szCs w:val="24"/>
          <w:lang w:val="en-ZA"/>
        </w:rPr>
        <w:t>a penalty of £20 (i.e. N$40) or in default of payment imprisonment for a period not exceeding six months with or without hard labour or to either such penalty or such imprisonment. By virtue of the provision of s 28</w:t>
      </w:r>
      <w:r w:rsidR="0066534B">
        <w:rPr>
          <w:rFonts w:ascii="Arial" w:hAnsi="Arial" w:cs="Arial"/>
          <w:sz w:val="24"/>
          <w:szCs w:val="24"/>
          <w:lang w:val="en-ZA"/>
        </w:rPr>
        <w:t>1</w:t>
      </w:r>
      <w:r w:rsidR="00374AFF">
        <w:rPr>
          <w:rFonts w:ascii="Arial" w:hAnsi="Arial" w:cs="Arial"/>
          <w:sz w:val="24"/>
          <w:szCs w:val="24"/>
          <w:lang w:val="en-ZA"/>
        </w:rPr>
        <w:t xml:space="preserve"> of the Act, a fine of N$40 is considered to be a fine of N$50 and the imprisonment with or without hard labour is </w:t>
      </w:r>
      <w:r w:rsidR="00E3428D">
        <w:rPr>
          <w:rFonts w:ascii="Arial" w:hAnsi="Arial" w:cs="Arial"/>
          <w:sz w:val="24"/>
          <w:szCs w:val="24"/>
          <w:lang w:val="en-ZA"/>
        </w:rPr>
        <w:t>construed to be a reference to imprisonment only.  The effect therefore is that the maximum sentence is one of a fine of N$50 or six months imprisonment. I do agree and endorse the above analysis and the sentence of N$2500 or six month</w:t>
      </w:r>
      <w:r w:rsidR="004917B0">
        <w:rPr>
          <w:rFonts w:ascii="Arial" w:hAnsi="Arial" w:cs="Arial"/>
          <w:sz w:val="24"/>
          <w:szCs w:val="24"/>
          <w:lang w:val="en-ZA"/>
        </w:rPr>
        <w:t>s</w:t>
      </w:r>
      <w:r w:rsidR="00E3428D">
        <w:rPr>
          <w:rFonts w:ascii="Arial" w:hAnsi="Arial" w:cs="Arial"/>
          <w:sz w:val="24"/>
          <w:szCs w:val="24"/>
          <w:lang w:val="en-ZA"/>
        </w:rPr>
        <w:t xml:space="preserve"> imprisonment imposed by the magistr</w:t>
      </w:r>
      <w:r w:rsidR="0066534B">
        <w:rPr>
          <w:rFonts w:ascii="Arial" w:hAnsi="Arial" w:cs="Arial"/>
          <w:sz w:val="24"/>
          <w:szCs w:val="24"/>
          <w:lang w:val="en-ZA"/>
        </w:rPr>
        <w:t>ate is not authorised by law. (S</w:t>
      </w:r>
      <w:r w:rsidR="00E3428D">
        <w:rPr>
          <w:rFonts w:ascii="Arial" w:hAnsi="Arial" w:cs="Arial"/>
          <w:sz w:val="24"/>
          <w:szCs w:val="24"/>
          <w:lang w:val="en-ZA"/>
        </w:rPr>
        <w:t xml:space="preserve">ee also </w:t>
      </w:r>
      <w:proofErr w:type="spellStart"/>
      <w:r w:rsidR="00E3428D">
        <w:rPr>
          <w:rFonts w:ascii="Arial" w:hAnsi="Arial" w:cs="Arial"/>
          <w:sz w:val="24"/>
          <w:szCs w:val="24"/>
          <w:lang w:val="en-ZA"/>
        </w:rPr>
        <w:t>Hiemstra</w:t>
      </w:r>
      <w:proofErr w:type="spellEnd"/>
      <w:r w:rsidR="00E3428D">
        <w:rPr>
          <w:rFonts w:ascii="Arial" w:hAnsi="Arial" w:cs="Arial"/>
          <w:sz w:val="24"/>
          <w:szCs w:val="24"/>
          <w:lang w:val="en-ZA"/>
        </w:rPr>
        <w:t xml:space="preserve"> </w:t>
      </w:r>
      <w:r w:rsidR="00631DED" w:rsidRPr="0066534B">
        <w:rPr>
          <w:rFonts w:ascii="Arial" w:hAnsi="Arial" w:cs="Arial"/>
          <w:i/>
          <w:sz w:val="24"/>
          <w:szCs w:val="24"/>
          <w:lang w:val="en-ZA"/>
        </w:rPr>
        <w:t>Criminal</w:t>
      </w:r>
      <w:r w:rsidR="00F73D41" w:rsidRPr="0066534B">
        <w:rPr>
          <w:rFonts w:ascii="Arial" w:hAnsi="Arial" w:cs="Arial"/>
          <w:i/>
          <w:sz w:val="24"/>
          <w:szCs w:val="24"/>
          <w:lang w:val="en-ZA"/>
        </w:rPr>
        <w:t xml:space="preserve"> Procedure</w:t>
      </w:r>
      <w:r w:rsidR="00F73D41">
        <w:rPr>
          <w:rFonts w:ascii="Arial" w:hAnsi="Arial" w:cs="Arial"/>
          <w:sz w:val="24"/>
          <w:szCs w:val="24"/>
          <w:lang w:val="en-ZA"/>
        </w:rPr>
        <w:t xml:space="preserve"> [issue 2] s 281 at</w:t>
      </w:r>
      <w:r w:rsidR="00E3428D">
        <w:rPr>
          <w:rFonts w:ascii="Arial" w:hAnsi="Arial" w:cs="Arial"/>
          <w:sz w:val="24"/>
          <w:szCs w:val="24"/>
          <w:lang w:val="en-ZA"/>
        </w:rPr>
        <w:t xml:space="preserve"> page 28 -42)</w:t>
      </w:r>
      <w:r w:rsidR="0066534B">
        <w:rPr>
          <w:rFonts w:ascii="Arial" w:hAnsi="Arial" w:cs="Arial"/>
          <w:sz w:val="24"/>
          <w:szCs w:val="24"/>
          <w:lang w:val="en-ZA"/>
        </w:rPr>
        <w:t>.</w:t>
      </w:r>
    </w:p>
    <w:p w:rsidR="00E3428D" w:rsidRDefault="00E3428D" w:rsidP="00EF5D8D">
      <w:pPr>
        <w:spacing w:line="360" w:lineRule="auto"/>
        <w:ind w:left="0"/>
        <w:rPr>
          <w:rFonts w:ascii="Arial" w:hAnsi="Arial" w:cs="Arial"/>
          <w:sz w:val="24"/>
          <w:szCs w:val="24"/>
          <w:lang w:val="en-ZA"/>
        </w:rPr>
      </w:pPr>
    </w:p>
    <w:p w:rsidR="00D56FE7" w:rsidRDefault="007430D8" w:rsidP="00A829B0">
      <w:pPr>
        <w:spacing w:line="360" w:lineRule="auto"/>
        <w:ind w:left="0"/>
        <w:rPr>
          <w:rFonts w:ascii="Arial" w:hAnsi="Arial" w:cs="Arial"/>
          <w:sz w:val="24"/>
          <w:szCs w:val="24"/>
          <w:lang w:val="en-ZA"/>
        </w:rPr>
      </w:pPr>
      <w:r>
        <w:rPr>
          <w:rFonts w:ascii="Arial" w:hAnsi="Arial" w:cs="Arial"/>
          <w:sz w:val="24"/>
          <w:szCs w:val="24"/>
          <w:lang w:val="en-ZA"/>
        </w:rPr>
        <w:t>[7</w:t>
      </w:r>
      <w:r w:rsidR="008010A4">
        <w:rPr>
          <w:rFonts w:ascii="Arial" w:hAnsi="Arial" w:cs="Arial"/>
          <w:sz w:val="24"/>
          <w:szCs w:val="24"/>
          <w:lang w:val="en-ZA"/>
        </w:rPr>
        <w:t>]</w:t>
      </w:r>
      <w:r w:rsidR="006D4B14">
        <w:rPr>
          <w:rFonts w:ascii="Arial" w:hAnsi="Arial" w:cs="Arial"/>
          <w:sz w:val="24"/>
          <w:szCs w:val="24"/>
          <w:lang w:val="en-ZA"/>
        </w:rPr>
        <w:tab/>
      </w:r>
      <w:r w:rsidR="00E3428D">
        <w:rPr>
          <w:rFonts w:ascii="Arial" w:hAnsi="Arial" w:cs="Arial"/>
          <w:sz w:val="24"/>
          <w:szCs w:val="24"/>
          <w:lang w:val="en-ZA"/>
        </w:rPr>
        <w:t>For the aforesaid reasons, the</w:t>
      </w:r>
      <w:r w:rsidR="0066534B">
        <w:rPr>
          <w:rFonts w:ascii="Arial" w:hAnsi="Arial" w:cs="Arial"/>
          <w:sz w:val="24"/>
          <w:szCs w:val="24"/>
          <w:lang w:val="en-ZA"/>
        </w:rPr>
        <w:t xml:space="preserve"> conviction of contravening s 9</w:t>
      </w:r>
      <w:r w:rsidR="00E3428D">
        <w:rPr>
          <w:rFonts w:ascii="Arial" w:hAnsi="Arial" w:cs="Arial"/>
          <w:sz w:val="24"/>
          <w:szCs w:val="24"/>
          <w:lang w:val="en-ZA"/>
        </w:rPr>
        <w:t xml:space="preserve">(1) of </w:t>
      </w:r>
      <w:r w:rsidR="0066534B">
        <w:rPr>
          <w:rFonts w:ascii="Arial" w:hAnsi="Arial" w:cs="Arial"/>
          <w:sz w:val="24"/>
          <w:szCs w:val="24"/>
          <w:lang w:val="en-ZA"/>
        </w:rPr>
        <w:t xml:space="preserve">the </w:t>
      </w:r>
      <w:r w:rsidR="00E3428D">
        <w:rPr>
          <w:rFonts w:ascii="Arial" w:hAnsi="Arial" w:cs="Arial"/>
          <w:sz w:val="24"/>
          <w:szCs w:val="24"/>
          <w:lang w:val="en-ZA"/>
        </w:rPr>
        <w:t xml:space="preserve">Police Offences </w:t>
      </w:r>
      <w:r w:rsidR="00631DED">
        <w:rPr>
          <w:rFonts w:ascii="Arial" w:hAnsi="Arial" w:cs="Arial"/>
          <w:sz w:val="24"/>
          <w:szCs w:val="24"/>
          <w:lang w:val="en-ZA"/>
        </w:rPr>
        <w:t>Proclamation</w:t>
      </w:r>
      <w:r w:rsidR="00E3428D">
        <w:rPr>
          <w:rFonts w:ascii="Arial" w:hAnsi="Arial" w:cs="Arial"/>
          <w:sz w:val="24"/>
          <w:szCs w:val="24"/>
          <w:lang w:val="en-ZA"/>
        </w:rPr>
        <w:t xml:space="preserve"> 27 of 1920 is to be confirmed and the sentence imposed must be set aside</w:t>
      </w:r>
      <w:r w:rsidR="004917B0">
        <w:rPr>
          <w:rFonts w:ascii="Arial" w:hAnsi="Arial" w:cs="Arial"/>
          <w:sz w:val="24"/>
          <w:szCs w:val="24"/>
          <w:lang w:val="en-ZA"/>
        </w:rPr>
        <w:t xml:space="preserve"> and substituted with a competent</w:t>
      </w:r>
      <w:r w:rsidR="00E3428D">
        <w:rPr>
          <w:rFonts w:ascii="Arial" w:hAnsi="Arial" w:cs="Arial"/>
          <w:sz w:val="24"/>
          <w:szCs w:val="24"/>
          <w:lang w:val="en-ZA"/>
        </w:rPr>
        <w:t xml:space="preserve"> sentence. It is with re</w:t>
      </w:r>
      <w:r w:rsidR="004917B0">
        <w:rPr>
          <w:rFonts w:ascii="Arial" w:hAnsi="Arial" w:cs="Arial"/>
          <w:sz w:val="24"/>
          <w:szCs w:val="24"/>
          <w:lang w:val="en-ZA"/>
        </w:rPr>
        <w:t>gret</w:t>
      </w:r>
      <w:r w:rsidR="00D05A9B">
        <w:rPr>
          <w:rFonts w:ascii="Arial" w:hAnsi="Arial" w:cs="Arial"/>
          <w:sz w:val="24"/>
          <w:szCs w:val="24"/>
          <w:lang w:val="en-ZA"/>
        </w:rPr>
        <w:t xml:space="preserve"> that</w:t>
      </w:r>
      <w:r w:rsidR="004917B0">
        <w:rPr>
          <w:rFonts w:ascii="Arial" w:hAnsi="Arial" w:cs="Arial"/>
          <w:sz w:val="24"/>
          <w:szCs w:val="24"/>
          <w:lang w:val="en-ZA"/>
        </w:rPr>
        <w:t xml:space="preserve"> at</w:t>
      </w:r>
      <w:r w:rsidR="00D05A9B">
        <w:rPr>
          <w:rFonts w:ascii="Arial" w:hAnsi="Arial" w:cs="Arial"/>
          <w:sz w:val="24"/>
          <w:szCs w:val="24"/>
          <w:lang w:val="en-ZA"/>
        </w:rPr>
        <w:t xml:space="preserve"> the time of finalizing the review, the accused </w:t>
      </w:r>
      <w:r w:rsidR="00B23FBE">
        <w:rPr>
          <w:rFonts w:ascii="Arial" w:hAnsi="Arial" w:cs="Arial"/>
          <w:sz w:val="24"/>
          <w:szCs w:val="24"/>
          <w:lang w:val="en-ZA"/>
        </w:rPr>
        <w:t>had already served his sentence.</w:t>
      </w:r>
      <w:r w:rsidR="00D05A9B">
        <w:rPr>
          <w:rFonts w:ascii="Arial" w:hAnsi="Arial" w:cs="Arial"/>
          <w:sz w:val="24"/>
          <w:szCs w:val="24"/>
          <w:lang w:val="en-ZA"/>
        </w:rPr>
        <w:t xml:space="preserve"> If the accused had paid a fine, he must be refunded the balance.</w:t>
      </w:r>
    </w:p>
    <w:p w:rsidR="00E52F4C" w:rsidRDefault="00E52F4C" w:rsidP="00A829B0">
      <w:pPr>
        <w:spacing w:line="360" w:lineRule="auto"/>
        <w:ind w:left="0"/>
        <w:rPr>
          <w:rFonts w:ascii="Arial" w:hAnsi="Arial" w:cs="Arial"/>
          <w:sz w:val="24"/>
          <w:szCs w:val="24"/>
          <w:lang w:val="en-ZA"/>
        </w:rPr>
      </w:pPr>
    </w:p>
    <w:p w:rsidR="00A829B0" w:rsidRDefault="007430D8" w:rsidP="00A829B0">
      <w:pPr>
        <w:spacing w:line="360" w:lineRule="auto"/>
        <w:ind w:left="0"/>
        <w:rPr>
          <w:rFonts w:ascii="Arial" w:hAnsi="Arial" w:cs="Arial"/>
          <w:sz w:val="24"/>
          <w:szCs w:val="24"/>
          <w:lang w:val="en-ZA"/>
        </w:rPr>
      </w:pPr>
      <w:r>
        <w:rPr>
          <w:rFonts w:ascii="Arial" w:hAnsi="Arial" w:cs="Arial"/>
          <w:sz w:val="24"/>
          <w:szCs w:val="24"/>
          <w:lang w:val="en-ZA"/>
        </w:rPr>
        <w:lastRenderedPageBreak/>
        <w:t>[8</w:t>
      </w:r>
      <w:r w:rsidR="0084434B">
        <w:rPr>
          <w:rFonts w:ascii="Arial" w:hAnsi="Arial" w:cs="Arial"/>
          <w:sz w:val="24"/>
          <w:szCs w:val="24"/>
          <w:lang w:val="en-ZA"/>
        </w:rPr>
        <w:t>]</w:t>
      </w:r>
      <w:r w:rsidR="006D4B14">
        <w:rPr>
          <w:rFonts w:ascii="Arial" w:hAnsi="Arial" w:cs="Arial"/>
          <w:sz w:val="24"/>
          <w:szCs w:val="24"/>
          <w:lang w:val="en-ZA"/>
        </w:rPr>
        <w:tab/>
      </w:r>
      <w:r w:rsidR="00722E72">
        <w:rPr>
          <w:rFonts w:ascii="Arial" w:hAnsi="Arial" w:cs="Arial"/>
          <w:sz w:val="24"/>
          <w:szCs w:val="24"/>
          <w:lang w:val="en-ZA"/>
        </w:rPr>
        <w:t xml:space="preserve">In the result, </w:t>
      </w:r>
      <w:r w:rsidR="00A829B0">
        <w:rPr>
          <w:rFonts w:ascii="Arial" w:hAnsi="Arial" w:cs="Arial"/>
          <w:sz w:val="24"/>
          <w:szCs w:val="24"/>
          <w:lang w:val="en-ZA"/>
        </w:rPr>
        <w:t>the following orders</w:t>
      </w:r>
      <w:r w:rsidR="008010A4">
        <w:rPr>
          <w:rFonts w:ascii="Arial" w:hAnsi="Arial" w:cs="Arial"/>
          <w:sz w:val="24"/>
          <w:szCs w:val="24"/>
          <w:lang w:val="en-ZA"/>
        </w:rPr>
        <w:t xml:space="preserve"> are made</w:t>
      </w:r>
      <w:r w:rsidR="00A829B0">
        <w:rPr>
          <w:rFonts w:ascii="Arial" w:hAnsi="Arial" w:cs="Arial"/>
          <w:sz w:val="24"/>
          <w:szCs w:val="24"/>
          <w:lang w:val="en-ZA"/>
        </w:rPr>
        <w:t>:</w:t>
      </w:r>
    </w:p>
    <w:p w:rsidR="006D4B14" w:rsidRDefault="006D4B14" w:rsidP="00A829B0">
      <w:pPr>
        <w:spacing w:line="360" w:lineRule="auto"/>
        <w:ind w:left="0"/>
        <w:rPr>
          <w:rFonts w:ascii="Arial" w:hAnsi="Arial" w:cs="Arial"/>
          <w:sz w:val="24"/>
          <w:szCs w:val="24"/>
          <w:lang w:val="en-ZA"/>
        </w:rPr>
      </w:pPr>
    </w:p>
    <w:p w:rsidR="00A16830" w:rsidRDefault="006D4B14" w:rsidP="00832077">
      <w:pPr>
        <w:pStyle w:val="ListParagraph"/>
        <w:spacing w:line="360" w:lineRule="auto"/>
        <w:rPr>
          <w:rFonts w:ascii="Arial" w:hAnsi="Arial" w:cs="Arial"/>
          <w:sz w:val="24"/>
          <w:szCs w:val="24"/>
          <w:lang w:val="en-ZA"/>
        </w:rPr>
      </w:pPr>
      <w:r>
        <w:rPr>
          <w:rFonts w:ascii="Arial" w:hAnsi="Arial" w:cs="Arial"/>
          <w:sz w:val="24"/>
          <w:szCs w:val="24"/>
          <w:lang w:val="en-ZA"/>
        </w:rPr>
        <w:t xml:space="preserve">1. </w:t>
      </w:r>
      <w:r w:rsidR="00A829B0">
        <w:rPr>
          <w:rFonts w:ascii="Arial" w:hAnsi="Arial" w:cs="Arial"/>
          <w:sz w:val="24"/>
          <w:szCs w:val="24"/>
          <w:lang w:val="en-ZA"/>
        </w:rPr>
        <w:t xml:space="preserve">The conviction </w:t>
      </w:r>
      <w:r w:rsidR="00A16830">
        <w:rPr>
          <w:rFonts w:ascii="Arial" w:hAnsi="Arial" w:cs="Arial"/>
          <w:sz w:val="24"/>
          <w:szCs w:val="24"/>
          <w:lang w:val="en-ZA"/>
        </w:rPr>
        <w:t>is confirmed</w:t>
      </w:r>
      <w:r>
        <w:rPr>
          <w:rFonts w:ascii="Arial" w:hAnsi="Arial" w:cs="Arial"/>
          <w:sz w:val="24"/>
          <w:szCs w:val="24"/>
          <w:lang w:val="en-ZA"/>
        </w:rPr>
        <w:t>;</w:t>
      </w:r>
    </w:p>
    <w:p w:rsidR="00A829B0" w:rsidRDefault="00A16830" w:rsidP="00832077">
      <w:pPr>
        <w:pStyle w:val="ListParagraph"/>
        <w:numPr>
          <w:ilvl w:val="0"/>
          <w:numId w:val="3"/>
        </w:numPr>
        <w:spacing w:line="360" w:lineRule="auto"/>
        <w:rPr>
          <w:rFonts w:ascii="Arial" w:hAnsi="Arial" w:cs="Arial"/>
          <w:sz w:val="24"/>
          <w:szCs w:val="24"/>
          <w:lang w:val="en-ZA"/>
        </w:rPr>
      </w:pPr>
      <w:r>
        <w:rPr>
          <w:rFonts w:ascii="Arial" w:hAnsi="Arial" w:cs="Arial"/>
          <w:sz w:val="24"/>
          <w:szCs w:val="24"/>
          <w:lang w:val="en-ZA"/>
        </w:rPr>
        <w:t xml:space="preserve">The </w:t>
      </w:r>
      <w:r w:rsidR="008010A4">
        <w:rPr>
          <w:rFonts w:ascii="Arial" w:hAnsi="Arial" w:cs="Arial"/>
          <w:sz w:val="24"/>
          <w:szCs w:val="24"/>
          <w:lang w:val="en-ZA"/>
        </w:rPr>
        <w:t>sentence of</w:t>
      </w:r>
      <w:r w:rsidR="00A829B0">
        <w:rPr>
          <w:rFonts w:ascii="Arial" w:hAnsi="Arial" w:cs="Arial"/>
          <w:sz w:val="24"/>
          <w:szCs w:val="24"/>
          <w:lang w:val="en-ZA"/>
        </w:rPr>
        <w:t xml:space="preserve"> </w:t>
      </w:r>
      <w:r>
        <w:rPr>
          <w:rFonts w:ascii="Arial" w:hAnsi="Arial" w:cs="Arial"/>
          <w:sz w:val="24"/>
          <w:szCs w:val="24"/>
          <w:lang w:val="en-ZA"/>
        </w:rPr>
        <w:t xml:space="preserve">N$2500 or </w:t>
      </w:r>
      <w:r w:rsidR="006D4B14">
        <w:rPr>
          <w:rFonts w:ascii="Arial" w:hAnsi="Arial" w:cs="Arial"/>
          <w:sz w:val="24"/>
          <w:szCs w:val="24"/>
          <w:lang w:val="en-ZA"/>
        </w:rPr>
        <w:t>six</w:t>
      </w:r>
      <w:r>
        <w:rPr>
          <w:rFonts w:ascii="Arial" w:hAnsi="Arial" w:cs="Arial"/>
          <w:sz w:val="24"/>
          <w:szCs w:val="24"/>
          <w:lang w:val="en-ZA"/>
        </w:rPr>
        <w:t xml:space="preserve"> months</w:t>
      </w:r>
      <w:r w:rsidR="006D4B14">
        <w:rPr>
          <w:rFonts w:ascii="Arial" w:hAnsi="Arial" w:cs="Arial"/>
          <w:sz w:val="24"/>
          <w:szCs w:val="24"/>
          <w:lang w:val="en-ZA"/>
        </w:rPr>
        <w:t>’</w:t>
      </w:r>
      <w:r>
        <w:rPr>
          <w:rFonts w:ascii="Arial" w:hAnsi="Arial" w:cs="Arial"/>
          <w:sz w:val="24"/>
          <w:szCs w:val="24"/>
          <w:lang w:val="en-ZA"/>
        </w:rPr>
        <w:t xml:space="preserve"> imprisonment </w:t>
      </w:r>
      <w:r w:rsidR="00722E72">
        <w:rPr>
          <w:rFonts w:ascii="Arial" w:hAnsi="Arial" w:cs="Arial"/>
          <w:sz w:val="24"/>
          <w:szCs w:val="24"/>
          <w:lang w:val="en-ZA"/>
        </w:rPr>
        <w:t xml:space="preserve">is </w:t>
      </w:r>
      <w:r w:rsidR="00A829B0">
        <w:rPr>
          <w:rFonts w:ascii="Arial" w:hAnsi="Arial" w:cs="Arial"/>
          <w:sz w:val="24"/>
          <w:szCs w:val="24"/>
          <w:lang w:val="en-ZA"/>
        </w:rPr>
        <w:t xml:space="preserve">set </w:t>
      </w:r>
      <w:r w:rsidR="008010A4">
        <w:rPr>
          <w:rFonts w:ascii="Arial" w:hAnsi="Arial" w:cs="Arial"/>
          <w:sz w:val="24"/>
          <w:szCs w:val="24"/>
          <w:lang w:val="en-ZA"/>
        </w:rPr>
        <w:t>aside and</w:t>
      </w:r>
      <w:r>
        <w:rPr>
          <w:rFonts w:ascii="Arial" w:hAnsi="Arial" w:cs="Arial"/>
          <w:sz w:val="24"/>
          <w:szCs w:val="24"/>
          <w:lang w:val="en-ZA"/>
        </w:rPr>
        <w:t xml:space="preserve"> substituted </w:t>
      </w:r>
      <w:r w:rsidR="008010A4">
        <w:rPr>
          <w:rFonts w:ascii="Arial" w:hAnsi="Arial" w:cs="Arial"/>
          <w:sz w:val="24"/>
          <w:szCs w:val="24"/>
          <w:lang w:val="en-ZA"/>
        </w:rPr>
        <w:t xml:space="preserve">with a sentence </w:t>
      </w:r>
      <w:r w:rsidR="00722E72">
        <w:rPr>
          <w:rFonts w:ascii="Arial" w:hAnsi="Arial" w:cs="Arial"/>
          <w:sz w:val="24"/>
          <w:szCs w:val="24"/>
          <w:lang w:val="en-ZA"/>
        </w:rPr>
        <w:t xml:space="preserve">of N$50 or </w:t>
      </w:r>
      <w:r w:rsidR="008010A4">
        <w:rPr>
          <w:rFonts w:ascii="Arial" w:hAnsi="Arial" w:cs="Arial"/>
          <w:sz w:val="24"/>
          <w:szCs w:val="24"/>
          <w:lang w:val="en-ZA"/>
        </w:rPr>
        <w:t>six</w:t>
      </w:r>
      <w:r>
        <w:rPr>
          <w:rFonts w:ascii="Arial" w:hAnsi="Arial" w:cs="Arial"/>
          <w:sz w:val="24"/>
          <w:szCs w:val="24"/>
          <w:lang w:val="en-ZA"/>
        </w:rPr>
        <w:t xml:space="preserve"> months’ imprisonment.</w:t>
      </w:r>
    </w:p>
    <w:p w:rsidR="00A11F98" w:rsidRDefault="00A11F98" w:rsidP="00A11F98">
      <w:pPr>
        <w:spacing w:line="360" w:lineRule="auto"/>
        <w:ind w:left="0"/>
        <w:rPr>
          <w:rFonts w:ascii="Arial" w:hAnsi="Arial" w:cs="Arial"/>
          <w:sz w:val="24"/>
          <w:szCs w:val="24"/>
          <w:lang w:val="en-ZA"/>
        </w:rPr>
      </w:pPr>
    </w:p>
    <w:p w:rsidR="000412C3" w:rsidRDefault="000412C3" w:rsidP="00A11F98">
      <w:pPr>
        <w:spacing w:line="360" w:lineRule="auto"/>
        <w:ind w:left="0"/>
        <w:rPr>
          <w:rFonts w:ascii="Arial" w:hAnsi="Arial" w:cs="Arial"/>
          <w:sz w:val="24"/>
          <w:szCs w:val="24"/>
          <w:lang w:val="en-ZA"/>
        </w:rPr>
      </w:pPr>
    </w:p>
    <w:p w:rsidR="000412C3" w:rsidRDefault="000412C3" w:rsidP="00A11F98">
      <w:pPr>
        <w:spacing w:line="360" w:lineRule="auto"/>
        <w:ind w:left="0"/>
        <w:rPr>
          <w:rFonts w:ascii="Arial" w:hAnsi="Arial" w:cs="Arial"/>
          <w:sz w:val="24"/>
          <w:szCs w:val="24"/>
          <w:lang w:val="en-ZA"/>
        </w:rPr>
      </w:pPr>
    </w:p>
    <w:p w:rsidR="000412C3" w:rsidRDefault="000412C3" w:rsidP="00A11F98">
      <w:pPr>
        <w:spacing w:line="360" w:lineRule="auto"/>
        <w:ind w:left="0"/>
        <w:rPr>
          <w:rFonts w:ascii="Arial" w:hAnsi="Arial" w:cs="Arial"/>
          <w:sz w:val="24"/>
          <w:szCs w:val="24"/>
          <w:lang w:val="en-ZA"/>
        </w:rPr>
      </w:pPr>
    </w:p>
    <w:p w:rsidR="00D05A9B" w:rsidRDefault="00A11F98" w:rsidP="00A11F98">
      <w:pPr>
        <w:spacing w:line="360" w:lineRule="auto"/>
        <w:ind w:left="0"/>
        <w:rPr>
          <w:rFonts w:ascii="Arial" w:hAnsi="Arial" w:cs="Arial"/>
          <w:sz w:val="24"/>
          <w:szCs w:val="24"/>
          <w:lang w:val="en-ZA"/>
        </w:rPr>
      </w:pPr>
      <w:r>
        <w:rPr>
          <w:rFonts w:ascii="Arial" w:hAnsi="Arial" w:cs="Arial"/>
          <w:sz w:val="24"/>
          <w:szCs w:val="24"/>
          <w:lang w:val="en-ZA"/>
        </w:rPr>
        <w:t xml:space="preserve">                                                                                                   </w:t>
      </w:r>
      <w:r w:rsidR="00D05A9B">
        <w:rPr>
          <w:rFonts w:ascii="Arial" w:hAnsi="Arial" w:cs="Arial"/>
          <w:sz w:val="24"/>
          <w:szCs w:val="24"/>
          <w:lang w:val="en-ZA"/>
        </w:rPr>
        <w:t xml:space="preserve">         _____________</w:t>
      </w:r>
    </w:p>
    <w:p w:rsidR="00A11F98" w:rsidRDefault="00D05A9B" w:rsidP="00A11F98">
      <w:pPr>
        <w:spacing w:line="360" w:lineRule="auto"/>
        <w:ind w:left="0"/>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sidR="00A11F98">
        <w:rPr>
          <w:rFonts w:ascii="Arial" w:hAnsi="Arial" w:cs="Arial"/>
          <w:sz w:val="24"/>
          <w:szCs w:val="24"/>
          <w:lang w:val="en-ZA"/>
        </w:rPr>
        <w:t>J T SALIONGA</w:t>
      </w:r>
    </w:p>
    <w:p w:rsidR="00A11F98" w:rsidRDefault="00A11F98" w:rsidP="0066534B">
      <w:pPr>
        <w:spacing w:line="360" w:lineRule="auto"/>
        <w:ind w:left="0" w:right="283"/>
        <w:jc w:val="right"/>
        <w:rPr>
          <w:rFonts w:ascii="Arial" w:hAnsi="Arial" w:cs="Arial"/>
          <w:sz w:val="24"/>
          <w:szCs w:val="24"/>
          <w:lang w:val="en-ZA"/>
        </w:rPr>
      </w:pPr>
      <w:r>
        <w:rPr>
          <w:rFonts w:ascii="Arial" w:hAnsi="Arial" w:cs="Arial"/>
          <w:sz w:val="24"/>
          <w:szCs w:val="24"/>
          <w:lang w:val="en-ZA"/>
        </w:rPr>
        <w:t xml:space="preserve">                                                                                               JUDGE</w:t>
      </w:r>
    </w:p>
    <w:p w:rsidR="00A11F98" w:rsidRDefault="00A11F98" w:rsidP="00A11F98">
      <w:pPr>
        <w:spacing w:line="360" w:lineRule="auto"/>
        <w:ind w:left="0"/>
        <w:rPr>
          <w:rFonts w:ascii="Arial" w:hAnsi="Arial" w:cs="Arial"/>
          <w:sz w:val="24"/>
          <w:szCs w:val="24"/>
          <w:lang w:val="en-ZA"/>
        </w:rPr>
      </w:pPr>
    </w:p>
    <w:p w:rsidR="00A11F98" w:rsidRDefault="00A11F98" w:rsidP="00A11F98">
      <w:pPr>
        <w:spacing w:line="360" w:lineRule="auto"/>
        <w:ind w:left="0"/>
        <w:rPr>
          <w:rFonts w:ascii="Arial" w:hAnsi="Arial" w:cs="Arial"/>
          <w:sz w:val="24"/>
          <w:szCs w:val="24"/>
          <w:lang w:val="en-ZA"/>
        </w:rPr>
      </w:pPr>
    </w:p>
    <w:p w:rsidR="00A11F98" w:rsidRDefault="00A11F98" w:rsidP="00A11F98">
      <w:pPr>
        <w:spacing w:line="360" w:lineRule="auto"/>
        <w:ind w:left="0"/>
        <w:rPr>
          <w:rFonts w:ascii="Arial" w:hAnsi="Arial" w:cs="Arial"/>
          <w:sz w:val="24"/>
          <w:szCs w:val="24"/>
          <w:lang w:val="en-ZA"/>
        </w:rPr>
      </w:pPr>
    </w:p>
    <w:p w:rsidR="00A11F98" w:rsidRDefault="0066534B" w:rsidP="0066534B">
      <w:pPr>
        <w:spacing w:line="360" w:lineRule="auto"/>
        <w:ind w:left="0" w:right="227"/>
        <w:jc w:val="right"/>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 xml:space="preserve">  </w:t>
      </w:r>
      <w:r w:rsidR="00E320C1">
        <w:rPr>
          <w:rFonts w:ascii="Arial" w:hAnsi="Arial" w:cs="Arial"/>
          <w:sz w:val="24"/>
          <w:szCs w:val="24"/>
          <w:lang w:val="en-ZA"/>
        </w:rPr>
        <w:t xml:space="preserve"> I agree</w:t>
      </w:r>
    </w:p>
    <w:p w:rsidR="000412C3" w:rsidRDefault="000412C3" w:rsidP="00A11F98">
      <w:pPr>
        <w:spacing w:line="360" w:lineRule="auto"/>
        <w:ind w:left="0"/>
        <w:rPr>
          <w:rFonts w:ascii="Arial" w:hAnsi="Arial" w:cs="Arial"/>
          <w:sz w:val="24"/>
          <w:szCs w:val="24"/>
          <w:lang w:val="en-ZA"/>
        </w:rPr>
      </w:pPr>
    </w:p>
    <w:p w:rsidR="000412C3" w:rsidRDefault="000412C3" w:rsidP="00A11F98">
      <w:pPr>
        <w:spacing w:line="360" w:lineRule="auto"/>
        <w:ind w:left="0"/>
        <w:rPr>
          <w:rFonts w:ascii="Arial" w:hAnsi="Arial" w:cs="Arial"/>
          <w:sz w:val="24"/>
          <w:szCs w:val="24"/>
          <w:lang w:val="en-ZA"/>
        </w:rPr>
      </w:pPr>
    </w:p>
    <w:p w:rsidR="000412C3" w:rsidRDefault="000412C3" w:rsidP="00A11F98">
      <w:pPr>
        <w:spacing w:line="360" w:lineRule="auto"/>
        <w:ind w:left="0"/>
        <w:rPr>
          <w:rFonts w:ascii="Arial" w:hAnsi="Arial" w:cs="Arial"/>
          <w:sz w:val="24"/>
          <w:szCs w:val="24"/>
          <w:lang w:val="en-ZA"/>
        </w:rPr>
      </w:pPr>
    </w:p>
    <w:p w:rsidR="00A11F98" w:rsidRDefault="00D05A9B" w:rsidP="00A11F98">
      <w:pPr>
        <w:spacing w:line="360" w:lineRule="auto"/>
        <w:ind w:left="0"/>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_____________</w:t>
      </w:r>
    </w:p>
    <w:p w:rsidR="00A11F98" w:rsidRDefault="00A11F98" w:rsidP="0066534B">
      <w:pPr>
        <w:spacing w:line="360" w:lineRule="auto"/>
        <w:ind w:left="0" w:right="57"/>
        <w:jc w:val="right"/>
        <w:rPr>
          <w:rFonts w:ascii="Arial" w:hAnsi="Arial" w:cs="Arial"/>
          <w:sz w:val="24"/>
          <w:szCs w:val="24"/>
          <w:lang w:val="en-ZA"/>
        </w:rPr>
      </w:pPr>
      <w:r>
        <w:rPr>
          <w:rFonts w:ascii="Arial" w:hAnsi="Arial" w:cs="Arial"/>
          <w:sz w:val="24"/>
          <w:szCs w:val="24"/>
          <w:lang w:val="en-ZA"/>
        </w:rPr>
        <w:t xml:space="preserve">                                                                                                  </w:t>
      </w:r>
      <w:r w:rsidR="00D05A9B">
        <w:rPr>
          <w:rFonts w:ascii="Arial" w:hAnsi="Arial" w:cs="Arial"/>
          <w:sz w:val="24"/>
          <w:szCs w:val="24"/>
          <w:lang w:val="en-ZA"/>
        </w:rPr>
        <w:tab/>
      </w:r>
      <w:r>
        <w:rPr>
          <w:rFonts w:ascii="Arial" w:hAnsi="Arial" w:cs="Arial"/>
          <w:sz w:val="24"/>
          <w:szCs w:val="24"/>
          <w:lang w:val="en-ZA"/>
        </w:rPr>
        <w:t xml:space="preserve"> H C JANUARY</w:t>
      </w:r>
    </w:p>
    <w:p w:rsidR="00A11F98" w:rsidRPr="00A11F98" w:rsidRDefault="00A11F98" w:rsidP="0066534B">
      <w:pPr>
        <w:spacing w:line="360" w:lineRule="auto"/>
        <w:ind w:left="0" w:right="113"/>
        <w:jc w:val="right"/>
        <w:rPr>
          <w:rFonts w:ascii="Arial" w:hAnsi="Arial" w:cs="Arial"/>
          <w:sz w:val="24"/>
          <w:szCs w:val="24"/>
          <w:lang w:val="en-ZA"/>
        </w:rPr>
      </w:pPr>
      <w:r>
        <w:rPr>
          <w:rFonts w:ascii="Arial" w:hAnsi="Arial" w:cs="Arial"/>
          <w:sz w:val="24"/>
          <w:szCs w:val="24"/>
          <w:lang w:val="en-ZA"/>
        </w:rPr>
        <w:t xml:space="preserve">                                                                                                    </w:t>
      </w:r>
      <w:r w:rsidR="00D05A9B">
        <w:rPr>
          <w:rFonts w:ascii="Arial" w:hAnsi="Arial" w:cs="Arial"/>
          <w:sz w:val="24"/>
          <w:szCs w:val="24"/>
          <w:lang w:val="en-ZA"/>
        </w:rPr>
        <w:tab/>
      </w:r>
      <w:r>
        <w:rPr>
          <w:rFonts w:ascii="Arial" w:hAnsi="Arial" w:cs="Arial"/>
          <w:sz w:val="24"/>
          <w:szCs w:val="24"/>
          <w:lang w:val="en-ZA"/>
        </w:rPr>
        <w:t>JUDGE</w:t>
      </w:r>
    </w:p>
    <w:p w:rsidR="00A829B0" w:rsidRDefault="00A829B0" w:rsidP="00A829B0"/>
    <w:p w:rsidR="00986B28" w:rsidRDefault="00986B28"/>
    <w:sectPr w:rsidR="00986B28" w:rsidSect="0066534B">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9EF" w:rsidRDefault="006879EF" w:rsidP="000130AE">
      <w:pPr>
        <w:spacing w:line="240" w:lineRule="auto"/>
      </w:pPr>
      <w:r>
        <w:separator/>
      </w:r>
    </w:p>
  </w:endnote>
  <w:endnote w:type="continuationSeparator" w:id="0">
    <w:p w:rsidR="006879EF" w:rsidRDefault="006879EF" w:rsidP="00013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9EF" w:rsidRDefault="006879EF" w:rsidP="000130AE">
      <w:pPr>
        <w:spacing w:line="240" w:lineRule="auto"/>
      </w:pPr>
      <w:r>
        <w:separator/>
      </w:r>
    </w:p>
  </w:footnote>
  <w:footnote w:type="continuationSeparator" w:id="0">
    <w:p w:rsidR="006879EF" w:rsidRDefault="006879EF" w:rsidP="000130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773545"/>
      <w:docPartObj>
        <w:docPartGallery w:val="Page Numbers (Top of Page)"/>
        <w:docPartUnique/>
      </w:docPartObj>
    </w:sdtPr>
    <w:sdtEndPr>
      <w:rPr>
        <w:noProof/>
      </w:rPr>
    </w:sdtEndPr>
    <w:sdtContent>
      <w:p w:rsidR="00BE0744" w:rsidRDefault="00BE0744">
        <w:pPr>
          <w:pStyle w:val="Header"/>
          <w:jc w:val="right"/>
        </w:pPr>
        <w:r>
          <w:fldChar w:fldCharType="begin"/>
        </w:r>
        <w:r>
          <w:instrText xml:space="preserve"> PAGE   \* MERGEFORMAT </w:instrText>
        </w:r>
        <w:r>
          <w:fldChar w:fldCharType="separate"/>
        </w:r>
        <w:r w:rsidR="0084434B">
          <w:rPr>
            <w:noProof/>
          </w:rPr>
          <w:t>2</w:t>
        </w:r>
        <w:r>
          <w:rPr>
            <w:noProof/>
          </w:rPr>
          <w:fldChar w:fldCharType="end"/>
        </w:r>
      </w:p>
    </w:sdtContent>
  </w:sdt>
  <w:p w:rsidR="00DE315F" w:rsidRDefault="00DE3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744" w:rsidRDefault="00BE0744">
    <w:pPr>
      <w:pStyle w:val="Header"/>
      <w:jc w:val="right"/>
    </w:pPr>
  </w:p>
  <w:p w:rsidR="00614CED" w:rsidRDefault="00614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44D8"/>
    <w:multiLevelType w:val="hybridMultilevel"/>
    <w:tmpl w:val="BB808E36"/>
    <w:lvl w:ilvl="0" w:tplc="D8C81652">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E2C517F"/>
    <w:multiLevelType w:val="hybridMultilevel"/>
    <w:tmpl w:val="DB84180E"/>
    <w:lvl w:ilvl="0" w:tplc="C1DA78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48A5536"/>
    <w:multiLevelType w:val="hybridMultilevel"/>
    <w:tmpl w:val="278690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B0"/>
    <w:rsid w:val="00002C19"/>
    <w:rsid w:val="000130AE"/>
    <w:rsid w:val="000412C3"/>
    <w:rsid w:val="0004470B"/>
    <w:rsid w:val="00080339"/>
    <w:rsid w:val="000C6A17"/>
    <w:rsid w:val="001333BD"/>
    <w:rsid w:val="001F7A0D"/>
    <w:rsid w:val="0031582C"/>
    <w:rsid w:val="00374AFF"/>
    <w:rsid w:val="003E12B6"/>
    <w:rsid w:val="0041305F"/>
    <w:rsid w:val="00450A35"/>
    <w:rsid w:val="00454857"/>
    <w:rsid w:val="00487768"/>
    <w:rsid w:val="004917B0"/>
    <w:rsid w:val="004C3F45"/>
    <w:rsid w:val="00565C9D"/>
    <w:rsid w:val="00614CED"/>
    <w:rsid w:val="00631DED"/>
    <w:rsid w:val="0066534B"/>
    <w:rsid w:val="006879EF"/>
    <w:rsid w:val="006B0FA5"/>
    <w:rsid w:val="006D4B14"/>
    <w:rsid w:val="006E1236"/>
    <w:rsid w:val="00722E72"/>
    <w:rsid w:val="007430D8"/>
    <w:rsid w:val="00753EFC"/>
    <w:rsid w:val="007839F1"/>
    <w:rsid w:val="008010A4"/>
    <w:rsid w:val="00832077"/>
    <w:rsid w:val="0084434B"/>
    <w:rsid w:val="008A10D8"/>
    <w:rsid w:val="00927AED"/>
    <w:rsid w:val="00986B28"/>
    <w:rsid w:val="00A11F98"/>
    <w:rsid w:val="00A15362"/>
    <w:rsid w:val="00A16830"/>
    <w:rsid w:val="00A829B0"/>
    <w:rsid w:val="00A9146D"/>
    <w:rsid w:val="00AC5368"/>
    <w:rsid w:val="00AC6641"/>
    <w:rsid w:val="00B23FBE"/>
    <w:rsid w:val="00B47C47"/>
    <w:rsid w:val="00BD7E7E"/>
    <w:rsid w:val="00BE0744"/>
    <w:rsid w:val="00C45C08"/>
    <w:rsid w:val="00C77949"/>
    <w:rsid w:val="00C81885"/>
    <w:rsid w:val="00CF5DC5"/>
    <w:rsid w:val="00D05A9B"/>
    <w:rsid w:val="00D5376C"/>
    <w:rsid w:val="00D56FE7"/>
    <w:rsid w:val="00DC0CBE"/>
    <w:rsid w:val="00DD0674"/>
    <w:rsid w:val="00DE315F"/>
    <w:rsid w:val="00E1688A"/>
    <w:rsid w:val="00E206D7"/>
    <w:rsid w:val="00E320C1"/>
    <w:rsid w:val="00E3428D"/>
    <w:rsid w:val="00E52F4C"/>
    <w:rsid w:val="00E9726B"/>
    <w:rsid w:val="00EA4C1E"/>
    <w:rsid w:val="00EB2F86"/>
    <w:rsid w:val="00EF461D"/>
    <w:rsid w:val="00EF5D8D"/>
    <w:rsid w:val="00EF734B"/>
    <w:rsid w:val="00F73D41"/>
    <w:rsid w:val="00F853B7"/>
    <w:rsid w:val="00F9737A"/>
    <w:rsid w:val="00FB3B7A"/>
    <w:rsid w:val="00FC7D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E411D-6BDC-4E38-B949-245B4E95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9B0"/>
    <w:pPr>
      <w:spacing w:after="0" w:line="480" w:lineRule="auto"/>
      <w:ind w:left="-1418"/>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9B0"/>
    <w:pPr>
      <w:ind w:left="720"/>
      <w:contextualSpacing/>
    </w:pPr>
  </w:style>
  <w:style w:type="paragraph" w:styleId="BalloonText">
    <w:name w:val="Balloon Text"/>
    <w:basedOn w:val="Normal"/>
    <w:link w:val="BalloonTextChar"/>
    <w:uiPriority w:val="99"/>
    <w:semiHidden/>
    <w:unhideWhenUsed/>
    <w:rsid w:val="008320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077"/>
    <w:rPr>
      <w:rFonts w:ascii="Segoe UI" w:hAnsi="Segoe UI" w:cs="Segoe UI"/>
      <w:sz w:val="18"/>
      <w:szCs w:val="18"/>
      <w:lang w:val="en-GB"/>
    </w:rPr>
  </w:style>
  <w:style w:type="paragraph" w:styleId="Header">
    <w:name w:val="header"/>
    <w:basedOn w:val="Normal"/>
    <w:link w:val="HeaderChar"/>
    <w:uiPriority w:val="99"/>
    <w:unhideWhenUsed/>
    <w:rsid w:val="000130AE"/>
    <w:pPr>
      <w:tabs>
        <w:tab w:val="center" w:pos="4680"/>
        <w:tab w:val="right" w:pos="9360"/>
      </w:tabs>
      <w:spacing w:line="240" w:lineRule="auto"/>
    </w:pPr>
  </w:style>
  <w:style w:type="character" w:customStyle="1" w:styleId="HeaderChar">
    <w:name w:val="Header Char"/>
    <w:basedOn w:val="DefaultParagraphFont"/>
    <w:link w:val="Header"/>
    <w:uiPriority w:val="99"/>
    <w:rsid w:val="000130AE"/>
    <w:rPr>
      <w:lang w:val="en-GB"/>
    </w:rPr>
  </w:style>
  <w:style w:type="paragraph" w:styleId="Footer">
    <w:name w:val="footer"/>
    <w:basedOn w:val="Normal"/>
    <w:link w:val="FooterChar"/>
    <w:uiPriority w:val="99"/>
    <w:unhideWhenUsed/>
    <w:rsid w:val="000130AE"/>
    <w:pPr>
      <w:tabs>
        <w:tab w:val="center" w:pos="4680"/>
        <w:tab w:val="right" w:pos="9360"/>
      </w:tabs>
      <w:spacing w:line="240" w:lineRule="auto"/>
    </w:pPr>
  </w:style>
  <w:style w:type="character" w:customStyle="1" w:styleId="FooterChar">
    <w:name w:val="Footer Char"/>
    <w:basedOn w:val="DefaultParagraphFont"/>
    <w:link w:val="Footer"/>
    <w:uiPriority w:val="99"/>
    <w:rsid w:val="000130A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2019-02-27T18:30:00+00:00</Judgment_x0020_Date>
  </documentManagement>
</p:properties>
</file>

<file path=customXml/itemProps1.xml><?xml version="1.0" encoding="utf-8"?>
<ds:datastoreItem xmlns:ds="http://schemas.openxmlformats.org/officeDocument/2006/customXml" ds:itemID="{C19D02A2-2096-4B9F-AAB7-619831707FE6}"/>
</file>

<file path=customXml/itemProps2.xml><?xml version="1.0" encoding="utf-8"?>
<ds:datastoreItem xmlns:ds="http://schemas.openxmlformats.org/officeDocument/2006/customXml" ds:itemID="{E8FF881A-98AC-407C-B778-730D1294E89D}"/>
</file>

<file path=customXml/itemProps3.xml><?xml version="1.0" encoding="utf-8"?>
<ds:datastoreItem xmlns:ds="http://schemas.openxmlformats.org/officeDocument/2006/customXml" ds:itemID="{23FA74E3-63D9-48B1-9248-2706A2C1C654}"/>
</file>

<file path=customXml/itemProps4.xml><?xml version="1.0" encoding="utf-8"?>
<ds:datastoreItem xmlns:ds="http://schemas.openxmlformats.org/officeDocument/2006/customXml" ds:itemID="{43C9C503-E060-43A4-865B-CEEDC788BDF3}"/>
</file>

<file path=docProps/app.xml><?xml version="1.0" encoding="utf-8"?>
<Properties xmlns="http://schemas.openxmlformats.org/officeDocument/2006/extended-properties" xmlns:vt="http://schemas.openxmlformats.org/officeDocument/2006/docPropsVTypes">
  <Template>Normal.dotm</Template>
  <TotalTime>142</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Kamati (CR 12-2019) [2019] NAHCNLD 25 (28 February 2019)</dc:title>
  <dc:subject/>
  <dc:creator>Johanna Salionga</dc:creator>
  <cp:keywords/>
  <dc:description/>
  <cp:lastModifiedBy>Charlet Mokomele</cp:lastModifiedBy>
  <cp:revision>6</cp:revision>
  <cp:lastPrinted>2019-03-05T07:28:00Z</cp:lastPrinted>
  <dcterms:created xsi:type="dcterms:W3CDTF">2019-03-05T06:24:00Z</dcterms:created>
  <dcterms:modified xsi:type="dcterms:W3CDTF">2019-04-04T08:02:00Z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