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857250" cy="892628"/>
            <wp:effectExtent l="0" t="0" r="0" b="317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867537" cy="903339"/>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6817D7"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HIGH COURT OF N</w:t>
      </w:r>
      <w:r w:rsidR="006817D7">
        <w:rPr>
          <w:rFonts w:ascii="Arial" w:hAnsi="Arial" w:cs="Arial"/>
          <w:b/>
          <w:sz w:val="24"/>
          <w:szCs w:val="24"/>
          <w:lang w:val="en-US"/>
        </w:rPr>
        <w:t>AMIBIA NORTHERN LOCAL DIVISION</w:t>
      </w:r>
    </w:p>
    <w:p w:rsidR="00037FD8" w:rsidRPr="00037FD8" w:rsidRDefault="006817D7"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037FD8" w:rsidRPr="00037FD8">
        <w:rPr>
          <w:rFonts w:ascii="Arial" w:hAnsi="Arial" w:cs="Arial"/>
          <w:b/>
          <w:sz w:val="24"/>
          <w:szCs w:val="24"/>
          <w:lang w:val="en-US"/>
        </w:rPr>
        <w:t>OSHAKATI</w:t>
      </w:r>
    </w:p>
    <w:p w:rsidR="007A270B" w:rsidRDefault="007A270B" w:rsidP="001B6475">
      <w:pPr>
        <w:spacing w:after="0" w:line="360" w:lineRule="auto"/>
        <w:jc w:val="center"/>
        <w:rPr>
          <w:rFonts w:ascii="Arial" w:hAnsi="Arial" w:cs="Arial"/>
          <w:b/>
          <w:sz w:val="24"/>
          <w:szCs w:val="24"/>
          <w:lang w:val="en-US"/>
        </w:rPr>
      </w:pPr>
    </w:p>
    <w:p w:rsidR="00037FD8" w:rsidRPr="00037FD8" w:rsidRDefault="00AD26AD" w:rsidP="001B6475">
      <w:pPr>
        <w:spacing w:after="0" w:line="360" w:lineRule="auto"/>
        <w:jc w:val="center"/>
        <w:rPr>
          <w:rFonts w:ascii="Arial" w:hAnsi="Arial" w:cs="Arial"/>
          <w:b/>
          <w:sz w:val="24"/>
          <w:szCs w:val="24"/>
          <w:lang w:val="en-US"/>
        </w:rPr>
      </w:pPr>
      <w:r>
        <w:rPr>
          <w:rFonts w:ascii="Arial" w:hAnsi="Arial" w:cs="Arial"/>
          <w:b/>
          <w:sz w:val="24"/>
          <w:szCs w:val="24"/>
          <w:lang w:val="en-US"/>
        </w:rPr>
        <w:t>APPEAL</w:t>
      </w:r>
      <w:r w:rsidR="00622ECC">
        <w:rPr>
          <w:rFonts w:ascii="Arial" w:hAnsi="Arial" w:cs="Arial"/>
          <w:b/>
          <w:sz w:val="24"/>
          <w:szCs w:val="24"/>
          <w:lang w:val="en-US"/>
        </w:rPr>
        <w:t xml:space="preserve"> JUDGMENT</w:t>
      </w:r>
    </w:p>
    <w:p w:rsidR="007A270B"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p>
    <w:p w:rsidR="00037FD8" w:rsidRPr="00037FD8" w:rsidRDefault="007A270B" w:rsidP="001B6475">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r w:rsidR="00CF38F4">
        <w:rPr>
          <w:rFonts w:ascii="Arial" w:hAnsi="Arial" w:cs="Arial"/>
          <w:sz w:val="24"/>
          <w:szCs w:val="24"/>
          <w:lang w:val="en-US"/>
        </w:rPr>
        <w:t>Case no</w:t>
      </w:r>
      <w:r w:rsidR="008F1486">
        <w:rPr>
          <w:rFonts w:ascii="Arial" w:hAnsi="Arial" w:cs="Arial"/>
          <w:sz w:val="24"/>
          <w:szCs w:val="24"/>
          <w:lang w:val="en-US"/>
        </w:rPr>
        <w:t>:</w:t>
      </w:r>
      <w:r w:rsidR="00CF38F4">
        <w:rPr>
          <w:rFonts w:ascii="Arial" w:hAnsi="Arial" w:cs="Arial"/>
          <w:sz w:val="24"/>
          <w:szCs w:val="24"/>
          <w:lang w:val="en-US"/>
        </w:rPr>
        <w:t xml:space="preserve"> </w:t>
      </w:r>
      <w:r w:rsidR="00B21655">
        <w:rPr>
          <w:rFonts w:ascii="Arial" w:hAnsi="Arial" w:cs="Arial"/>
          <w:sz w:val="24"/>
          <w:szCs w:val="24"/>
          <w:lang w:val="en-US"/>
        </w:rPr>
        <w:t>HC-NLD-CRI-APP-CAL-2018/00</w:t>
      </w:r>
      <w:r w:rsidR="00CF427B">
        <w:rPr>
          <w:rFonts w:ascii="Arial" w:hAnsi="Arial" w:cs="Arial"/>
          <w:sz w:val="24"/>
          <w:szCs w:val="24"/>
          <w:lang w:val="en-US"/>
        </w:rPr>
        <w:t>0</w:t>
      </w:r>
      <w:r w:rsidR="003C06B1">
        <w:rPr>
          <w:rFonts w:ascii="Arial" w:hAnsi="Arial" w:cs="Arial"/>
          <w:sz w:val="24"/>
          <w:szCs w:val="24"/>
          <w:lang w:val="en-US"/>
        </w:rPr>
        <w:t>19</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3C06B1"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ANTONIUS</w:t>
      </w:r>
      <w:r w:rsidR="00E4181B">
        <w:rPr>
          <w:rFonts w:ascii="Arial" w:hAnsi="Arial" w:cs="Arial"/>
          <w:b/>
          <w:sz w:val="24"/>
          <w:szCs w:val="24"/>
          <w:lang w:val="en-US"/>
        </w:rPr>
        <w:t xml:space="preserve"> LEONARD</w:t>
      </w:r>
      <w:r>
        <w:rPr>
          <w:rFonts w:ascii="Arial" w:hAnsi="Arial" w:cs="Arial"/>
          <w:b/>
          <w:sz w:val="24"/>
          <w:szCs w:val="24"/>
          <w:lang w:val="en-US"/>
        </w:rPr>
        <w:t xml:space="preserve"> KAFUNGA</w:t>
      </w:r>
      <w:r w:rsidR="00AD26AD">
        <w:rPr>
          <w:rFonts w:ascii="Arial" w:hAnsi="Arial" w:cs="Arial"/>
          <w:b/>
          <w:sz w:val="24"/>
          <w:szCs w:val="24"/>
          <w:lang w:val="en-US"/>
        </w:rPr>
        <w:tab/>
      </w:r>
      <w:r w:rsidR="00622ECC">
        <w:rPr>
          <w:rFonts w:ascii="Arial" w:hAnsi="Arial" w:cs="Arial"/>
          <w:b/>
          <w:sz w:val="24"/>
          <w:szCs w:val="24"/>
          <w:lang w:val="en-US"/>
        </w:rPr>
        <w:t>APPELLANT</w:t>
      </w:r>
    </w:p>
    <w:p w:rsidR="003C06B1" w:rsidRDefault="003C06B1" w:rsidP="00250D87">
      <w:pPr>
        <w:tabs>
          <w:tab w:val="right" w:pos="9000"/>
        </w:tabs>
        <w:spacing w:after="0" w:line="360" w:lineRule="auto"/>
        <w:jc w:val="both"/>
        <w:rPr>
          <w:rFonts w:ascii="Arial" w:hAnsi="Arial" w:cs="Arial"/>
          <w:b/>
          <w:sz w:val="24"/>
          <w:szCs w:val="24"/>
          <w:lang w:val="en-US"/>
        </w:rPr>
      </w:pPr>
    </w:p>
    <w:p w:rsidR="00250D87" w:rsidRDefault="00DA7247" w:rsidP="00250D87">
      <w:pPr>
        <w:tabs>
          <w:tab w:val="right" w:pos="9000"/>
        </w:tabs>
        <w:spacing w:after="0" w:line="360" w:lineRule="auto"/>
        <w:jc w:val="both"/>
        <w:rPr>
          <w:rFonts w:ascii="Arial" w:hAnsi="Arial" w:cs="Arial"/>
          <w:b/>
          <w:sz w:val="24"/>
          <w:szCs w:val="24"/>
          <w:lang w:val="en-US"/>
        </w:rPr>
      </w:pPr>
      <w:proofErr w:type="gramStart"/>
      <w:r>
        <w:rPr>
          <w:rFonts w:ascii="Arial" w:hAnsi="Arial" w:cs="Arial"/>
          <w:b/>
          <w:sz w:val="24"/>
          <w:szCs w:val="24"/>
          <w:lang w:val="en-US"/>
        </w:rPr>
        <w:t>v</w:t>
      </w:r>
      <w:proofErr w:type="gramEnd"/>
    </w:p>
    <w:p w:rsidR="003C06B1" w:rsidRDefault="003C06B1" w:rsidP="00250D87">
      <w:pPr>
        <w:tabs>
          <w:tab w:val="right" w:pos="9000"/>
        </w:tabs>
        <w:spacing w:after="0" w:line="360" w:lineRule="auto"/>
        <w:jc w:val="both"/>
        <w:rPr>
          <w:rFonts w:ascii="Arial" w:hAnsi="Arial" w:cs="Arial"/>
          <w:b/>
          <w:sz w:val="24"/>
          <w:szCs w:val="24"/>
          <w:lang w:val="en-US"/>
        </w:rPr>
      </w:pPr>
    </w:p>
    <w:p w:rsidR="00250D87" w:rsidRDefault="003C06B1"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r w:rsidR="00250D87">
        <w:rPr>
          <w:rFonts w:ascii="Arial" w:hAnsi="Arial" w:cs="Arial"/>
          <w:b/>
          <w:sz w:val="24"/>
          <w:szCs w:val="24"/>
          <w:lang w:val="en-US"/>
        </w:rPr>
        <w:tab/>
      </w:r>
      <w:r w:rsidR="00AD26AD">
        <w:rPr>
          <w:rFonts w:ascii="Arial" w:hAnsi="Arial" w:cs="Arial"/>
          <w:b/>
          <w:sz w:val="24"/>
          <w:szCs w:val="24"/>
          <w:lang w:val="en-US"/>
        </w:rPr>
        <w:t>RESPONDENT</w:t>
      </w:r>
    </w:p>
    <w:p w:rsidR="00250D87" w:rsidRDefault="00250D87" w:rsidP="00250D87">
      <w:pPr>
        <w:tabs>
          <w:tab w:val="right" w:pos="9000"/>
        </w:tabs>
        <w:spacing w:after="0" w:line="360" w:lineRule="auto"/>
        <w:jc w:val="both"/>
        <w:rPr>
          <w:rFonts w:ascii="Arial" w:hAnsi="Arial" w:cs="Arial"/>
          <w:b/>
          <w:sz w:val="24"/>
          <w:szCs w:val="24"/>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proofErr w:type="spellStart"/>
      <w:r w:rsidR="00B21655">
        <w:rPr>
          <w:rFonts w:ascii="Arial" w:hAnsi="Arial" w:cs="Arial"/>
          <w:i/>
          <w:sz w:val="24"/>
          <w:szCs w:val="24"/>
          <w:lang w:val="en-US"/>
        </w:rPr>
        <w:t>Kafunga</w:t>
      </w:r>
      <w:proofErr w:type="spellEnd"/>
      <w:r w:rsidR="00B21655">
        <w:rPr>
          <w:rFonts w:ascii="Arial" w:hAnsi="Arial" w:cs="Arial"/>
          <w:i/>
          <w:sz w:val="24"/>
          <w:szCs w:val="24"/>
          <w:lang w:val="en-US"/>
        </w:rPr>
        <w:t xml:space="preserve"> v S</w:t>
      </w:r>
      <w:r w:rsidR="008F1486">
        <w:rPr>
          <w:rFonts w:ascii="Arial" w:hAnsi="Arial" w:cs="Arial"/>
          <w:i/>
          <w:sz w:val="24"/>
          <w:szCs w:val="24"/>
          <w:lang w:val="en-US"/>
        </w:rPr>
        <w:t xml:space="preserve"> </w:t>
      </w:r>
      <w:r w:rsidR="00B21655">
        <w:rPr>
          <w:rFonts w:ascii="Arial" w:hAnsi="Arial" w:cs="Arial"/>
          <w:sz w:val="24"/>
          <w:szCs w:val="24"/>
          <w:lang w:val="en-US"/>
        </w:rPr>
        <w:t>(HC-NLD-CRI-APP-CAL-2018/</w:t>
      </w:r>
      <w:r w:rsidR="008F1486">
        <w:rPr>
          <w:rFonts w:ascii="Arial" w:hAnsi="Arial" w:cs="Arial"/>
          <w:sz w:val="24"/>
          <w:szCs w:val="24"/>
          <w:lang w:val="en-US"/>
        </w:rPr>
        <w:t>00019</w:t>
      </w:r>
      <w:r w:rsidR="00B21655">
        <w:rPr>
          <w:rFonts w:ascii="Arial" w:hAnsi="Arial" w:cs="Arial"/>
          <w:sz w:val="24"/>
          <w:szCs w:val="24"/>
          <w:lang w:val="en-US"/>
        </w:rPr>
        <w:t>)</w:t>
      </w:r>
      <w:r w:rsidR="007A270B">
        <w:rPr>
          <w:rFonts w:ascii="Arial" w:hAnsi="Arial" w:cs="Arial"/>
          <w:sz w:val="24"/>
          <w:szCs w:val="24"/>
          <w:lang w:val="en-US"/>
        </w:rPr>
        <w:t xml:space="preserve"> </w:t>
      </w:r>
      <w:r w:rsidR="008500A7">
        <w:rPr>
          <w:rFonts w:ascii="Arial" w:hAnsi="Arial" w:cs="Arial"/>
          <w:sz w:val="24"/>
          <w:szCs w:val="24"/>
          <w:lang w:val="en-US"/>
        </w:rPr>
        <w:t>[201</w:t>
      </w:r>
      <w:r w:rsidR="008F1486">
        <w:rPr>
          <w:rFonts w:ascii="Arial" w:hAnsi="Arial" w:cs="Arial"/>
          <w:sz w:val="24"/>
          <w:szCs w:val="24"/>
          <w:lang w:val="en-US"/>
        </w:rPr>
        <w:t>9</w:t>
      </w:r>
      <w:r w:rsidR="008500A7">
        <w:rPr>
          <w:rFonts w:ascii="Arial" w:hAnsi="Arial" w:cs="Arial"/>
          <w:sz w:val="24"/>
          <w:szCs w:val="24"/>
          <w:lang w:val="en-US"/>
        </w:rPr>
        <w:t>] NA</w:t>
      </w:r>
      <w:r w:rsidR="00800D81" w:rsidRPr="00865E93">
        <w:rPr>
          <w:rFonts w:ascii="Arial" w:hAnsi="Arial" w:cs="Arial"/>
          <w:sz w:val="24"/>
          <w:szCs w:val="24"/>
          <w:lang w:val="en-US"/>
        </w:rPr>
        <w:t>HCNLD</w:t>
      </w:r>
      <w:r w:rsidR="00B21655">
        <w:rPr>
          <w:rFonts w:ascii="Arial" w:hAnsi="Arial" w:cs="Arial"/>
          <w:sz w:val="24"/>
          <w:szCs w:val="24"/>
          <w:lang w:val="en-US"/>
        </w:rPr>
        <w:t xml:space="preserve"> 7</w:t>
      </w:r>
      <w:r w:rsidR="008F1486">
        <w:rPr>
          <w:rFonts w:ascii="Arial" w:hAnsi="Arial" w:cs="Arial"/>
          <w:sz w:val="24"/>
          <w:szCs w:val="24"/>
          <w:lang w:val="en-US"/>
        </w:rPr>
        <w:t xml:space="preserve"> </w:t>
      </w:r>
      <w:r w:rsidR="00800D81" w:rsidRPr="00865E93">
        <w:rPr>
          <w:rFonts w:ascii="Arial" w:hAnsi="Arial" w:cs="Arial"/>
          <w:sz w:val="24"/>
          <w:szCs w:val="24"/>
          <w:lang w:val="en-US"/>
        </w:rPr>
        <w:t>(</w:t>
      </w:r>
      <w:r w:rsidR="008F1486">
        <w:rPr>
          <w:rFonts w:ascii="Arial" w:hAnsi="Arial" w:cs="Arial"/>
          <w:sz w:val="24"/>
          <w:szCs w:val="24"/>
          <w:lang w:val="en-US"/>
        </w:rPr>
        <w:t>29 January 2019</w:t>
      </w:r>
      <w:r w:rsidR="00800D81" w:rsidRPr="00865E93">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 xml:space="preserve">TOMMASI J </w:t>
      </w:r>
      <w:r w:rsidR="00622ECC">
        <w:rPr>
          <w:rFonts w:ascii="Arial" w:hAnsi="Arial" w:cs="Arial"/>
          <w:sz w:val="24"/>
          <w:szCs w:val="24"/>
          <w:lang w:val="en-US"/>
        </w:rPr>
        <w:t xml:space="preserve">and </w:t>
      </w:r>
      <w:r w:rsidR="00B21655">
        <w:rPr>
          <w:rFonts w:ascii="Arial" w:hAnsi="Arial" w:cs="Arial"/>
          <w:sz w:val="24"/>
          <w:szCs w:val="24"/>
          <w:lang w:val="en-US"/>
        </w:rPr>
        <w:t xml:space="preserve">JANUARY </w:t>
      </w:r>
      <w:r w:rsidR="008F1486">
        <w:rPr>
          <w:rFonts w:ascii="Arial" w:hAnsi="Arial" w:cs="Arial"/>
          <w:sz w:val="24"/>
          <w:szCs w:val="24"/>
          <w:lang w:val="en-US"/>
        </w:rPr>
        <w:t>J</w:t>
      </w:r>
    </w:p>
    <w:p w:rsidR="00D74658" w:rsidRPr="00F66518" w:rsidRDefault="00D74658" w:rsidP="001B6475">
      <w:pPr>
        <w:spacing w:after="0" w:line="360" w:lineRule="auto"/>
        <w:ind w:left="1440" w:hanging="1440"/>
        <w:jc w:val="both"/>
        <w:rPr>
          <w:rFonts w:ascii="Arial" w:hAnsi="Arial" w:cs="Arial"/>
          <w:b/>
          <w:sz w:val="24"/>
          <w:szCs w:val="24"/>
          <w:lang w:val="en-US"/>
        </w:rPr>
      </w:pPr>
      <w:r>
        <w:rPr>
          <w:rFonts w:ascii="Arial" w:hAnsi="Arial" w:cs="Arial"/>
          <w:b/>
          <w:sz w:val="24"/>
          <w:szCs w:val="24"/>
          <w:lang w:val="en-US"/>
        </w:rPr>
        <w:t>Heard on:</w:t>
      </w:r>
      <w:r>
        <w:rPr>
          <w:rFonts w:ascii="Arial" w:hAnsi="Arial" w:cs="Arial"/>
          <w:sz w:val="24"/>
          <w:szCs w:val="24"/>
          <w:lang w:val="en-US"/>
        </w:rPr>
        <w:tab/>
      </w:r>
      <w:r w:rsidRPr="00F66518">
        <w:rPr>
          <w:rFonts w:ascii="Arial" w:hAnsi="Arial" w:cs="Arial"/>
          <w:b/>
          <w:sz w:val="24"/>
          <w:szCs w:val="24"/>
          <w:lang w:val="en-US"/>
        </w:rPr>
        <w:t>8 November 2018</w:t>
      </w:r>
    </w:p>
    <w:p w:rsidR="00037FD8" w:rsidRPr="00F66518" w:rsidRDefault="00037FD8" w:rsidP="001B6475">
      <w:pPr>
        <w:spacing w:after="0" w:line="360" w:lineRule="auto"/>
        <w:rPr>
          <w:rFonts w:ascii="Arial" w:hAnsi="Arial" w:cs="Arial"/>
          <w:b/>
          <w:sz w:val="24"/>
          <w:szCs w:val="24"/>
          <w:lang w:val="en-US"/>
        </w:rPr>
      </w:pPr>
      <w:r w:rsidRPr="00F66518">
        <w:rPr>
          <w:rFonts w:ascii="Arial" w:hAnsi="Arial" w:cs="Arial"/>
          <w:b/>
          <w:bCs/>
          <w:sz w:val="24"/>
          <w:szCs w:val="24"/>
          <w:lang w:val="en-US"/>
        </w:rPr>
        <w:t>Delivered</w:t>
      </w:r>
      <w:r w:rsidRPr="00F66518">
        <w:rPr>
          <w:rFonts w:ascii="Arial" w:hAnsi="Arial" w:cs="Arial"/>
          <w:b/>
          <w:sz w:val="24"/>
          <w:szCs w:val="24"/>
          <w:lang w:val="en-US"/>
        </w:rPr>
        <w:t>:</w:t>
      </w:r>
      <w:r w:rsidRPr="00F66518">
        <w:rPr>
          <w:rFonts w:ascii="Arial" w:hAnsi="Arial" w:cs="Arial"/>
          <w:b/>
          <w:sz w:val="24"/>
          <w:szCs w:val="24"/>
          <w:lang w:val="en-US"/>
        </w:rPr>
        <w:tab/>
      </w:r>
      <w:r w:rsidR="008F1486" w:rsidRPr="00F66518">
        <w:rPr>
          <w:rFonts w:ascii="Arial" w:hAnsi="Arial" w:cs="Arial"/>
          <w:b/>
          <w:sz w:val="24"/>
          <w:szCs w:val="24"/>
          <w:lang w:val="en-US"/>
        </w:rPr>
        <w:t>29 January 2019</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416B91">
      <w:pPr>
        <w:spacing w:after="0" w:line="360" w:lineRule="auto"/>
        <w:jc w:val="both"/>
        <w:rPr>
          <w:rFonts w:ascii="Arial" w:hAnsi="Arial" w:cs="Arial"/>
          <w:sz w:val="24"/>
          <w:szCs w:val="24"/>
          <w:lang w:val="en-US"/>
        </w:rPr>
      </w:pPr>
      <w:proofErr w:type="spellStart"/>
      <w:r w:rsidRPr="00037FD8">
        <w:rPr>
          <w:rFonts w:ascii="Arial" w:hAnsi="Arial" w:cs="Arial"/>
          <w:b/>
          <w:sz w:val="24"/>
          <w:szCs w:val="24"/>
          <w:lang w:val="en-US"/>
        </w:rPr>
        <w:t>Flynote</w:t>
      </w:r>
      <w:proofErr w:type="spellEnd"/>
      <w:r w:rsidRPr="00037FD8">
        <w:rPr>
          <w:rFonts w:ascii="Arial" w:hAnsi="Arial" w:cs="Arial"/>
          <w:b/>
          <w:sz w:val="24"/>
          <w:szCs w:val="24"/>
          <w:lang w:val="en-US"/>
        </w:rPr>
        <w:t xml:space="preserve">: </w:t>
      </w:r>
      <w:r w:rsidR="00416B91">
        <w:rPr>
          <w:rFonts w:ascii="Arial" w:hAnsi="Arial" w:cs="Arial"/>
          <w:b/>
          <w:sz w:val="24"/>
          <w:szCs w:val="24"/>
          <w:lang w:val="en-US"/>
        </w:rPr>
        <w:tab/>
      </w:r>
      <w:r w:rsidR="00385D75" w:rsidRPr="00385D75">
        <w:rPr>
          <w:rFonts w:ascii="Arial" w:hAnsi="Arial" w:cs="Arial"/>
          <w:sz w:val="24"/>
          <w:szCs w:val="24"/>
          <w:lang w:val="en-US"/>
        </w:rPr>
        <w:t>Convictions — Duplication — What constitutes</w:t>
      </w:r>
      <w:r w:rsidR="00385D75">
        <w:rPr>
          <w:rFonts w:ascii="Arial" w:hAnsi="Arial" w:cs="Arial"/>
          <w:sz w:val="24"/>
          <w:szCs w:val="24"/>
          <w:lang w:val="en-US"/>
        </w:rPr>
        <w:t xml:space="preserve"> – Two tests </w:t>
      </w:r>
      <w:r w:rsidR="00C32A4C">
        <w:rPr>
          <w:rFonts w:ascii="Arial" w:hAnsi="Arial" w:cs="Arial"/>
          <w:sz w:val="24"/>
          <w:szCs w:val="24"/>
          <w:lang w:val="en-US"/>
        </w:rPr>
        <w:t>-</w:t>
      </w:r>
      <w:r w:rsidR="00385D75">
        <w:rPr>
          <w:rFonts w:ascii="Arial" w:hAnsi="Arial" w:cs="Arial"/>
          <w:sz w:val="24"/>
          <w:szCs w:val="24"/>
          <w:lang w:val="en-US"/>
        </w:rPr>
        <w:t xml:space="preserve"> si</w:t>
      </w:r>
      <w:r w:rsidR="006817D7">
        <w:rPr>
          <w:rFonts w:ascii="Arial" w:hAnsi="Arial" w:cs="Arial"/>
          <w:sz w:val="24"/>
          <w:szCs w:val="24"/>
          <w:lang w:val="en-US"/>
        </w:rPr>
        <w:t>ngle intent or same evidence – F</w:t>
      </w:r>
      <w:r w:rsidR="00385D75">
        <w:rPr>
          <w:rFonts w:ascii="Arial" w:hAnsi="Arial" w:cs="Arial"/>
          <w:sz w:val="24"/>
          <w:szCs w:val="24"/>
          <w:lang w:val="en-US"/>
        </w:rPr>
        <w:t xml:space="preserve">raud, </w:t>
      </w:r>
      <w:r w:rsidR="00C32A4C">
        <w:rPr>
          <w:rFonts w:ascii="Arial" w:hAnsi="Arial" w:cs="Arial"/>
          <w:sz w:val="24"/>
          <w:szCs w:val="24"/>
          <w:lang w:val="en-US"/>
        </w:rPr>
        <w:t>forgery</w:t>
      </w:r>
      <w:r w:rsidR="006817D7">
        <w:rPr>
          <w:rFonts w:ascii="Arial" w:hAnsi="Arial" w:cs="Arial"/>
          <w:sz w:val="24"/>
          <w:szCs w:val="24"/>
          <w:lang w:val="en-US"/>
        </w:rPr>
        <w:t xml:space="preserve"> and uttering – W</w:t>
      </w:r>
      <w:r w:rsidR="00385D75">
        <w:rPr>
          <w:rFonts w:ascii="Arial" w:hAnsi="Arial" w:cs="Arial"/>
          <w:sz w:val="24"/>
          <w:szCs w:val="24"/>
          <w:lang w:val="en-US"/>
        </w:rPr>
        <w:t xml:space="preserve">hether you apply any one of the tests the same conclusion would be reached </w:t>
      </w:r>
      <w:r w:rsidR="00D74658">
        <w:rPr>
          <w:rFonts w:ascii="Arial" w:hAnsi="Arial" w:cs="Arial"/>
          <w:sz w:val="24"/>
          <w:szCs w:val="24"/>
          <w:lang w:val="en-US"/>
        </w:rPr>
        <w:t>– I</w:t>
      </w:r>
      <w:r w:rsidR="00C32A4C">
        <w:rPr>
          <w:rFonts w:ascii="Arial" w:hAnsi="Arial" w:cs="Arial"/>
          <w:sz w:val="24"/>
          <w:szCs w:val="24"/>
          <w:lang w:val="en-US"/>
        </w:rPr>
        <w:t xml:space="preserve">n casu </w:t>
      </w:r>
      <w:r w:rsidR="00385D75">
        <w:rPr>
          <w:rFonts w:ascii="Arial" w:hAnsi="Arial" w:cs="Arial"/>
          <w:sz w:val="24"/>
          <w:szCs w:val="24"/>
          <w:lang w:val="en-US"/>
        </w:rPr>
        <w:t xml:space="preserve">there is an improper duplication </w:t>
      </w:r>
      <w:proofErr w:type="gramStart"/>
      <w:r w:rsidR="00385D75">
        <w:rPr>
          <w:rFonts w:ascii="Arial" w:hAnsi="Arial" w:cs="Arial"/>
          <w:sz w:val="24"/>
          <w:szCs w:val="24"/>
          <w:lang w:val="en-US"/>
        </w:rPr>
        <w:t>of</w:t>
      </w:r>
      <w:proofErr w:type="gramEnd"/>
      <w:r w:rsidR="00385D75">
        <w:rPr>
          <w:rFonts w:ascii="Arial" w:hAnsi="Arial" w:cs="Arial"/>
          <w:sz w:val="24"/>
          <w:szCs w:val="24"/>
          <w:lang w:val="en-US"/>
        </w:rPr>
        <w:t xml:space="preserve"> convictions. </w:t>
      </w:r>
    </w:p>
    <w:p w:rsidR="00385D75" w:rsidRDefault="00385D75" w:rsidP="00416B91">
      <w:pPr>
        <w:spacing w:after="0" w:line="360" w:lineRule="auto"/>
        <w:jc w:val="both"/>
        <w:rPr>
          <w:rFonts w:ascii="Arial" w:hAnsi="Arial" w:cs="Arial"/>
          <w:sz w:val="24"/>
          <w:szCs w:val="24"/>
          <w:lang w:val="en-US"/>
        </w:rPr>
      </w:pPr>
    </w:p>
    <w:p w:rsidR="00385D75" w:rsidRDefault="00385D75" w:rsidP="00385D75">
      <w:pPr>
        <w:spacing w:after="0" w:line="360" w:lineRule="auto"/>
        <w:jc w:val="both"/>
        <w:rPr>
          <w:rFonts w:ascii="Arial" w:hAnsi="Arial" w:cs="Arial"/>
          <w:sz w:val="24"/>
          <w:szCs w:val="24"/>
          <w:lang w:val="en-US"/>
        </w:rPr>
      </w:pPr>
      <w:r w:rsidRPr="00385D75">
        <w:rPr>
          <w:rFonts w:ascii="Arial" w:hAnsi="Arial" w:cs="Arial"/>
          <w:b/>
          <w:sz w:val="24"/>
          <w:szCs w:val="24"/>
          <w:lang w:val="en-US"/>
        </w:rPr>
        <w:lastRenderedPageBreak/>
        <w:t>Summary:</w:t>
      </w:r>
      <w:r>
        <w:rPr>
          <w:rFonts w:ascii="Arial" w:hAnsi="Arial" w:cs="Arial"/>
          <w:sz w:val="24"/>
          <w:szCs w:val="24"/>
          <w:lang w:val="en-US"/>
        </w:rPr>
        <w:tab/>
        <w:t xml:space="preserve">The appellant </w:t>
      </w:r>
      <w:r w:rsidR="00C32A4C">
        <w:rPr>
          <w:rFonts w:ascii="Arial" w:hAnsi="Arial" w:cs="Arial"/>
          <w:sz w:val="24"/>
          <w:szCs w:val="24"/>
          <w:lang w:val="en-US"/>
        </w:rPr>
        <w:t xml:space="preserve">presented a cash </w:t>
      </w:r>
      <w:proofErr w:type="spellStart"/>
      <w:r w:rsidR="00C32A4C">
        <w:rPr>
          <w:rFonts w:ascii="Arial" w:hAnsi="Arial" w:cs="Arial"/>
          <w:sz w:val="24"/>
          <w:szCs w:val="24"/>
          <w:lang w:val="en-US"/>
        </w:rPr>
        <w:t>cheque</w:t>
      </w:r>
      <w:proofErr w:type="spellEnd"/>
      <w:r w:rsidR="00C32A4C">
        <w:rPr>
          <w:rFonts w:ascii="Arial" w:hAnsi="Arial" w:cs="Arial"/>
          <w:sz w:val="24"/>
          <w:szCs w:val="24"/>
          <w:lang w:val="en-US"/>
        </w:rPr>
        <w:t xml:space="preserve"> in the </w:t>
      </w:r>
      <w:r w:rsidR="006817D7">
        <w:rPr>
          <w:rFonts w:ascii="Arial" w:hAnsi="Arial" w:cs="Arial"/>
          <w:sz w:val="24"/>
          <w:szCs w:val="24"/>
          <w:lang w:val="en-US"/>
        </w:rPr>
        <w:t>sum</w:t>
      </w:r>
      <w:r w:rsidR="00C32A4C">
        <w:rPr>
          <w:rFonts w:ascii="Arial" w:hAnsi="Arial" w:cs="Arial"/>
          <w:sz w:val="24"/>
          <w:szCs w:val="24"/>
          <w:lang w:val="en-US"/>
        </w:rPr>
        <w:t xml:space="preserve"> of </w:t>
      </w:r>
      <w:r>
        <w:rPr>
          <w:rFonts w:ascii="Arial" w:hAnsi="Arial" w:cs="Arial"/>
          <w:sz w:val="24"/>
          <w:szCs w:val="24"/>
          <w:lang w:val="en-US"/>
        </w:rPr>
        <w:t xml:space="preserve">N$70 000 to the Bank. The bank however called the signatory and ascertained that, although he signed the </w:t>
      </w:r>
      <w:proofErr w:type="spellStart"/>
      <w:r>
        <w:rPr>
          <w:rFonts w:ascii="Arial" w:hAnsi="Arial" w:cs="Arial"/>
          <w:sz w:val="24"/>
          <w:szCs w:val="24"/>
          <w:lang w:val="en-US"/>
        </w:rPr>
        <w:t>cheque</w:t>
      </w:r>
      <w:proofErr w:type="spellEnd"/>
      <w:r>
        <w:rPr>
          <w:rFonts w:ascii="Arial" w:hAnsi="Arial" w:cs="Arial"/>
          <w:sz w:val="24"/>
          <w:szCs w:val="24"/>
          <w:lang w:val="en-US"/>
        </w:rPr>
        <w:t xml:space="preserve">, he was not the </w:t>
      </w:r>
      <w:r w:rsidR="007A270B">
        <w:rPr>
          <w:rFonts w:ascii="Arial" w:hAnsi="Arial" w:cs="Arial"/>
          <w:sz w:val="24"/>
          <w:szCs w:val="24"/>
          <w:lang w:val="en-US"/>
        </w:rPr>
        <w:t xml:space="preserve">one who filled out the </w:t>
      </w:r>
      <w:proofErr w:type="spellStart"/>
      <w:r w:rsidR="007A270B">
        <w:rPr>
          <w:rFonts w:ascii="Arial" w:hAnsi="Arial" w:cs="Arial"/>
          <w:sz w:val="24"/>
          <w:szCs w:val="24"/>
          <w:lang w:val="en-US"/>
        </w:rPr>
        <w:t>cheque</w:t>
      </w:r>
      <w:proofErr w:type="spellEnd"/>
      <w:r w:rsidR="007A270B">
        <w:rPr>
          <w:rFonts w:ascii="Arial" w:hAnsi="Arial" w:cs="Arial"/>
          <w:sz w:val="24"/>
          <w:szCs w:val="24"/>
          <w:lang w:val="en-US"/>
        </w:rPr>
        <w:t xml:space="preserve">. </w:t>
      </w:r>
      <w:r>
        <w:rPr>
          <w:rFonts w:ascii="Arial" w:hAnsi="Arial" w:cs="Arial"/>
          <w:sz w:val="24"/>
          <w:szCs w:val="24"/>
          <w:lang w:val="en-US"/>
        </w:rPr>
        <w:t xml:space="preserve">The appellant was convicted of three counts </w:t>
      </w:r>
      <w:r w:rsidR="006817D7">
        <w:rPr>
          <w:rFonts w:ascii="Arial" w:hAnsi="Arial" w:cs="Arial"/>
          <w:sz w:val="24"/>
          <w:szCs w:val="24"/>
          <w:lang w:val="en-US"/>
        </w:rPr>
        <w:t>i.e.</w:t>
      </w:r>
      <w:r>
        <w:rPr>
          <w:rFonts w:ascii="Arial" w:hAnsi="Arial" w:cs="Arial"/>
          <w:sz w:val="24"/>
          <w:szCs w:val="24"/>
          <w:lang w:val="en-US"/>
        </w:rPr>
        <w:t xml:space="preserve"> fraud, forgery and uttering. The court held whether you apply the single intent or same evidence test, the same conclusion would be reached </w:t>
      </w:r>
      <w:r w:rsidR="00B21655">
        <w:rPr>
          <w:rFonts w:ascii="Arial" w:hAnsi="Arial" w:cs="Arial"/>
          <w:sz w:val="24"/>
          <w:szCs w:val="24"/>
          <w:lang w:val="en-US"/>
        </w:rPr>
        <w:t>i.e.</w:t>
      </w:r>
      <w:r>
        <w:rPr>
          <w:rFonts w:ascii="Arial" w:hAnsi="Arial" w:cs="Arial"/>
          <w:sz w:val="24"/>
          <w:szCs w:val="24"/>
          <w:lang w:val="en-US"/>
        </w:rPr>
        <w:t xml:space="preserve"> that there is an improper duplication of convictions. The convictions of forgery and uttering were set aside. All the counts were taken together for purpose of sentencing and the court consequently had to consider sentence afresh.</w:t>
      </w:r>
    </w:p>
    <w:p w:rsidR="00385D75" w:rsidRDefault="00385D75" w:rsidP="00385D75">
      <w:pPr>
        <w:spacing w:after="0" w:line="360" w:lineRule="auto"/>
        <w:jc w:val="both"/>
        <w:rPr>
          <w:rFonts w:ascii="Arial" w:hAnsi="Arial" w:cs="Arial"/>
          <w:sz w:val="24"/>
          <w:szCs w:val="24"/>
          <w:lang w:val="en-US"/>
        </w:rPr>
      </w:pPr>
    </w:p>
    <w:p w:rsidR="00037FD8" w:rsidRPr="00037FD8" w:rsidRDefault="004F7D65"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5" style="width:0;height:1.5pt" o:hralign="center" o:hrstd="t" o:hr="t" fillcolor="#a0a0a0" stroked="f"/>
        </w:pic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385D75" w:rsidRDefault="00385D75" w:rsidP="00385D75">
      <w:pPr>
        <w:spacing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appellant</w:t>
      </w:r>
      <w:r w:rsidR="00C32A4C">
        <w:rPr>
          <w:rFonts w:ascii="Arial" w:hAnsi="Arial" w:cs="Arial"/>
          <w:sz w:val="24"/>
          <w:szCs w:val="24"/>
          <w:lang w:val="en-US"/>
        </w:rPr>
        <w:t>’s</w:t>
      </w:r>
      <w:r>
        <w:rPr>
          <w:rFonts w:ascii="Arial" w:hAnsi="Arial" w:cs="Arial"/>
          <w:sz w:val="24"/>
          <w:szCs w:val="24"/>
          <w:lang w:val="en-US"/>
        </w:rPr>
        <w:t xml:space="preserve"> application for condonation for the late filing of the notice of appeal is granted;</w:t>
      </w:r>
    </w:p>
    <w:p w:rsidR="00385D75" w:rsidRDefault="00385D75" w:rsidP="00385D75">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convictions of forgery and uttering are set aside;</w:t>
      </w:r>
    </w:p>
    <w:p w:rsidR="00385D75" w:rsidRDefault="00385D75" w:rsidP="00385D75">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sentence imposed is substituted with the following sentence:</w:t>
      </w:r>
    </w:p>
    <w:p w:rsidR="00385D75" w:rsidRDefault="00385D75" w:rsidP="00385D75">
      <w:pPr>
        <w:spacing w:line="360" w:lineRule="auto"/>
        <w:ind w:left="720"/>
        <w:jc w:val="both"/>
        <w:rPr>
          <w:rFonts w:ascii="Arial" w:hAnsi="Arial" w:cs="Arial"/>
          <w:sz w:val="24"/>
          <w:szCs w:val="24"/>
          <w:lang w:val="en-US"/>
        </w:rPr>
      </w:pPr>
      <w:r>
        <w:rPr>
          <w:rFonts w:ascii="Arial" w:hAnsi="Arial" w:cs="Arial"/>
          <w:sz w:val="24"/>
          <w:szCs w:val="24"/>
          <w:lang w:val="en-US"/>
        </w:rPr>
        <w:t>The appellant/</w:t>
      </w:r>
      <w:r w:rsidR="00B21655">
        <w:rPr>
          <w:rFonts w:ascii="Arial" w:hAnsi="Arial" w:cs="Arial"/>
          <w:sz w:val="24"/>
          <w:szCs w:val="24"/>
          <w:lang w:val="en-US"/>
        </w:rPr>
        <w:t xml:space="preserve"> </w:t>
      </w:r>
      <w:r>
        <w:rPr>
          <w:rFonts w:ascii="Arial" w:hAnsi="Arial" w:cs="Arial"/>
          <w:sz w:val="24"/>
          <w:szCs w:val="24"/>
          <w:lang w:val="en-US"/>
        </w:rPr>
        <w:t>accused is sentenced to 5 years’ imprisonment of which two years’ imprisonment is suspended for five years on condition that the appellant/</w:t>
      </w:r>
      <w:r w:rsidR="00B21655">
        <w:rPr>
          <w:rFonts w:ascii="Arial" w:hAnsi="Arial" w:cs="Arial"/>
          <w:sz w:val="24"/>
          <w:szCs w:val="24"/>
          <w:lang w:val="en-US"/>
        </w:rPr>
        <w:t xml:space="preserve"> </w:t>
      </w:r>
      <w:r>
        <w:rPr>
          <w:rFonts w:ascii="Arial" w:hAnsi="Arial" w:cs="Arial"/>
          <w:sz w:val="24"/>
          <w:szCs w:val="24"/>
          <w:lang w:val="en-US"/>
        </w:rPr>
        <w:t>accused is not convicted of the crime of fraud committed during the period of suspension.</w:t>
      </w:r>
    </w:p>
    <w:p w:rsidR="00C32A4C" w:rsidRDefault="00C32A4C" w:rsidP="00C32A4C">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sentence is ante-dated to 6 March 2018.</w:t>
      </w:r>
    </w:p>
    <w:p w:rsidR="00037FD8" w:rsidRPr="00037FD8" w:rsidRDefault="004F7D65" w:rsidP="00341BB6">
      <w:pPr>
        <w:spacing w:line="360" w:lineRule="auto"/>
        <w:jc w:val="both"/>
        <w:rPr>
          <w:rFonts w:ascii="Arial" w:hAnsi="Arial" w:cs="Arial"/>
          <w:bCs/>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8F1486" w:rsidP="001B6475">
      <w:pP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037FD8" w:rsidRPr="00037FD8" w:rsidRDefault="004F7D65"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AD26AD" w:rsidP="001B6475">
      <w:pPr>
        <w:spacing w:after="0" w:line="360" w:lineRule="auto"/>
        <w:ind w:left="1440" w:hanging="1440"/>
        <w:jc w:val="both"/>
        <w:rPr>
          <w:rFonts w:ascii="Arial" w:hAnsi="Arial" w:cs="Arial"/>
          <w:sz w:val="24"/>
          <w:szCs w:val="24"/>
          <w:lang w:val="en-US"/>
        </w:rPr>
      </w:pPr>
      <w:proofErr w:type="spellStart"/>
      <w:r>
        <w:rPr>
          <w:rFonts w:ascii="Arial" w:hAnsi="Arial" w:cs="Arial"/>
          <w:sz w:val="24"/>
          <w:szCs w:val="24"/>
          <w:lang w:val="en-US"/>
        </w:rPr>
        <w:t>T</w:t>
      </w:r>
      <w:r w:rsidR="008F1486">
        <w:rPr>
          <w:rFonts w:ascii="Arial" w:hAnsi="Arial" w:cs="Arial"/>
          <w:sz w:val="24"/>
          <w:szCs w:val="24"/>
          <w:lang w:val="en-US"/>
        </w:rPr>
        <w:t>ommasi</w:t>
      </w:r>
      <w:proofErr w:type="spellEnd"/>
      <w:r w:rsidR="008F1486">
        <w:rPr>
          <w:rFonts w:ascii="Arial" w:hAnsi="Arial" w:cs="Arial"/>
          <w:sz w:val="24"/>
          <w:szCs w:val="24"/>
          <w:lang w:val="en-US"/>
        </w:rPr>
        <w:t xml:space="preserve"> </w:t>
      </w:r>
      <w:r w:rsidR="00B21655">
        <w:rPr>
          <w:rFonts w:ascii="Arial" w:hAnsi="Arial" w:cs="Arial"/>
          <w:sz w:val="24"/>
          <w:szCs w:val="24"/>
          <w:lang w:val="en-US"/>
        </w:rPr>
        <w:t>J</w:t>
      </w:r>
      <w:r w:rsidR="008F1486">
        <w:rPr>
          <w:rFonts w:ascii="Arial" w:hAnsi="Arial" w:cs="Arial"/>
          <w:sz w:val="24"/>
          <w:szCs w:val="24"/>
          <w:lang w:val="en-US"/>
        </w:rPr>
        <w:t xml:space="preserve"> (January J concurring)</w:t>
      </w:r>
      <w:r w:rsidR="00B21655">
        <w:rPr>
          <w:rFonts w:ascii="Arial" w:hAnsi="Arial" w:cs="Arial"/>
          <w:sz w:val="24"/>
          <w:szCs w:val="24"/>
          <w:lang w:val="en-US"/>
        </w:rPr>
        <w:t>:</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1F2E6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8F1486">
        <w:rPr>
          <w:rFonts w:ascii="Arial" w:hAnsi="Arial" w:cs="Arial"/>
          <w:sz w:val="24"/>
          <w:szCs w:val="24"/>
          <w:lang w:val="en-US"/>
        </w:rPr>
        <w:t>The appellant appealed against conviction and sentence</w:t>
      </w:r>
      <w:r w:rsidR="001F2E6E">
        <w:rPr>
          <w:rFonts w:ascii="Arial" w:hAnsi="Arial" w:cs="Arial"/>
          <w:sz w:val="24"/>
          <w:szCs w:val="24"/>
          <w:lang w:val="en-US"/>
        </w:rPr>
        <w:t>.</w:t>
      </w:r>
      <w:r w:rsidR="008F1486">
        <w:rPr>
          <w:rFonts w:ascii="Arial" w:hAnsi="Arial" w:cs="Arial"/>
          <w:sz w:val="24"/>
          <w:szCs w:val="24"/>
          <w:lang w:val="en-US"/>
        </w:rPr>
        <w:t xml:space="preserve"> </w:t>
      </w:r>
      <w:r w:rsidR="001F2E6E">
        <w:rPr>
          <w:rFonts w:ascii="Arial" w:hAnsi="Arial" w:cs="Arial"/>
          <w:sz w:val="24"/>
          <w:szCs w:val="24"/>
          <w:lang w:val="en-US"/>
        </w:rPr>
        <w:t xml:space="preserve">He was convicted of fraud, forgery and uttering. </w:t>
      </w:r>
      <w:r w:rsidR="008F1486">
        <w:rPr>
          <w:rFonts w:ascii="Arial" w:hAnsi="Arial" w:cs="Arial"/>
          <w:sz w:val="24"/>
          <w:szCs w:val="24"/>
          <w:lang w:val="en-US"/>
        </w:rPr>
        <w:t>The appellant</w:t>
      </w:r>
      <w:r w:rsidR="00B21655">
        <w:rPr>
          <w:rFonts w:ascii="Arial" w:hAnsi="Arial" w:cs="Arial"/>
          <w:sz w:val="24"/>
          <w:szCs w:val="24"/>
          <w:lang w:val="en-US"/>
        </w:rPr>
        <w:t xml:space="preserve"> simultaneously applied</w:t>
      </w:r>
      <w:r w:rsidR="001F2E6E">
        <w:rPr>
          <w:rFonts w:ascii="Arial" w:hAnsi="Arial" w:cs="Arial"/>
          <w:sz w:val="24"/>
          <w:szCs w:val="24"/>
          <w:lang w:val="en-US"/>
        </w:rPr>
        <w:t xml:space="preserve"> </w:t>
      </w:r>
      <w:r w:rsidR="008F1486">
        <w:rPr>
          <w:rFonts w:ascii="Arial" w:hAnsi="Arial" w:cs="Arial"/>
          <w:sz w:val="24"/>
          <w:szCs w:val="24"/>
          <w:lang w:val="en-US"/>
        </w:rPr>
        <w:t xml:space="preserve">for condonation for the late noting of the appeal. The respondent opposes the application for condonation </w:t>
      </w:r>
      <w:r w:rsidR="001F2E6E">
        <w:rPr>
          <w:rFonts w:ascii="Arial" w:hAnsi="Arial" w:cs="Arial"/>
          <w:sz w:val="24"/>
          <w:szCs w:val="24"/>
          <w:lang w:val="en-US"/>
        </w:rPr>
        <w:lastRenderedPageBreak/>
        <w:t>on the ground</w:t>
      </w:r>
      <w:r w:rsidR="008F1486">
        <w:rPr>
          <w:rFonts w:ascii="Arial" w:hAnsi="Arial" w:cs="Arial"/>
          <w:sz w:val="24"/>
          <w:szCs w:val="24"/>
          <w:lang w:val="en-US"/>
        </w:rPr>
        <w:t xml:space="preserve"> that there are no reasonable prospects of success. The </w:t>
      </w:r>
      <w:r w:rsidR="001F2E6E">
        <w:rPr>
          <w:rFonts w:ascii="Arial" w:hAnsi="Arial" w:cs="Arial"/>
          <w:sz w:val="24"/>
          <w:szCs w:val="24"/>
          <w:lang w:val="en-US"/>
        </w:rPr>
        <w:t>court thus heard the parties on the merits.</w:t>
      </w:r>
    </w:p>
    <w:p w:rsidR="00662B26" w:rsidRDefault="001F2E6E"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appellant</w:t>
      </w:r>
      <w:r w:rsidR="00662B26">
        <w:rPr>
          <w:rFonts w:ascii="Arial" w:hAnsi="Arial" w:cs="Arial"/>
          <w:sz w:val="24"/>
          <w:szCs w:val="24"/>
          <w:lang w:val="en-US"/>
        </w:rPr>
        <w:t xml:space="preserve">, represented by </w:t>
      </w:r>
      <w:proofErr w:type="spellStart"/>
      <w:r w:rsidR="00662B26">
        <w:rPr>
          <w:rFonts w:ascii="Arial" w:hAnsi="Arial" w:cs="Arial"/>
          <w:sz w:val="24"/>
          <w:szCs w:val="24"/>
          <w:lang w:val="en-US"/>
        </w:rPr>
        <w:t>Ms</w:t>
      </w:r>
      <w:proofErr w:type="spellEnd"/>
      <w:r w:rsidR="00662B26">
        <w:rPr>
          <w:rFonts w:ascii="Arial" w:hAnsi="Arial" w:cs="Arial"/>
          <w:sz w:val="24"/>
          <w:szCs w:val="24"/>
          <w:lang w:val="en-US"/>
        </w:rPr>
        <w:t xml:space="preserve"> </w:t>
      </w:r>
      <w:proofErr w:type="spellStart"/>
      <w:r w:rsidR="00662B26">
        <w:rPr>
          <w:rFonts w:ascii="Arial" w:hAnsi="Arial" w:cs="Arial"/>
          <w:sz w:val="24"/>
          <w:szCs w:val="24"/>
          <w:lang w:val="en-US"/>
        </w:rPr>
        <w:t>Amupolo</w:t>
      </w:r>
      <w:proofErr w:type="spellEnd"/>
      <w:r w:rsidR="00662B26">
        <w:rPr>
          <w:rFonts w:ascii="Arial" w:hAnsi="Arial" w:cs="Arial"/>
          <w:sz w:val="24"/>
          <w:szCs w:val="24"/>
          <w:lang w:val="en-US"/>
        </w:rPr>
        <w:t xml:space="preserve">, </w:t>
      </w:r>
      <w:r>
        <w:rPr>
          <w:rFonts w:ascii="Arial" w:hAnsi="Arial" w:cs="Arial"/>
          <w:sz w:val="24"/>
          <w:szCs w:val="24"/>
          <w:lang w:val="en-US"/>
        </w:rPr>
        <w:t xml:space="preserve">raised one ground of appeal against </w:t>
      </w:r>
      <w:r w:rsidR="00662B26">
        <w:rPr>
          <w:rFonts w:ascii="Arial" w:hAnsi="Arial" w:cs="Arial"/>
          <w:sz w:val="24"/>
          <w:szCs w:val="24"/>
          <w:lang w:val="en-US"/>
        </w:rPr>
        <w:t xml:space="preserve">conviction </w:t>
      </w:r>
      <w:r>
        <w:rPr>
          <w:rFonts w:ascii="Arial" w:hAnsi="Arial" w:cs="Arial"/>
          <w:sz w:val="24"/>
          <w:szCs w:val="24"/>
          <w:lang w:val="en-US"/>
        </w:rPr>
        <w:t>but wisely withdrew same</w:t>
      </w:r>
      <w:r w:rsidR="00662B26">
        <w:rPr>
          <w:rFonts w:ascii="Arial" w:hAnsi="Arial" w:cs="Arial"/>
          <w:sz w:val="24"/>
          <w:szCs w:val="24"/>
          <w:lang w:val="en-US"/>
        </w:rPr>
        <w:t xml:space="preserve"> at the hearing of the appeal. The court however invited counsel to address it on the issue of duplication of convictions.</w:t>
      </w:r>
    </w:p>
    <w:p w:rsidR="00662B26" w:rsidRDefault="00662B26" w:rsidP="00724A9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re</w:t>
      </w:r>
      <w:r w:rsidR="00B21655">
        <w:rPr>
          <w:rFonts w:ascii="Arial" w:hAnsi="Arial" w:cs="Arial"/>
          <w:sz w:val="24"/>
          <w:szCs w:val="24"/>
          <w:lang w:val="en-US"/>
        </w:rPr>
        <w:t xml:space="preserve">spondent, represented by </w:t>
      </w:r>
      <w:proofErr w:type="spellStart"/>
      <w:r w:rsidR="00B21655">
        <w:rPr>
          <w:rFonts w:ascii="Arial" w:hAnsi="Arial" w:cs="Arial"/>
          <w:sz w:val="24"/>
          <w:szCs w:val="24"/>
          <w:lang w:val="en-US"/>
        </w:rPr>
        <w:t>Mr</w:t>
      </w:r>
      <w:proofErr w:type="spellEnd"/>
      <w:r w:rsidR="00B21655">
        <w:rPr>
          <w:rFonts w:ascii="Arial" w:hAnsi="Arial" w:cs="Arial"/>
          <w:sz w:val="24"/>
          <w:szCs w:val="24"/>
          <w:lang w:val="en-US"/>
        </w:rPr>
        <w:t xml:space="preserve"> </w:t>
      </w:r>
      <w:proofErr w:type="spellStart"/>
      <w:r w:rsidR="00B21655">
        <w:rPr>
          <w:rFonts w:ascii="Arial" w:hAnsi="Arial" w:cs="Arial"/>
          <w:sz w:val="24"/>
          <w:szCs w:val="24"/>
          <w:lang w:val="en-US"/>
        </w:rPr>
        <w:t>Pie</w:t>
      </w:r>
      <w:r>
        <w:rPr>
          <w:rFonts w:ascii="Arial" w:hAnsi="Arial" w:cs="Arial"/>
          <w:sz w:val="24"/>
          <w:szCs w:val="24"/>
          <w:lang w:val="en-US"/>
        </w:rPr>
        <w:t>naar</w:t>
      </w:r>
      <w:proofErr w:type="spellEnd"/>
      <w:r>
        <w:rPr>
          <w:rFonts w:ascii="Arial" w:hAnsi="Arial" w:cs="Arial"/>
          <w:sz w:val="24"/>
          <w:szCs w:val="24"/>
          <w:lang w:val="en-US"/>
        </w:rPr>
        <w:t xml:space="preserve"> submitted that there </w:t>
      </w:r>
      <w:r w:rsidR="00D80407">
        <w:rPr>
          <w:rFonts w:ascii="Arial" w:hAnsi="Arial" w:cs="Arial"/>
          <w:sz w:val="24"/>
          <w:szCs w:val="24"/>
          <w:lang w:val="en-US"/>
        </w:rPr>
        <w:t xml:space="preserve">is no </w:t>
      </w:r>
      <w:r>
        <w:rPr>
          <w:rFonts w:ascii="Arial" w:hAnsi="Arial" w:cs="Arial"/>
          <w:sz w:val="24"/>
          <w:szCs w:val="24"/>
          <w:lang w:val="en-US"/>
        </w:rPr>
        <w:t xml:space="preserve">duplication of convictions whereas </w:t>
      </w:r>
      <w:proofErr w:type="spellStart"/>
      <w:r>
        <w:rPr>
          <w:rFonts w:ascii="Arial" w:hAnsi="Arial" w:cs="Arial"/>
          <w:sz w:val="24"/>
          <w:szCs w:val="24"/>
          <w:lang w:val="en-US"/>
        </w:rPr>
        <w:t>Ms</w:t>
      </w:r>
      <w:proofErr w:type="spellEnd"/>
      <w:r>
        <w:rPr>
          <w:rFonts w:ascii="Arial" w:hAnsi="Arial" w:cs="Arial"/>
          <w:sz w:val="24"/>
          <w:szCs w:val="24"/>
          <w:lang w:val="en-US"/>
        </w:rPr>
        <w:t xml:space="preserve"> </w:t>
      </w:r>
      <w:proofErr w:type="spellStart"/>
      <w:r>
        <w:rPr>
          <w:rFonts w:ascii="Arial" w:hAnsi="Arial" w:cs="Arial"/>
          <w:sz w:val="24"/>
          <w:szCs w:val="24"/>
          <w:lang w:val="en-US"/>
        </w:rPr>
        <w:t>Amupolo</w:t>
      </w:r>
      <w:proofErr w:type="spellEnd"/>
      <w:r>
        <w:rPr>
          <w:rFonts w:ascii="Arial" w:hAnsi="Arial" w:cs="Arial"/>
          <w:sz w:val="24"/>
          <w:szCs w:val="24"/>
          <w:lang w:val="en-US"/>
        </w:rPr>
        <w:t xml:space="preserve"> was of the view that </w:t>
      </w:r>
      <w:r w:rsidR="00D80407">
        <w:rPr>
          <w:rFonts w:ascii="Arial" w:hAnsi="Arial" w:cs="Arial"/>
          <w:sz w:val="24"/>
          <w:szCs w:val="24"/>
          <w:lang w:val="en-US"/>
        </w:rPr>
        <w:t>there is an im</w:t>
      </w:r>
      <w:r>
        <w:rPr>
          <w:rFonts w:ascii="Arial" w:hAnsi="Arial" w:cs="Arial"/>
          <w:sz w:val="24"/>
          <w:szCs w:val="24"/>
          <w:lang w:val="en-US"/>
        </w:rPr>
        <w:t>proper duplication of conviction.</w:t>
      </w:r>
    </w:p>
    <w:p w:rsidR="00662B26" w:rsidRDefault="00662B26" w:rsidP="00724A9E">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particulars of </w:t>
      </w:r>
      <w:r w:rsidR="00F445A1">
        <w:rPr>
          <w:rFonts w:ascii="Arial" w:hAnsi="Arial" w:cs="Arial"/>
          <w:sz w:val="24"/>
          <w:szCs w:val="24"/>
          <w:lang w:val="en-US"/>
        </w:rPr>
        <w:t>main count</w:t>
      </w:r>
      <w:r w:rsidR="00C32A4C">
        <w:rPr>
          <w:rFonts w:ascii="Arial" w:hAnsi="Arial" w:cs="Arial"/>
          <w:sz w:val="24"/>
          <w:szCs w:val="24"/>
          <w:lang w:val="en-US"/>
        </w:rPr>
        <w:t xml:space="preserve"> are as</w:t>
      </w:r>
      <w:r w:rsidR="00F445A1">
        <w:rPr>
          <w:rFonts w:ascii="Arial" w:hAnsi="Arial" w:cs="Arial"/>
          <w:sz w:val="24"/>
          <w:szCs w:val="24"/>
          <w:lang w:val="en-US"/>
        </w:rPr>
        <w:t xml:space="preserve"> </w:t>
      </w:r>
      <w:r>
        <w:rPr>
          <w:rFonts w:ascii="Arial" w:hAnsi="Arial" w:cs="Arial"/>
          <w:sz w:val="24"/>
          <w:szCs w:val="24"/>
          <w:lang w:val="en-US"/>
        </w:rPr>
        <w:t>follow:</w:t>
      </w:r>
    </w:p>
    <w:p w:rsidR="00724A9E" w:rsidRDefault="00D80407" w:rsidP="00F66518">
      <w:pPr>
        <w:spacing w:line="360" w:lineRule="auto"/>
        <w:jc w:val="both"/>
        <w:rPr>
          <w:rFonts w:ascii="Arial" w:hAnsi="Arial" w:cs="Arial"/>
          <w:sz w:val="24"/>
          <w:szCs w:val="24"/>
          <w:lang w:val="en-US"/>
        </w:rPr>
      </w:pPr>
      <w:r w:rsidRPr="00D80407">
        <w:rPr>
          <w:rFonts w:ascii="Arial" w:hAnsi="Arial" w:cs="Arial"/>
          <w:lang w:val="en-US"/>
        </w:rPr>
        <w:t>‘</w:t>
      </w:r>
      <w:r w:rsidR="00662B26" w:rsidRPr="00D80407">
        <w:rPr>
          <w:rFonts w:ascii="Arial" w:hAnsi="Arial" w:cs="Arial"/>
          <w:lang w:val="en-US"/>
        </w:rPr>
        <w:t>The accused is guilty of the crime of fraud in that upon or about the 17</w:t>
      </w:r>
      <w:r w:rsidR="00662B26" w:rsidRPr="00D80407">
        <w:rPr>
          <w:rFonts w:ascii="Arial" w:hAnsi="Arial" w:cs="Arial"/>
          <w:vertAlign w:val="superscript"/>
          <w:lang w:val="en-US"/>
        </w:rPr>
        <w:t>th</w:t>
      </w:r>
      <w:r w:rsidR="00662B26" w:rsidRPr="00D80407">
        <w:rPr>
          <w:rFonts w:ascii="Arial" w:hAnsi="Arial" w:cs="Arial"/>
          <w:lang w:val="en-US"/>
        </w:rPr>
        <w:t xml:space="preserve"> day of May 2016 and at or near Nedbank, Oshakati in the Regional Division of Namibia, the accused did wrongfully, falsely and with intent to defraud, gave out and pretended to Adams Victor </w:t>
      </w:r>
      <w:proofErr w:type="spellStart"/>
      <w:r w:rsidR="00662B26" w:rsidRPr="00D80407">
        <w:rPr>
          <w:rFonts w:ascii="Arial" w:hAnsi="Arial" w:cs="Arial"/>
          <w:lang w:val="en-US"/>
        </w:rPr>
        <w:t>Denworth</w:t>
      </w:r>
      <w:proofErr w:type="spellEnd"/>
      <w:r w:rsidR="00662B26" w:rsidRPr="00D80407">
        <w:rPr>
          <w:rFonts w:ascii="Arial" w:hAnsi="Arial" w:cs="Arial"/>
          <w:lang w:val="en-US"/>
        </w:rPr>
        <w:t xml:space="preserve"> that a certain </w:t>
      </w:r>
      <w:proofErr w:type="spellStart"/>
      <w:r w:rsidR="00662B26" w:rsidRPr="00D80407">
        <w:rPr>
          <w:rFonts w:ascii="Arial" w:hAnsi="Arial" w:cs="Arial"/>
          <w:lang w:val="en-US"/>
        </w:rPr>
        <w:t>cheque</w:t>
      </w:r>
      <w:proofErr w:type="spellEnd"/>
      <w:r w:rsidR="00662B26" w:rsidRPr="00D80407">
        <w:rPr>
          <w:rFonts w:ascii="Arial" w:hAnsi="Arial" w:cs="Arial"/>
          <w:lang w:val="en-US"/>
        </w:rPr>
        <w:t xml:space="preserve"> drawn by Namibia funeral Supply CC on the Nedbank Branch of Oshakati for the sum of Seventy Thousand Namibian Dollars (N$70 000-00) to a cash </w:t>
      </w:r>
      <w:proofErr w:type="spellStart"/>
      <w:r w:rsidR="00662B26" w:rsidRPr="00D80407">
        <w:rPr>
          <w:rFonts w:ascii="Arial" w:hAnsi="Arial" w:cs="Arial"/>
          <w:lang w:val="en-US"/>
        </w:rPr>
        <w:t>cheque</w:t>
      </w:r>
      <w:proofErr w:type="spellEnd"/>
      <w:r w:rsidR="00662B26" w:rsidRPr="00D80407">
        <w:rPr>
          <w:rFonts w:ascii="Arial" w:hAnsi="Arial" w:cs="Arial"/>
          <w:lang w:val="en-US"/>
        </w:rPr>
        <w:t xml:space="preserve"> was a good and available </w:t>
      </w:r>
      <w:proofErr w:type="spellStart"/>
      <w:r w:rsidR="00662B26" w:rsidRPr="00D80407">
        <w:rPr>
          <w:rFonts w:ascii="Arial" w:hAnsi="Arial" w:cs="Arial"/>
          <w:lang w:val="en-US"/>
        </w:rPr>
        <w:t>chequ</w:t>
      </w:r>
      <w:r w:rsidR="00CD636E" w:rsidRPr="00D80407">
        <w:rPr>
          <w:rFonts w:ascii="Arial" w:hAnsi="Arial" w:cs="Arial"/>
          <w:lang w:val="en-US"/>
        </w:rPr>
        <w:t>e</w:t>
      </w:r>
      <w:proofErr w:type="spellEnd"/>
      <w:r w:rsidR="00662B26" w:rsidRPr="00D80407">
        <w:rPr>
          <w:rFonts w:ascii="Arial" w:hAnsi="Arial" w:cs="Arial"/>
          <w:lang w:val="en-US"/>
        </w:rPr>
        <w:t xml:space="preserve"> and would be met on presentation thereof and did then and there by means of said false presence cause prejudice to the said Na</w:t>
      </w:r>
      <w:r w:rsidR="00CD636E" w:rsidRPr="00D80407">
        <w:rPr>
          <w:rFonts w:ascii="Arial" w:hAnsi="Arial" w:cs="Arial"/>
          <w:lang w:val="en-US"/>
        </w:rPr>
        <w:t>mibia Funeral Supply the following (sic), to wit:</w:t>
      </w:r>
      <w:r w:rsidR="00662B26" w:rsidRPr="00D80407">
        <w:rPr>
          <w:rFonts w:ascii="Arial" w:hAnsi="Arial" w:cs="Arial"/>
          <w:lang w:val="en-US"/>
        </w:rPr>
        <w:t xml:space="preserve"> </w:t>
      </w:r>
      <w:r w:rsidR="001F2E6E" w:rsidRPr="00D80407">
        <w:rPr>
          <w:rFonts w:ascii="Arial" w:hAnsi="Arial" w:cs="Arial"/>
          <w:lang w:val="en-US"/>
        </w:rPr>
        <w:t xml:space="preserve"> </w:t>
      </w:r>
      <w:r w:rsidR="00CD636E" w:rsidRPr="00D80407">
        <w:rPr>
          <w:rFonts w:ascii="Arial" w:hAnsi="Arial" w:cs="Arial"/>
          <w:lang w:val="en-US"/>
        </w:rPr>
        <w:t xml:space="preserve">Seventy Thousand Namibian Dollars (N$70 000-00) in cash whereas in truth and in fact the accused when he so gave out and pretended as aforesaid knew that the </w:t>
      </w:r>
      <w:proofErr w:type="spellStart"/>
      <w:r w:rsidR="00CD636E" w:rsidRPr="00D80407">
        <w:rPr>
          <w:rFonts w:ascii="Arial" w:hAnsi="Arial" w:cs="Arial"/>
          <w:lang w:val="en-US"/>
        </w:rPr>
        <w:t>cheque</w:t>
      </w:r>
      <w:proofErr w:type="spellEnd"/>
      <w:r w:rsidR="00CD636E" w:rsidRPr="00D80407">
        <w:rPr>
          <w:rFonts w:ascii="Arial" w:hAnsi="Arial" w:cs="Arial"/>
          <w:lang w:val="en-US"/>
        </w:rPr>
        <w:t xml:space="preserve"> was not a good and available </w:t>
      </w:r>
      <w:proofErr w:type="spellStart"/>
      <w:r w:rsidR="00CD636E" w:rsidRPr="00D80407">
        <w:rPr>
          <w:rFonts w:ascii="Arial" w:hAnsi="Arial" w:cs="Arial"/>
          <w:lang w:val="en-US"/>
        </w:rPr>
        <w:t>cheque</w:t>
      </w:r>
      <w:proofErr w:type="spellEnd"/>
      <w:r w:rsidR="00CD636E" w:rsidRPr="00D80407">
        <w:rPr>
          <w:rFonts w:ascii="Arial" w:hAnsi="Arial" w:cs="Arial"/>
          <w:lang w:val="en-US"/>
        </w:rPr>
        <w:t xml:space="preserve"> and would not be</w:t>
      </w:r>
      <w:r w:rsidRPr="00D80407">
        <w:rPr>
          <w:rFonts w:ascii="Arial" w:hAnsi="Arial" w:cs="Arial"/>
          <w:lang w:val="en-US"/>
        </w:rPr>
        <w:t xml:space="preserve"> met on presentation thereof</w:t>
      </w:r>
      <w:r>
        <w:rPr>
          <w:rFonts w:ascii="Arial" w:hAnsi="Arial" w:cs="Arial"/>
          <w:sz w:val="24"/>
          <w:szCs w:val="24"/>
          <w:lang w:val="en-US"/>
        </w:rPr>
        <w:t>.’</w:t>
      </w:r>
    </w:p>
    <w:p w:rsidR="00F445A1" w:rsidRDefault="00D80407" w:rsidP="00724A9E">
      <w:pPr>
        <w:spacing w:line="360" w:lineRule="auto"/>
        <w:jc w:val="both"/>
        <w:rPr>
          <w:rFonts w:ascii="Arial" w:hAnsi="Arial" w:cs="Arial"/>
          <w:sz w:val="24"/>
          <w:szCs w:val="24"/>
          <w:lang w:val="en-US"/>
        </w:rPr>
      </w:pPr>
      <w:r>
        <w:rPr>
          <w:rFonts w:ascii="Arial" w:hAnsi="Arial" w:cs="Arial"/>
          <w:sz w:val="24"/>
          <w:szCs w:val="24"/>
          <w:lang w:val="en-US"/>
        </w:rPr>
        <w:t>C</w:t>
      </w:r>
      <w:r w:rsidR="0033749F">
        <w:rPr>
          <w:rFonts w:ascii="Arial" w:hAnsi="Arial" w:cs="Arial"/>
          <w:sz w:val="24"/>
          <w:szCs w:val="24"/>
          <w:lang w:val="en-US"/>
        </w:rPr>
        <w:t>o</w:t>
      </w:r>
      <w:r w:rsidR="00F445A1">
        <w:rPr>
          <w:rFonts w:ascii="Arial" w:hAnsi="Arial" w:cs="Arial"/>
          <w:sz w:val="24"/>
          <w:szCs w:val="24"/>
          <w:lang w:val="en-US"/>
        </w:rPr>
        <w:t>unt 2</w:t>
      </w:r>
      <w:r w:rsidR="0033749F">
        <w:rPr>
          <w:rFonts w:ascii="Arial" w:hAnsi="Arial" w:cs="Arial"/>
          <w:sz w:val="24"/>
          <w:szCs w:val="24"/>
          <w:lang w:val="en-US"/>
        </w:rPr>
        <w:t xml:space="preserve"> </w:t>
      </w:r>
      <w:r>
        <w:rPr>
          <w:rFonts w:ascii="Arial" w:hAnsi="Arial" w:cs="Arial"/>
          <w:sz w:val="24"/>
          <w:szCs w:val="24"/>
          <w:lang w:val="en-US"/>
        </w:rPr>
        <w:t>is the fraudulent forg</w:t>
      </w:r>
      <w:r w:rsidR="00C32A4C">
        <w:rPr>
          <w:rFonts w:ascii="Arial" w:hAnsi="Arial" w:cs="Arial"/>
          <w:sz w:val="24"/>
          <w:szCs w:val="24"/>
          <w:lang w:val="en-US"/>
        </w:rPr>
        <w:t xml:space="preserve">ery </w:t>
      </w:r>
      <w:r>
        <w:rPr>
          <w:rFonts w:ascii="Arial" w:hAnsi="Arial" w:cs="Arial"/>
          <w:sz w:val="24"/>
          <w:szCs w:val="24"/>
          <w:lang w:val="en-US"/>
        </w:rPr>
        <w:t xml:space="preserve">of </w:t>
      </w:r>
      <w:r w:rsidR="0033749F">
        <w:rPr>
          <w:rFonts w:ascii="Arial" w:hAnsi="Arial" w:cs="Arial"/>
          <w:sz w:val="24"/>
          <w:szCs w:val="24"/>
          <w:lang w:val="en-US"/>
        </w:rPr>
        <w:t xml:space="preserve">the above </w:t>
      </w:r>
      <w:proofErr w:type="spellStart"/>
      <w:r w:rsidR="0033749F">
        <w:rPr>
          <w:rFonts w:ascii="Arial" w:hAnsi="Arial" w:cs="Arial"/>
          <w:sz w:val="24"/>
          <w:szCs w:val="24"/>
          <w:lang w:val="en-US"/>
        </w:rPr>
        <w:t>cheque</w:t>
      </w:r>
      <w:proofErr w:type="spellEnd"/>
      <w:r w:rsidR="0033749F">
        <w:rPr>
          <w:rFonts w:ascii="Arial" w:hAnsi="Arial" w:cs="Arial"/>
          <w:sz w:val="24"/>
          <w:szCs w:val="24"/>
          <w:lang w:val="en-US"/>
        </w:rPr>
        <w:t xml:space="preserve"> and count</w:t>
      </w:r>
      <w:r>
        <w:rPr>
          <w:rFonts w:ascii="Arial" w:hAnsi="Arial" w:cs="Arial"/>
          <w:sz w:val="24"/>
          <w:szCs w:val="24"/>
          <w:lang w:val="en-US"/>
        </w:rPr>
        <w:t xml:space="preserve"> 3 is the </w:t>
      </w:r>
      <w:r w:rsidR="0033749F">
        <w:rPr>
          <w:rFonts w:ascii="Arial" w:hAnsi="Arial" w:cs="Arial"/>
          <w:sz w:val="24"/>
          <w:szCs w:val="24"/>
          <w:lang w:val="en-US"/>
        </w:rPr>
        <w:t xml:space="preserve">uttering the same </w:t>
      </w:r>
      <w:proofErr w:type="spellStart"/>
      <w:r w:rsidR="0033749F">
        <w:rPr>
          <w:rFonts w:ascii="Arial" w:hAnsi="Arial" w:cs="Arial"/>
          <w:sz w:val="24"/>
          <w:szCs w:val="24"/>
          <w:lang w:val="en-US"/>
        </w:rPr>
        <w:t>cheque</w:t>
      </w:r>
      <w:proofErr w:type="spellEnd"/>
      <w:r w:rsidR="0033749F">
        <w:rPr>
          <w:rFonts w:ascii="Arial" w:hAnsi="Arial" w:cs="Arial"/>
          <w:sz w:val="24"/>
          <w:szCs w:val="24"/>
          <w:lang w:val="en-US"/>
        </w:rPr>
        <w:t xml:space="preserve">. </w:t>
      </w:r>
    </w:p>
    <w:p w:rsidR="00C04013" w:rsidRDefault="0033749F" w:rsidP="00724A9E">
      <w:pPr>
        <w:spacing w:line="360" w:lineRule="auto"/>
        <w:jc w:val="both"/>
        <w:rPr>
          <w:rFonts w:ascii="Arial" w:hAnsi="Arial" w:cs="Arial"/>
          <w:sz w:val="24"/>
          <w:szCs w:val="24"/>
          <w:lang w:val="en-US"/>
        </w:rPr>
      </w:pPr>
      <w:r>
        <w:rPr>
          <w:rFonts w:ascii="Arial" w:hAnsi="Arial" w:cs="Arial"/>
          <w:sz w:val="24"/>
          <w:szCs w:val="24"/>
          <w:lang w:val="en-US"/>
        </w:rPr>
        <w:t>[</w:t>
      </w:r>
      <w:r w:rsidR="00C04013">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C04013">
        <w:rPr>
          <w:rFonts w:ascii="Arial" w:hAnsi="Arial" w:cs="Arial"/>
          <w:sz w:val="24"/>
          <w:szCs w:val="24"/>
          <w:lang w:val="en-US"/>
        </w:rPr>
        <w:t>It is trite that two tests</w:t>
      </w:r>
      <w:r w:rsidR="00D80407">
        <w:rPr>
          <w:rFonts w:ascii="Arial" w:hAnsi="Arial" w:cs="Arial"/>
          <w:sz w:val="24"/>
          <w:szCs w:val="24"/>
          <w:lang w:val="en-US"/>
        </w:rPr>
        <w:t xml:space="preserve"> are</w:t>
      </w:r>
      <w:r w:rsidR="00C04013">
        <w:rPr>
          <w:rFonts w:ascii="Arial" w:hAnsi="Arial" w:cs="Arial"/>
          <w:sz w:val="24"/>
          <w:szCs w:val="24"/>
          <w:lang w:val="en-US"/>
        </w:rPr>
        <w:t xml:space="preserve"> </w:t>
      </w:r>
      <w:r w:rsidR="00C04013" w:rsidRPr="00C04013">
        <w:rPr>
          <w:rFonts w:ascii="Arial" w:hAnsi="Arial" w:cs="Arial"/>
          <w:sz w:val="24"/>
          <w:szCs w:val="24"/>
          <w:lang w:val="en-US"/>
        </w:rPr>
        <w:t xml:space="preserve">applied in deciding whether there </w:t>
      </w:r>
      <w:r w:rsidR="00C32A4C">
        <w:rPr>
          <w:rFonts w:ascii="Arial" w:hAnsi="Arial" w:cs="Arial"/>
          <w:sz w:val="24"/>
          <w:szCs w:val="24"/>
          <w:lang w:val="en-US"/>
        </w:rPr>
        <w:t xml:space="preserve">is </w:t>
      </w:r>
      <w:r w:rsidR="00C04013" w:rsidRPr="00C04013">
        <w:rPr>
          <w:rFonts w:ascii="Arial" w:hAnsi="Arial" w:cs="Arial"/>
          <w:sz w:val="24"/>
          <w:szCs w:val="24"/>
          <w:lang w:val="en-US"/>
        </w:rPr>
        <w:t>a duplication of convictions, namely the single intent test or the same evidence test</w:t>
      </w:r>
      <w:r w:rsidR="00C04013">
        <w:rPr>
          <w:rFonts w:ascii="Arial" w:hAnsi="Arial" w:cs="Arial"/>
          <w:sz w:val="24"/>
          <w:szCs w:val="24"/>
          <w:lang w:val="en-US"/>
        </w:rPr>
        <w:t xml:space="preserve"> and in each case the court ought to use common sense and </w:t>
      </w:r>
      <w:r w:rsidR="00D80407">
        <w:rPr>
          <w:rFonts w:ascii="Arial" w:hAnsi="Arial" w:cs="Arial"/>
          <w:sz w:val="24"/>
          <w:szCs w:val="24"/>
          <w:lang w:val="en-US"/>
        </w:rPr>
        <w:t>fair play</w:t>
      </w:r>
      <w:r w:rsidR="00C04013">
        <w:rPr>
          <w:rFonts w:ascii="Arial" w:hAnsi="Arial" w:cs="Arial"/>
          <w:sz w:val="24"/>
          <w:szCs w:val="24"/>
          <w:lang w:val="en-US"/>
        </w:rPr>
        <w:t xml:space="preserve"> to determine whether there would be a duplication of convictions</w:t>
      </w:r>
      <w:r w:rsidR="00C04013">
        <w:rPr>
          <w:rStyle w:val="FootnoteReference"/>
          <w:rFonts w:ascii="Arial" w:hAnsi="Arial" w:cs="Arial"/>
          <w:sz w:val="24"/>
          <w:szCs w:val="24"/>
          <w:lang w:val="en-US"/>
        </w:rPr>
        <w:footnoteReference w:id="1"/>
      </w:r>
    </w:p>
    <w:p w:rsidR="00085150" w:rsidRDefault="00C04013" w:rsidP="00724A9E">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appellant </w:t>
      </w:r>
      <w:r w:rsidR="00C32A4C">
        <w:rPr>
          <w:rFonts w:ascii="Arial" w:hAnsi="Arial" w:cs="Arial"/>
          <w:sz w:val="24"/>
          <w:szCs w:val="24"/>
          <w:lang w:val="en-US"/>
        </w:rPr>
        <w:t xml:space="preserve">presented a cash </w:t>
      </w:r>
      <w:proofErr w:type="spellStart"/>
      <w:r w:rsidR="00C32A4C">
        <w:rPr>
          <w:rFonts w:ascii="Arial" w:hAnsi="Arial" w:cs="Arial"/>
          <w:sz w:val="24"/>
          <w:szCs w:val="24"/>
          <w:lang w:val="en-US"/>
        </w:rPr>
        <w:t>cheque</w:t>
      </w:r>
      <w:proofErr w:type="spellEnd"/>
      <w:r w:rsidR="00C32A4C">
        <w:rPr>
          <w:rFonts w:ascii="Arial" w:hAnsi="Arial" w:cs="Arial"/>
          <w:sz w:val="24"/>
          <w:szCs w:val="24"/>
          <w:lang w:val="en-US"/>
        </w:rPr>
        <w:t xml:space="preserve"> in the sum of </w:t>
      </w:r>
      <w:r w:rsidR="00D80407">
        <w:rPr>
          <w:rFonts w:ascii="Arial" w:hAnsi="Arial" w:cs="Arial"/>
          <w:sz w:val="24"/>
          <w:szCs w:val="24"/>
          <w:lang w:val="en-US"/>
        </w:rPr>
        <w:t xml:space="preserve">N$70 000 </w:t>
      </w:r>
      <w:r>
        <w:rPr>
          <w:rFonts w:ascii="Arial" w:hAnsi="Arial" w:cs="Arial"/>
          <w:sz w:val="24"/>
          <w:szCs w:val="24"/>
          <w:lang w:val="en-US"/>
        </w:rPr>
        <w:t xml:space="preserve">to Nedbank for payment. The teller referred the </w:t>
      </w:r>
      <w:proofErr w:type="spellStart"/>
      <w:r>
        <w:rPr>
          <w:rFonts w:ascii="Arial" w:hAnsi="Arial" w:cs="Arial"/>
          <w:sz w:val="24"/>
          <w:szCs w:val="24"/>
          <w:lang w:val="en-US"/>
        </w:rPr>
        <w:t>cheque</w:t>
      </w:r>
      <w:proofErr w:type="spellEnd"/>
      <w:r>
        <w:rPr>
          <w:rFonts w:ascii="Arial" w:hAnsi="Arial" w:cs="Arial"/>
          <w:sz w:val="24"/>
          <w:szCs w:val="24"/>
          <w:lang w:val="en-US"/>
        </w:rPr>
        <w:t xml:space="preserve"> to </w:t>
      </w:r>
      <w:r w:rsidR="00D80407">
        <w:rPr>
          <w:rFonts w:ascii="Arial" w:hAnsi="Arial" w:cs="Arial"/>
          <w:sz w:val="24"/>
          <w:szCs w:val="24"/>
          <w:lang w:val="en-US"/>
        </w:rPr>
        <w:t xml:space="preserve">the </w:t>
      </w:r>
      <w:r>
        <w:rPr>
          <w:rFonts w:ascii="Arial" w:hAnsi="Arial" w:cs="Arial"/>
          <w:sz w:val="24"/>
          <w:szCs w:val="24"/>
          <w:lang w:val="en-US"/>
        </w:rPr>
        <w:t xml:space="preserve">supervisor who contacted the signatory </w:t>
      </w:r>
      <w:r w:rsidR="00085150">
        <w:rPr>
          <w:rFonts w:ascii="Arial" w:hAnsi="Arial" w:cs="Arial"/>
          <w:sz w:val="24"/>
          <w:szCs w:val="24"/>
          <w:lang w:val="en-US"/>
        </w:rPr>
        <w:t>to determine whether he wrote out a</w:t>
      </w:r>
      <w:r w:rsidR="007A270B">
        <w:rPr>
          <w:rFonts w:ascii="Arial" w:hAnsi="Arial" w:cs="Arial"/>
          <w:sz w:val="24"/>
          <w:szCs w:val="24"/>
          <w:lang w:val="en-US"/>
        </w:rPr>
        <w:t xml:space="preserve"> </w:t>
      </w:r>
      <w:proofErr w:type="spellStart"/>
      <w:r w:rsidR="007A270B">
        <w:rPr>
          <w:rFonts w:ascii="Arial" w:hAnsi="Arial" w:cs="Arial"/>
          <w:sz w:val="24"/>
          <w:szCs w:val="24"/>
          <w:lang w:val="en-US"/>
        </w:rPr>
        <w:t>cheque</w:t>
      </w:r>
      <w:proofErr w:type="spellEnd"/>
      <w:r w:rsidR="007A270B">
        <w:rPr>
          <w:rFonts w:ascii="Arial" w:hAnsi="Arial" w:cs="Arial"/>
          <w:sz w:val="24"/>
          <w:szCs w:val="24"/>
          <w:lang w:val="en-US"/>
        </w:rPr>
        <w:t xml:space="preserve"> in the sum of N$70 000. </w:t>
      </w:r>
      <w:r w:rsidR="00085150">
        <w:rPr>
          <w:rFonts w:ascii="Arial" w:hAnsi="Arial" w:cs="Arial"/>
          <w:sz w:val="24"/>
          <w:szCs w:val="24"/>
          <w:lang w:val="en-US"/>
        </w:rPr>
        <w:t xml:space="preserve">The clear intention of the appellant was to defraud Namibia </w:t>
      </w:r>
      <w:r w:rsidR="00910974">
        <w:rPr>
          <w:rFonts w:ascii="Arial" w:hAnsi="Arial" w:cs="Arial"/>
          <w:sz w:val="24"/>
          <w:szCs w:val="24"/>
          <w:lang w:val="en-US"/>
        </w:rPr>
        <w:t>F</w:t>
      </w:r>
      <w:r w:rsidR="00085150">
        <w:rPr>
          <w:rFonts w:ascii="Arial" w:hAnsi="Arial" w:cs="Arial"/>
          <w:sz w:val="24"/>
          <w:szCs w:val="24"/>
          <w:lang w:val="en-US"/>
        </w:rPr>
        <w:t xml:space="preserve">uneral Supply CC and or Nedbank. </w:t>
      </w:r>
      <w:r w:rsidR="00085150">
        <w:rPr>
          <w:rFonts w:ascii="Arial" w:hAnsi="Arial" w:cs="Arial"/>
          <w:sz w:val="24"/>
          <w:szCs w:val="24"/>
          <w:lang w:val="en-US"/>
        </w:rPr>
        <w:lastRenderedPageBreak/>
        <w:t>In this case</w:t>
      </w:r>
      <w:r w:rsidR="00D80407">
        <w:rPr>
          <w:rFonts w:ascii="Arial" w:hAnsi="Arial" w:cs="Arial"/>
          <w:sz w:val="24"/>
          <w:szCs w:val="24"/>
          <w:lang w:val="en-US"/>
        </w:rPr>
        <w:t>,</w:t>
      </w:r>
      <w:r w:rsidR="00085150">
        <w:rPr>
          <w:rFonts w:ascii="Arial" w:hAnsi="Arial" w:cs="Arial"/>
          <w:sz w:val="24"/>
          <w:szCs w:val="24"/>
          <w:lang w:val="en-US"/>
        </w:rPr>
        <w:t xml:space="preserve"> whether one applies the single intent or the same evidence test</w:t>
      </w:r>
      <w:r w:rsidR="00D80407">
        <w:rPr>
          <w:rFonts w:ascii="Arial" w:hAnsi="Arial" w:cs="Arial"/>
          <w:sz w:val="24"/>
          <w:szCs w:val="24"/>
          <w:lang w:val="en-US"/>
        </w:rPr>
        <w:t>,</w:t>
      </w:r>
      <w:r w:rsidR="00B21655">
        <w:rPr>
          <w:rFonts w:ascii="Arial" w:hAnsi="Arial" w:cs="Arial"/>
          <w:sz w:val="24"/>
          <w:szCs w:val="24"/>
          <w:lang w:val="en-US"/>
        </w:rPr>
        <w:t xml:space="preserve"> the conclusion</w:t>
      </w:r>
      <w:r w:rsidR="00085150">
        <w:rPr>
          <w:rFonts w:ascii="Arial" w:hAnsi="Arial" w:cs="Arial"/>
          <w:sz w:val="24"/>
          <w:szCs w:val="24"/>
          <w:lang w:val="en-US"/>
        </w:rPr>
        <w:t xml:space="preserve"> </w:t>
      </w:r>
      <w:r w:rsidR="00D80407">
        <w:rPr>
          <w:rFonts w:ascii="Arial" w:hAnsi="Arial" w:cs="Arial"/>
          <w:sz w:val="24"/>
          <w:szCs w:val="24"/>
          <w:lang w:val="en-US"/>
        </w:rPr>
        <w:t>is the</w:t>
      </w:r>
      <w:r w:rsidR="00085150">
        <w:rPr>
          <w:rFonts w:ascii="Arial" w:hAnsi="Arial" w:cs="Arial"/>
          <w:sz w:val="24"/>
          <w:szCs w:val="24"/>
          <w:lang w:val="en-US"/>
        </w:rPr>
        <w:t xml:space="preserve"> same </w:t>
      </w:r>
      <w:r w:rsidR="003C7399">
        <w:rPr>
          <w:rFonts w:ascii="Arial" w:hAnsi="Arial" w:cs="Arial"/>
          <w:sz w:val="24"/>
          <w:szCs w:val="24"/>
          <w:lang w:val="en-US"/>
        </w:rPr>
        <w:t>i.e.</w:t>
      </w:r>
      <w:r w:rsidR="00085150">
        <w:rPr>
          <w:rFonts w:ascii="Arial" w:hAnsi="Arial" w:cs="Arial"/>
          <w:sz w:val="24"/>
          <w:szCs w:val="24"/>
          <w:lang w:val="en-US"/>
        </w:rPr>
        <w:t xml:space="preserve"> that there </w:t>
      </w:r>
      <w:r w:rsidR="00910974">
        <w:rPr>
          <w:rFonts w:ascii="Arial" w:hAnsi="Arial" w:cs="Arial"/>
          <w:sz w:val="24"/>
          <w:szCs w:val="24"/>
          <w:lang w:val="en-US"/>
        </w:rPr>
        <w:t>is</w:t>
      </w:r>
      <w:r w:rsidR="00085150">
        <w:rPr>
          <w:rFonts w:ascii="Arial" w:hAnsi="Arial" w:cs="Arial"/>
          <w:sz w:val="24"/>
          <w:szCs w:val="24"/>
          <w:lang w:val="en-US"/>
        </w:rPr>
        <w:t xml:space="preserve"> an improper duplication of convictions. The learned magistrate ought not to have convicted the appellant of forgery and uttering an</w:t>
      </w:r>
      <w:r w:rsidR="00D80407">
        <w:rPr>
          <w:rFonts w:ascii="Arial" w:hAnsi="Arial" w:cs="Arial"/>
          <w:sz w:val="24"/>
          <w:szCs w:val="24"/>
          <w:lang w:val="en-US"/>
        </w:rPr>
        <w:t>d in light of this misdirection these convictions</w:t>
      </w:r>
      <w:r w:rsidR="00085150">
        <w:rPr>
          <w:rFonts w:ascii="Arial" w:hAnsi="Arial" w:cs="Arial"/>
          <w:sz w:val="24"/>
          <w:szCs w:val="24"/>
          <w:lang w:val="en-US"/>
        </w:rPr>
        <w:t xml:space="preserve"> </w:t>
      </w:r>
      <w:r w:rsidR="00D80407">
        <w:rPr>
          <w:rFonts w:ascii="Arial" w:hAnsi="Arial" w:cs="Arial"/>
          <w:sz w:val="24"/>
          <w:szCs w:val="24"/>
          <w:lang w:val="en-US"/>
        </w:rPr>
        <w:t xml:space="preserve">stand to be </w:t>
      </w:r>
      <w:r w:rsidR="00085150">
        <w:rPr>
          <w:rFonts w:ascii="Arial" w:hAnsi="Arial" w:cs="Arial"/>
          <w:sz w:val="24"/>
          <w:szCs w:val="24"/>
          <w:lang w:val="en-US"/>
        </w:rPr>
        <w:t>set aside.</w:t>
      </w:r>
    </w:p>
    <w:p w:rsidR="00085150" w:rsidRPr="00EF4494" w:rsidRDefault="00085150" w:rsidP="00724A9E">
      <w:pPr>
        <w:spacing w:line="360" w:lineRule="auto"/>
        <w:jc w:val="both"/>
        <w:rPr>
          <w:rFonts w:ascii="Arial" w:hAnsi="Arial" w:cs="Arial"/>
          <w:sz w:val="24"/>
          <w:szCs w:val="24"/>
          <w:u w:val="single"/>
          <w:lang w:val="en-US"/>
        </w:rPr>
      </w:pPr>
      <w:r w:rsidRPr="00EF4494">
        <w:rPr>
          <w:rFonts w:ascii="Arial" w:hAnsi="Arial" w:cs="Arial"/>
          <w:sz w:val="24"/>
          <w:szCs w:val="24"/>
          <w:u w:val="single"/>
          <w:lang w:val="en-US"/>
        </w:rPr>
        <w:t>Sentence</w:t>
      </w:r>
    </w:p>
    <w:p w:rsidR="00B33C88" w:rsidRDefault="00B33C88" w:rsidP="00724A9E">
      <w:pPr>
        <w:spacing w:line="360" w:lineRule="auto"/>
        <w:jc w:val="both"/>
        <w:rPr>
          <w:rFonts w:ascii="Arial" w:hAnsi="Arial" w:cs="Arial"/>
          <w:sz w:val="24"/>
          <w:szCs w:val="24"/>
          <w:lang w:val="en-US"/>
        </w:rPr>
      </w:pPr>
      <w:r>
        <w:rPr>
          <w:rFonts w:ascii="Arial" w:hAnsi="Arial" w:cs="Arial"/>
          <w:sz w:val="24"/>
          <w:szCs w:val="24"/>
          <w:lang w:val="en-US"/>
        </w:rPr>
        <w:t>[</w:t>
      </w:r>
      <w:r w:rsidR="00EF4494">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The learned magistrate took all three counts together for purpose</w:t>
      </w:r>
      <w:r w:rsidR="009331B2">
        <w:rPr>
          <w:rFonts w:ascii="Arial" w:hAnsi="Arial" w:cs="Arial"/>
          <w:sz w:val="24"/>
          <w:szCs w:val="24"/>
          <w:lang w:val="en-US"/>
        </w:rPr>
        <w:t>s</w:t>
      </w:r>
      <w:r>
        <w:rPr>
          <w:rFonts w:ascii="Arial" w:hAnsi="Arial" w:cs="Arial"/>
          <w:sz w:val="24"/>
          <w:szCs w:val="24"/>
          <w:lang w:val="en-US"/>
        </w:rPr>
        <w:t xml:space="preserve"> of sentencing. </w:t>
      </w:r>
      <w:r w:rsidR="00D80407">
        <w:rPr>
          <w:rFonts w:ascii="Arial" w:hAnsi="Arial" w:cs="Arial"/>
          <w:sz w:val="24"/>
          <w:szCs w:val="24"/>
          <w:lang w:val="en-US"/>
        </w:rPr>
        <w:t>T</w:t>
      </w:r>
      <w:r>
        <w:rPr>
          <w:rFonts w:ascii="Arial" w:hAnsi="Arial" w:cs="Arial"/>
          <w:sz w:val="24"/>
          <w:szCs w:val="24"/>
          <w:lang w:val="en-US"/>
        </w:rPr>
        <w:t>he sentence which take</w:t>
      </w:r>
      <w:r w:rsidR="00EF4494">
        <w:rPr>
          <w:rFonts w:ascii="Arial" w:hAnsi="Arial" w:cs="Arial"/>
          <w:sz w:val="24"/>
          <w:szCs w:val="24"/>
          <w:lang w:val="en-US"/>
        </w:rPr>
        <w:t>s</w:t>
      </w:r>
      <w:r>
        <w:rPr>
          <w:rFonts w:ascii="Arial" w:hAnsi="Arial" w:cs="Arial"/>
          <w:sz w:val="24"/>
          <w:szCs w:val="24"/>
          <w:lang w:val="en-US"/>
        </w:rPr>
        <w:t xml:space="preserve"> into account those convictions, would not be appropriate</w:t>
      </w:r>
      <w:r w:rsidR="00D80407">
        <w:rPr>
          <w:rFonts w:ascii="Arial" w:hAnsi="Arial" w:cs="Arial"/>
          <w:sz w:val="24"/>
          <w:szCs w:val="24"/>
          <w:lang w:val="en-US"/>
        </w:rPr>
        <w:t xml:space="preserve"> in light of the court’s finding that the counts of forgery and uttering ought to be set aside.</w:t>
      </w:r>
      <w:r>
        <w:rPr>
          <w:rFonts w:ascii="Arial" w:hAnsi="Arial" w:cs="Arial"/>
          <w:sz w:val="24"/>
          <w:szCs w:val="24"/>
          <w:lang w:val="en-US"/>
        </w:rPr>
        <w:t xml:space="preserve"> This court may remit the matter to the learned magistrate to sentence afresh or consider </w:t>
      </w:r>
      <w:r w:rsidR="00910974">
        <w:rPr>
          <w:rFonts w:ascii="Arial" w:hAnsi="Arial" w:cs="Arial"/>
          <w:sz w:val="24"/>
          <w:szCs w:val="24"/>
          <w:lang w:val="en-US"/>
        </w:rPr>
        <w:t>a</w:t>
      </w:r>
      <w:r>
        <w:rPr>
          <w:rFonts w:ascii="Arial" w:hAnsi="Arial" w:cs="Arial"/>
          <w:sz w:val="24"/>
          <w:szCs w:val="24"/>
          <w:lang w:val="en-US"/>
        </w:rPr>
        <w:t xml:space="preserve">n appropriate sentence. </w:t>
      </w:r>
      <w:r w:rsidR="00D80407">
        <w:rPr>
          <w:rFonts w:ascii="Arial" w:hAnsi="Arial" w:cs="Arial"/>
          <w:sz w:val="24"/>
          <w:szCs w:val="24"/>
          <w:lang w:val="en-US"/>
        </w:rPr>
        <w:t xml:space="preserve">We opted to consider sentence afresh due to </w:t>
      </w:r>
      <w:r w:rsidR="009331B2">
        <w:rPr>
          <w:rFonts w:ascii="Arial" w:hAnsi="Arial" w:cs="Arial"/>
          <w:sz w:val="24"/>
          <w:szCs w:val="24"/>
          <w:lang w:val="en-US"/>
        </w:rPr>
        <w:t xml:space="preserve">the </w:t>
      </w:r>
      <w:r w:rsidR="00D80407">
        <w:rPr>
          <w:rFonts w:ascii="Arial" w:hAnsi="Arial" w:cs="Arial"/>
          <w:sz w:val="24"/>
          <w:szCs w:val="24"/>
          <w:lang w:val="en-US"/>
        </w:rPr>
        <w:t>prejudice such a delay would cause.</w:t>
      </w:r>
    </w:p>
    <w:p w:rsidR="008E0932" w:rsidRDefault="00085150" w:rsidP="00724A9E">
      <w:pPr>
        <w:spacing w:line="360" w:lineRule="auto"/>
        <w:jc w:val="both"/>
        <w:rPr>
          <w:rFonts w:ascii="Arial" w:hAnsi="Arial" w:cs="Arial"/>
          <w:sz w:val="24"/>
          <w:szCs w:val="24"/>
          <w:lang w:val="en-US"/>
        </w:rPr>
      </w:pPr>
      <w:r>
        <w:rPr>
          <w:rFonts w:ascii="Arial" w:hAnsi="Arial" w:cs="Arial"/>
          <w:sz w:val="24"/>
          <w:szCs w:val="24"/>
          <w:lang w:val="en-US"/>
        </w:rPr>
        <w:t>[</w:t>
      </w:r>
      <w:r w:rsidR="00EF4494">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The</w:t>
      </w:r>
      <w:r w:rsidR="00B33C88">
        <w:rPr>
          <w:rFonts w:ascii="Arial" w:hAnsi="Arial" w:cs="Arial"/>
          <w:sz w:val="24"/>
          <w:szCs w:val="24"/>
          <w:lang w:val="en-US"/>
        </w:rPr>
        <w:t xml:space="preserve"> appellant is a first offender who is the sole breadwinner for his two minor children and their mother who is furthering her studies. He is </w:t>
      </w:r>
      <w:r w:rsidR="008E0932">
        <w:rPr>
          <w:rFonts w:ascii="Arial" w:hAnsi="Arial" w:cs="Arial"/>
          <w:sz w:val="24"/>
          <w:szCs w:val="24"/>
          <w:lang w:val="en-US"/>
        </w:rPr>
        <w:t xml:space="preserve">27 years old and is not employed but sells goat meat to earn an income. </w:t>
      </w:r>
      <w:r w:rsidR="00F2148F">
        <w:rPr>
          <w:rFonts w:ascii="Arial" w:hAnsi="Arial" w:cs="Arial"/>
          <w:sz w:val="24"/>
          <w:szCs w:val="24"/>
          <w:lang w:val="en-US"/>
        </w:rPr>
        <w:t>The owner of Namibia Funeral Supply CC is his uncle. H</w:t>
      </w:r>
      <w:r w:rsidR="008E0932">
        <w:rPr>
          <w:rFonts w:ascii="Arial" w:hAnsi="Arial" w:cs="Arial"/>
          <w:sz w:val="24"/>
          <w:szCs w:val="24"/>
          <w:lang w:val="en-US"/>
        </w:rPr>
        <w:t xml:space="preserve">e testified that he apologized to him. The appellant pleaded guilty. The court is mindful of the fact that he was caught red-handed thanks to </w:t>
      </w:r>
      <w:r w:rsidR="00F2148F">
        <w:rPr>
          <w:rFonts w:ascii="Arial" w:hAnsi="Arial" w:cs="Arial"/>
          <w:sz w:val="24"/>
          <w:szCs w:val="24"/>
          <w:lang w:val="en-US"/>
        </w:rPr>
        <w:t xml:space="preserve">the </w:t>
      </w:r>
      <w:r w:rsidR="008E0932">
        <w:rPr>
          <w:rFonts w:ascii="Arial" w:hAnsi="Arial" w:cs="Arial"/>
          <w:sz w:val="24"/>
          <w:szCs w:val="24"/>
          <w:lang w:val="en-US"/>
        </w:rPr>
        <w:t>vigilance of the bank officials.  There is undisputed evidence of his apology to</w:t>
      </w:r>
      <w:r w:rsidR="00F2148F">
        <w:rPr>
          <w:rFonts w:ascii="Arial" w:hAnsi="Arial" w:cs="Arial"/>
          <w:sz w:val="24"/>
          <w:szCs w:val="24"/>
          <w:lang w:val="en-US"/>
        </w:rPr>
        <w:t xml:space="preserve"> his uncle.</w:t>
      </w:r>
      <w:r w:rsidR="008E0932">
        <w:rPr>
          <w:rFonts w:ascii="Arial" w:hAnsi="Arial" w:cs="Arial"/>
          <w:sz w:val="24"/>
          <w:szCs w:val="24"/>
          <w:lang w:val="en-US"/>
        </w:rPr>
        <w:t xml:space="preserve"> </w:t>
      </w:r>
      <w:r w:rsidR="00320A57">
        <w:rPr>
          <w:rFonts w:ascii="Arial" w:hAnsi="Arial" w:cs="Arial"/>
          <w:sz w:val="24"/>
          <w:szCs w:val="24"/>
          <w:lang w:val="en-US"/>
        </w:rPr>
        <w:t>His contrition and clean criminal history makes him a candidate for a sentence with a rehabilitative objective.</w:t>
      </w:r>
    </w:p>
    <w:p w:rsidR="00085150" w:rsidRDefault="008E0932" w:rsidP="00724A9E">
      <w:pPr>
        <w:spacing w:line="360" w:lineRule="auto"/>
        <w:jc w:val="both"/>
        <w:rPr>
          <w:rFonts w:ascii="Arial" w:hAnsi="Arial" w:cs="Arial"/>
          <w:sz w:val="24"/>
          <w:szCs w:val="24"/>
          <w:lang w:val="en-US"/>
        </w:rPr>
      </w:pPr>
      <w:r>
        <w:rPr>
          <w:rFonts w:ascii="Arial" w:hAnsi="Arial" w:cs="Arial"/>
          <w:sz w:val="24"/>
          <w:szCs w:val="24"/>
          <w:lang w:val="en-US"/>
        </w:rPr>
        <w:t>[</w:t>
      </w:r>
      <w:r w:rsidR="00EF4494">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The offence is serious and </w:t>
      </w:r>
      <w:r w:rsidR="00320A57">
        <w:rPr>
          <w:rFonts w:ascii="Arial" w:hAnsi="Arial" w:cs="Arial"/>
          <w:sz w:val="24"/>
          <w:szCs w:val="24"/>
          <w:lang w:val="en-US"/>
        </w:rPr>
        <w:t>prevalent</w:t>
      </w:r>
      <w:r>
        <w:rPr>
          <w:rFonts w:ascii="Arial" w:hAnsi="Arial" w:cs="Arial"/>
          <w:sz w:val="24"/>
          <w:szCs w:val="24"/>
          <w:lang w:val="en-US"/>
        </w:rPr>
        <w:t xml:space="preserve">. </w:t>
      </w:r>
      <w:r w:rsidR="00320A57">
        <w:rPr>
          <w:rFonts w:ascii="Arial" w:hAnsi="Arial" w:cs="Arial"/>
          <w:sz w:val="24"/>
          <w:szCs w:val="24"/>
          <w:lang w:val="en-US"/>
        </w:rPr>
        <w:t xml:space="preserve">The appellant’s crime was selfish and designed to enrich himself at the expense of the business of his uncle. </w:t>
      </w:r>
      <w:r>
        <w:rPr>
          <w:rFonts w:ascii="Arial" w:hAnsi="Arial" w:cs="Arial"/>
          <w:sz w:val="24"/>
          <w:szCs w:val="24"/>
          <w:lang w:val="en-US"/>
        </w:rPr>
        <w:t xml:space="preserve">The appellant was in a position of trust and his conduct is a gross </w:t>
      </w:r>
      <w:r w:rsidR="00320A57">
        <w:rPr>
          <w:rFonts w:ascii="Arial" w:hAnsi="Arial" w:cs="Arial"/>
          <w:sz w:val="24"/>
          <w:szCs w:val="24"/>
          <w:lang w:val="en-US"/>
        </w:rPr>
        <w:t xml:space="preserve">breach of the trust his uncle had placed him. </w:t>
      </w:r>
      <w:r w:rsidR="00D80407">
        <w:rPr>
          <w:rFonts w:ascii="Arial" w:hAnsi="Arial" w:cs="Arial"/>
          <w:sz w:val="24"/>
          <w:szCs w:val="24"/>
          <w:lang w:val="en-US"/>
        </w:rPr>
        <w:t>The amount of N$70 000, although not actual</w:t>
      </w:r>
      <w:r w:rsidR="00F2148F">
        <w:rPr>
          <w:rFonts w:ascii="Arial" w:hAnsi="Arial" w:cs="Arial"/>
          <w:sz w:val="24"/>
          <w:szCs w:val="24"/>
          <w:lang w:val="en-US"/>
        </w:rPr>
        <w:t>ly</w:t>
      </w:r>
      <w:r w:rsidR="00D80407">
        <w:rPr>
          <w:rFonts w:ascii="Arial" w:hAnsi="Arial" w:cs="Arial"/>
          <w:sz w:val="24"/>
          <w:szCs w:val="24"/>
          <w:lang w:val="en-US"/>
        </w:rPr>
        <w:t xml:space="preserve"> lost, would have caused considerable damage to the business of his uncle. </w:t>
      </w:r>
      <w:r w:rsidR="00320A57">
        <w:rPr>
          <w:rFonts w:ascii="Arial" w:hAnsi="Arial" w:cs="Arial"/>
          <w:sz w:val="24"/>
          <w:szCs w:val="24"/>
          <w:lang w:val="en-US"/>
        </w:rPr>
        <w:t>The sentence ought not to be ‘calculated to make the game seem worth the candle’.</w:t>
      </w:r>
      <w:r w:rsidR="00320A57">
        <w:rPr>
          <w:rStyle w:val="FootnoteReference"/>
          <w:rFonts w:ascii="Arial" w:hAnsi="Arial" w:cs="Arial"/>
          <w:sz w:val="24"/>
          <w:szCs w:val="24"/>
          <w:lang w:val="en-US"/>
        </w:rPr>
        <w:footnoteReference w:id="2"/>
      </w:r>
    </w:p>
    <w:p w:rsidR="00C04013" w:rsidRDefault="00320A57" w:rsidP="00724A9E">
      <w:pPr>
        <w:spacing w:line="360" w:lineRule="auto"/>
        <w:jc w:val="both"/>
        <w:rPr>
          <w:rFonts w:ascii="Arial" w:hAnsi="Arial" w:cs="Arial"/>
          <w:sz w:val="24"/>
          <w:szCs w:val="24"/>
          <w:lang w:val="en-US"/>
        </w:rPr>
      </w:pPr>
      <w:r>
        <w:rPr>
          <w:rFonts w:ascii="Arial" w:hAnsi="Arial" w:cs="Arial"/>
          <w:sz w:val="24"/>
          <w:szCs w:val="24"/>
          <w:lang w:val="en-US"/>
        </w:rPr>
        <w:t>[</w:t>
      </w:r>
      <w:r w:rsidR="00EF4494">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 xml:space="preserve">Having considered the crime, the offender and the </w:t>
      </w:r>
      <w:r w:rsidR="00616F0F">
        <w:rPr>
          <w:rFonts w:ascii="Arial" w:hAnsi="Arial" w:cs="Arial"/>
          <w:sz w:val="24"/>
          <w:szCs w:val="24"/>
          <w:lang w:val="en-US"/>
        </w:rPr>
        <w:t>interest of society</w:t>
      </w:r>
      <w:r w:rsidR="00F2148F">
        <w:rPr>
          <w:rFonts w:ascii="Arial" w:hAnsi="Arial" w:cs="Arial"/>
          <w:sz w:val="24"/>
          <w:szCs w:val="24"/>
          <w:lang w:val="en-US"/>
        </w:rPr>
        <w:t>;</w:t>
      </w:r>
      <w:r w:rsidR="00616F0F">
        <w:rPr>
          <w:rFonts w:ascii="Arial" w:hAnsi="Arial" w:cs="Arial"/>
          <w:sz w:val="24"/>
          <w:szCs w:val="24"/>
          <w:lang w:val="en-US"/>
        </w:rPr>
        <w:t xml:space="preserve"> the objectives of punishment</w:t>
      </w:r>
      <w:r w:rsidR="00F2148F">
        <w:rPr>
          <w:rFonts w:ascii="Arial" w:hAnsi="Arial" w:cs="Arial"/>
          <w:sz w:val="24"/>
          <w:szCs w:val="24"/>
          <w:lang w:val="en-US"/>
        </w:rPr>
        <w:t>;</w:t>
      </w:r>
      <w:r w:rsidR="00616F0F">
        <w:rPr>
          <w:rFonts w:ascii="Arial" w:hAnsi="Arial" w:cs="Arial"/>
          <w:sz w:val="24"/>
          <w:szCs w:val="24"/>
          <w:lang w:val="en-US"/>
        </w:rPr>
        <w:t xml:space="preserve"> and the mitigating and aggravating factors</w:t>
      </w:r>
      <w:r w:rsidR="00F2148F">
        <w:rPr>
          <w:rFonts w:ascii="Arial" w:hAnsi="Arial" w:cs="Arial"/>
          <w:sz w:val="24"/>
          <w:szCs w:val="24"/>
          <w:lang w:val="en-US"/>
        </w:rPr>
        <w:t>,</w:t>
      </w:r>
      <w:r w:rsidR="00616F0F">
        <w:rPr>
          <w:rFonts w:ascii="Arial" w:hAnsi="Arial" w:cs="Arial"/>
          <w:sz w:val="24"/>
          <w:szCs w:val="24"/>
          <w:lang w:val="en-US"/>
        </w:rPr>
        <w:t xml:space="preserve"> the court finds that a custodial sentence is indeed appropriate.</w:t>
      </w:r>
    </w:p>
    <w:p w:rsidR="00AF2943" w:rsidRDefault="00AF2943" w:rsidP="00724A9E">
      <w:pPr>
        <w:spacing w:line="360" w:lineRule="auto"/>
        <w:jc w:val="both"/>
        <w:rPr>
          <w:rFonts w:ascii="Arial" w:hAnsi="Arial" w:cs="Arial"/>
          <w:sz w:val="24"/>
          <w:szCs w:val="24"/>
          <w:lang w:val="en-US"/>
        </w:rPr>
      </w:pPr>
    </w:p>
    <w:p w:rsidR="00AF2943" w:rsidRDefault="00AF2943" w:rsidP="00724A9E">
      <w:pPr>
        <w:spacing w:line="360" w:lineRule="auto"/>
        <w:jc w:val="both"/>
        <w:rPr>
          <w:rFonts w:ascii="Arial" w:hAnsi="Arial" w:cs="Arial"/>
          <w:sz w:val="24"/>
          <w:szCs w:val="24"/>
          <w:lang w:val="en-US"/>
        </w:rPr>
      </w:pPr>
    </w:p>
    <w:p w:rsidR="00DC1C0D" w:rsidRDefault="00616F0F" w:rsidP="00932DFE">
      <w:pPr>
        <w:spacing w:line="360" w:lineRule="auto"/>
        <w:jc w:val="both"/>
        <w:rPr>
          <w:rFonts w:ascii="Arial" w:hAnsi="Arial" w:cs="Arial"/>
          <w:sz w:val="24"/>
          <w:szCs w:val="24"/>
          <w:lang w:val="en-US"/>
        </w:rPr>
      </w:pPr>
      <w:r>
        <w:rPr>
          <w:rFonts w:ascii="Arial" w:hAnsi="Arial" w:cs="Arial"/>
          <w:sz w:val="24"/>
          <w:szCs w:val="24"/>
          <w:lang w:val="en-US"/>
        </w:rPr>
        <w:t>[1</w:t>
      </w:r>
      <w:r w:rsidR="00EF4494">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In the result the following order is made:</w:t>
      </w:r>
    </w:p>
    <w:p w:rsidR="00616F0F" w:rsidRDefault="00A95D14" w:rsidP="00D80407">
      <w:pPr>
        <w:spacing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appellant</w:t>
      </w:r>
      <w:r w:rsidR="00F2148F">
        <w:rPr>
          <w:rFonts w:ascii="Arial" w:hAnsi="Arial" w:cs="Arial"/>
          <w:sz w:val="24"/>
          <w:szCs w:val="24"/>
          <w:lang w:val="en-US"/>
        </w:rPr>
        <w:t>’s</w:t>
      </w:r>
      <w:r>
        <w:rPr>
          <w:rFonts w:ascii="Arial" w:hAnsi="Arial" w:cs="Arial"/>
          <w:sz w:val="24"/>
          <w:szCs w:val="24"/>
          <w:lang w:val="en-US"/>
        </w:rPr>
        <w:t xml:space="preserve"> application for condonation for the late filing of the notice of appeal is granted;</w:t>
      </w:r>
    </w:p>
    <w:p w:rsidR="00A95D14" w:rsidRDefault="00A95D14" w:rsidP="00932DF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convictions of forgery and uttering are set aside;</w:t>
      </w:r>
    </w:p>
    <w:p w:rsidR="00A95D14" w:rsidRDefault="00A95D14" w:rsidP="00932DF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sentence imposed is substituted with the following sentence:</w:t>
      </w:r>
    </w:p>
    <w:p w:rsidR="00A95D14" w:rsidRDefault="00A95D14" w:rsidP="00A95D14">
      <w:pPr>
        <w:spacing w:line="360" w:lineRule="auto"/>
        <w:ind w:left="720"/>
        <w:jc w:val="both"/>
        <w:rPr>
          <w:rFonts w:ascii="Arial" w:hAnsi="Arial" w:cs="Arial"/>
          <w:sz w:val="24"/>
          <w:szCs w:val="24"/>
          <w:lang w:val="en-US"/>
        </w:rPr>
      </w:pPr>
      <w:r>
        <w:rPr>
          <w:rFonts w:ascii="Arial" w:hAnsi="Arial" w:cs="Arial"/>
          <w:sz w:val="24"/>
          <w:szCs w:val="24"/>
          <w:lang w:val="en-US"/>
        </w:rPr>
        <w:t>The appellant/</w:t>
      </w:r>
      <w:r w:rsidR="009331B2">
        <w:rPr>
          <w:rFonts w:ascii="Arial" w:hAnsi="Arial" w:cs="Arial"/>
          <w:sz w:val="24"/>
          <w:szCs w:val="24"/>
          <w:lang w:val="en-US"/>
        </w:rPr>
        <w:t xml:space="preserve"> </w:t>
      </w:r>
      <w:r>
        <w:rPr>
          <w:rFonts w:ascii="Arial" w:hAnsi="Arial" w:cs="Arial"/>
          <w:sz w:val="24"/>
          <w:szCs w:val="24"/>
          <w:lang w:val="en-US"/>
        </w:rPr>
        <w:t>accused is sentenced to 5 years’ imprisonment of which two years’ imprisonment is suspended for five years on condition that the appellant/</w:t>
      </w:r>
      <w:r w:rsidR="009331B2">
        <w:rPr>
          <w:rFonts w:ascii="Arial" w:hAnsi="Arial" w:cs="Arial"/>
          <w:sz w:val="24"/>
          <w:szCs w:val="24"/>
          <w:lang w:val="en-US"/>
        </w:rPr>
        <w:t xml:space="preserve"> </w:t>
      </w:r>
      <w:r>
        <w:rPr>
          <w:rFonts w:ascii="Arial" w:hAnsi="Arial" w:cs="Arial"/>
          <w:sz w:val="24"/>
          <w:szCs w:val="24"/>
          <w:lang w:val="en-US"/>
        </w:rPr>
        <w:t>accused is not convicted of the crime of fraud committed during the period of suspension.</w:t>
      </w:r>
    </w:p>
    <w:p w:rsidR="00F2148F" w:rsidRDefault="00F2148F" w:rsidP="00F2148F">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sentence is ante-dated to 6 march 2018.</w:t>
      </w: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Default="00932DFE" w:rsidP="00AF2943">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p>
    <w:p w:rsidR="00AF2943" w:rsidRDefault="00AF2943"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E372B1" w:rsidRDefault="00E372B1"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5823C1"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I agree</w:t>
      </w:r>
    </w:p>
    <w:p w:rsidR="005823C1" w:rsidRDefault="005823C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57727B" w:rsidP="00AF2943">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242149" w:rsidRDefault="00E372B1"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J C JANUARY </w:t>
      </w:r>
    </w:p>
    <w:p w:rsidR="00AF2943" w:rsidRDefault="00AF2943"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AF2943" w:rsidRDefault="00AF2943" w:rsidP="00724A9E">
      <w:pPr>
        <w:pStyle w:val="ListParagraph"/>
        <w:spacing w:line="360" w:lineRule="auto"/>
        <w:ind w:left="2160"/>
        <w:jc w:val="right"/>
        <w:rPr>
          <w:rFonts w:ascii="Arial" w:hAnsi="Arial" w:cs="Arial"/>
          <w:sz w:val="24"/>
          <w:szCs w:val="24"/>
          <w:lang w:val="en-US"/>
        </w:rPr>
      </w:pPr>
    </w:p>
    <w:p w:rsidR="00AF2943" w:rsidRDefault="00AF2943" w:rsidP="00724A9E">
      <w:pPr>
        <w:pStyle w:val="ListParagraph"/>
        <w:spacing w:line="360" w:lineRule="auto"/>
        <w:ind w:left="2160"/>
        <w:jc w:val="right"/>
        <w:rPr>
          <w:rFonts w:ascii="Arial" w:hAnsi="Arial" w:cs="Arial"/>
          <w:sz w:val="24"/>
          <w:szCs w:val="24"/>
          <w:lang w:val="en-US"/>
        </w:rPr>
      </w:pPr>
    </w:p>
    <w:p w:rsidR="00AF2943" w:rsidRDefault="00AF2943" w:rsidP="00724A9E">
      <w:pPr>
        <w:pStyle w:val="ListParagraph"/>
        <w:spacing w:line="360" w:lineRule="auto"/>
        <w:ind w:left="2160"/>
        <w:jc w:val="right"/>
        <w:rPr>
          <w:rFonts w:ascii="Arial" w:hAnsi="Arial" w:cs="Arial"/>
          <w:sz w:val="24"/>
          <w:szCs w:val="24"/>
          <w:lang w:val="en-US"/>
        </w:rPr>
      </w:pPr>
    </w:p>
    <w:p w:rsidR="00AF2943" w:rsidRDefault="00AF2943" w:rsidP="00724A9E">
      <w:pPr>
        <w:pStyle w:val="ListParagraph"/>
        <w:spacing w:line="360" w:lineRule="auto"/>
        <w:ind w:left="2160"/>
        <w:jc w:val="right"/>
        <w:rPr>
          <w:rFonts w:ascii="Arial" w:hAnsi="Arial" w:cs="Arial"/>
          <w:sz w:val="24"/>
          <w:szCs w:val="24"/>
          <w:lang w:val="en-US"/>
        </w:rPr>
      </w:pPr>
    </w:p>
    <w:p w:rsidR="00AF2943" w:rsidRDefault="00AF2943" w:rsidP="00724A9E">
      <w:pPr>
        <w:pStyle w:val="ListParagraph"/>
        <w:spacing w:line="360" w:lineRule="auto"/>
        <w:ind w:left="2160"/>
        <w:jc w:val="right"/>
        <w:rPr>
          <w:rFonts w:ascii="Arial" w:hAnsi="Arial" w:cs="Arial"/>
          <w:sz w:val="24"/>
          <w:szCs w:val="24"/>
          <w:lang w:val="en-US"/>
        </w:rPr>
      </w:pPr>
    </w:p>
    <w:p w:rsidR="00AF2943" w:rsidRDefault="007A270B"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Appearances:</w:t>
      </w:r>
    </w:p>
    <w:p w:rsidR="00AF2943" w:rsidRDefault="00AF2943" w:rsidP="00AF2943">
      <w:pPr>
        <w:pStyle w:val="ListParagraph"/>
        <w:spacing w:line="360" w:lineRule="auto"/>
        <w:ind w:left="0"/>
        <w:rPr>
          <w:rFonts w:ascii="Arial" w:hAnsi="Arial" w:cs="Arial"/>
          <w:sz w:val="24"/>
          <w:szCs w:val="24"/>
          <w:lang w:val="en-US"/>
        </w:rPr>
      </w:pPr>
    </w:p>
    <w:p w:rsidR="00AF2943" w:rsidRDefault="00AF2943" w:rsidP="00AF2943">
      <w:pPr>
        <w:pStyle w:val="ListParagraph"/>
        <w:spacing w:line="360" w:lineRule="auto"/>
        <w:ind w:left="0"/>
        <w:rPr>
          <w:rFonts w:ascii="Arial" w:hAnsi="Arial" w:cs="Arial"/>
          <w:sz w:val="24"/>
          <w:szCs w:val="24"/>
          <w:lang w:val="en-US"/>
        </w:rPr>
      </w:pPr>
    </w:p>
    <w:p w:rsidR="00AF2943" w:rsidRDefault="007A270B"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For the Appellant: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F2943">
        <w:rPr>
          <w:rFonts w:ascii="Arial" w:hAnsi="Arial" w:cs="Arial"/>
          <w:sz w:val="24"/>
          <w:szCs w:val="24"/>
          <w:lang w:val="en-US"/>
        </w:rPr>
        <w:t>M</w:t>
      </w:r>
      <w:r>
        <w:rPr>
          <w:rFonts w:ascii="Arial" w:hAnsi="Arial" w:cs="Arial"/>
          <w:sz w:val="24"/>
          <w:szCs w:val="24"/>
          <w:lang w:val="en-US"/>
        </w:rPr>
        <w:t xml:space="preserve"> </w:t>
      </w:r>
      <w:proofErr w:type="spellStart"/>
      <w:r w:rsidR="00AF2943">
        <w:rPr>
          <w:rFonts w:ascii="Arial" w:hAnsi="Arial" w:cs="Arial"/>
          <w:sz w:val="24"/>
          <w:szCs w:val="24"/>
          <w:lang w:val="en-US"/>
        </w:rPr>
        <w:t>M</w:t>
      </w:r>
      <w:proofErr w:type="spellEnd"/>
      <w:r w:rsidR="00AF2943">
        <w:rPr>
          <w:rFonts w:ascii="Arial" w:hAnsi="Arial" w:cs="Arial"/>
          <w:sz w:val="24"/>
          <w:szCs w:val="24"/>
          <w:lang w:val="en-US"/>
        </w:rPr>
        <w:t xml:space="preserve"> </w:t>
      </w:r>
      <w:proofErr w:type="spellStart"/>
      <w:r w:rsidR="00AF2943">
        <w:rPr>
          <w:rFonts w:ascii="Arial" w:hAnsi="Arial" w:cs="Arial"/>
          <w:sz w:val="24"/>
          <w:szCs w:val="24"/>
          <w:lang w:val="en-US"/>
        </w:rPr>
        <w:t>Amupolo</w:t>
      </w:r>
      <w:proofErr w:type="spellEnd"/>
    </w:p>
    <w:p w:rsidR="00AF2943" w:rsidRDefault="007A270B"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Amupolo</w:t>
      </w:r>
      <w:proofErr w:type="spellEnd"/>
      <w:r>
        <w:rPr>
          <w:rFonts w:ascii="Arial" w:hAnsi="Arial" w:cs="Arial"/>
          <w:sz w:val="24"/>
          <w:szCs w:val="24"/>
          <w:lang w:val="en-US"/>
        </w:rPr>
        <w:t xml:space="preserve"> &amp; Co. Inc., </w:t>
      </w:r>
      <w:proofErr w:type="spellStart"/>
      <w:r>
        <w:rPr>
          <w:rFonts w:ascii="Arial" w:hAnsi="Arial" w:cs="Arial"/>
          <w:sz w:val="24"/>
          <w:szCs w:val="24"/>
          <w:lang w:val="en-US"/>
        </w:rPr>
        <w:t>Ongwediva</w:t>
      </w:r>
      <w:proofErr w:type="spellEnd"/>
    </w:p>
    <w:p w:rsidR="00AF2943" w:rsidRDefault="00AF2943" w:rsidP="00AF2943">
      <w:pPr>
        <w:pStyle w:val="ListParagraph"/>
        <w:spacing w:line="360" w:lineRule="auto"/>
        <w:ind w:left="0"/>
        <w:rPr>
          <w:rFonts w:ascii="Arial" w:hAnsi="Arial" w:cs="Arial"/>
          <w:sz w:val="24"/>
          <w:szCs w:val="24"/>
          <w:lang w:val="en-US"/>
        </w:rPr>
      </w:pPr>
    </w:p>
    <w:p w:rsidR="00AF2943" w:rsidRDefault="00AF2943" w:rsidP="00AF2943">
      <w:pPr>
        <w:pStyle w:val="ListParagraph"/>
        <w:spacing w:line="360" w:lineRule="auto"/>
        <w:ind w:left="0"/>
        <w:rPr>
          <w:rFonts w:ascii="Arial" w:hAnsi="Arial" w:cs="Arial"/>
          <w:sz w:val="24"/>
          <w:szCs w:val="24"/>
          <w:lang w:val="en-US"/>
        </w:rPr>
      </w:pPr>
    </w:p>
    <w:p w:rsidR="00AF2943" w:rsidRDefault="00AF2943" w:rsidP="00AF2943">
      <w:pPr>
        <w:pStyle w:val="ListParagraph"/>
        <w:spacing w:line="360" w:lineRule="auto"/>
        <w:ind w:left="0"/>
        <w:rPr>
          <w:rFonts w:ascii="Arial" w:hAnsi="Arial" w:cs="Arial"/>
          <w:sz w:val="24"/>
          <w:szCs w:val="24"/>
          <w:lang w:val="en-US"/>
        </w:rPr>
      </w:pPr>
    </w:p>
    <w:p w:rsidR="00AF2943" w:rsidRDefault="00AF2943" w:rsidP="00AF2943">
      <w:pPr>
        <w:pStyle w:val="ListParagraph"/>
        <w:spacing w:line="360" w:lineRule="auto"/>
        <w:ind w:left="0"/>
        <w:rPr>
          <w:rFonts w:ascii="Arial" w:hAnsi="Arial" w:cs="Arial"/>
          <w:sz w:val="24"/>
          <w:szCs w:val="24"/>
          <w:lang w:val="en-US"/>
        </w:rPr>
      </w:pPr>
    </w:p>
    <w:p w:rsidR="00AF2943" w:rsidRDefault="007A270B"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For the Respondent: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F2943">
        <w:rPr>
          <w:rFonts w:ascii="Arial" w:hAnsi="Arial" w:cs="Arial"/>
          <w:sz w:val="24"/>
          <w:szCs w:val="24"/>
          <w:lang w:val="en-US"/>
        </w:rPr>
        <w:t>J</w:t>
      </w:r>
      <w:r>
        <w:rPr>
          <w:rFonts w:ascii="Arial" w:hAnsi="Arial" w:cs="Arial"/>
          <w:sz w:val="24"/>
          <w:szCs w:val="24"/>
          <w:lang w:val="en-US"/>
        </w:rPr>
        <w:t xml:space="preserve"> </w:t>
      </w:r>
      <w:r w:rsidR="00AF2943">
        <w:rPr>
          <w:rFonts w:ascii="Arial" w:hAnsi="Arial" w:cs="Arial"/>
          <w:sz w:val="24"/>
          <w:szCs w:val="24"/>
          <w:lang w:val="en-US"/>
        </w:rPr>
        <w:t xml:space="preserve">W </w:t>
      </w:r>
      <w:proofErr w:type="spellStart"/>
      <w:r w:rsidR="00AF2943">
        <w:rPr>
          <w:rFonts w:ascii="Arial" w:hAnsi="Arial" w:cs="Arial"/>
          <w:sz w:val="24"/>
          <w:szCs w:val="24"/>
          <w:lang w:val="en-US"/>
        </w:rPr>
        <w:t>Pienaar</w:t>
      </w:r>
      <w:proofErr w:type="spellEnd"/>
    </w:p>
    <w:p w:rsidR="00AF2943" w:rsidRDefault="007A270B"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F2943">
        <w:rPr>
          <w:rFonts w:ascii="Arial" w:hAnsi="Arial" w:cs="Arial"/>
          <w:sz w:val="24"/>
          <w:szCs w:val="24"/>
          <w:lang w:val="en-US"/>
        </w:rPr>
        <w:t>Of</w:t>
      </w:r>
      <w:r>
        <w:rPr>
          <w:rFonts w:ascii="Arial" w:hAnsi="Arial" w:cs="Arial"/>
          <w:sz w:val="24"/>
          <w:szCs w:val="24"/>
          <w:lang w:val="en-US"/>
        </w:rPr>
        <w:t>fice of the Prosecutor General, Oshakati</w:t>
      </w:r>
    </w:p>
    <w:p w:rsidR="00AF2943" w:rsidRPr="00037FD8" w:rsidRDefault="00AF2943" w:rsidP="00AF2943">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sectPr w:rsidR="00AF2943" w:rsidRPr="00037FD8"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65" w:rsidRDefault="004F7D65">
      <w:pPr>
        <w:spacing w:after="0" w:line="240" w:lineRule="auto"/>
      </w:pPr>
      <w:r>
        <w:separator/>
      </w:r>
    </w:p>
  </w:endnote>
  <w:endnote w:type="continuationSeparator" w:id="0">
    <w:p w:rsidR="004F7D65" w:rsidRDefault="004F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65" w:rsidRDefault="004F7D65">
      <w:pPr>
        <w:spacing w:after="0" w:line="240" w:lineRule="auto"/>
      </w:pPr>
      <w:r>
        <w:separator/>
      </w:r>
    </w:p>
  </w:footnote>
  <w:footnote w:type="continuationSeparator" w:id="0">
    <w:p w:rsidR="004F7D65" w:rsidRDefault="004F7D65">
      <w:pPr>
        <w:spacing w:after="0" w:line="240" w:lineRule="auto"/>
      </w:pPr>
      <w:r>
        <w:continuationSeparator/>
      </w:r>
    </w:p>
  </w:footnote>
  <w:footnote w:id="1">
    <w:p w:rsidR="00C04013" w:rsidRPr="00C04013" w:rsidRDefault="00C04013">
      <w:pPr>
        <w:pStyle w:val="FootnoteText"/>
        <w:rPr>
          <w:lang w:val="en-US"/>
        </w:rPr>
      </w:pPr>
      <w:r w:rsidRPr="003C7399">
        <w:rPr>
          <w:rStyle w:val="FootnoteReference"/>
          <w:i/>
        </w:rPr>
        <w:footnoteRef/>
      </w:r>
      <w:r w:rsidR="00B21655">
        <w:rPr>
          <w:i/>
        </w:rPr>
        <w:t xml:space="preserve"> </w:t>
      </w:r>
      <w:r w:rsidR="00B21655" w:rsidRPr="007A270B">
        <w:rPr>
          <w:rFonts w:ascii="Arial" w:hAnsi="Arial" w:cs="Arial"/>
          <w:i/>
        </w:rPr>
        <w:t xml:space="preserve">S v </w:t>
      </w:r>
      <w:proofErr w:type="spellStart"/>
      <w:r w:rsidR="00B21655" w:rsidRPr="007A270B">
        <w:rPr>
          <w:rFonts w:ascii="Arial" w:hAnsi="Arial" w:cs="Arial"/>
          <w:i/>
        </w:rPr>
        <w:t>Gaseb</w:t>
      </w:r>
      <w:proofErr w:type="spellEnd"/>
      <w:r w:rsidR="00B21655" w:rsidRPr="007A270B">
        <w:rPr>
          <w:rFonts w:ascii="Arial" w:hAnsi="Arial" w:cs="Arial"/>
          <w:i/>
        </w:rPr>
        <w:t xml:space="preserve"> &amp;</w:t>
      </w:r>
      <w:r w:rsidR="009331B2" w:rsidRPr="007A270B">
        <w:rPr>
          <w:rFonts w:ascii="Arial" w:hAnsi="Arial" w:cs="Arial"/>
          <w:i/>
        </w:rPr>
        <w:t xml:space="preserve"> o</w:t>
      </w:r>
      <w:r w:rsidRPr="007A270B">
        <w:rPr>
          <w:rFonts w:ascii="Arial" w:hAnsi="Arial" w:cs="Arial"/>
          <w:i/>
        </w:rPr>
        <w:t xml:space="preserve">thers </w:t>
      </w:r>
      <w:r w:rsidRPr="007A270B">
        <w:rPr>
          <w:rFonts w:ascii="Arial" w:hAnsi="Arial" w:cs="Arial"/>
        </w:rPr>
        <w:t>2000 NR 139 (SC)</w:t>
      </w:r>
      <w:r w:rsidR="00F66518">
        <w:rPr>
          <w:rFonts w:ascii="Arial" w:hAnsi="Arial" w:cs="Arial"/>
        </w:rPr>
        <w:t>.</w:t>
      </w:r>
    </w:p>
  </w:footnote>
  <w:footnote w:id="2">
    <w:p w:rsidR="00320A57" w:rsidRPr="00320A57" w:rsidRDefault="00320A57">
      <w:pPr>
        <w:pStyle w:val="FootnoteText"/>
        <w:rPr>
          <w:lang w:val="en-US"/>
        </w:rPr>
      </w:pPr>
      <w:r>
        <w:rPr>
          <w:rStyle w:val="FootnoteReference"/>
        </w:rPr>
        <w:footnoteRef/>
      </w:r>
      <w:r>
        <w:t xml:space="preserve"> </w:t>
      </w:r>
      <w:r w:rsidR="007A270B">
        <w:rPr>
          <w:rFonts w:ascii="Arial" w:hAnsi="Arial" w:cs="Arial"/>
          <w:i/>
          <w:lang w:val="en-US"/>
        </w:rPr>
        <w:t>S v Sa</w:t>
      </w:r>
      <w:r w:rsidRPr="007A270B">
        <w:rPr>
          <w:rFonts w:ascii="Arial" w:hAnsi="Arial" w:cs="Arial"/>
          <w:i/>
          <w:lang w:val="en-US"/>
        </w:rPr>
        <w:t>dler</w:t>
      </w:r>
      <w:r w:rsidRPr="007A270B">
        <w:rPr>
          <w:rFonts w:ascii="Arial" w:hAnsi="Arial" w:cs="Arial"/>
          <w:lang w:val="en-US"/>
        </w:rPr>
        <w:t xml:space="preserve"> 200</w:t>
      </w:r>
      <w:r w:rsidR="009331B2" w:rsidRPr="007A270B">
        <w:rPr>
          <w:rFonts w:ascii="Arial" w:hAnsi="Arial" w:cs="Arial"/>
          <w:lang w:val="en-US"/>
        </w:rPr>
        <w:t>0</w:t>
      </w:r>
      <w:r w:rsidRPr="007A270B">
        <w:rPr>
          <w:rFonts w:ascii="Arial" w:hAnsi="Arial" w:cs="Arial"/>
          <w:lang w:val="en-US"/>
        </w:rPr>
        <w:t xml:space="preserve"> (1)</w:t>
      </w:r>
      <w:r w:rsidR="007A270B" w:rsidRPr="007A270B">
        <w:rPr>
          <w:rFonts w:ascii="Arial" w:hAnsi="Arial" w:cs="Arial"/>
          <w:lang w:val="en-US"/>
        </w:rPr>
        <w:t xml:space="preserve"> </w:t>
      </w:r>
      <w:r w:rsidRPr="007A270B">
        <w:rPr>
          <w:rFonts w:ascii="Arial" w:hAnsi="Arial" w:cs="Arial"/>
          <w:lang w:val="en-US"/>
        </w:rPr>
        <w:t xml:space="preserve">SACR 331 (SCA) at page </w:t>
      </w:r>
      <w:r w:rsidRPr="007A270B">
        <w:rPr>
          <w:rFonts w:ascii="Arial" w:hAnsi="Arial" w:cs="Arial"/>
          <w:lang w:val="en-US"/>
        </w:rPr>
        <w:t>335G</w:t>
      </w:r>
      <w:r w:rsidR="00F66518">
        <w:rPr>
          <w:rFonts w:ascii="Arial" w:hAnsi="Arial" w:cs="Arial"/>
          <w:lang w:val="en-US"/>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F66518">
          <w:rPr>
            <w:noProof/>
          </w:rPr>
          <w:t>2</w:t>
        </w:r>
        <w:r>
          <w:rPr>
            <w:noProof/>
          </w:rPr>
          <w:fldChar w:fldCharType="end"/>
        </w:r>
      </w:p>
    </w:sdtContent>
  </w:sdt>
  <w:p w:rsidR="004F36E6" w:rsidRDefault="004F7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516A"/>
    <w:rsid w:val="00083A6A"/>
    <w:rsid w:val="00085150"/>
    <w:rsid w:val="000A7439"/>
    <w:rsid w:val="000B0A42"/>
    <w:rsid w:val="000B5EE6"/>
    <w:rsid w:val="000C162B"/>
    <w:rsid w:val="000C7BD4"/>
    <w:rsid w:val="000D1C6D"/>
    <w:rsid w:val="000F1D3B"/>
    <w:rsid w:val="00103627"/>
    <w:rsid w:val="001244FE"/>
    <w:rsid w:val="001B404E"/>
    <w:rsid w:val="001B6475"/>
    <w:rsid w:val="001E2428"/>
    <w:rsid w:val="001E3017"/>
    <w:rsid w:val="001F2E6E"/>
    <w:rsid w:val="001F6672"/>
    <w:rsid w:val="002145C1"/>
    <w:rsid w:val="00220BDC"/>
    <w:rsid w:val="00242149"/>
    <w:rsid w:val="00244FCE"/>
    <w:rsid w:val="00250D87"/>
    <w:rsid w:val="0025331A"/>
    <w:rsid w:val="00256F02"/>
    <w:rsid w:val="002769F6"/>
    <w:rsid w:val="00283773"/>
    <w:rsid w:val="002930DE"/>
    <w:rsid w:val="002B0003"/>
    <w:rsid w:val="002D15EA"/>
    <w:rsid w:val="002D2512"/>
    <w:rsid w:val="002D7F72"/>
    <w:rsid w:val="002E3412"/>
    <w:rsid w:val="002F6EAE"/>
    <w:rsid w:val="003205EC"/>
    <w:rsid w:val="00320A57"/>
    <w:rsid w:val="003267C6"/>
    <w:rsid w:val="00333074"/>
    <w:rsid w:val="0033749F"/>
    <w:rsid w:val="00341BB6"/>
    <w:rsid w:val="00351AC9"/>
    <w:rsid w:val="0036359F"/>
    <w:rsid w:val="0037446E"/>
    <w:rsid w:val="00377813"/>
    <w:rsid w:val="00377D49"/>
    <w:rsid w:val="00384E00"/>
    <w:rsid w:val="00385D75"/>
    <w:rsid w:val="003A0BF9"/>
    <w:rsid w:val="003C06B1"/>
    <w:rsid w:val="003C58E5"/>
    <w:rsid w:val="003C7399"/>
    <w:rsid w:val="003D678D"/>
    <w:rsid w:val="003F0A58"/>
    <w:rsid w:val="00416B91"/>
    <w:rsid w:val="00430517"/>
    <w:rsid w:val="00432EE7"/>
    <w:rsid w:val="0044633D"/>
    <w:rsid w:val="00452BCA"/>
    <w:rsid w:val="00455C0C"/>
    <w:rsid w:val="0049378A"/>
    <w:rsid w:val="004B2734"/>
    <w:rsid w:val="004B7E29"/>
    <w:rsid w:val="004C68E2"/>
    <w:rsid w:val="004F56F1"/>
    <w:rsid w:val="004F6B92"/>
    <w:rsid w:val="004F7D65"/>
    <w:rsid w:val="005323C6"/>
    <w:rsid w:val="00543241"/>
    <w:rsid w:val="00570463"/>
    <w:rsid w:val="00572986"/>
    <w:rsid w:val="0057727B"/>
    <w:rsid w:val="005823C1"/>
    <w:rsid w:val="005B4E65"/>
    <w:rsid w:val="005B5D71"/>
    <w:rsid w:val="005B6BF6"/>
    <w:rsid w:val="005C018A"/>
    <w:rsid w:val="005C71FB"/>
    <w:rsid w:val="005E2D4D"/>
    <w:rsid w:val="005E4705"/>
    <w:rsid w:val="005F1DB5"/>
    <w:rsid w:val="005F1F26"/>
    <w:rsid w:val="005F586D"/>
    <w:rsid w:val="0060607E"/>
    <w:rsid w:val="00607FBC"/>
    <w:rsid w:val="00613C4E"/>
    <w:rsid w:val="00616F0F"/>
    <w:rsid w:val="00622ECC"/>
    <w:rsid w:val="00627380"/>
    <w:rsid w:val="0063108F"/>
    <w:rsid w:val="00662B26"/>
    <w:rsid w:val="00662C36"/>
    <w:rsid w:val="006763C6"/>
    <w:rsid w:val="006817D7"/>
    <w:rsid w:val="00694EEE"/>
    <w:rsid w:val="006A5AFE"/>
    <w:rsid w:val="006A72AC"/>
    <w:rsid w:val="006B2777"/>
    <w:rsid w:val="006B40B9"/>
    <w:rsid w:val="006D2C26"/>
    <w:rsid w:val="006E341A"/>
    <w:rsid w:val="006F59C3"/>
    <w:rsid w:val="00713099"/>
    <w:rsid w:val="007156E7"/>
    <w:rsid w:val="007200F2"/>
    <w:rsid w:val="00724A9E"/>
    <w:rsid w:val="00731C31"/>
    <w:rsid w:val="0073261C"/>
    <w:rsid w:val="00735E02"/>
    <w:rsid w:val="007361D8"/>
    <w:rsid w:val="00757798"/>
    <w:rsid w:val="00762052"/>
    <w:rsid w:val="007814BE"/>
    <w:rsid w:val="0079202F"/>
    <w:rsid w:val="00797C90"/>
    <w:rsid w:val="007A270B"/>
    <w:rsid w:val="007B773F"/>
    <w:rsid w:val="007D4077"/>
    <w:rsid w:val="007E1002"/>
    <w:rsid w:val="00800D81"/>
    <w:rsid w:val="00821538"/>
    <w:rsid w:val="008239C6"/>
    <w:rsid w:val="00842341"/>
    <w:rsid w:val="00846ECA"/>
    <w:rsid w:val="008500A7"/>
    <w:rsid w:val="008544DA"/>
    <w:rsid w:val="008545C3"/>
    <w:rsid w:val="00865E93"/>
    <w:rsid w:val="00877FDC"/>
    <w:rsid w:val="008827E3"/>
    <w:rsid w:val="008848F5"/>
    <w:rsid w:val="008B206D"/>
    <w:rsid w:val="008C012B"/>
    <w:rsid w:val="008C5E8E"/>
    <w:rsid w:val="008D68D6"/>
    <w:rsid w:val="008E0932"/>
    <w:rsid w:val="008E5FEE"/>
    <w:rsid w:val="008F1486"/>
    <w:rsid w:val="00910974"/>
    <w:rsid w:val="009122F7"/>
    <w:rsid w:val="00913474"/>
    <w:rsid w:val="009302A1"/>
    <w:rsid w:val="00932DFE"/>
    <w:rsid w:val="009331B2"/>
    <w:rsid w:val="0095071D"/>
    <w:rsid w:val="0096065A"/>
    <w:rsid w:val="00977290"/>
    <w:rsid w:val="0098437E"/>
    <w:rsid w:val="009A098E"/>
    <w:rsid w:val="009A4B48"/>
    <w:rsid w:val="009B3404"/>
    <w:rsid w:val="009D1147"/>
    <w:rsid w:val="009F3638"/>
    <w:rsid w:val="00A13E9F"/>
    <w:rsid w:val="00A13ED4"/>
    <w:rsid w:val="00A26FA8"/>
    <w:rsid w:val="00A27E83"/>
    <w:rsid w:val="00A30C96"/>
    <w:rsid w:val="00A80377"/>
    <w:rsid w:val="00A95D14"/>
    <w:rsid w:val="00A96C7E"/>
    <w:rsid w:val="00AB4068"/>
    <w:rsid w:val="00AD26AD"/>
    <w:rsid w:val="00AE1584"/>
    <w:rsid w:val="00AE2F76"/>
    <w:rsid w:val="00AE5182"/>
    <w:rsid w:val="00AF2943"/>
    <w:rsid w:val="00AF33E1"/>
    <w:rsid w:val="00B21655"/>
    <w:rsid w:val="00B264DE"/>
    <w:rsid w:val="00B33C88"/>
    <w:rsid w:val="00B54584"/>
    <w:rsid w:val="00B639EA"/>
    <w:rsid w:val="00BA1F95"/>
    <w:rsid w:val="00BA6F3C"/>
    <w:rsid w:val="00BB5425"/>
    <w:rsid w:val="00BC024B"/>
    <w:rsid w:val="00BD19E0"/>
    <w:rsid w:val="00C04013"/>
    <w:rsid w:val="00C04174"/>
    <w:rsid w:val="00C25D23"/>
    <w:rsid w:val="00C32A4C"/>
    <w:rsid w:val="00C40808"/>
    <w:rsid w:val="00C41C17"/>
    <w:rsid w:val="00C46A99"/>
    <w:rsid w:val="00C556F7"/>
    <w:rsid w:val="00C57CE2"/>
    <w:rsid w:val="00C66D50"/>
    <w:rsid w:val="00C67683"/>
    <w:rsid w:val="00C70787"/>
    <w:rsid w:val="00C70A03"/>
    <w:rsid w:val="00C81E1B"/>
    <w:rsid w:val="00C84ADC"/>
    <w:rsid w:val="00CA5C9E"/>
    <w:rsid w:val="00CC2625"/>
    <w:rsid w:val="00CC47E1"/>
    <w:rsid w:val="00CD636E"/>
    <w:rsid w:val="00CF0B0A"/>
    <w:rsid w:val="00CF38F4"/>
    <w:rsid w:val="00CF427B"/>
    <w:rsid w:val="00CF6170"/>
    <w:rsid w:val="00D01FB0"/>
    <w:rsid w:val="00D175D2"/>
    <w:rsid w:val="00D42C58"/>
    <w:rsid w:val="00D602B6"/>
    <w:rsid w:val="00D730F1"/>
    <w:rsid w:val="00D74658"/>
    <w:rsid w:val="00D80407"/>
    <w:rsid w:val="00D81700"/>
    <w:rsid w:val="00D933D6"/>
    <w:rsid w:val="00DA7247"/>
    <w:rsid w:val="00DA78D4"/>
    <w:rsid w:val="00DB4825"/>
    <w:rsid w:val="00DC1C0D"/>
    <w:rsid w:val="00DD2365"/>
    <w:rsid w:val="00DD3DD7"/>
    <w:rsid w:val="00DE0C64"/>
    <w:rsid w:val="00DE2929"/>
    <w:rsid w:val="00DF0CAD"/>
    <w:rsid w:val="00DF1F78"/>
    <w:rsid w:val="00DF2787"/>
    <w:rsid w:val="00DF4E32"/>
    <w:rsid w:val="00E13AC0"/>
    <w:rsid w:val="00E20EFC"/>
    <w:rsid w:val="00E372B1"/>
    <w:rsid w:val="00E4181B"/>
    <w:rsid w:val="00E75816"/>
    <w:rsid w:val="00E85182"/>
    <w:rsid w:val="00E86069"/>
    <w:rsid w:val="00EA3CD3"/>
    <w:rsid w:val="00EC3B8F"/>
    <w:rsid w:val="00ED7B0A"/>
    <w:rsid w:val="00EE463D"/>
    <w:rsid w:val="00EF4494"/>
    <w:rsid w:val="00EF611B"/>
    <w:rsid w:val="00F0167F"/>
    <w:rsid w:val="00F10151"/>
    <w:rsid w:val="00F10D8E"/>
    <w:rsid w:val="00F2148F"/>
    <w:rsid w:val="00F445A1"/>
    <w:rsid w:val="00F451CB"/>
    <w:rsid w:val="00F631DF"/>
    <w:rsid w:val="00F66518"/>
    <w:rsid w:val="00F95E80"/>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3ACB7-6A26-473A-94FC-88EBD55D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2019-01-28T18:30:00+00:00</Judgment_x0020_Date>
  </documentManagement>
</p:properties>
</file>

<file path=customXml/itemProps1.xml><?xml version="1.0" encoding="utf-8"?>
<ds:datastoreItem xmlns:ds="http://schemas.openxmlformats.org/officeDocument/2006/customXml" ds:itemID="{16105CA5-3A36-4969-9279-5E104D92B0EC}"/>
</file>

<file path=customXml/itemProps2.xml><?xml version="1.0" encoding="utf-8"?>
<ds:datastoreItem xmlns:ds="http://schemas.openxmlformats.org/officeDocument/2006/customXml" ds:itemID="{A06360C1-21F0-4C25-A73F-291FB441BAB4}"/>
</file>

<file path=customXml/itemProps3.xml><?xml version="1.0" encoding="utf-8"?>
<ds:datastoreItem xmlns:ds="http://schemas.openxmlformats.org/officeDocument/2006/customXml" ds:itemID="{71EF257E-65EA-4279-B06A-D1C9BD80FEA6}"/>
</file>

<file path=customXml/itemProps4.xml><?xml version="1.0" encoding="utf-8"?>
<ds:datastoreItem xmlns:ds="http://schemas.openxmlformats.org/officeDocument/2006/customXml" ds:itemID="{9713FBC9-2AF6-4D3B-ADBA-4E0AEAE906C3}"/>
</file>

<file path=docProps/app.xml><?xml version="1.0" encoding="utf-8"?>
<Properties xmlns="http://schemas.openxmlformats.org/officeDocument/2006/extended-properties" xmlns:vt="http://schemas.openxmlformats.org/officeDocument/2006/docPropsVTypes">
  <Template>Normal.dotm</Template>
  <TotalTime>3</TotalTime>
  <Pages>6</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Kafunga v S (HC-NLD-CRI-APP-CAL-2018-00019) [2019] NAHCNLD 7 (29 January 2019)</dc:title>
  <dc:creator>user</dc:creator>
  <cp:lastModifiedBy>Charlet Mokomele</cp:lastModifiedBy>
  <cp:revision>3</cp:revision>
  <cp:lastPrinted>2019-01-30T13:51:00Z</cp:lastPrinted>
  <dcterms:created xsi:type="dcterms:W3CDTF">2019-01-31T13:23:00Z</dcterms:created>
  <dcterms:modified xsi:type="dcterms:W3CDTF">2019-04-03T14:37:00Z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