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BB" w:rsidRPr="00FB61C0" w:rsidRDefault="006106BB" w:rsidP="006106BB">
      <w:pPr>
        <w:spacing w:after="0" w:line="360" w:lineRule="auto"/>
        <w:jc w:val="center"/>
        <w:rPr>
          <w:rFonts w:ascii="Arial" w:hAnsi="Arial" w:cs="Arial"/>
          <w:b/>
          <w:sz w:val="24"/>
          <w:szCs w:val="24"/>
        </w:rPr>
      </w:pPr>
      <w:r w:rsidRPr="00FB61C0">
        <w:rPr>
          <w:noProof/>
          <w:lang w:val="en-US"/>
        </w:rPr>
        <mc:AlternateContent>
          <mc:Choice Requires="wps">
            <w:drawing>
              <wp:anchor distT="0" distB="0" distL="114300" distR="114300" simplePos="0" relativeHeight="251659264" behindDoc="0" locked="0" layoutInCell="1" allowOverlap="1" wp14:anchorId="258ED7FA" wp14:editId="7400643D">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6106BB" w:rsidRPr="00FA6828" w:rsidRDefault="006106BB" w:rsidP="006106BB">
                            <w:pPr>
                              <w:jc w:val="center"/>
                              <w:rPr>
                                <w:rFonts w:ascii="Arial" w:hAnsi="Arial" w:cs="Arial"/>
                              </w:rPr>
                            </w:pPr>
                            <w:r w:rsidRPr="00FA6828">
                              <w:rPr>
                                <w:rFonts w:ascii="Arial" w:hAnsi="Arial" w:cs="Arial"/>
                              </w:rPr>
                              <w:t>NOT REPORTABLE</w:t>
                            </w:r>
                          </w:p>
                          <w:p w:rsidR="006106BB" w:rsidRDefault="006106BB" w:rsidP="006106BB">
                            <w:pPr>
                              <w:jc w:val="center"/>
                            </w:pPr>
                          </w:p>
                          <w:p w:rsidR="006106BB" w:rsidRDefault="006106BB" w:rsidP="006106B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ED7FA"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6106BB" w:rsidRPr="00FA6828" w:rsidRDefault="006106BB" w:rsidP="006106BB">
                      <w:pPr>
                        <w:jc w:val="center"/>
                        <w:rPr>
                          <w:rFonts w:ascii="Arial" w:hAnsi="Arial" w:cs="Arial"/>
                        </w:rPr>
                      </w:pPr>
                      <w:r w:rsidRPr="00FA6828">
                        <w:rPr>
                          <w:rFonts w:ascii="Arial" w:hAnsi="Arial" w:cs="Arial"/>
                        </w:rPr>
                        <w:t>NOT REPORTABLE</w:t>
                      </w:r>
                    </w:p>
                    <w:p w:rsidR="006106BB" w:rsidRDefault="006106BB" w:rsidP="006106BB">
                      <w:pPr>
                        <w:jc w:val="center"/>
                      </w:pPr>
                    </w:p>
                    <w:p w:rsidR="006106BB" w:rsidRDefault="006106BB" w:rsidP="006106BB">
                      <w:pPr>
                        <w:jc w:val="center"/>
                      </w:pPr>
                    </w:p>
                  </w:txbxContent>
                </v:textbox>
              </v:shape>
            </w:pict>
          </mc:Fallback>
        </mc:AlternateContent>
      </w:r>
      <w:r w:rsidRPr="00FB61C0">
        <w:rPr>
          <w:rFonts w:ascii="Arial" w:hAnsi="Arial" w:cs="Arial"/>
          <w:b/>
          <w:sz w:val="24"/>
          <w:szCs w:val="24"/>
        </w:rPr>
        <w:t>REPUBLIC OF NAMIBIA</w:t>
      </w:r>
    </w:p>
    <w:p w:rsidR="006106BB" w:rsidRPr="00FB61C0" w:rsidRDefault="006106BB" w:rsidP="006106BB">
      <w:pPr>
        <w:spacing w:after="0" w:line="360" w:lineRule="auto"/>
        <w:jc w:val="center"/>
        <w:rPr>
          <w:b/>
          <w:sz w:val="32"/>
          <w:szCs w:val="32"/>
        </w:rPr>
      </w:pPr>
      <w:r w:rsidRPr="00FB61C0">
        <w:rPr>
          <w:b/>
          <w:noProof/>
          <w:sz w:val="32"/>
          <w:szCs w:val="32"/>
          <w:lang w:val="en-US"/>
        </w:rPr>
        <w:drawing>
          <wp:inline distT="0" distB="0" distL="0" distR="0" wp14:anchorId="4E1270DE" wp14:editId="3480E677">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D26493" w:rsidRPr="00FB61C0" w:rsidRDefault="006106BB" w:rsidP="006106BB">
      <w:pPr>
        <w:spacing w:after="0" w:line="360" w:lineRule="auto"/>
        <w:jc w:val="center"/>
        <w:rPr>
          <w:rFonts w:ascii="Arial" w:hAnsi="Arial" w:cs="Arial"/>
          <w:b/>
          <w:sz w:val="24"/>
          <w:szCs w:val="24"/>
        </w:rPr>
      </w:pPr>
      <w:r w:rsidRPr="00FB61C0">
        <w:rPr>
          <w:rFonts w:ascii="Arial" w:hAnsi="Arial" w:cs="Arial"/>
          <w:b/>
          <w:sz w:val="24"/>
          <w:szCs w:val="24"/>
        </w:rPr>
        <w:t>HIGH COURT OF N</w:t>
      </w:r>
      <w:r w:rsidR="00FA6828">
        <w:rPr>
          <w:rFonts w:ascii="Arial" w:hAnsi="Arial" w:cs="Arial"/>
          <w:b/>
          <w:sz w:val="24"/>
          <w:szCs w:val="24"/>
        </w:rPr>
        <w:t>AMIBIA NORTHERN LOCAL DIVISION</w:t>
      </w:r>
    </w:p>
    <w:p w:rsidR="006106BB" w:rsidRPr="00FB61C0" w:rsidRDefault="00D26493" w:rsidP="006106BB">
      <w:pPr>
        <w:spacing w:after="0" w:line="360" w:lineRule="auto"/>
        <w:jc w:val="center"/>
        <w:rPr>
          <w:rFonts w:ascii="Arial" w:hAnsi="Arial" w:cs="Arial"/>
          <w:bCs/>
          <w:sz w:val="24"/>
          <w:szCs w:val="24"/>
        </w:rPr>
      </w:pPr>
      <w:r w:rsidRPr="00FB61C0">
        <w:rPr>
          <w:rFonts w:ascii="Arial" w:hAnsi="Arial" w:cs="Arial"/>
          <w:b/>
          <w:sz w:val="24"/>
          <w:szCs w:val="24"/>
        </w:rPr>
        <w:t xml:space="preserve">HELD AT </w:t>
      </w:r>
      <w:r w:rsidR="006106BB" w:rsidRPr="00FB61C0">
        <w:rPr>
          <w:rFonts w:ascii="Arial" w:hAnsi="Arial" w:cs="Arial"/>
          <w:b/>
          <w:sz w:val="24"/>
          <w:szCs w:val="24"/>
        </w:rPr>
        <w:t>OSHAKATI</w:t>
      </w:r>
    </w:p>
    <w:p w:rsidR="006106BB" w:rsidRPr="00FB61C0" w:rsidRDefault="006106BB" w:rsidP="006106BB">
      <w:pPr>
        <w:spacing w:after="0" w:line="360" w:lineRule="auto"/>
        <w:jc w:val="center"/>
        <w:rPr>
          <w:rFonts w:ascii="Arial" w:hAnsi="Arial" w:cs="Arial"/>
          <w:b/>
          <w:sz w:val="24"/>
          <w:szCs w:val="24"/>
        </w:rPr>
      </w:pPr>
    </w:p>
    <w:p w:rsidR="006106BB" w:rsidRPr="00FB61C0" w:rsidRDefault="00FA6828" w:rsidP="006106BB">
      <w:pPr>
        <w:spacing w:after="0" w:line="360" w:lineRule="auto"/>
        <w:jc w:val="center"/>
        <w:rPr>
          <w:rFonts w:ascii="Arial" w:hAnsi="Arial" w:cs="Arial"/>
          <w:b/>
          <w:sz w:val="24"/>
          <w:szCs w:val="24"/>
        </w:rPr>
      </w:pPr>
      <w:r>
        <w:rPr>
          <w:rFonts w:ascii="Arial" w:hAnsi="Arial" w:cs="Arial"/>
          <w:b/>
          <w:sz w:val="24"/>
          <w:szCs w:val="24"/>
        </w:rPr>
        <w:t xml:space="preserve"> </w:t>
      </w:r>
      <w:r w:rsidR="006106BB" w:rsidRPr="00FB61C0">
        <w:rPr>
          <w:rFonts w:ascii="Arial" w:hAnsi="Arial" w:cs="Arial"/>
          <w:b/>
          <w:sz w:val="24"/>
          <w:szCs w:val="24"/>
        </w:rPr>
        <w:t xml:space="preserve"> APPEAL JUDGMENT</w:t>
      </w:r>
    </w:p>
    <w:p w:rsidR="006106BB" w:rsidRPr="00FB61C0" w:rsidRDefault="006106BB" w:rsidP="006106BB">
      <w:pPr>
        <w:spacing w:after="0" w:line="360" w:lineRule="auto"/>
        <w:jc w:val="center"/>
        <w:rPr>
          <w:rFonts w:ascii="Arial" w:hAnsi="Arial" w:cs="Arial"/>
          <w:sz w:val="24"/>
          <w:szCs w:val="24"/>
        </w:rPr>
      </w:pPr>
    </w:p>
    <w:p w:rsidR="006106BB" w:rsidRPr="00FB61C0" w:rsidRDefault="006106BB" w:rsidP="006106BB">
      <w:pPr>
        <w:tabs>
          <w:tab w:val="right" w:pos="9000"/>
        </w:tabs>
        <w:spacing w:after="0" w:line="360" w:lineRule="auto"/>
        <w:jc w:val="center"/>
        <w:rPr>
          <w:rFonts w:ascii="Arial" w:hAnsi="Arial" w:cs="Arial"/>
          <w:sz w:val="24"/>
          <w:szCs w:val="24"/>
        </w:rPr>
      </w:pPr>
      <w:r w:rsidRPr="00FB61C0">
        <w:rPr>
          <w:rFonts w:ascii="Arial" w:hAnsi="Arial" w:cs="Arial"/>
          <w:sz w:val="24"/>
          <w:szCs w:val="24"/>
        </w:rPr>
        <w:tab/>
      </w:r>
      <w:r w:rsidR="00FB61C0" w:rsidRPr="00FB61C0">
        <w:rPr>
          <w:rFonts w:ascii="Arial" w:hAnsi="Arial" w:cs="Arial"/>
          <w:sz w:val="24"/>
          <w:szCs w:val="24"/>
        </w:rPr>
        <w:t xml:space="preserve">Case no: </w:t>
      </w:r>
      <w:r w:rsidRPr="00FB61C0">
        <w:rPr>
          <w:rFonts w:ascii="Arial" w:hAnsi="Arial" w:cs="Arial"/>
          <w:sz w:val="24"/>
          <w:szCs w:val="24"/>
        </w:rPr>
        <w:t>HC-NLD-CRI-APP-CAL-2019/00097</w:t>
      </w:r>
    </w:p>
    <w:p w:rsidR="006106BB" w:rsidRPr="00FB61C0" w:rsidRDefault="006106BB" w:rsidP="006106BB">
      <w:pPr>
        <w:spacing w:after="0" w:line="360" w:lineRule="auto"/>
        <w:rPr>
          <w:rFonts w:ascii="Arial" w:hAnsi="Arial" w:cs="Arial"/>
          <w:sz w:val="24"/>
          <w:szCs w:val="24"/>
        </w:rPr>
      </w:pPr>
    </w:p>
    <w:p w:rsidR="006106BB" w:rsidRPr="00FB61C0" w:rsidRDefault="006106BB" w:rsidP="006106BB">
      <w:pPr>
        <w:spacing w:after="0" w:line="360" w:lineRule="auto"/>
        <w:rPr>
          <w:rFonts w:ascii="Arial" w:hAnsi="Arial" w:cs="Arial"/>
          <w:sz w:val="24"/>
          <w:szCs w:val="24"/>
        </w:rPr>
      </w:pPr>
      <w:r w:rsidRPr="00FB61C0">
        <w:rPr>
          <w:rFonts w:ascii="Arial" w:hAnsi="Arial" w:cs="Arial"/>
          <w:sz w:val="24"/>
          <w:szCs w:val="24"/>
        </w:rPr>
        <w:t>In the matter between:</w:t>
      </w:r>
    </w:p>
    <w:p w:rsidR="006106BB" w:rsidRPr="00FB61C0" w:rsidRDefault="006106BB" w:rsidP="006106BB">
      <w:pPr>
        <w:spacing w:after="0" w:line="360" w:lineRule="auto"/>
        <w:rPr>
          <w:rFonts w:ascii="Arial" w:hAnsi="Arial" w:cs="Arial"/>
          <w:sz w:val="24"/>
          <w:szCs w:val="24"/>
        </w:rPr>
      </w:pPr>
    </w:p>
    <w:p w:rsidR="006106BB" w:rsidRPr="00FB61C0" w:rsidRDefault="006106BB" w:rsidP="006106BB">
      <w:pPr>
        <w:spacing w:after="0"/>
        <w:rPr>
          <w:rFonts w:ascii="Arial" w:hAnsi="Arial" w:cs="Arial"/>
          <w:b/>
          <w:sz w:val="24"/>
          <w:szCs w:val="24"/>
          <w:lang w:val="en-GB"/>
        </w:rPr>
      </w:pPr>
      <w:r w:rsidRPr="00FB61C0">
        <w:rPr>
          <w:rFonts w:ascii="Arial" w:hAnsi="Arial" w:cs="Arial"/>
          <w:b/>
          <w:sz w:val="24"/>
          <w:szCs w:val="24"/>
          <w:lang w:val="en-GB"/>
        </w:rPr>
        <w:t xml:space="preserve">LESLEY K GAWASEB                </w:t>
      </w:r>
      <w:r w:rsidRPr="00FB61C0">
        <w:rPr>
          <w:rFonts w:ascii="Arial" w:hAnsi="Arial" w:cs="Arial"/>
          <w:b/>
          <w:sz w:val="24"/>
          <w:szCs w:val="24"/>
          <w:lang w:val="en-GB"/>
        </w:rPr>
        <w:tab/>
      </w:r>
      <w:r w:rsidRPr="00FB61C0">
        <w:rPr>
          <w:rFonts w:ascii="Arial" w:hAnsi="Arial" w:cs="Arial"/>
          <w:b/>
          <w:sz w:val="24"/>
          <w:szCs w:val="24"/>
          <w:lang w:val="en-GB"/>
        </w:rPr>
        <w:tab/>
      </w:r>
      <w:r w:rsidRPr="00FB61C0">
        <w:rPr>
          <w:rFonts w:ascii="Arial" w:hAnsi="Arial" w:cs="Arial"/>
          <w:b/>
          <w:sz w:val="24"/>
          <w:szCs w:val="24"/>
          <w:lang w:val="en-GB"/>
        </w:rPr>
        <w:tab/>
      </w:r>
      <w:r w:rsidRPr="00FB61C0">
        <w:rPr>
          <w:rFonts w:ascii="Arial" w:hAnsi="Arial" w:cs="Arial"/>
          <w:b/>
          <w:sz w:val="24"/>
          <w:szCs w:val="24"/>
          <w:lang w:val="en-GB"/>
        </w:rPr>
        <w:tab/>
      </w:r>
      <w:r w:rsidRPr="00FB61C0">
        <w:rPr>
          <w:rFonts w:ascii="Arial" w:hAnsi="Arial" w:cs="Arial"/>
          <w:b/>
          <w:sz w:val="24"/>
          <w:szCs w:val="24"/>
          <w:lang w:val="en-GB"/>
        </w:rPr>
        <w:tab/>
        <w:t xml:space="preserve">                APPELLANT                                     </w:t>
      </w:r>
      <w:r w:rsidR="00D711E1">
        <w:rPr>
          <w:rFonts w:ascii="Arial" w:hAnsi="Arial" w:cs="Arial"/>
          <w:b/>
          <w:sz w:val="24"/>
          <w:szCs w:val="24"/>
          <w:lang w:val="en-GB"/>
        </w:rPr>
        <w:t xml:space="preserve">             </w:t>
      </w:r>
    </w:p>
    <w:p w:rsidR="006106BB" w:rsidRPr="00FB61C0" w:rsidRDefault="006106BB" w:rsidP="006106BB">
      <w:pPr>
        <w:spacing w:after="0"/>
        <w:rPr>
          <w:rFonts w:ascii="Arial" w:hAnsi="Arial" w:cs="Arial"/>
          <w:b/>
          <w:sz w:val="24"/>
          <w:szCs w:val="24"/>
        </w:rPr>
      </w:pPr>
    </w:p>
    <w:p w:rsidR="006106BB" w:rsidRPr="00FB61C0" w:rsidRDefault="00FB61C0" w:rsidP="006106BB">
      <w:pPr>
        <w:spacing w:after="0"/>
        <w:jc w:val="both"/>
        <w:rPr>
          <w:rFonts w:ascii="Arial" w:hAnsi="Arial" w:cs="Arial"/>
          <w:sz w:val="24"/>
          <w:szCs w:val="24"/>
        </w:rPr>
      </w:pPr>
      <w:r w:rsidRPr="00FB61C0">
        <w:rPr>
          <w:rFonts w:ascii="Arial" w:hAnsi="Arial" w:cs="Arial"/>
          <w:sz w:val="24"/>
          <w:szCs w:val="24"/>
        </w:rPr>
        <w:t>v</w:t>
      </w:r>
    </w:p>
    <w:p w:rsidR="006106BB" w:rsidRPr="00FB61C0" w:rsidRDefault="006106BB" w:rsidP="006106BB">
      <w:pPr>
        <w:tabs>
          <w:tab w:val="right" w:pos="9000"/>
        </w:tabs>
        <w:spacing w:after="0"/>
        <w:jc w:val="both"/>
        <w:rPr>
          <w:rFonts w:ascii="Arial" w:hAnsi="Arial" w:cs="Arial"/>
          <w:b/>
          <w:sz w:val="24"/>
          <w:szCs w:val="24"/>
        </w:rPr>
      </w:pPr>
    </w:p>
    <w:p w:rsidR="006106BB" w:rsidRPr="00FB61C0" w:rsidRDefault="006106BB" w:rsidP="006106BB">
      <w:pPr>
        <w:tabs>
          <w:tab w:val="right" w:pos="9000"/>
        </w:tabs>
        <w:spacing w:after="0"/>
        <w:jc w:val="both"/>
        <w:rPr>
          <w:rFonts w:ascii="Arial" w:hAnsi="Arial" w:cs="Arial"/>
          <w:b/>
          <w:sz w:val="24"/>
          <w:szCs w:val="24"/>
        </w:rPr>
      </w:pPr>
      <w:r w:rsidRPr="00FB61C0">
        <w:rPr>
          <w:rFonts w:ascii="Arial" w:hAnsi="Arial" w:cs="Arial"/>
          <w:b/>
          <w:sz w:val="24"/>
          <w:szCs w:val="24"/>
        </w:rPr>
        <w:t>THE STATE</w:t>
      </w:r>
      <w:r w:rsidRPr="00FB61C0">
        <w:rPr>
          <w:rFonts w:ascii="Arial" w:hAnsi="Arial" w:cs="Arial"/>
          <w:b/>
          <w:sz w:val="24"/>
          <w:szCs w:val="24"/>
        </w:rPr>
        <w:tab/>
        <w:t>RESPONDENT</w:t>
      </w:r>
    </w:p>
    <w:p w:rsidR="006106BB" w:rsidRPr="00FB61C0" w:rsidRDefault="006106BB" w:rsidP="006106BB">
      <w:pPr>
        <w:tabs>
          <w:tab w:val="right" w:pos="9000"/>
        </w:tabs>
        <w:spacing w:after="0"/>
        <w:jc w:val="center"/>
        <w:rPr>
          <w:rFonts w:ascii="Arial" w:hAnsi="Arial" w:cs="Arial"/>
          <w:b/>
          <w:sz w:val="24"/>
          <w:szCs w:val="24"/>
        </w:rPr>
      </w:pPr>
    </w:p>
    <w:p w:rsidR="006106BB" w:rsidRPr="00FB61C0" w:rsidRDefault="006106BB" w:rsidP="006106BB">
      <w:pPr>
        <w:spacing w:after="0" w:line="360" w:lineRule="auto"/>
        <w:ind w:left="2160" w:hanging="2160"/>
        <w:jc w:val="both"/>
        <w:rPr>
          <w:rFonts w:ascii="Arial" w:hAnsi="Arial" w:cs="Arial"/>
          <w:b/>
          <w:sz w:val="24"/>
          <w:szCs w:val="24"/>
        </w:rPr>
      </w:pPr>
    </w:p>
    <w:p w:rsidR="00FB61C0" w:rsidRPr="00FB61C0" w:rsidRDefault="006106BB" w:rsidP="006106BB">
      <w:pPr>
        <w:spacing w:after="0" w:line="360" w:lineRule="auto"/>
        <w:ind w:left="2160" w:hanging="2160"/>
        <w:jc w:val="both"/>
        <w:rPr>
          <w:rFonts w:ascii="Arial" w:hAnsi="Arial" w:cs="Arial"/>
          <w:sz w:val="24"/>
          <w:szCs w:val="24"/>
        </w:rPr>
      </w:pPr>
      <w:r w:rsidRPr="00FB61C0">
        <w:rPr>
          <w:rFonts w:ascii="Arial" w:hAnsi="Arial" w:cs="Arial"/>
          <w:b/>
          <w:sz w:val="24"/>
          <w:szCs w:val="24"/>
        </w:rPr>
        <w:t>Neutral citation:</w:t>
      </w:r>
      <w:r w:rsidRPr="00FB61C0">
        <w:rPr>
          <w:rFonts w:ascii="Arial" w:hAnsi="Arial" w:cs="Arial"/>
          <w:b/>
          <w:sz w:val="24"/>
          <w:szCs w:val="24"/>
        </w:rPr>
        <w:tab/>
      </w:r>
      <w:r w:rsidR="00D26493" w:rsidRPr="00FB61C0">
        <w:rPr>
          <w:rFonts w:ascii="Arial" w:hAnsi="Arial" w:cs="Arial"/>
          <w:i/>
          <w:sz w:val="24"/>
          <w:szCs w:val="24"/>
        </w:rPr>
        <w:t>Gawaseb</w:t>
      </w:r>
      <w:r w:rsidR="00567224" w:rsidRPr="00FB61C0">
        <w:rPr>
          <w:rFonts w:ascii="Arial" w:hAnsi="Arial" w:cs="Arial"/>
          <w:i/>
          <w:sz w:val="24"/>
          <w:szCs w:val="24"/>
        </w:rPr>
        <w:t xml:space="preserve"> v S</w:t>
      </w:r>
      <w:r w:rsidRPr="00FB61C0">
        <w:rPr>
          <w:rFonts w:ascii="Arial" w:hAnsi="Arial" w:cs="Arial"/>
          <w:sz w:val="24"/>
          <w:szCs w:val="24"/>
        </w:rPr>
        <w:t xml:space="preserve"> (HC-NLD-CRI-APP-CA</w:t>
      </w:r>
      <w:r w:rsidR="009040D7" w:rsidRPr="00FB61C0">
        <w:rPr>
          <w:rFonts w:ascii="Arial" w:hAnsi="Arial" w:cs="Arial"/>
          <w:sz w:val="24"/>
          <w:szCs w:val="24"/>
        </w:rPr>
        <w:t xml:space="preserve">L-2019/00097) [2020] </w:t>
      </w:r>
    </w:p>
    <w:p w:rsidR="006106BB" w:rsidRPr="00FB61C0" w:rsidRDefault="00FB61C0" w:rsidP="006106BB">
      <w:pPr>
        <w:spacing w:after="0" w:line="360" w:lineRule="auto"/>
        <w:ind w:left="2160" w:hanging="2160"/>
        <w:jc w:val="both"/>
        <w:rPr>
          <w:rFonts w:ascii="Arial" w:hAnsi="Arial" w:cs="Arial"/>
          <w:i/>
          <w:sz w:val="24"/>
          <w:szCs w:val="24"/>
        </w:rPr>
      </w:pPr>
      <w:r w:rsidRPr="00FB61C0">
        <w:rPr>
          <w:rFonts w:ascii="Arial" w:hAnsi="Arial" w:cs="Arial"/>
          <w:sz w:val="24"/>
          <w:szCs w:val="24"/>
        </w:rPr>
        <w:t xml:space="preserve">NAHCNLD 104 </w:t>
      </w:r>
      <w:r w:rsidR="006106BB" w:rsidRPr="00FB61C0">
        <w:rPr>
          <w:rFonts w:ascii="Arial" w:hAnsi="Arial" w:cs="Arial"/>
          <w:sz w:val="24"/>
          <w:szCs w:val="24"/>
        </w:rPr>
        <w:t>(13 August 2020)</w:t>
      </w:r>
    </w:p>
    <w:p w:rsidR="006106BB" w:rsidRPr="00FB61C0" w:rsidRDefault="006106BB" w:rsidP="006106BB">
      <w:pPr>
        <w:spacing w:after="0" w:line="360" w:lineRule="auto"/>
        <w:jc w:val="both"/>
        <w:rPr>
          <w:rFonts w:ascii="Arial" w:hAnsi="Arial" w:cs="Arial"/>
          <w:sz w:val="24"/>
          <w:szCs w:val="24"/>
        </w:rPr>
      </w:pPr>
    </w:p>
    <w:p w:rsidR="006106BB" w:rsidRPr="00FB61C0" w:rsidRDefault="006106BB" w:rsidP="00FB61C0">
      <w:pPr>
        <w:spacing w:after="0" w:line="240" w:lineRule="auto"/>
        <w:ind w:left="1440" w:hanging="1440"/>
        <w:jc w:val="both"/>
        <w:rPr>
          <w:rFonts w:ascii="Arial" w:hAnsi="Arial" w:cs="Arial"/>
          <w:sz w:val="24"/>
          <w:szCs w:val="24"/>
        </w:rPr>
      </w:pPr>
      <w:r w:rsidRPr="00FB61C0">
        <w:rPr>
          <w:rFonts w:ascii="Arial" w:hAnsi="Arial" w:cs="Arial"/>
          <w:b/>
          <w:sz w:val="24"/>
          <w:szCs w:val="24"/>
        </w:rPr>
        <w:t>Coram:</w:t>
      </w:r>
      <w:r w:rsidRPr="00FB61C0">
        <w:rPr>
          <w:rFonts w:ascii="Arial" w:hAnsi="Arial" w:cs="Arial"/>
          <w:sz w:val="24"/>
          <w:szCs w:val="24"/>
        </w:rPr>
        <w:tab/>
        <w:t>JANUARY J and SALIONGA J</w:t>
      </w:r>
    </w:p>
    <w:p w:rsidR="006106BB" w:rsidRPr="00FB61C0" w:rsidRDefault="006106BB" w:rsidP="00FB61C0">
      <w:pPr>
        <w:spacing w:after="0" w:line="240" w:lineRule="auto"/>
        <w:ind w:left="1440" w:hanging="1440"/>
        <w:jc w:val="both"/>
        <w:rPr>
          <w:rFonts w:ascii="Arial" w:hAnsi="Arial" w:cs="Arial"/>
          <w:sz w:val="24"/>
          <w:szCs w:val="24"/>
        </w:rPr>
      </w:pPr>
    </w:p>
    <w:p w:rsidR="006106BB" w:rsidRPr="00FB61C0" w:rsidRDefault="006106BB" w:rsidP="00FB61C0">
      <w:pPr>
        <w:spacing w:after="0" w:line="240" w:lineRule="auto"/>
        <w:jc w:val="both"/>
        <w:rPr>
          <w:rFonts w:ascii="Arial" w:hAnsi="Arial" w:cs="Arial"/>
          <w:b/>
          <w:bCs/>
          <w:sz w:val="24"/>
          <w:szCs w:val="24"/>
        </w:rPr>
      </w:pPr>
      <w:r w:rsidRPr="00FB61C0">
        <w:rPr>
          <w:rFonts w:ascii="Arial" w:hAnsi="Arial" w:cs="Arial"/>
          <w:b/>
          <w:bCs/>
          <w:sz w:val="24"/>
          <w:szCs w:val="24"/>
        </w:rPr>
        <w:t>Heard:</w:t>
      </w:r>
      <w:r w:rsidRPr="00FB61C0">
        <w:rPr>
          <w:rFonts w:ascii="Arial" w:hAnsi="Arial" w:cs="Arial"/>
          <w:b/>
          <w:bCs/>
          <w:sz w:val="24"/>
          <w:szCs w:val="24"/>
        </w:rPr>
        <w:tab/>
        <w:t>18 June 2020</w:t>
      </w:r>
    </w:p>
    <w:p w:rsidR="006106BB" w:rsidRPr="00FB61C0" w:rsidRDefault="006106BB" w:rsidP="00FB61C0">
      <w:pPr>
        <w:spacing w:after="0" w:line="240" w:lineRule="auto"/>
        <w:jc w:val="both"/>
        <w:rPr>
          <w:rFonts w:ascii="Arial" w:hAnsi="Arial" w:cs="Arial"/>
          <w:b/>
          <w:bCs/>
          <w:sz w:val="24"/>
          <w:szCs w:val="24"/>
        </w:rPr>
      </w:pPr>
    </w:p>
    <w:p w:rsidR="006106BB" w:rsidRPr="00FB61C0" w:rsidRDefault="006106BB" w:rsidP="00FB61C0">
      <w:pPr>
        <w:spacing w:after="0" w:line="240" w:lineRule="auto"/>
        <w:jc w:val="both"/>
        <w:rPr>
          <w:rFonts w:ascii="Arial" w:hAnsi="Arial" w:cs="Arial"/>
          <w:b/>
          <w:sz w:val="24"/>
          <w:szCs w:val="24"/>
        </w:rPr>
      </w:pPr>
      <w:r w:rsidRPr="00FB61C0">
        <w:rPr>
          <w:rFonts w:ascii="Arial" w:hAnsi="Arial" w:cs="Arial"/>
          <w:b/>
          <w:bCs/>
          <w:sz w:val="24"/>
          <w:szCs w:val="24"/>
        </w:rPr>
        <w:t>Delivered</w:t>
      </w:r>
      <w:r w:rsidR="00D26493" w:rsidRPr="00FB61C0">
        <w:rPr>
          <w:rFonts w:ascii="Arial" w:hAnsi="Arial" w:cs="Arial"/>
          <w:b/>
          <w:sz w:val="24"/>
          <w:szCs w:val="24"/>
        </w:rPr>
        <w:t xml:space="preserve">: </w:t>
      </w:r>
      <w:r w:rsidR="00D26493" w:rsidRPr="00FB61C0">
        <w:rPr>
          <w:rFonts w:ascii="Arial" w:hAnsi="Arial" w:cs="Arial"/>
          <w:b/>
          <w:sz w:val="24"/>
          <w:szCs w:val="24"/>
        </w:rPr>
        <w:tab/>
        <w:t>13</w:t>
      </w:r>
      <w:r w:rsidRPr="00FB61C0">
        <w:rPr>
          <w:rFonts w:ascii="Arial" w:hAnsi="Arial" w:cs="Arial"/>
          <w:b/>
          <w:sz w:val="24"/>
          <w:szCs w:val="24"/>
        </w:rPr>
        <w:t xml:space="preserve"> August 2020</w:t>
      </w:r>
    </w:p>
    <w:p w:rsidR="006106BB" w:rsidRPr="00FB61C0" w:rsidRDefault="006106BB" w:rsidP="004E7C8E">
      <w:pPr>
        <w:spacing w:after="0" w:line="360" w:lineRule="auto"/>
        <w:jc w:val="both"/>
        <w:rPr>
          <w:rFonts w:ascii="Arial" w:hAnsi="Arial" w:cs="Arial"/>
          <w:b/>
          <w:sz w:val="24"/>
          <w:szCs w:val="24"/>
        </w:rPr>
      </w:pPr>
    </w:p>
    <w:p w:rsidR="000D143B" w:rsidRPr="00FB61C0" w:rsidRDefault="006106BB" w:rsidP="004E7C8E">
      <w:pPr>
        <w:pStyle w:val="western"/>
        <w:shd w:val="clear" w:color="auto" w:fill="FFFFFF"/>
        <w:spacing w:before="144" w:beforeAutospacing="0" w:after="0" w:afterAutospacing="0" w:line="360" w:lineRule="auto"/>
        <w:jc w:val="both"/>
        <w:rPr>
          <w:rFonts w:ascii="Verdana" w:hAnsi="Verdana"/>
          <w:sz w:val="27"/>
          <w:szCs w:val="27"/>
          <w:lang w:val="en-ZW"/>
        </w:rPr>
      </w:pPr>
      <w:r w:rsidRPr="00FB61C0">
        <w:rPr>
          <w:rFonts w:ascii="Arial" w:hAnsi="Arial" w:cs="Arial"/>
          <w:b/>
        </w:rPr>
        <w:t>Flynote:</w:t>
      </w:r>
      <w:r w:rsidR="009A1C9A" w:rsidRPr="00FB61C0">
        <w:rPr>
          <w:rFonts w:ascii="Arial" w:hAnsi="Arial" w:cs="Arial"/>
        </w:rPr>
        <w:t xml:space="preserve"> </w:t>
      </w:r>
      <w:r w:rsidR="009A1C9A" w:rsidRPr="00FB61C0">
        <w:rPr>
          <w:rFonts w:ascii="Arial" w:hAnsi="Arial" w:cs="Arial"/>
        </w:rPr>
        <w:tab/>
        <w:t>Criminal procedure –</w:t>
      </w:r>
      <w:r w:rsidR="00567224" w:rsidRPr="00FB61C0">
        <w:rPr>
          <w:rFonts w:ascii="Arial" w:hAnsi="Arial" w:cs="Arial"/>
        </w:rPr>
        <w:t xml:space="preserve"> </w:t>
      </w:r>
      <w:r w:rsidR="000D143B" w:rsidRPr="00FB61C0">
        <w:rPr>
          <w:rFonts w:ascii="Arial" w:hAnsi="Arial" w:cs="Arial"/>
          <w:lang w:val="en-ZW"/>
        </w:rPr>
        <w:t>Housebreaking with intent to steal and thef</w:t>
      </w:r>
      <w:r w:rsidR="00121DBA" w:rsidRPr="00FB61C0">
        <w:rPr>
          <w:rFonts w:ascii="Arial" w:hAnsi="Arial" w:cs="Arial"/>
          <w:lang w:val="en-ZW"/>
        </w:rPr>
        <w:t>t –</w:t>
      </w:r>
      <w:r w:rsidR="004E7C8E" w:rsidRPr="00FB61C0">
        <w:rPr>
          <w:rFonts w:ascii="Arial" w:hAnsi="Arial" w:cs="Arial"/>
          <w:shd w:val="clear" w:color="auto" w:fill="FFFFFF"/>
        </w:rPr>
        <w:t>D</w:t>
      </w:r>
      <w:r w:rsidR="0009795F" w:rsidRPr="00FB61C0">
        <w:rPr>
          <w:rFonts w:ascii="Arial" w:hAnsi="Arial" w:cs="Arial"/>
          <w:shd w:val="clear" w:color="auto" w:fill="FFFFFF"/>
        </w:rPr>
        <w:t xml:space="preserve">octrine of recent possession – Where a person is found in possession of recently stolen goods and has failed to give any explanation </w:t>
      </w:r>
      <w:r w:rsidR="00D26493" w:rsidRPr="00FB61C0">
        <w:rPr>
          <w:rFonts w:ascii="Arial" w:hAnsi="Arial" w:cs="Arial"/>
          <w:shd w:val="clear" w:color="auto" w:fill="FFFFFF"/>
        </w:rPr>
        <w:t>which could reasonably be true</w:t>
      </w:r>
      <w:r w:rsidR="00567224" w:rsidRPr="00FB61C0">
        <w:rPr>
          <w:rFonts w:ascii="Arial" w:hAnsi="Arial" w:cs="Arial"/>
          <w:shd w:val="clear" w:color="auto" w:fill="FFFFFF"/>
        </w:rPr>
        <w:t xml:space="preserve"> </w:t>
      </w:r>
      <w:r w:rsidR="00D26493" w:rsidRPr="00FB61C0">
        <w:rPr>
          <w:rFonts w:ascii="Arial" w:hAnsi="Arial" w:cs="Arial"/>
          <w:shd w:val="clear" w:color="auto" w:fill="FFFFFF"/>
        </w:rPr>
        <w:t>―</w:t>
      </w:r>
      <w:r w:rsidR="00567224" w:rsidRPr="00FB61C0">
        <w:rPr>
          <w:rFonts w:ascii="Arial" w:hAnsi="Arial" w:cs="Arial"/>
          <w:shd w:val="clear" w:color="auto" w:fill="FFFFFF"/>
        </w:rPr>
        <w:t xml:space="preserve"> </w:t>
      </w:r>
      <w:r w:rsidR="0009795F" w:rsidRPr="00FB61C0">
        <w:rPr>
          <w:rFonts w:ascii="Arial" w:hAnsi="Arial" w:cs="Arial"/>
          <w:shd w:val="clear" w:color="auto" w:fill="FFFFFF"/>
        </w:rPr>
        <w:t>Court entitled to infer that such person is the person who committed the offence</w:t>
      </w:r>
      <w:r w:rsidR="000D143B" w:rsidRPr="00FB61C0">
        <w:rPr>
          <w:rFonts w:ascii="Arial" w:hAnsi="Arial" w:cs="Arial"/>
          <w:lang w:val="en-ZW"/>
        </w:rPr>
        <w:t xml:space="preserve"> – </w:t>
      </w:r>
      <w:r w:rsidR="009A1C9A" w:rsidRPr="00FB61C0">
        <w:rPr>
          <w:rFonts w:ascii="Arial" w:hAnsi="Arial" w:cs="Arial"/>
        </w:rPr>
        <w:t xml:space="preserve">Sufficient evidence </w:t>
      </w:r>
      <w:r w:rsidR="00BB3996" w:rsidRPr="00FB61C0">
        <w:rPr>
          <w:rFonts w:ascii="Arial" w:hAnsi="Arial" w:cs="Arial"/>
        </w:rPr>
        <w:t xml:space="preserve">led </w:t>
      </w:r>
      <w:r w:rsidR="009A1C9A" w:rsidRPr="00FB61C0">
        <w:rPr>
          <w:rFonts w:ascii="Arial" w:hAnsi="Arial" w:cs="Arial"/>
        </w:rPr>
        <w:t>that accused possessed the television –</w:t>
      </w:r>
      <w:r w:rsidR="00567224" w:rsidRPr="00FB61C0">
        <w:rPr>
          <w:rFonts w:ascii="Arial" w:hAnsi="Arial" w:cs="Arial"/>
        </w:rPr>
        <w:t xml:space="preserve"> </w:t>
      </w:r>
      <w:r w:rsidR="000D143B" w:rsidRPr="00FB61C0">
        <w:rPr>
          <w:rFonts w:ascii="Arial" w:hAnsi="Arial" w:cs="Arial"/>
          <w:lang w:val="en-ZW"/>
        </w:rPr>
        <w:t>Failur</w:t>
      </w:r>
      <w:r w:rsidR="00BB3996" w:rsidRPr="00FB61C0">
        <w:rPr>
          <w:rFonts w:ascii="Arial" w:hAnsi="Arial" w:cs="Arial"/>
          <w:lang w:val="en-ZW"/>
        </w:rPr>
        <w:t>e for</w:t>
      </w:r>
      <w:r w:rsidR="000D143B" w:rsidRPr="00FB61C0">
        <w:rPr>
          <w:rFonts w:ascii="Arial" w:hAnsi="Arial" w:cs="Arial"/>
          <w:lang w:val="en-ZW"/>
        </w:rPr>
        <w:t xml:space="preserve"> accused to </w:t>
      </w:r>
      <w:r w:rsidR="000D143B" w:rsidRPr="00FB61C0">
        <w:rPr>
          <w:rFonts w:ascii="Arial" w:hAnsi="Arial" w:cs="Arial"/>
          <w:lang w:val="en-ZW"/>
        </w:rPr>
        <w:lastRenderedPageBreak/>
        <w:t>explain possession of</w:t>
      </w:r>
      <w:r w:rsidR="009A1C9A" w:rsidRPr="00FB61C0">
        <w:rPr>
          <w:rFonts w:ascii="Arial" w:hAnsi="Arial" w:cs="Arial"/>
          <w:lang w:val="en-ZW"/>
        </w:rPr>
        <w:t xml:space="preserve"> such good</w:t>
      </w:r>
      <w:r w:rsidR="00121DBA" w:rsidRPr="00FB61C0">
        <w:rPr>
          <w:rFonts w:ascii="Arial" w:hAnsi="Arial" w:cs="Arial"/>
          <w:lang w:val="en-ZW"/>
        </w:rPr>
        <w:t xml:space="preserve"> </w:t>
      </w:r>
      <w:r w:rsidR="00BB3996" w:rsidRPr="00FB61C0">
        <w:rPr>
          <w:rFonts w:ascii="Arial" w:hAnsi="Arial" w:cs="Arial"/>
          <w:lang w:val="en-ZW"/>
        </w:rPr>
        <w:t>detrimental to his case</w:t>
      </w:r>
      <w:r w:rsidR="00D26493" w:rsidRPr="00FB61C0">
        <w:rPr>
          <w:rFonts w:ascii="Arial" w:hAnsi="Arial" w:cs="Arial"/>
          <w:lang w:val="en-ZW"/>
        </w:rPr>
        <w:t xml:space="preserve"> </w:t>
      </w:r>
      <w:r w:rsidR="00121DBA" w:rsidRPr="00FB61C0">
        <w:rPr>
          <w:rFonts w:ascii="Arial" w:hAnsi="Arial" w:cs="Arial"/>
          <w:lang w:val="en-ZW"/>
        </w:rPr>
        <w:t xml:space="preserve">– </w:t>
      </w:r>
      <w:r w:rsidR="009A1C9A" w:rsidRPr="00FB61C0">
        <w:rPr>
          <w:rFonts w:ascii="Arial" w:hAnsi="Arial" w:cs="Arial"/>
          <w:lang w:val="en-ZW"/>
        </w:rPr>
        <w:t>Inference properly drawn</w:t>
      </w:r>
      <w:r w:rsidR="00567224" w:rsidRPr="00FB61C0">
        <w:rPr>
          <w:rFonts w:ascii="Arial" w:hAnsi="Arial" w:cs="Arial"/>
          <w:lang w:val="en-ZW"/>
        </w:rPr>
        <w:t xml:space="preserve"> ― </w:t>
      </w:r>
      <w:r w:rsidR="000C7AA9" w:rsidRPr="00FB61C0">
        <w:rPr>
          <w:rFonts w:ascii="Arial" w:hAnsi="Arial" w:cs="Arial"/>
          <w:lang w:val="en-ZW"/>
        </w:rPr>
        <w:t>No misdirection on the part of the presiding magistrate.</w:t>
      </w:r>
    </w:p>
    <w:p w:rsidR="006106BB" w:rsidRPr="00FB61C0" w:rsidRDefault="006106BB" w:rsidP="004E7C8E">
      <w:pPr>
        <w:spacing w:after="0" w:line="360" w:lineRule="auto"/>
        <w:jc w:val="both"/>
        <w:rPr>
          <w:rFonts w:ascii="Arial" w:hAnsi="Arial" w:cs="Arial"/>
          <w:sz w:val="24"/>
          <w:szCs w:val="24"/>
        </w:rPr>
      </w:pPr>
    </w:p>
    <w:p w:rsidR="006106BB" w:rsidRPr="00FB61C0" w:rsidRDefault="006106BB" w:rsidP="00FB61C0">
      <w:pPr>
        <w:pStyle w:val="NormalWeb"/>
        <w:shd w:val="clear" w:color="auto" w:fill="FFFFFF"/>
        <w:spacing w:before="0" w:beforeAutospacing="0" w:after="150" w:afterAutospacing="0" w:line="360" w:lineRule="auto"/>
        <w:jc w:val="both"/>
        <w:rPr>
          <w:rFonts w:ascii="Arial" w:hAnsi="Arial" w:cs="Arial"/>
        </w:rPr>
      </w:pPr>
      <w:r w:rsidRPr="00FB61C0">
        <w:rPr>
          <w:rFonts w:ascii="Arial" w:hAnsi="Arial" w:cs="Arial"/>
          <w:b/>
        </w:rPr>
        <w:t>Summary:</w:t>
      </w:r>
      <w:r w:rsidRPr="00FB61C0">
        <w:rPr>
          <w:rFonts w:ascii="Arial" w:hAnsi="Arial" w:cs="Arial"/>
          <w:b/>
        </w:rPr>
        <w:tab/>
      </w:r>
      <w:r w:rsidRPr="00FB61C0">
        <w:rPr>
          <w:rFonts w:ascii="Arial" w:hAnsi="Arial" w:cs="Arial"/>
        </w:rPr>
        <w:t>The appellant was convicted on a charge of housebreaking with intent to steal and</w:t>
      </w:r>
      <w:r w:rsidR="007E5AC5" w:rsidRPr="00FB61C0">
        <w:rPr>
          <w:rFonts w:ascii="Arial" w:hAnsi="Arial" w:cs="Arial"/>
        </w:rPr>
        <w:t xml:space="preserve"> theft of goods valued at N$3740.</w:t>
      </w:r>
      <w:r w:rsidR="001C1128" w:rsidRPr="00FB61C0">
        <w:rPr>
          <w:rFonts w:ascii="Arial" w:hAnsi="Arial" w:cs="Arial"/>
        </w:rPr>
        <w:t xml:space="preserve"> He was sentenced to five years imprisonment. The stolen television was found a day after the complainant’s house was broken into in one of the witness’s house. He left the property with the intention of picking it up. The learned magistrate found that his failure to give explanation of his possession was detrimental to his case. The court held that there are no reasonable prospects of success on the grounds raised in respect of </w:t>
      </w:r>
      <w:r w:rsidR="0088608F" w:rsidRPr="00FB61C0">
        <w:rPr>
          <w:rFonts w:ascii="Arial" w:hAnsi="Arial" w:cs="Arial"/>
        </w:rPr>
        <w:t xml:space="preserve">conviction. </w:t>
      </w:r>
      <w:r w:rsidR="007E5AC5" w:rsidRPr="00FB61C0">
        <w:rPr>
          <w:rFonts w:ascii="Arial" w:hAnsi="Arial" w:cs="Arial"/>
        </w:rPr>
        <w:t>His appeal against conviction is dismissed.</w:t>
      </w:r>
    </w:p>
    <w:p w:rsidR="006106BB" w:rsidRPr="00FB61C0" w:rsidRDefault="001D7C56" w:rsidP="004E7C8E">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6106BB" w:rsidRPr="00FB61C0" w:rsidRDefault="000A0F3D" w:rsidP="004E7C8E">
      <w:pPr>
        <w:spacing w:after="0" w:line="360" w:lineRule="auto"/>
        <w:jc w:val="both"/>
        <w:rPr>
          <w:rFonts w:ascii="Arial" w:hAnsi="Arial" w:cs="Arial"/>
          <w:b/>
          <w:bCs/>
          <w:sz w:val="24"/>
          <w:szCs w:val="24"/>
        </w:rPr>
      </w:pPr>
      <w:r w:rsidRPr="00FB61C0">
        <w:rPr>
          <w:rFonts w:ascii="Arial" w:hAnsi="Arial" w:cs="Arial"/>
          <w:b/>
          <w:bCs/>
          <w:sz w:val="24"/>
          <w:szCs w:val="24"/>
        </w:rPr>
        <w:t xml:space="preserve">                                                               </w:t>
      </w:r>
      <w:r w:rsidR="006106BB" w:rsidRPr="00FB61C0">
        <w:rPr>
          <w:rFonts w:ascii="Arial" w:hAnsi="Arial" w:cs="Arial"/>
          <w:b/>
          <w:bCs/>
          <w:sz w:val="24"/>
          <w:szCs w:val="24"/>
        </w:rPr>
        <w:t>ORDER</w:t>
      </w:r>
    </w:p>
    <w:p w:rsidR="006106BB" w:rsidRPr="00FB61C0" w:rsidRDefault="001D7C56" w:rsidP="004E7C8E">
      <w:pPr>
        <w:spacing w:after="0" w:line="360" w:lineRule="auto"/>
        <w:jc w:val="both"/>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0A0F3D" w:rsidRPr="00FB61C0" w:rsidRDefault="006106BB" w:rsidP="000A0F3D">
      <w:pPr>
        <w:spacing w:line="360" w:lineRule="auto"/>
        <w:jc w:val="both"/>
        <w:rPr>
          <w:rFonts w:ascii="Arial" w:hAnsi="Arial" w:cs="Arial"/>
          <w:sz w:val="24"/>
          <w:szCs w:val="24"/>
        </w:rPr>
      </w:pPr>
      <w:r w:rsidRPr="00FB61C0">
        <w:rPr>
          <w:rFonts w:ascii="Arial" w:hAnsi="Arial" w:cs="Arial"/>
          <w:sz w:val="24"/>
          <w:szCs w:val="24"/>
        </w:rPr>
        <w:t xml:space="preserve"> </w:t>
      </w:r>
      <w:r w:rsidR="000A0F3D" w:rsidRPr="00FB61C0">
        <w:rPr>
          <w:rFonts w:ascii="Arial" w:hAnsi="Arial" w:cs="Arial"/>
          <w:sz w:val="24"/>
          <w:szCs w:val="24"/>
        </w:rPr>
        <w:t>In the result the following order is made:</w:t>
      </w:r>
    </w:p>
    <w:p w:rsidR="000A0F3D" w:rsidRPr="00FB61C0" w:rsidRDefault="000A0F3D" w:rsidP="000A0F3D">
      <w:pPr>
        <w:spacing w:line="360" w:lineRule="auto"/>
        <w:jc w:val="both"/>
        <w:rPr>
          <w:rFonts w:ascii="Arial" w:hAnsi="Arial" w:cs="Arial"/>
          <w:sz w:val="24"/>
          <w:szCs w:val="24"/>
        </w:rPr>
      </w:pPr>
      <w:r w:rsidRPr="00FB61C0">
        <w:rPr>
          <w:rFonts w:ascii="Arial" w:hAnsi="Arial" w:cs="Arial"/>
          <w:sz w:val="24"/>
          <w:szCs w:val="24"/>
        </w:rPr>
        <w:t>1. There is no prospects of success.</w:t>
      </w:r>
    </w:p>
    <w:p w:rsidR="000A0F3D" w:rsidRPr="00FB61C0" w:rsidRDefault="000A0F3D" w:rsidP="000A0F3D">
      <w:pPr>
        <w:spacing w:line="360" w:lineRule="auto"/>
        <w:jc w:val="both"/>
        <w:rPr>
          <w:rFonts w:ascii="Arial" w:hAnsi="Arial" w:cs="Arial"/>
          <w:sz w:val="24"/>
          <w:szCs w:val="24"/>
        </w:rPr>
      </w:pPr>
      <w:r w:rsidRPr="00FB61C0">
        <w:rPr>
          <w:rFonts w:ascii="Arial" w:hAnsi="Arial" w:cs="Arial"/>
          <w:sz w:val="24"/>
          <w:szCs w:val="24"/>
        </w:rPr>
        <w:t>2. The appeal against conviction is dismissed.</w:t>
      </w:r>
    </w:p>
    <w:p w:rsidR="006106BB" w:rsidRPr="00FB61C0" w:rsidRDefault="006106BB" w:rsidP="004E7C8E">
      <w:pPr>
        <w:spacing w:after="0" w:line="360" w:lineRule="auto"/>
        <w:jc w:val="both"/>
        <w:rPr>
          <w:rFonts w:ascii="Arial" w:hAnsi="Arial" w:cs="Arial"/>
          <w:sz w:val="24"/>
          <w:szCs w:val="24"/>
        </w:rPr>
      </w:pPr>
    </w:p>
    <w:p w:rsidR="006106BB" w:rsidRPr="00FB61C0" w:rsidRDefault="001D7C56" w:rsidP="004E7C8E">
      <w:pPr>
        <w:spacing w:after="0" w:line="360" w:lineRule="auto"/>
        <w:jc w:val="both"/>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6106BB" w:rsidRPr="00FB61C0" w:rsidRDefault="000F3FAF" w:rsidP="004E7C8E">
      <w:pPr>
        <w:spacing w:after="0" w:line="360" w:lineRule="auto"/>
        <w:jc w:val="both"/>
        <w:rPr>
          <w:rFonts w:ascii="Arial" w:hAnsi="Arial" w:cs="Arial"/>
          <w:b/>
          <w:sz w:val="24"/>
          <w:szCs w:val="24"/>
        </w:rPr>
      </w:pPr>
      <w:r w:rsidRPr="00FB61C0">
        <w:rPr>
          <w:rFonts w:ascii="Arial" w:hAnsi="Arial" w:cs="Arial"/>
          <w:b/>
          <w:sz w:val="24"/>
          <w:szCs w:val="24"/>
        </w:rPr>
        <w:t xml:space="preserve">                                                         </w:t>
      </w:r>
      <w:r w:rsidR="006106BB" w:rsidRPr="00FB61C0">
        <w:rPr>
          <w:rFonts w:ascii="Arial" w:hAnsi="Arial" w:cs="Arial"/>
          <w:b/>
          <w:sz w:val="24"/>
          <w:szCs w:val="24"/>
        </w:rPr>
        <w:t>APPEAL JUDGMENT</w:t>
      </w:r>
    </w:p>
    <w:p w:rsidR="006106BB" w:rsidRPr="00FB61C0" w:rsidRDefault="001D7C56" w:rsidP="004E7C8E">
      <w:pPr>
        <w:spacing w:after="0" w:line="360" w:lineRule="auto"/>
        <w:jc w:val="both"/>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6106BB" w:rsidRPr="00FB61C0" w:rsidRDefault="006106BB" w:rsidP="004E7C8E">
      <w:pPr>
        <w:spacing w:after="0" w:line="360" w:lineRule="auto"/>
        <w:jc w:val="both"/>
        <w:rPr>
          <w:rFonts w:ascii="Arial" w:hAnsi="Arial" w:cs="Arial"/>
          <w:b/>
          <w:i/>
          <w:sz w:val="24"/>
          <w:szCs w:val="24"/>
        </w:rPr>
      </w:pPr>
      <w:r w:rsidRPr="00FB61C0">
        <w:rPr>
          <w:rFonts w:ascii="Arial" w:hAnsi="Arial" w:cs="Arial"/>
          <w:sz w:val="24"/>
          <w:szCs w:val="24"/>
        </w:rPr>
        <w:t>S</w:t>
      </w:r>
      <w:r w:rsidR="00FB61C0">
        <w:rPr>
          <w:rFonts w:ascii="Arial" w:hAnsi="Arial" w:cs="Arial"/>
          <w:sz w:val="24"/>
          <w:szCs w:val="24"/>
        </w:rPr>
        <w:t>ALIONGA J (JANUARY J concurring</w:t>
      </w:r>
      <w:r w:rsidRPr="00FB61C0">
        <w:rPr>
          <w:rFonts w:ascii="Arial" w:hAnsi="Arial" w:cs="Arial"/>
          <w:sz w:val="24"/>
          <w:szCs w:val="24"/>
        </w:rPr>
        <w:t>)</w:t>
      </w:r>
      <w:r w:rsidR="00FB61C0">
        <w:rPr>
          <w:rFonts w:ascii="Arial" w:hAnsi="Arial" w:cs="Arial"/>
          <w:sz w:val="24"/>
          <w:szCs w:val="24"/>
        </w:rPr>
        <w:t>:</w:t>
      </w:r>
    </w:p>
    <w:p w:rsidR="006106BB" w:rsidRPr="00FB61C0" w:rsidRDefault="006106BB" w:rsidP="004E7C8E">
      <w:pPr>
        <w:spacing w:after="0" w:line="360" w:lineRule="auto"/>
        <w:jc w:val="both"/>
        <w:rPr>
          <w:rFonts w:ascii="Arial" w:hAnsi="Arial" w:cs="Arial"/>
          <w:sz w:val="24"/>
          <w:szCs w:val="24"/>
        </w:rPr>
      </w:pPr>
    </w:p>
    <w:p w:rsidR="002D3819" w:rsidRPr="00FB61C0" w:rsidRDefault="006106BB" w:rsidP="004E7C8E">
      <w:pPr>
        <w:spacing w:after="0" w:line="360" w:lineRule="auto"/>
        <w:jc w:val="both"/>
        <w:rPr>
          <w:rFonts w:ascii="Arial" w:hAnsi="Arial" w:cs="Arial"/>
          <w:sz w:val="24"/>
          <w:szCs w:val="24"/>
        </w:rPr>
      </w:pPr>
      <w:r w:rsidRPr="00FB61C0">
        <w:rPr>
          <w:rFonts w:ascii="Arial" w:hAnsi="Arial" w:cs="Arial"/>
          <w:sz w:val="24"/>
          <w:szCs w:val="24"/>
        </w:rPr>
        <w:t>[1]</w:t>
      </w:r>
      <w:r w:rsidRPr="00FB61C0">
        <w:rPr>
          <w:rFonts w:ascii="Arial" w:hAnsi="Arial" w:cs="Arial"/>
          <w:sz w:val="24"/>
          <w:szCs w:val="24"/>
        </w:rPr>
        <w:tab/>
        <w:t>The a</w:t>
      </w:r>
      <w:r w:rsidR="003E4C97" w:rsidRPr="00FB61C0">
        <w:rPr>
          <w:rFonts w:ascii="Arial" w:hAnsi="Arial" w:cs="Arial"/>
          <w:sz w:val="24"/>
          <w:szCs w:val="24"/>
        </w:rPr>
        <w:t>ppellant was convicted</w:t>
      </w:r>
      <w:r w:rsidR="002D3819" w:rsidRPr="00FB61C0">
        <w:rPr>
          <w:rFonts w:ascii="Arial" w:hAnsi="Arial" w:cs="Arial"/>
          <w:sz w:val="24"/>
          <w:szCs w:val="24"/>
        </w:rPr>
        <w:t xml:space="preserve"> in the Magistrates Court of</w:t>
      </w:r>
      <w:r w:rsidRPr="00FB61C0">
        <w:rPr>
          <w:rFonts w:ascii="Arial" w:hAnsi="Arial" w:cs="Arial"/>
          <w:sz w:val="24"/>
          <w:szCs w:val="24"/>
        </w:rPr>
        <w:t xml:space="preserve"> Tsumeb on 22 August 2019 on a charge of housebreaking with intent to steal and theft. He was sentenced to five years imprisonment. He </w:t>
      </w:r>
      <w:r w:rsidR="002D3819" w:rsidRPr="00FB61C0">
        <w:rPr>
          <w:rFonts w:ascii="Arial" w:hAnsi="Arial" w:cs="Arial"/>
          <w:sz w:val="24"/>
          <w:szCs w:val="24"/>
        </w:rPr>
        <w:t>now</w:t>
      </w:r>
      <w:r w:rsidRPr="00FB61C0">
        <w:rPr>
          <w:rFonts w:ascii="Arial" w:hAnsi="Arial" w:cs="Arial"/>
          <w:sz w:val="24"/>
          <w:szCs w:val="24"/>
        </w:rPr>
        <w:t xml:space="preserve"> appeals against the conviction. At the inception of this appeal Mr</w:t>
      </w:r>
      <w:r w:rsidR="0032455C" w:rsidRPr="00FB61C0">
        <w:rPr>
          <w:rFonts w:ascii="Arial" w:hAnsi="Arial" w:cs="Arial"/>
          <w:sz w:val="24"/>
          <w:szCs w:val="24"/>
        </w:rPr>
        <w:t xml:space="preserve"> Gaweseb</w:t>
      </w:r>
      <w:r w:rsidRPr="00FB61C0">
        <w:rPr>
          <w:rFonts w:ascii="Arial" w:hAnsi="Arial" w:cs="Arial"/>
          <w:sz w:val="24"/>
          <w:szCs w:val="24"/>
        </w:rPr>
        <w:t xml:space="preserve"> who appeare</w:t>
      </w:r>
      <w:r w:rsidR="006E382F" w:rsidRPr="00FB61C0">
        <w:rPr>
          <w:rFonts w:ascii="Arial" w:hAnsi="Arial" w:cs="Arial"/>
          <w:sz w:val="24"/>
          <w:szCs w:val="24"/>
        </w:rPr>
        <w:t>d on behalf of the respondent r</w:t>
      </w:r>
      <w:r w:rsidR="0032455C" w:rsidRPr="00FB61C0">
        <w:rPr>
          <w:rFonts w:ascii="Arial" w:hAnsi="Arial" w:cs="Arial"/>
          <w:sz w:val="24"/>
          <w:szCs w:val="24"/>
        </w:rPr>
        <w:t>aised</w:t>
      </w:r>
      <w:r w:rsidR="006E382F" w:rsidRPr="00FB61C0">
        <w:rPr>
          <w:rFonts w:ascii="Arial" w:hAnsi="Arial" w:cs="Arial"/>
          <w:sz w:val="24"/>
          <w:szCs w:val="24"/>
        </w:rPr>
        <w:t xml:space="preserve"> a </w:t>
      </w:r>
      <w:r w:rsidR="0032455C" w:rsidRPr="00FB61C0">
        <w:rPr>
          <w:rFonts w:ascii="Arial" w:hAnsi="Arial" w:cs="Arial"/>
          <w:sz w:val="24"/>
          <w:szCs w:val="24"/>
        </w:rPr>
        <w:t xml:space="preserve">point in limine in that the appeal was filed out of </w:t>
      </w:r>
      <w:r w:rsidR="006E382F" w:rsidRPr="00FB61C0">
        <w:rPr>
          <w:rFonts w:ascii="Arial" w:hAnsi="Arial" w:cs="Arial"/>
          <w:sz w:val="24"/>
          <w:szCs w:val="24"/>
        </w:rPr>
        <w:t xml:space="preserve">the </w:t>
      </w:r>
      <w:r w:rsidR="0032455C" w:rsidRPr="00FB61C0">
        <w:rPr>
          <w:rFonts w:ascii="Arial" w:hAnsi="Arial" w:cs="Arial"/>
          <w:sz w:val="24"/>
          <w:szCs w:val="24"/>
        </w:rPr>
        <w:t xml:space="preserve">prescribed time </w:t>
      </w:r>
      <w:r w:rsidR="002D3819" w:rsidRPr="00FB61C0">
        <w:rPr>
          <w:rFonts w:ascii="Arial" w:hAnsi="Arial" w:cs="Arial"/>
          <w:sz w:val="24"/>
          <w:szCs w:val="24"/>
        </w:rPr>
        <w:t xml:space="preserve">period </w:t>
      </w:r>
      <w:r w:rsidR="0032455C" w:rsidRPr="00FB61C0">
        <w:rPr>
          <w:rFonts w:ascii="Arial" w:hAnsi="Arial" w:cs="Arial"/>
          <w:sz w:val="24"/>
          <w:szCs w:val="24"/>
        </w:rPr>
        <w:t>of 14 days</w:t>
      </w:r>
      <w:r w:rsidR="002D3819" w:rsidRPr="00FB61C0">
        <w:rPr>
          <w:rFonts w:ascii="Arial" w:hAnsi="Arial" w:cs="Arial"/>
          <w:sz w:val="24"/>
          <w:szCs w:val="24"/>
        </w:rPr>
        <w:t xml:space="preserve"> as required. Counsel also </w:t>
      </w:r>
      <w:r w:rsidR="006D5683" w:rsidRPr="00FB61C0">
        <w:rPr>
          <w:rFonts w:ascii="Arial" w:hAnsi="Arial" w:cs="Arial"/>
          <w:sz w:val="24"/>
          <w:szCs w:val="24"/>
        </w:rPr>
        <w:t>raised</w:t>
      </w:r>
      <w:r w:rsidR="002D3819" w:rsidRPr="00FB61C0">
        <w:rPr>
          <w:rFonts w:ascii="Arial" w:hAnsi="Arial" w:cs="Arial"/>
          <w:sz w:val="24"/>
          <w:szCs w:val="24"/>
        </w:rPr>
        <w:t xml:space="preserve"> the issue</w:t>
      </w:r>
      <w:r w:rsidRPr="00FB61C0">
        <w:rPr>
          <w:rFonts w:ascii="Arial" w:hAnsi="Arial" w:cs="Arial"/>
          <w:sz w:val="24"/>
          <w:szCs w:val="24"/>
        </w:rPr>
        <w:t xml:space="preserve"> that the notice of appeal did not set</w:t>
      </w:r>
      <w:r w:rsidR="0032455C" w:rsidRPr="00FB61C0">
        <w:rPr>
          <w:rFonts w:ascii="Arial" w:hAnsi="Arial" w:cs="Arial"/>
          <w:sz w:val="24"/>
          <w:szCs w:val="24"/>
        </w:rPr>
        <w:t xml:space="preserve"> out clear and specific</w:t>
      </w:r>
      <w:r w:rsidRPr="00FB61C0">
        <w:rPr>
          <w:rFonts w:ascii="Arial" w:hAnsi="Arial" w:cs="Arial"/>
          <w:sz w:val="24"/>
          <w:szCs w:val="24"/>
        </w:rPr>
        <w:t xml:space="preserve"> grounds of appeal. </w:t>
      </w:r>
      <w:r w:rsidR="007B6F96" w:rsidRPr="00FB61C0">
        <w:rPr>
          <w:rFonts w:ascii="Arial" w:hAnsi="Arial" w:cs="Arial"/>
          <w:sz w:val="24"/>
          <w:szCs w:val="24"/>
        </w:rPr>
        <w:t xml:space="preserve">At the </w:t>
      </w:r>
      <w:r w:rsidR="00567224" w:rsidRPr="00FB61C0">
        <w:rPr>
          <w:rFonts w:ascii="Arial" w:hAnsi="Arial" w:cs="Arial"/>
          <w:sz w:val="24"/>
          <w:szCs w:val="24"/>
        </w:rPr>
        <w:t>hearing Mr Gawe</w:t>
      </w:r>
      <w:r w:rsidR="00265525" w:rsidRPr="00FB61C0">
        <w:rPr>
          <w:rFonts w:ascii="Arial" w:hAnsi="Arial" w:cs="Arial"/>
          <w:sz w:val="24"/>
          <w:szCs w:val="24"/>
        </w:rPr>
        <w:t>seb</w:t>
      </w:r>
      <w:r w:rsidR="009040D7" w:rsidRPr="00FB61C0">
        <w:rPr>
          <w:rFonts w:ascii="Arial" w:hAnsi="Arial" w:cs="Arial"/>
          <w:sz w:val="24"/>
          <w:szCs w:val="24"/>
        </w:rPr>
        <w:t xml:space="preserve"> did</w:t>
      </w:r>
      <w:r w:rsidR="003C239A" w:rsidRPr="00FB61C0">
        <w:rPr>
          <w:rFonts w:ascii="Arial" w:hAnsi="Arial" w:cs="Arial"/>
          <w:sz w:val="24"/>
          <w:szCs w:val="24"/>
        </w:rPr>
        <w:t xml:space="preserve"> not oppose the application for condonation and the matter proceeded with the hearing on </w:t>
      </w:r>
      <w:r w:rsidR="009040D7" w:rsidRPr="00FB61C0">
        <w:rPr>
          <w:rFonts w:ascii="Arial" w:hAnsi="Arial" w:cs="Arial"/>
          <w:sz w:val="24"/>
          <w:szCs w:val="24"/>
        </w:rPr>
        <w:t xml:space="preserve">merits. </w:t>
      </w:r>
    </w:p>
    <w:p w:rsidR="006106BB" w:rsidRPr="00FB61C0" w:rsidRDefault="006106BB" w:rsidP="004E7C8E">
      <w:pPr>
        <w:spacing w:after="0" w:line="360" w:lineRule="auto"/>
        <w:jc w:val="both"/>
        <w:rPr>
          <w:rFonts w:ascii="Arial" w:hAnsi="Arial" w:cs="Arial"/>
          <w:sz w:val="24"/>
          <w:szCs w:val="24"/>
        </w:rPr>
      </w:pPr>
    </w:p>
    <w:p w:rsidR="00F81884" w:rsidRPr="00FB61C0" w:rsidRDefault="006106BB" w:rsidP="002D3819">
      <w:pPr>
        <w:spacing w:after="0" w:line="360" w:lineRule="auto"/>
        <w:jc w:val="both"/>
        <w:rPr>
          <w:rFonts w:ascii="Arial" w:hAnsi="Arial" w:cs="Arial"/>
          <w:sz w:val="24"/>
          <w:szCs w:val="24"/>
        </w:rPr>
      </w:pPr>
      <w:r w:rsidRPr="00FB61C0">
        <w:rPr>
          <w:rFonts w:ascii="Arial" w:hAnsi="Arial" w:cs="Arial"/>
          <w:sz w:val="24"/>
          <w:szCs w:val="24"/>
        </w:rPr>
        <w:lastRenderedPageBreak/>
        <w:t>[2]</w:t>
      </w:r>
      <w:r w:rsidRPr="00FB61C0">
        <w:rPr>
          <w:rFonts w:ascii="Arial" w:hAnsi="Arial" w:cs="Arial"/>
          <w:sz w:val="24"/>
          <w:szCs w:val="24"/>
        </w:rPr>
        <w:tab/>
      </w:r>
      <w:r w:rsidR="002D3819" w:rsidRPr="00FB61C0">
        <w:rPr>
          <w:rFonts w:ascii="Arial" w:hAnsi="Arial" w:cs="Arial"/>
          <w:sz w:val="24"/>
          <w:szCs w:val="24"/>
        </w:rPr>
        <w:t xml:space="preserve">The dissatisfaction of the appellant on his conviction </w:t>
      </w:r>
      <w:r w:rsidR="006D5683" w:rsidRPr="00FB61C0">
        <w:rPr>
          <w:rFonts w:ascii="Arial" w:hAnsi="Arial" w:cs="Arial"/>
          <w:sz w:val="24"/>
          <w:szCs w:val="24"/>
        </w:rPr>
        <w:t>wa</w:t>
      </w:r>
      <w:r w:rsidR="002D3819" w:rsidRPr="00FB61C0">
        <w:rPr>
          <w:rFonts w:ascii="Arial" w:hAnsi="Arial" w:cs="Arial"/>
          <w:sz w:val="24"/>
          <w:szCs w:val="24"/>
        </w:rPr>
        <w:t>s t</w:t>
      </w:r>
      <w:r w:rsidRPr="00FB61C0">
        <w:rPr>
          <w:rFonts w:ascii="Arial" w:hAnsi="Arial" w:cs="Arial"/>
          <w:sz w:val="24"/>
          <w:szCs w:val="24"/>
        </w:rPr>
        <w:t xml:space="preserve">hat the </w:t>
      </w:r>
      <w:r w:rsidR="00D01432" w:rsidRPr="00FB61C0">
        <w:rPr>
          <w:rFonts w:ascii="Arial" w:hAnsi="Arial" w:cs="Arial"/>
          <w:sz w:val="24"/>
          <w:szCs w:val="24"/>
        </w:rPr>
        <w:t>lower court misdirected it</w:t>
      </w:r>
      <w:r w:rsidR="009E337F" w:rsidRPr="00FB61C0">
        <w:rPr>
          <w:rFonts w:ascii="Arial" w:hAnsi="Arial" w:cs="Arial"/>
          <w:sz w:val="24"/>
          <w:szCs w:val="24"/>
        </w:rPr>
        <w:t>s</w:t>
      </w:r>
      <w:r w:rsidR="006D5683" w:rsidRPr="00FB61C0">
        <w:rPr>
          <w:rFonts w:ascii="Arial" w:hAnsi="Arial" w:cs="Arial"/>
          <w:sz w:val="24"/>
          <w:szCs w:val="24"/>
        </w:rPr>
        <w:t>elf in convicting the accused. He</w:t>
      </w:r>
      <w:r w:rsidR="008A76FF" w:rsidRPr="00FB61C0">
        <w:rPr>
          <w:rFonts w:ascii="Arial" w:hAnsi="Arial" w:cs="Arial"/>
          <w:sz w:val="24"/>
          <w:szCs w:val="24"/>
        </w:rPr>
        <w:t xml:space="preserve"> was no</w:t>
      </w:r>
      <w:r w:rsidR="007B6F96" w:rsidRPr="00FB61C0">
        <w:rPr>
          <w:rFonts w:ascii="Arial" w:hAnsi="Arial" w:cs="Arial"/>
          <w:sz w:val="24"/>
          <w:szCs w:val="24"/>
        </w:rPr>
        <w:t>t</w:t>
      </w:r>
      <w:r w:rsidR="009E337F" w:rsidRPr="00FB61C0">
        <w:rPr>
          <w:rFonts w:ascii="Arial" w:hAnsi="Arial" w:cs="Arial"/>
          <w:sz w:val="24"/>
          <w:szCs w:val="24"/>
        </w:rPr>
        <w:t xml:space="preserve"> </w:t>
      </w:r>
      <w:r w:rsidR="006D5683" w:rsidRPr="00FB61C0">
        <w:rPr>
          <w:rFonts w:ascii="Arial" w:hAnsi="Arial" w:cs="Arial"/>
          <w:sz w:val="24"/>
          <w:szCs w:val="24"/>
        </w:rPr>
        <w:t>linked</w:t>
      </w:r>
      <w:r w:rsidR="009E337F" w:rsidRPr="00FB61C0">
        <w:rPr>
          <w:rFonts w:ascii="Arial" w:hAnsi="Arial" w:cs="Arial"/>
          <w:sz w:val="24"/>
          <w:szCs w:val="24"/>
        </w:rPr>
        <w:t xml:space="preserve"> to the crime charged and as such</w:t>
      </w:r>
      <w:r w:rsidR="007B6F96" w:rsidRPr="00FB61C0">
        <w:rPr>
          <w:rFonts w:ascii="Arial" w:hAnsi="Arial" w:cs="Arial"/>
          <w:sz w:val="24"/>
          <w:szCs w:val="24"/>
        </w:rPr>
        <w:t xml:space="preserve"> there was no</w:t>
      </w:r>
      <w:r w:rsidR="009E337F" w:rsidRPr="00FB61C0">
        <w:rPr>
          <w:rFonts w:ascii="Arial" w:hAnsi="Arial" w:cs="Arial"/>
          <w:sz w:val="24"/>
          <w:szCs w:val="24"/>
        </w:rPr>
        <w:t xml:space="preserve"> sufficient evidence </w:t>
      </w:r>
      <w:r w:rsidR="008A76FF" w:rsidRPr="00FB61C0">
        <w:rPr>
          <w:rFonts w:ascii="Arial" w:hAnsi="Arial" w:cs="Arial"/>
          <w:sz w:val="24"/>
          <w:szCs w:val="24"/>
        </w:rPr>
        <w:t xml:space="preserve">upon which </w:t>
      </w:r>
      <w:r w:rsidR="009E337F" w:rsidRPr="00FB61C0">
        <w:rPr>
          <w:rFonts w:ascii="Arial" w:hAnsi="Arial" w:cs="Arial"/>
          <w:sz w:val="24"/>
          <w:szCs w:val="24"/>
        </w:rPr>
        <w:t>the court could convict</w:t>
      </w:r>
      <w:r w:rsidR="006D5683" w:rsidRPr="00FB61C0">
        <w:rPr>
          <w:rFonts w:ascii="Arial" w:hAnsi="Arial" w:cs="Arial"/>
          <w:sz w:val="24"/>
          <w:szCs w:val="24"/>
        </w:rPr>
        <w:t xml:space="preserve"> him</w:t>
      </w:r>
      <w:r w:rsidR="00D01432" w:rsidRPr="00FB61C0">
        <w:rPr>
          <w:rFonts w:ascii="Arial" w:hAnsi="Arial" w:cs="Arial"/>
          <w:sz w:val="24"/>
          <w:szCs w:val="24"/>
        </w:rPr>
        <w:t xml:space="preserve">. That the </w:t>
      </w:r>
      <w:r w:rsidR="009E337F" w:rsidRPr="00FB61C0">
        <w:rPr>
          <w:rFonts w:ascii="Arial" w:hAnsi="Arial" w:cs="Arial"/>
          <w:sz w:val="24"/>
          <w:szCs w:val="24"/>
        </w:rPr>
        <w:t>break in was not proven.</w:t>
      </w:r>
      <w:r w:rsidR="00F81884" w:rsidRPr="00FB61C0">
        <w:rPr>
          <w:rFonts w:ascii="Arial" w:hAnsi="Arial" w:cs="Arial"/>
          <w:sz w:val="24"/>
          <w:szCs w:val="24"/>
        </w:rPr>
        <w:t xml:space="preserve"> He further submitted that</w:t>
      </w:r>
      <w:r w:rsidR="00D01432" w:rsidRPr="00FB61C0">
        <w:rPr>
          <w:rFonts w:ascii="Arial" w:hAnsi="Arial" w:cs="Arial"/>
          <w:sz w:val="24"/>
          <w:szCs w:val="24"/>
        </w:rPr>
        <w:t xml:space="preserve"> ownership of the alleged properties such as a television was not established</w:t>
      </w:r>
      <w:r w:rsidR="008A76FF" w:rsidRPr="00FB61C0">
        <w:rPr>
          <w:rFonts w:ascii="Arial" w:hAnsi="Arial" w:cs="Arial"/>
          <w:sz w:val="24"/>
          <w:szCs w:val="24"/>
        </w:rPr>
        <w:t>.</w:t>
      </w:r>
      <w:r w:rsidRPr="00FB61C0">
        <w:rPr>
          <w:rFonts w:ascii="Arial" w:hAnsi="Arial" w:cs="Arial"/>
          <w:sz w:val="24"/>
          <w:szCs w:val="24"/>
        </w:rPr>
        <w:t xml:space="preserve"> </w:t>
      </w:r>
      <w:r w:rsidR="00F81884" w:rsidRPr="00FB61C0">
        <w:rPr>
          <w:rFonts w:ascii="Arial" w:hAnsi="Arial" w:cs="Arial"/>
          <w:sz w:val="24"/>
          <w:szCs w:val="24"/>
        </w:rPr>
        <w:t>In other words the magistrate did not give reasons why he found the appellant guilty of housebreaking with intent to steal and theft.</w:t>
      </w:r>
    </w:p>
    <w:p w:rsidR="00F81884" w:rsidRPr="00FB61C0" w:rsidRDefault="00F81884" w:rsidP="009146EA">
      <w:pPr>
        <w:spacing w:after="0" w:line="360" w:lineRule="auto"/>
        <w:jc w:val="both"/>
        <w:rPr>
          <w:rFonts w:ascii="Arial" w:hAnsi="Arial" w:cs="Arial"/>
          <w:sz w:val="24"/>
          <w:szCs w:val="24"/>
        </w:rPr>
      </w:pPr>
    </w:p>
    <w:p w:rsidR="006B3151" w:rsidRPr="00FB61C0" w:rsidRDefault="006106BB" w:rsidP="004E7C8E">
      <w:pPr>
        <w:spacing w:line="360" w:lineRule="auto"/>
        <w:jc w:val="both"/>
        <w:rPr>
          <w:rFonts w:ascii="Arial" w:hAnsi="Arial" w:cs="Arial"/>
          <w:sz w:val="24"/>
          <w:szCs w:val="24"/>
        </w:rPr>
      </w:pPr>
      <w:r w:rsidRPr="00FB61C0">
        <w:rPr>
          <w:rFonts w:ascii="Arial" w:hAnsi="Arial" w:cs="Arial"/>
          <w:sz w:val="24"/>
          <w:szCs w:val="24"/>
        </w:rPr>
        <w:t>[3]</w:t>
      </w:r>
      <w:r w:rsidRPr="00FB61C0">
        <w:rPr>
          <w:rFonts w:ascii="Arial" w:hAnsi="Arial" w:cs="Arial"/>
          <w:sz w:val="24"/>
          <w:szCs w:val="24"/>
        </w:rPr>
        <w:tab/>
        <w:t>The following evidence was placed before the trial co</w:t>
      </w:r>
      <w:r w:rsidR="002D3819" w:rsidRPr="00FB61C0">
        <w:rPr>
          <w:rFonts w:ascii="Arial" w:hAnsi="Arial" w:cs="Arial"/>
          <w:sz w:val="24"/>
          <w:szCs w:val="24"/>
        </w:rPr>
        <w:t>urt</w:t>
      </w:r>
      <w:r w:rsidR="00F81884" w:rsidRPr="00FB61C0">
        <w:rPr>
          <w:rFonts w:ascii="Arial" w:hAnsi="Arial" w:cs="Arial"/>
          <w:sz w:val="24"/>
          <w:szCs w:val="24"/>
        </w:rPr>
        <w:t>. Festus Katjihoko</w:t>
      </w:r>
      <w:r w:rsidR="003C239A" w:rsidRPr="00FB61C0">
        <w:rPr>
          <w:rFonts w:ascii="Arial" w:hAnsi="Arial" w:cs="Arial"/>
          <w:sz w:val="24"/>
          <w:szCs w:val="24"/>
        </w:rPr>
        <w:t xml:space="preserve"> was stopped by the accused</w:t>
      </w:r>
      <w:r w:rsidR="00F81884" w:rsidRPr="00FB61C0">
        <w:rPr>
          <w:rFonts w:ascii="Arial" w:hAnsi="Arial" w:cs="Arial"/>
          <w:sz w:val="24"/>
          <w:szCs w:val="24"/>
        </w:rPr>
        <w:t xml:space="preserve"> </w:t>
      </w:r>
      <w:r w:rsidR="009B0364" w:rsidRPr="00FB61C0">
        <w:rPr>
          <w:rFonts w:ascii="Arial" w:hAnsi="Arial" w:cs="Arial"/>
          <w:sz w:val="24"/>
          <w:szCs w:val="24"/>
        </w:rPr>
        <w:t>while</w:t>
      </w:r>
      <w:r w:rsidR="006B3151" w:rsidRPr="00FB61C0">
        <w:rPr>
          <w:rFonts w:ascii="Arial" w:hAnsi="Arial" w:cs="Arial"/>
          <w:sz w:val="24"/>
          <w:szCs w:val="24"/>
        </w:rPr>
        <w:t xml:space="preserve"> driving </w:t>
      </w:r>
      <w:r w:rsidR="003133EF" w:rsidRPr="00FB61C0">
        <w:rPr>
          <w:rFonts w:ascii="Arial" w:hAnsi="Arial" w:cs="Arial"/>
          <w:sz w:val="24"/>
          <w:szCs w:val="24"/>
        </w:rPr>
        <w:t>around</w:t>
      </w:r>
      <w:r w:rsidR="003C239A" w:rsidRPr="00FB61C0">
        <w:rPr>
          <w:rFonts w:ascii="Arial" w:hAnsi="Arial" w:cs="Arial"/>
          <w:sz w:val="24"/>
          <w:szCs w:val="24"/>
        </w:rPr>
        <w:t xml:space="preserve"> Soweto in Tsumeb</w:t>
      </w:r>
      <w:r w:rsidR="00F81884" w:rsidRPr="00FB61C0">
        <w:rPr>
          <w:rFonts w:ascii="Arial" w:hAnsi="Arial" w:cs="Arial"/>
          <w:sz w:val="24"/>
          <w:szCs w:val="24"/>
        </w:rPr>
        <w:t xml:space="preserve"> and </w:t>
      </w:r>
      <w:r w:rsidR="007B6F96" w:rsidRPr="00FB61C0">
        <w:rPr>
          <w:rFonts w:ascii="Arial" w:hAnsi="Arial" w:cs="Arial"/>
          <w:sz w:val="24"/>
          <w:szCs w:val="24"/>
        </w:rPr>
        <w:t xml:space="preserve">he </w:t>
      </w:r>
      <w:r w:rsidR="009040D7" w:rsidRPr="00FB61C0">
        <w:rPr>
          <w:rFonts w:ascii="Arial" w:hAnsi="Arial" w:cs="Arial"/>
          <w:sz w:val="24"/>
          <w:szCs w:val="24"/>
        </w:rPr>
        <w:t>loaded him</w:t>
      </w:r>
      <w:r w:rsidR="00F81884" w:rsidRPr="00FB61C0">
        <w:rPr>
          <w:rFonts w:ascii="Arial" w:hAnsi="Arial" w:cs="Arial"/>
          <w:sz w:val="24"/>
          <w:szCs w:val="24"/>
        </w:rPr>
        <w:t xml:space="preserve">. </w:t>
      </w:r>
      <w:r w:rsidR="009B0364" w:rsidRPr="00FB61C0">
        <w:rPr>
          <w:rFonts w:ascii="Arial" w:hAnsi="Arial" w:cs="Arial"/>
          <w:sz w:val="24"/>
          <w:szCs w:val="24"/>
        </w:rPr>
        <w:t>He</w:t>
      </w:r>
      <w:r w:rsidR="00F81884" w:rsidRPr="00FB61C0">
        <w:rPr>
          <w:rFonts w:ascii="Arial" w:hAnsi="Arial" w:cs="Arial"/>
          <w:sz w:val="24"/>
          <w:szCs w:val="24"/>
        </w:rPr>
        <w:t xml:space="preserve"> had a television which he </w:t>
      </w:r>
      <w:r w:rsidR="009B0364" w:rsidRPr="00FB61C0">
        <w:rPr>
          <w:rFonts w:ascii="Arial" w:hAnsi="Arial" w:cs="Arial"/>
          <w:sz w:val="24"/>
          <w:szCs w:val="24"/>
        </w:rPr>
        <w:t xml:space="preserve">said </w:t>
      </w:r>
      <w:r w:rsidR="007B6F96" w:rsidRPr="00FB61C0">
        <w:rPr>
          <w:rFonts w:ascii="Arial" w:hAnsi="Arial" w:cs="Arial"/>
          <w:sz w:val="24"/>
          <w:szCs w:val="24"/>
        </w:rPr>
        <w:t xml:space="preserve">he </w:t>
      </w:r>
      <w:r w:rsidR="00F81884" w:rsidRPr="00FB61C0">
        <w:rPr>
          <w:rFonts w:ascii="Arial" w:hAnsi="Arial" w:cs="Arial"/>
          <w:sz w:val="24"/>
          <w:szCs w:val="24"/>
        </w:rPr>
        <w:t xml:space="preserve">was </w:t>
      </w:r>
      <w:r w:rsidR="00567224" w:rsidRPr="00FB61C0">
        <w:rPr>
          <w:rFonts w:ascii="Arial" w:hAnsi="Arial" w:cs="Arial"/>
          <w:sz w:val="24"/>
          <w:szCs w:val="24"/>
        </w:rPr>
        <w:t>taking to</w:t>
      </w:r>
      <w:r w:rsidR="00F81884" w:rsidRPr="00FB61C0">
        <w:rPr>
          <w:rFonts w:ascii="Arial" w:hAnsi="Arial" w:cs="Arial"/>
          <w:sz w:val="24"/>
          <w:szCs w:val="24"/>
        </w:rPr>
        <w:t xml:space="preserve"> </w:t>
      </w:r>
      <w:r w:rsidR="00D26493" w:rsidRPr="00FB61C0">
        <w:rPr>
          <w:rFonts w:ascii="Arial" w:hAnsi="Arial" w:cs="Arial"/>
          <w:sz w:val="24"/>
          <w:szCs w:val="24"/>
        </w:rPr>
        <w:t>Kuvuki land</w:t>
      </w:r>
      <w:r w:rsidR="00F81884" w:rsidRPr="00FB61C0">
        <w:rPr>
          <w:rFonts w:ascii="Arial" w:hAnsi="Arial" w:cs="Arial"/>
          <w:sz w:val="24"/>
          <w:szCs w:val="24"/>
        </w:rPr>
        <w:t xml:space="preserve"> </w:t>
      </w:r>
      <w:r w:rsidR="006D5683" w:rsidRPr="00FB61C0">
        <w:rPr>
          <w:rFonts w:ascii="Arial" w:hAnsi="Arial" w:cs="Arial"/>
          <w:sz w:val="24"/>
          <w:szCs w:val="24"/>
        </w:rPr>
        <w:t>location. Upon enquiry</w:t>
      </w:r>
      <w:r w:rsidR="009040D7" w:rsidRPr="00FB61C0">
        <w:rPr>
          <w:rFonts w:ascii="Arial" w:hAnsi="Arial" w:cs="Arial"/>
          <w:sz w:val="24"/>
          <w:szCs w:val="24"/>
        </w:rPr>
        <w:t xml:space="preserve"> as t</w:t>
      </w:r>
      <w:r w:rsidR="006D5683" w:rsidRPr="00FB61C0">
        <w:rPr>
          <w:rFonts w:ascii="Arial" w:hAnsi="Arial" w:cs="Arial"/>
          <w:sz w:val="24"/>
          <w:szCs w:val="24"/>
        </w:rPr>
        <w:t>o whom the television belongs</w:t>
      </w:r>
      <w:r w:rsidR="002D3819" w:rsidRPr="00FB61C0">
        <w:rPr>
          <w:rFonts w:ascii="Arial" w:hAnsi="Arial" w:cs="Arial"/>
          <w:sz w:val="24"/>
          <w:szCs w:val="24"/>
        </w:rPr>
        <w:t>,</w:t>
      </w:r>
      <w:r w:rsidR="009040D7" w:rsidRPr="00FB61C0">
        <w:rPr>
          <w:rFonts w:ascii="Arial" w:hAnsi="Arial" w:cs="Arial"/>
          <w:sz w:val="24"/>
          <w:szCs w:val="24"/>
        </w:rPr>
        <w:t xml:space="preserve"> accused responded that it belongs to his uncle.</w:t>
      </w:r>
      <w:r w:rsidR="006B3151" w:rsidRPr="00FB61C0">
        <w:rPr>
          <w:rFonts w:ascii="Arial" w:hAnsi="Arial" w:cs="Arial"/>
          <w:sz w:val="24"/>
          <w:szCs w:val="24"/>
        </w:rPr>
        <w:t xml:space="preserve"> </w:t>
      </w:r>
      <w:r w:rsidR="003C239A" w:rsidRPr="00FB61C0">
        <w:rPr>
          <w:rFonts w:ascii="Arial" w:hAnsi="Arial" w:cs="Arial"/>
          <w:sz w:val="24"/>
          <w:szCs w:val="24"/>
        </w:rPr>
        <w:t>Although</w:t>
      </w:r>
      <w:r w:rsidR="009B0364" w:rsidRPr="00FB61C0">
        <w:rPr>
          <w:rFonts w:ascii="Arial" w:hAnsi="Arial" w:cs="Arial"/>
          <w:sz w:val="24"/>
          <w:szCs w:val="24"/>
        </w:rPr>
        <w:t xml:space="preserve"> the driver </w:t>
      </w:r>
      <w:r w:rsidR="002D3819" w:rsidRPr="00FB61C0">
        <w:rPr>
          <w:rFonts w:ascii="Arial" w:hAnsi="Arial" w:cs="Arial"/>
          <w:sz w:val="24"/>
          <w:szCs w:val="24"/>
        </w:rPr>
        <w:t>was</w:t>
      </w:r>
      <w:r w:rsidR="009B0364" w:rsidRPr="00FB61C0">
        <w:rPr>
          <w:rFonts w:ascii="Arial" w:hAnsi="Arial" w:cs="Arial"/>
          <w:sz w:val="24"/>
          <w:szCs w:val="24"/>
        </w:rPr>
        <w:t xml:space="preserve"> suspicious why the accused</w:t>
      </w:r>
      <w:r w:rsidR="00287A09" w:rsidRPr="00FB61C0">
        <w:rPr>
          <w:rFonts w:ascii="Arial" w:hAnsi="Arial" w:cs="Arial"/>
          <w:sz w:val="24"/>
          <w:szCs w:val="24"/>
        </w:rPr>
        <w:t xml:space="preserve"> was taking a television to Kuvuki</w:t>
      </w:r>
      <w:r w:rsidR="007B6F96" w:rsidRPr="00FB61C0">
        <w:rPr>
          <w:rFonts w:ascii="Arial" w:hAnsi="Arial" w:cs="Arial"/>
          <w:sz w:val="24"/>
          <w:szCs w:val="24"/>
        </w:rPr>
        <w:t xml:space="preserve"> </w:t>
      </w:r>
      <w:r w:rsidR="009B0364" w:rsidRPr="00FB61C0">
        <w:rPr>
          <w:rFonts w:ascii="Arial" w:hAnsi="Arial" w:cs="Arial"/>
          <w:sz w:val="24"/>
          <w:szCs w:val="24"/>
        </w:rPr>
        <w:t>lan</w:t>
      </w:r>
      <w:r w:rsidR="00350299" w:rsidRPr="00FB61C0">
        <w:rPr>
          <w:rFonts w:ascii="Arial" w:hAnsi="Arial" w:cs="Arial"/>
          <w:sz w:val="24"/>
          <w:szCs w:val="24"/>
        </w:rPr>
        <w:t xml:space="preserve">d, </w:t>
      </w:r>
      <w:r w:rsidR="009B0364" w:rsidRPr="00FB61C0">
        <w:rPr>
          <w:rFonts w:ascii="Arial" w:hAnsi="Arial" w:cs="Arial"/>
          <w:sz w:val="24"/>
          <w:szCs w:val="24"/>
        </w:rPr>
        <w:t>h</w:t>
      </w:r>
      <w:r w:rsidR="009040D7" w:rsidRPr="00FB61C0">
        <w:rPr>
          <w:rFonts w:ascii="Arial" w:hAnsi="Arial" w:cs="Arial"/>
          <w:sz w:val="24"/>
          <w:szCs w:val="24"/>
        </w:rPr>
        <w:t>e dropped the</w:t>
      </w:r>
      <w:r w:rsidR="003C239A" w:rsidRPr="00FB61C0">
        <w:rPr>
          <w:rFonts w:ascii="Arial" w:hAnsi="Arial" w:cs="Arial"/>
          <w:sz w:val="24"/>
          <w:szCs w:val="24"/>
        </w:rPr>
        <w:t xml:space="preserve"> passengers</w:t>
      </w:r>
      <w:r w:rsidR="00350299" w:rsidRPr="00FB61C0">
        <w:rPr>
          <w:rFonts w:ascii="Arial" w:hAnsi="Arial" w:cs="Arial"/>
          <w:sz w:val="24"/>
          <w:szCs w:val="24"/>
        </w:rPr>
        <w:t xml:space="preserve"> </w:t>
      </w:r>
      <w:r w:rsidR="006B3151" w:rsidRPr="00FB61C0">
        <w:rPr>
          <w:rFonts w:ascii="Arial" w:hAnsi="Arial" w:cs="Arial"/>
          <w:sz w:val="24"/>
          <w:szCs w:val="24"/>
        </w:rPr>
        <w:t>and does not know what happened thereafter.</w:t>
      </w:r>
    </w:p>
    <w:p w:rsidR="006B3151" w:rsidRPr="00FB61C0" w:rsidRDefault="006B3151" w:rsidP="009146EA">
      <w:pPr>
        <w:spacing w:after="0" w:line="360" w:lineRule="auto"/>
        <w:jc w:val="both"/>
        <w:rPr>
          <w:rFonts w:ascii="Arial" w:hAnsi="Arial" w:cs="Arial"/>
          <w:sz w:val="24"/>
          <w:szCs w:val="24"/>
        </w:rPr>
      </w:pPr>
    </w:p>
    <w:p w:rsidR="00CC5593" w:rsidRPr="00FB61C0" w:rsidRDefault="006106BB" w:rsidP="004E7C8E">
      <w:pPr>
        <w:spacing w:line="360" w:lineRule="auto"/>
        <w:jc w:val="both"/>
        <w:rPr>
          <w:rFonts w:ascii="Arial" w:hAnsi="Arial" w:cs="Arial"/>
          <w:sz w:val="24"/>
          <w:szCs w:val="24"/>
        </w:rPr>
      </w:pPr>
      <w:r w:rsidRPr="00FB61C0">
        <w:rPr>
          <w:rFonts w:ascii="Arial" w:hAnsi="Arial" w:cs="Arial"/>
          <w:sz w:val="24"/>
          <w:szCs w:val="24"/>
        </w:rPr>
        <w:t>[4]</w:t>
      </w:r>
      <w:r w:rsidRPr="00FB61C0">
        <w:rPr>
          <w:rFonts w:ascii="Arial" w:hAnsi="Arial" w:cs="Arial"/>
          <w:sz w:val="24"/>
          <w:szCs w:val="24"/>
        </w:rPr>
        <w:tab/>
      </w:r>
      <w:r w:rsidR="006B3151" w:rsidRPr="00FB61C0">
        <w:rPr>
          <w:rFonts w:ascii="Arial" w:hAnsi="Arial" w:cs="Arial"/>
          <w:sz w:val="24"/>
          <w:szCs w:val="24"/>
        </w:rPr>
        <w:t xml:space="preserve">Zelroida Kanibes was </w:t>
      </w:r>
      <w:r w:rsidR="006D5683" w:rsidRPr="00FB61C0">
        <w:rPr>
          <w:rFonts w:ascii="Arial" w:hAnsi="Arial" w:cs="Arial"/>
          <w:sz w:val="24"/>
          <w:szCs w:val="24"/>
        </w:rPr>
        <w:t xml:space="preserve">together with the accused when she boarded a taxi. </w:t>
      </w:r>
      <w:r w:rsidR="00A07281" w:rsidRPr="00FB61C0">
        <w:rPr>
          <w:rFonts w:ascii="Arial" w:hAnsi="Arial" w:cs="Arial"/>
          <w:sz w:val="24"/>
          <w:szCs w:val="24"/>
        </w:rPr>
        <w:t>The taxi</w:t>
      </w:r>
      <w:r w:rsidR="00CC5593" w:rsidRPr="00FB61C0">
        <w:rPr>
          <w:rFonts w:ascii="Arial" w:hAnsi="Arial" w:cs="Arial"/>
          <w:sz w:val="24"/>
          <w:szCs w:val="24"/>
        </w:rPr>
        <w:t xml:space="preserve"> drove to Soweto where accused jumped o</w:t>
      </w:r>
      <w:r w:rsidR="00350299" w:rsidRPr="00FB61C0">
        <w:rPr>
          <w:rFonts w:ascii="Arial" w:hAnsi="Arial" w:cs="Arial"/>
          <w:sz w:val="24"/>
          <w:szCs w:val="24"/>
        </w:rPr>
        <w:t>f</w:t>
      </w:r>
      <w:r w:rsidR="00484CBF" w:rsidRPr="00FB61C0">
        <w:rPr>
          <w:rFonts w:ascii="Arial" w:hAnsi="Arial" w:cs="Arial"/>
          <w:sz w:val="24"/>
          <w:szCs w:val="24"/>
        </w:rPr>
        <w:t>f</w:t>
      </w:r>
      <w:r w:rsidR="00A07281" w:rsidRPr="00FB61C0">
        <w:rPr>
          <w:rFonts w:ascii="Arial" w:hAnsi="Arial" w:cs="Arial"/>
          <w:sz w:val="24"/>
          <w:szCs w:val="24"/>
        </w:rPr>
        <w:t>,</w:t>
      </w:r>
      <w:r w:rsidR="006D5683" w:rsidRPr="00FB61C0">
        <w:rPr>
          <w:rFonts w:ascii="Arial" w:hAnsi="Arial" w:cs="Arial"/>
          <w:sz w:val="24"/>
          <w:szCs w:val="24"/>
        </w:rPr>
        <w:t xml:space="preserve"> went inside a </w:t>
      </w:r>
      <w:r w:rsidR="00CA45CD" w:rsidRPr="00FB61C0">
        <w:rPr>
          <w:rFonts w:ascii="Arial" w:hAnsi="Arial" w:cs="Arial"/>
          <w:sz w:val="24"/>
          <w:szCs w:val="24"/>
        </w:rPr>
        <w:t>certain</w:t>
      </w:r>
      <w:r w:rsidR="003C239A" w:rsidRPr="00FB61C0">
        <w:rPr>
          <w:rFonts w:ascii="Arial" w:hAnsi="Arial" w:cs="Arial"/>
          <w:sz w:val="24"/>
          <w:szCs w:val="24"/>
        </w:rPr>
        <w:t xml:space="preserve"> house and</w:t>
      </w:r>
      <w:r w:rsidR="00CC5593" w:rsidRPr="00FB61C0">
        <w:rPr>
          <w:rFonts w:ascii="Arial" w:hAnsi="Arial" w:cs="Arial"/>
          <w:sz w:val="24"/>
          <w:szCs w:val="24"/>
        </w:rPr>
        <w:t xml:space="preserve"> came out with a television wrapp</w:t>
      </w:r>
      <w:r w:rsidR="00484CBF" w:rsidRPr="00FB61C0">
        <w:rPr>
          <w:rFonts w:ascii="Arial" w:hAnsi="Arial" w:cs="Arial"/>
          <w:sz w:val="24"/>
          <w:szCs w:val="24"/>
        </w:rPr>
        <w:t xml:space="preserve">ed in a </w:t>
      </w:r>
      <w:r w:rsidR="00A07281" w:rsidRPr="00FB61C0">
        <w:rPr>
          <w:rFonts w:ascii="Arial" w:hAnsi="Arial" w:cs="Arial"/>
          <w:sz w:val="24"/>
          <w:szCs w:val="24"/>
        </w:rPr>
        <w:t>blanket and sat</w:t>
      </w:r>
      <w:r w:rsidR="00484CBF" w:rsidRPr="00FB61C0">
        <w:rPr>
          <w:rFonts w:ascii="Arial" w:hAnsi="Arial" w:cs="Arial"/>
          <w:sz w:val="24"/>
          <w:szCs w:val="24"/>
        </w:rPr>
        <w:t xml:space="preserve"> </w:t>
      </w:r>
      <w:r w:rsidR="00CC5593" w:rsidRPr="00FB61C0">
        <w:rPr>
          <w:rFonts w:ascii="Arial" w:hAnsi="Arial" w:cs="Arial"/>
          <w:sz w:val="24"/>
          <w:szCs w:val="24"/>
        </w:rPr>
        <w:t>on</w:t>
      </w:r>
      <w:r w:rsidR="00A07281" w:rsidRPr="00FB61C0">
        <w:rPr>
          <w:rFonts w:ascii="Arial" w:hAnsi="Arial" w:cs="Arial"/>
          <w:sz w:val="24"/>
          <w:szCs w:val="24"/>
        </w:rPr>
        <w:t xml:space="preserve"> the back seat</w:t>
      </w:r>
      <w:r w:rsidR="00CC5593" w:rsidRPr="00FB61C0">
        <w:rPr>
          <w:rFonts w:ascii="Arial" w:hAnsi="Arial" w:cs="Arial"/>
          <w:sz w:val="24"/>
          <w:szCs w:val="24"/>
        </w:rPr>
        <w:t xml:space="preserve">. </w:t>
      </w:r>
      <w:r w:rsidR="00484CBF" w:rsidRPr="00FB61C0">
        <w:rPr>
          <w:rFonts w:ascii="Arial" w:hAnsi="Arial" w:cs="Arial"/>
          <w:sz w:val="24"/>
          <w:szCs w:val="24"/>
        </w:rPr>
        <w:t xml:space="preserve">At that stage she </w:t>
      </w:r>
      <w:r w:rsidR="002D3819" w:rsidRPr="00FB61C0">
        <w:rPr>
          <w:rFonts w:ascii="Arial" w:hAnsi="Arial" w:cs="Arial"/>
          <w:sz w:val="24"/>
          <w:szCs w:val="24"/>
        </w:rPr>
        <w:t xml:space="preserve">became </w:t>
      </w:r>
      <w:r w:rsidR="008106B8" w:rsidRPr="00FB61C0">
        <w:rPr>
          <w:rFonts w:ascii="Arial" w:hAnsi="Arial" w:cs="Arial"/>
          <w:sz w:val="24"/>
          <w:szCs w:val="24"/>
        </w:rPr>
        <w:t>suspicious</w:t>
      </w:r>
      <w:r w:rsidR="003C239A" w:rsidRPr="00FB61C0">
        <w:rPr>
          <w:rFonts w:ascii="Arial" w:hAnsi="Arial" w:cs="Arial"/>
          <w:sz w:val="24"/>
          <w:szCs w:val="24"/>
        </w:rPr>
        <w:t xml:space="preserve"> </w:t>
      </w:r>
      <w:r w:rsidR="00567224" w:rsidRPr="00FB61C0">
        <w:rPr>
          <w:rFonts w:ascii="Arial" w:hAnsi="Arial" w:cs="Arial"/>
          <w:sz w:val="24"/>
          <w:szCs w:val="24"/>
        </w:rPr>
        <w:t xml:space="preserve">and </w:t>
      </w:r>
      <w:r w:rsidR="006D5683" w:rsidRPr="00FB61C0">
        <w:rPr>
          <w:rFonts w:ascii="Arial" w:hAnsi="Arial" w:cs="Arial"/>
          <w:sz w:val="24"/>
          <w:szCs w:val="24"/>
        </w:rPr>
        <w:t xml:space="preserve">that prompted her to text </w:t>
      </w:r>
      <w:r w:rsidR="00CC5593" w:rsidRPr="00FB61C0">
        <w:rPr>
          <w:rFonts w:ascii="Arial" w:hAnsi="Arial" w:cs="Arial"/>
          <w:sz w:val="24"/>
          <w:szCs w:val="24"/>
        </w:rPr>
        <w:t>Loide Amases</w:t>
      </w:r>
      <w:r w:rsidR="00A07281" w:rsidRPr="00FB61C0">
        <w:rPr>
          <w:rFonts w:ascii="Arial" w:hAnsi="Arial" w:cs="Arial"/>
          <w:sz w:val="24"/>
          <w:szCs w:val="24"/>
        </w:rPr>
        <w:t>,</w:t>
      </w:r>
      <w:r w:rsidR="00CC5593" w:rsidRPr="00FB61C0">
        <w:rPr>
          <w:rFonts w:ascii="Arial" w:hAnsi="Arial" w:cs="Arial"/>
          <w:sz w:val="24"/>
          <w:szCs w:val="24"/>
        </w:rPr>
        <w:t xml:space="preserve"> </w:t>
      </w:r>
      <w:r w:rsidR="006D5683" w:rsidRPr="00FB61C0">
        <w:rPr>
          <w:rFonts w:ascii="Arial" w:hAnsi="Arial" w:cs="Arial"/>
          <w:sz w:val="24"/>
          <w:szCs w:val="24"/>
        </w:rPr>
        <w:t>her aunt about the</w:t>
      </w:r>
      <w:r w:rsidR="00484CBF" w:rsidRPr="00FB61C0">
        <w:rPr>
          <w:rFonts w:ascii="Arial" w:hAnsi="Arial" w:cs="Arial"/>
          <w:sz w:val="24"/>
          <w:szCs w:val="24"/>
        </w:rPr>
        <w:t xml:space="preserve"> description of </w:t>
      </w:r>
      <w:r w:rsidR="006E382F" w:rsidRPr="00FB61C0">
        <w:rPr>
          <w:rFonts w:ascii="Arial" w:hAnsi="Arial" w:cs="Arial"/>
          <w:sz w:val="24"/>
          <w:szCs w:val="24"/>
        </w:rPr>
        <w:t>Patric‘s</w:t>
      </w:r>
      <w:r w:rsidR="00484CBF" w:rsidRPr="00FB61C0">
        <w:rPr>
          <w:rFonts w:ascii="Arial" w:hAnsi="Arial" w:cs="Arial"/>
          <w:sz w:val="24"/>
          <w:szCs w:val="24"/>
        </w:rPr>
        <w:t xml:space="preserve"> television </w:t>
      </w:r>
      <w:r w:rsidR="00A07281" w:rsidRPr="00FB61C0">
        <w:rPr>
          <w:rFonts w:ascii="Arial" w:hAnsi="Arial" w:cs="Arial"/>
          <w:sz w:val="24"/>
          <w:szCs w:val="24"/>
        </w:rPr>
        <w:t xml:space="preserve">which </w:t>
      </w:r>
      <w:r w:rsidR="00567224" w:rsidRPr="00FB61C0">
        <w:rPr>
          <w:rFonts w:ascii="Arial" w:hAnsi="Arial" w:cs="Arial"/>
          <w:sz w:val="24"/>
          <w:szCs w:val="24"/>
        </w:rPr>
        <w:t xml:space="preserve">had been stolen. </w:t>
      </w:r>
      <w:r w:rsidR="00A07281" w:rsidRPr="00FB61C0">
        <w:rPr>
          <w:rFonts w:ascii="Arial" w:hAnsi="Arial" w:cs="Arial"/>
          <w:sz w:val="24"/>
          <w:szCs w:val="24"/>
        </w:rPr>
        <w:t xml:space="preserve">She got similar description </w:t>
      </w:r>
      <w:r w:rsidR="006D5683" w:rsidRPr="00FB61C0">
        <w:rPr>
          <w:rFonts w:ascii="Arial" w:hAnsi="Arial" w:cs="Arial"/>
          <w:sz w:val="24"/>
          <w:szCs w:val="24"/>
        </w:rPr>
        <w:t>of a television which w</w:t>
      </w:r>
      <w:r w:rsidR="00A07281" w:rsidRPr="00FB61C0">
        <w:rPr>
          <w:rFonts w:ascii="Arial" w:hAnsi="Arial" w:cs="Arial"/>
          <w:sz w:val="24"/>
          <w:szCs w:val="24"/>
        </w:rPr>
        <w:t>a</w:t>
      </w:r>
      <w:r w:rsidR="006D5683" w:rsidRPr="00FB61C0">
        <w:rPr>
          <w:rFonts w:ascii="Arial" w:hAnsi="Arial" w:cs="Arial"/>
          <w:sz w:val="24"/>
          <w:szCs w:val="24"/>
        </w:rPr>
        <w:t>s</w:t>
      </w:r>
      <w:r w:rsidR="00CC5593" w:rsidRPr="00FB61C0">
        <w:rPr>
          <w:rFonts w:ascii="Arial" w:hAnsi="Arial" w:cs="Arial"/>
          <w:sz w:val="24"/>
          <w:szCs w:val="24"/>
        </w:rPr>
        <w:t xml:space="preserve"> </w:t>
      </w:r>
      <w:r w:rsidR="007B6F96" w:rsidRPr="00FB61C0">
        <w:rPr>
          <w:rFonts w:ascii="Arial" w:hAnsi="Arial" w:cs="Arial"/>
          <w:sz w:val="24"/>
          <w:szCs w:val="24"/>
        </w:rPr>
        <w:t xml:space="preserve">a </w:t>
      </w:r>
      <w:r w:rsidR="00CC5593" w:rsidRPr="00FB61C0">
        <w:rPr>
          <w:rFonts w:ascii="Arial" w:hAnsi="Arial" w:cs="Arial"/>
          <w:sz w:val="24"/>
          <w:szCs w:val="24"/>
        </w:rPr>
        <w:t>big and black</w:t>
      </w:r>
      <w:r w:rsidR="00A07281" w:rsidRPr="00FB61C0">
        <w:rPr>
          <w:rFonts w:ascii="Arial" w:hAnsi="Arial" w:cs="Arial"/>
          <w:sz w:val="24"/>
          <w:szCs w:val="24"/>
        </w:rPr>
        <w:t xml:space="preserve"> </w:t>
      </w:r>
      <w:r w:rsidR="006D5683" w:rsidRPr="00FB61C0">
        <w:rPr>
          <w:rFonts w:ascii="Arial" w:hAnsi="Arial" w:cs="Arial"/>
          <w:sz w:val="24"/>
          <w:szCs w:val="24"/>
        </w:rPr>
        <w:t>television. They</w:t>
      </w:r>
      <w:r w:rsidR="00287A09" w:rsidRPr="00FB61C0">
        <w:rPr>
          <w:rFonts w:ascii="Arial" w:hAnsi="Arial" w:cs="Arial"/>
          <w:sz w:val="24"/>
          <w:szCs w:val="24"/>
        </w:rPr>
        <w:t xml:space="preserve"> drove to Kuvuki</w:t>
      </w:r>
      <w:r w:rsidR="00265525" w:rsidRPr="00FB61C0">
        <w:rPr>
          <w:rFonts w:ascii="Arial" w:hAnsi="Arial" w:cs="Arial"/>
          <w:sz w:val="24"/>
          <w:szCs w:val="24"/>
        </w:rPr>
        <w:t xml:space="preserve"> </w:t>
      </w:r>
      <w:r w:rsidR="00CC5593" w:rsidRPr="00FB61C0">
        <w:rPr>
          <w:rFonts w:ascii="Arial" w:hAnsi="Arial" w:cs="Arial"/>
          <w:sz w:val="24"/>
          <w:szCs w:val="24"/>
        </w:rPr>
        <w:t xml:space="preserve">land </w:t>
      </w:r>
      <w:r w:rsidR="009040D7" w:rsidRPr="00FB61C0">
        <w:rPr>
          <w:rFonts w:ascii="Arial" w:hAnsi="Arial" w:cs="Arial"/>
          <w:sz w:val="24"/>
          <w:szCs w:val="24"/>
        </w:rPr>
        <w:t xml:space="preserve">where the taxi </w:t>
      </w:r>
      <w:r w:rsidR="00CC5593" w:rsidRPr="00FB61C0">
        <w:rPr>
          <w:rFonts w:ascii="Arial" w:hAnsi="Arial" w:cs="Arial"/>
          <w:sz w:val="24"/>
          <w:szCs w:val="24"/>
        </w:rPr>
        <w:t xml:space="preserve">dropped </w:t>
      </w:r>
      <w:r w:rsidR="009040D7" w:rsidRPr="00FB61C0">
        <w:rPr>
          <w:rFonts w:ascii="Arial" w:hAnsi="Arial" w:cs="Arial"/>
          <w:sz w:val="24"/>
          <w:szCs w:val="24"/>
        </w:rPr>
        <w:t xml:space="preserve">them </w:t>
      </w:r>
      <w:r w:rsidR="006D5683" w:rsidRPr="00FB61C0">
        <w:rPr>
          <w:rFonts w:ascii="Arial" w:hAnsi="Arial" w:cs="Arial"/>
          <w:sz w:val="24"/>
          <w:szCs w:val="24"/>
        </w:rPr>
        <w:t>off. She informed her</w:t>
      </w:r>
      <w:r w:rsidR="00CC5593" w:rsidRPr="00FB61C0">
        <w:rPr>
          <w:rFonts w:ascii="Arial" w:hAnsi="Arial" w:cs="Arial"/>
          <w:sz w:val="24"/>
          <w:szCs w:val="24"/>
        </w:rPr>
        <w:t xml:space="preserve"> </w:t>
      </w:r>
      <w:r w:rsidR="005B6585" w:rsidRPr="00FB61C0">
        <w:rPr>
          <w:rFonts w:ascii="Arial" w:hAnsi="Arial" w:cs="Arial"/>
          <w:sz w:val="24"/>
          <w:szCs w:val="24"/>
        </w:rPr>
        <w:t>aunt who</w:t>
      </w:r>
      <w:r w:rsidR="006D5683" w:rsidRPr="00FB61C0">
        <w:rPr>
          <w:rFonts w:ascii="Arial" w:hAnsi="Arial" w:cs="Arial"/>
          <w:sz w:val="24"/>
          <w:szCs w:val="24"/>
        </w:rPr>
        <w:t xml:space="preserve"> </w:t>
      </w:r>
      <w:r w:rsidR="00CC5593" w:rsidRPr="00FB61C0">
        <w:rPr>
          <w:rFonts w:ascii="Arial" w:hAnsi="Arial" w:cs="Arial"/>
          <w:sz w:val="24"/>
          <w:szCs w:val="24"/>
        </w:rPr>
        <w:t>contacted the police</w:t>
      </w:r>
      <w:r w:rsidR="00DC15AD" w:rsidRPr="00FB61C0">
        <w:rPr>
          <w:rFonts w:ascii="Arial" w:hAnsi="Arial" w:cs="Arial"/>
          <w:sz w:val="24"/>
          <w:szCs w:val="24"/>
        </w:rPr>
        <w:t>.</w:t>
      </w:r>
    </w:p>
    <w:p w:rsidR="006B6504" w:rsidRPr="00FB61C0" w:rsidRDefault="006B6504" w:rsidP="006B6504">
      <w:pPr>
        <w:spacing w:after="0" w:line="360" w:lineRule="auto"/>
        <w:jc w:val="both"/>
        <w:rPr>
          <w:rFonts w:ascii="Arial" w:hAnsi="Arial" w:cs="Arial"/>
          <w:sz w:val="24"/>
          <w:szCs w:val="24"/>
        </w:rPr>
      </w:pPr>
    </w:p>
    <w:p w:rsidR="00CC5593" w:rsidRPr="00FB61C0" w:rsidRDefault="006106BB" w:rsidP="004E7C8E">
      <w:pPr>
        <w:spacing w:line="360" w:lineRule="auto"/>
        <w:jc w:val="both"/>
        <w:rPr>
          <w:rFonts w:ascii="Arial" w:hAnsi="Arial" w:cs="Arial"/>
          <w:sz w:val="24"/>
          <w:szCs w:val="24"/>
        </w:rPr>
      </w:pPr>
      <w:r w:rsidRPr="00FB61C0">
        <w:rPr>
          <w:rFonts w:ascii="Arial" w:hAnsi="Arial" w:cs="Arial"/>
          <w:sz w:val="24"/>
          <w:szCs w:val="24"/>
        </w:rPr>
        <w:t>[5]</w:t>
      </w:r>
      <w:r w:rsidRPr="00FB61C0">
        <w:rPr>
          <w:rFonts w:ascii="Arial" w:hAnsi="Arial" w:cs="Arial"/>
          <w:sz w:val="24"/>
          <w:szCs w:val="24"/>
        </w:rPr>
        <w:tab/>
      </w:r>
      <w:r w:rsidR="00CC5593" w:rsidRPr="00FB61C0">
        <w:rPr>
          <w:rFonts w:ascii="Arial" w:hAnsi="Arial" w:cs="Arial"/>
          <w:sz w:val="24"/>
          <w:szCs w:val="24"/>
        </w:rPr>
        <w:t>Patric Gein</w:t>
      </w:r>
      <w:r w:rsidR="00484CBF" w:rsidRPr="00FB61C0">
        <w:rPr>
          <w:rFonts w:ascii="Arial" w:hAnsi="Arial" w:cs="Arial"/>
          <w:sz w:val="24"/>
          <w:szCs w:val="24"/>
        </w:rPr>
        <w:t xml:space="preserve">gob </w:t>
      </w:r>
      <w:r w:rsidR="009040D7" w:rsidRPr="00FB61C0">
        <w:rPr>
          <w:rFonts w:ascii="Arial" w:hAnsi="Arial" w:cs="Arial"/>
          <w:sz w:val="24"/>
          <w:szCs w:val="24"/>
        </w:rPr>
        <w:t xml:space="preserve">was at Okahandja when he </w:t>
      </w:r>
      <w:r w:rsidR="00484CBF" w:rsidRPr="00FB61C0">
        <w:rPr>
          <w:rFonts w:ascii="Arial" w:hAnsi="Arial" w:cs="Arial"/>
          <w:sz w:val="24"/>
          <w:szCs w:val="24"/>
        </w:rPr>
        <w:t>was</w:t>
      </w:r>
      <w:r w:rsidR="00CC5593" w:rsidRPr="00FB61C0">
        <w:rPr>
          <w:rFonts w:ascii="Arial" w:hAnsi="Arial" w:cs="Arial"/>
          <w:sz w:val="24"/>
          <w:szCs w:val="24"/>
        </w:rPr>
        <w:t xml:space="preserve"> informed about the housebreaking a</w:t>
      </w:r>
      <w:r w:rsidR="009040D7" w:rsidRPr="00FB61C0">
        <w:rPr>
          <w:rFonts w:ascii="Arial" w:hAnsi="Arial" w:cs="Arial"/>
          <w:sz w:val="24"/>
          <w:szCs w:val="24"/>
        </w:rPr>
        <w:t>t his house. He</w:t>
      </w:r>
      <w:r w:rsidR="00CC5593" w:rsidRPr="00FB61C0">
        <w:rPr>
          <w:rFonts w:ascii="Arial" w:hAnsi="Arial" w:cs="Arial"/>
          <w:sz w:val="24"/>
          <w:szCs w:val="24"/>
        </w:rPr>
        <w:t xml:space="preserve"> drove back</w:t>
      </w:r>
      <w:r w:rsidR="007B7626" w:rsidRPr="00FB61C0">
        <w:rPr>
          <w:rFonts w:ascii="Arial" w:hAnsi="Arial" w:cs="Arial"/>
          <w:sz w:val="24"/>
          <w:szCs w:val="24"/>
        </w:rPr>
        <w:t xml:space="preserve"> to T</w:t>
      </w:r>
      <w:r w:rsidR="00CC5593" w:rsidRPr="00FB61C0">
        <w:rPr>
          <w:rFonts w:ascii="Arial" w:hAnsi="Arial" w:cs="Arial"/>
          <w:sz w:val="24"/>
          <w:szCs w:val="24"/>
        </w:rPr>
        <w:t>sumeb.</w:t>
      </w:r>
      <w:r w:rsidR="007B7626" w:rsidRPr="00FB61C0">
        <w:rPr>
          <w:rFonts w:ascii="Arial" w:hAnsi="Arial" w:cs="Arial"/>
          <w:sz w:val="24"/>
          <w:szCs w:val="24"/>
        </w:rPr>
        <w:t xml:space="preserve"> Upon arrival he found that his television, N$750 cash, pots and shoes were all stolen. The house has just been broken into as he</w:t>
      </w:r>
      <w:r w:rsidR="00265525" w:rsidRPr="00FB61C0">
        <w:rPr>
          <w:rFonts w:ascii="Arial" w:hAnsi="Arial" w:cs="Arial"/>
          <w:sz w:val="24"/>
          <w:szCs w:val="24"/>
        </w:rPr>
        <w:t xml:space="preserve"> </w:t>
      </w:r>
      <w:r w:rsidR="00567224" w:rsidRPr="00FB61C0">
        <w:rPr>
          <w:rFonts w:ascii="Arial" w:hAnsi="Arial" w:cs="Arial"/>
          <w:sz w:val="24"/>
          <w:szCs w:val="24"/>
        </w:rPr>
        <w:t xml:space="preserve">was </w:t>
      </w:r>
      <w:r w:rsidR="00265525" w:rsidRPr="00FB61C0">
        <w:rPr>
          <w:rFonts w:ascii="Arial" w:hAnsi="Arial" w:cs="Arial"/>
          <w:sz w:val="24"/>
          <w:szCs w:val="24"/>
        </w:rPr>
        <w:t xml:space="preserve">only </w:t>
      </w:r>
      <w:r w:rsidR="00567224" w:rsidRPr="00FB61C0">
        <w:rPr>
          <w:rFonts w:ascii="Arial" w:hAnsi="Arial" w:cs="Arial"/>
          <w:sz w:val="24"/>
          <w:szCs w:val="24"/>
        </w:rPr>
        <w:t>away for the weekend</w:t>
      </w:r>
      <w:r w:rsidR="007B7626" w:rsidRPr="00FB61C0">
        <w:rPr>
          <w:rFonts w:ascii="Arial" w:hAnsi="Arial" w:cs="Arial"/>
          <w:sz w:val="24"/>
          <w:szCs w:val="24"/>
        </w:rPr>
        <w:t>. Both t</w:t>
      </w:r>
      <w:r w:rsidR="009040D7" w:rsidRPr="00FB61C0">
        <w:rPr>
          <w:rFonts w:ascii="Arial" w:hAnsi="Arial" w:cs="Arial"/>
          <w:sz w:val="24"/>
          <w:szCs w:val="24"/>
        </w:rPr>
        <w:t>he door and the burglar bars were broken. He identified the</w:t>
      </w:r>
      <w:r w:rsidR="007B7626" w:rsidRPr="00FB61C0">
        <w:rPr>
          <w:rFonts w:ascii="Arial" w:hAnsi="Arial" w:cs="Arial"/>
          <w:sz w:val="24"/>
          <w:szCs w:val="24"/>
        </w:rPr>
        <w:t xml:space="preserve"> television at the police station.</w:t>
      </w:r>
    </w:p>
    <w:p w:rsidR="007B7626" w:rsidRPr="00FB61C0" w:rsidRDefault="00CC5593" w:rsidP="004E7C8E">
      <w:pPr>
        <w:spacing w:line="360" w:lineRule="auto"/>
        <w:jc w:val="both"/>
        <w:rPr>
          <w:rFonts w:ascii="Arial" w:hAnsi="Arial" w:cs="Arial"/>
          <w:sz w:val="24"/>
          <w:szCs w:val="24"/>
        </w:rPr>
      </w:pPr>
      <w:r w:rsidRPr="00FB61C0">
        <w:rPr>
          <w:rFonts w:ascii="Arial" w:hAnsi="Arial" w:cs="Arial"/>
          <w:sz w:val="24"/>
          <w:szCs w:val="24"/>
        </w:rPr>
        <w:t xml:space="preserve"> </w:t>
      </w:r>
      <w:r w:rsidR="006106BB" w:rsidRPr="00FB61C0">
        <w:rPr>
          <w:rFonts w:ascii="Arial" w:hAnsi="Arial" w:cs="Arial"/>
          <w:sz w:val="24"/>
          <w:szCs w:val="24"/>
        </w:rPr>
        <w:t>[6]</w:t>
      </w:r>
      <w:r w:rsidR="006106BB" w:rsidRPr="00FB61C0">
        <w:rPr>
          <w:rFonts w:ascii="Arial" w:hAnsi="Arial" w:cs="Arial"/>
          <w:sz w:val="24"/>
          <w:szCs w:val="24"/>
        </w:rPr>
        <w:tab/>
      </w:r>
      <w:r w:rsidR="007B7626" w:rsidRPr="00FB61C0">
        <w:rPr>
          <w:rFonts w:ascii="Arial" w:hAnsi="Arial" w:cs="Arial"/>
          <w:sz w:val="24"/>
          <w:szCs w:val="24"/>
        </w:rPr>
        <w:t>Lucia Hamunyela was at home when the accused brought an item wrapped in an orange blanket and lef</w:t>
      </w:r>
      <w:r w:rsidR="00484CBF" w:rsidRPr="00FB61C0">
        <w:rPr>
          <w:rFonts w:ascii="Arial" w:hAnsi="Arial" w:cs="Arial"/>
          <w:sz w:val="24"/>
          <w:szCs w:val="24"/>
        </w:rPr>
        <w:t>t it in the vare</w:t>
      </w:r>
      <w:r w:rsidR="007B7626" w:rsidRPr="00FB61C0">
        <w:rPr>
          <w:rFonts w:ascii="Arial" w:hAnsi="Arial" w:cs="Arial"/>
          <w:sz w:val="24"/>
          <w:szCs w:val="24"/>
        </w:rPr>
        <w:t>nda</w:t>
      </w:r>
      <w:r w:rsidR="00C665BE" w:rsidRPr="00FB61C0">
        <w:rPr>
          <w:rFonts w:ascii="Arial" w:hAnsi="Arial" w:cs="Arial"/>
          <w:sz w:val="24"/>
          <w:szCs w:val="24"/>
        </w:rPr>
        <w:t xml:space="preserve"> of her house saying he will get it later.</w:t>
      </w:r>
      <w:r w:rsidR="007B7626" w:rsidRPr="00FB61C0">
        <w:rPr>
          <w:rFonts w:ascii="Arial" w:hAnsi="Arial" w:cs="Arial"/>
          <w:sz w:val="24"/>
          <w:szCs w:val="24"/>
        </w:rPr>
        <w:t xml:space="preserve"> </w:t>
      </w:r>
      <w:r w:rsidR="006D5683" w:rsidRPr="00FB61C0">
        <w:rPr>
          <w:rFonts w:ascii="Arial" w:hAnsi="Arial" w:cs="Arial"/>
          <w:sz w:val="24"/>
          <w:szCs w:val="24"/>
        </w:rPr>
        <w:t xml:space="preserve">She </w:t>
      </w:r>
      <w:r w:rsidR="00B747C0" w:rsidRPr="00FB61C0">
        <w:rPr>
          <w:rFonts w:ascii="Arial" w:hAnsi="Arial" w:cs="Arial"/>
          <w:sz w:val="24"/>
          <w:szCs w:val="24"/>
        </w:rPr>
        <w:t>was inside</w:t>
      </w:r>
      <w:r w:rsidR="007B7626" w:rsidRPr="00FB61C0">
        <w:rPr>
          <w:rFonts w:ascii="Arial" w:hAnsi="Arial" w:cs="Arial"/>
          <w:sz w:val="24"/>
          <w:szCs w:val="24"/>
        </w:rPr>
        <w:t xml:space="preserve"> the house she heard people calling her name and when</w:t>
      </w:r>
      <w:r w:rsidR="00484CBF" w:rsidRPr="00FB61C0">
        <w:rPr>
          <w:rFonts w:ascii="Arial" w:hAnsi="Arial" w:cs="Arial"/>
          <w:sz w:val="24"/>
          <w:szCs w:val="24"/>
        </w:rPr>
        <w:t xml:space="preserve"> she came out she saw it was</w:t>
      </w:r>
      <w:r w:rsidR="007B7626" w:rsidRPr="00FB61C0">
        <w:rPr>
          <w:rFonts w:ascii="Arial" w:hAnsi="Arial" w:cs="Arial"/>
          <w:sz w:val="24"/>
          <w:szCs w:val="24"/>
        </w:rPr>
        <w:t xml:space="preserve"> police. At that stage the items were already uncovered and she saw it was </w:t>
      </w:r>
      <w:r w:rsidR="007B7626" w:rsidRPr="00FB61C0">
        <w:rPr>
          <w:rFonts w:ascii="Arial" w:hAnsi="Arial" w:cs="Arial"/>
          <w:sz w:val="24"/>
          <w:szCs w:val="24"/>
        </w:rPr>
        <w:lastRenderedPageBreak/>
        <w:t>a television. She informed the police that the televis</w:t>
      </w:r>
      <w:r w:rsidR="00484CBF" w:rsidRPr="00FB61C0">
        <w:rPr>
          <w:rFonts w:ascii="Arial" w:hAnsi="Arial" w:cs="Arial"/>
          <w:sz w:val="24"/>
          <w:szCs w:val="24"/>
        </w:rPr>
        <w:t xml:space="preserve">ion was brought by the accused. </w:t>
      </w:r>
      <w:r w:rsidR="007B7626" w:rsidRPr="00FB61C0">
        <w:rPr>
          <w:rFonts w:ascii="Arial" w:hAnsi="Arial" w:cs="Arial"/>
          <w:sz w:val="24"/>
          <w:szCs w:val="24"/>
        </w:rPr>
        <w:t>It was a big black television</w:t>
      </w:r>
      <w:r w:rsidR="00567224" w:rsidRPr="00FB61C0">
        <w:rPr>
          <w:rFonts w:ascii="Arial" w:hAnsi="Arial" w:cs="Arial"/>
          <w:sz w:val="24"/>
          <w:szCs w:val="24"/>
        </w:rPr>
        <w:t>.</w:t>
      </w:r>
    </w:p>
    <w:p w:rsidR="006B6504" w:rsidRPr="00FB61C0" w:rsidRDefault="006B6504" w:rsidP="009146EA">
      <w:pPr>
        <w:spacing w:after="0" w:line="360" w:lineRule="auto"/>
        <w:jc w:val="both"/>
        <w:rPr>
          <w:rFonts w:ascii="Arial" w:hAnsi="Arial" w:cs="Arial"/>
          <w:sz w:val="24"/>
          <w:szCs w:val="24"/>
        </w:rPr>
      </w:pPr>
    </w:p>
    <w:p w:rsidR="00790DCA" w:rsidRPr="00FB61C0" w:rsidRDefault="006106BB" w:rsidP="004E7C8E">
      <w:pPr>
        <w:spacing w:line="360" w:lineRule="auto"/>
        <w:jc w:val="both"/>
        <w:rPr>
          <w:rFonts w:ascii="Arial" w:hAnsi="Arial" w:cs="Arial"/>
          <w:sz w:val="24"/>
          <w:szCs w:val="24"/>
        </w:rPr>
      </w:pPr>
      <w:r w:rsidRPr="00FB61C0">
        <w:rPr>
          <w:rFonts w:ascii="Arial" w:hAnsi="Arial" w:cs="Arial"/>
          <w:sz w:val="24"/>
          <w:szCs w:val="24"/>
        </w:rPr>
        <w:t>[7]</w:t>
      </w:r>
      <w:r w:rsidRPr="00FB61C0">
        <w:rPr>
          <w:rFonts w:ascii="Arial" w:hAnsi="Arial" w:cs="Arial"/>
          <w:sz w:val="24"/>
          <w:szCs w:val="24"/>
        </w:rPr>
        <w:tab/>
      </w:r>
      <w:r w:rsidR="00C665BE" w:rsidRPr="00FB61C0">
        <w:rPr>
          <w:rFonts w:ascii="Arial" w:hAnsi="Arial" w:cs="Arial"/>
          <w:sz w:val="24"/>
          <w:szCs w:val="24"/>
        </w:rPr>
        <w:t xml:space="preserve">Jesaya </w:t>
      </w:r>
      <w:r w:rsidR="00D64534" w:rsidRPr="00FB61C0">
        <w:rPr>
          <w:rFonts w:ascii="Arial" w:hAnsi="Arial" w:cs="Arial"/>
          <w:sz w:val="24"/>
          <w:szCs w:val="24"/>
        </w:rPr>
        <w:t>Shikongo arrested</w:t>
      </w:r>
      <w:r w:rsidR="00287A09" w:rsidRPr="00FB61C0">
        <w:rPr>
          <w:rFonts w:ascii="Arial" w:hAnsi="Arial" w:cs="Arial"/>
          <w:sz w:val="24"/>
          <w:szCs w:val="24"/>
        </w:rPr>
        <w:t xml:space="preserve"> the accused at Kuvukil</w:t>
      </w:r>
      <w:r w:rsidR="00790DCA" w:rsidRPr="00FB61C0">
        <w:rPr>
          <w:rFonts w:ascii="Arial" w:hAnsi="Arial" w:cs="Arial"/>
          <w:sz w:val="24"/>
          <w:szCs w:val="24"/>
        </w:rPr>
        <w:t xml:space="preserve">and. </w:t>
      </w:r>
      <w:r w:rsidR="00D64534" w:rsidRPr="00FB61C0">
        <w:rPr>
          <w:rFonts w:ascii="Arial" w:hAnsi="Arial" w:cs="Arial"/>
          <w:sz w:val="24"/>
          <w:szCs w:val="24"/>
        </w:rPr>
        <w:t>The accused after his rights were explained, informed the witness</w:t>
      </w:r>
      <w:r w:rsidR="00790DCA" w:rsidRPr="00FB61C0">
        <w:rPr>
          <w:rFonts w:ascii="Arial" w:hAnsi="Arial" w:cs="Arial"/>
          <w:sz w:val="24"/>
          <w:szCs w:val="24"/>
        </w:rPr>
        <w:t xml:space="preserve"> that he got the television from a certain Rober</w:t>
      </w:r>
      <w:r w:rsidR="00D64534" w:rsidRPr="00FB61C0">
        <w:rPr>
          <w:rFonts w:ascii="Arial" w:hAnsi="Arial" w:cs="Arial"/>
          <w:sz w:val="24"/>
          <w:szCs w:val="24"/>
        </w:rPr>
        <w:t xml:space="preserve">t but failed to </w:t>
      </w:r>
      <w:r w:rsidR="00A07281" w:rsidRPr="00FB61C0">
        <w:rPr>
          <w:rFonts w:ascii="Arial" w:hAnsi="Arial" w:cs="Arial"/>
          <w:sz w:val="24"/>
          <w:szCs w:val="24"/>
        </w:rPr>
        <w:t>give further</w:t>
      </w:r>
      <w:r w:rsidR="00D64534" w:rsidRPr="00FB61C0">
        <w:rPr>
          <w:rFonts w:ascii="Arial" w:hAnsi="Arial" w:cs="Arial"/>
          <w:sz w:val="24"/>
          <w:szCs w:val="24"/>
        </w:rPr>
        <w:t xml:space="preserve"> details.</w:t>
      </w:r>
    </w:p>
    <w:p w:rsidR="006B6504" w:rsidRPr="00FB61C0" w:rsidRDefault="006B6504" w:rsidP="009146EA">
      <w:pPr>
        <w:spacing w:after="0" w:line="360" w:lineRule="auto"/>
        <w:jc w:val="both"/>
        <w:rPr>
          <w:rFonts w:ascii="Arial" w:hAnsi="Arial" w:cs="Arial"/>
          <w:sz w:val="24"/>
          <w:szCs w:val="24"/>
        </w:rPr>
      </w:pPr>
    </w:p>
    <w:p w:rsidR="00790DCA" w:rsidRPr="00FB61C0" w:rsidRDefault="00790DCA" w:rsidP="004E7C8E">
      <w:pPr>
        <w:spacing w:line="360" w:lineRule="auto"/>
        <w:jc w:val="both"/>
        <w:rPr>
          <w:rFonts w:ascii="Arial" w:hAnsi="Arial" w:cs="Arial"/>
          <w:sz w:val="24"/>
          <w:szCs w:val="24"/>
        </w:rPr>
      </w:pPr>
      <w:r w:rsidRPr="00FB61C0">
        <w:rPr>
          <w:rFonts w:ascii="Arial" w:hAnsi="Arial" w:cs="Arial"/>
          <w:sz w:val="24"/>
          <w:szCs w:val="24"/>
        </w:rPr>
        <w:t>[8]</w:t>
      </w:r>
      <w:r w:rsidR="006E382F" w:rsidRPr="00FB61C0">
        <w:rPr>
          <w:rFonts w:ascii="Arial" w:hAnsi="Arial" w:cs="Arial"/>
          <w:sz w:val="24"/>
          <w:szCs w:val="24"/>
        </w:rPr>
        <w:tab/>
      </w:r>
      <w:r w:rsidRPr="00FB61C0">
        <w:rPr>
          <w:rFonts w:ascii="Arial" w:hAnsi="Arial" w:cs="Arial"/>
          <w:sz w:val="24"/>
          <w:szCs w:val="24"/>
        </w:rPr>
        <w:t xml:space="preserve"> </w:t>
      </w:r>
      <w:r w:rsidR="00A07281" w:rsidRPr="00FB61C0">
        <w:rPr>
          <w:rFonts w:ascii="Arial" w:hAnsi="Arial" w:cs="Arial"/>
          <w:sz w:val="24"/>
          <w:szCs w:val="24"/>
        </w:rPr>
        <w:t>At the end of the State case,</w:t>
      </w:r>
      <w:r w:rsidRPr="00FB61C0">
        <w:rPr>
          <w:rFonts w:ascii="Arial" w:hAnsi="Arial" w:cs="Arial"/>
          <w:sz w:val="24"/>
          <w:szCs w:val="24"/>
        </w:rPr>
        <w:t xml:space="preserve"> accused elected to remain silent and did not </w:t>
      </w:r>
      <w:r w:rsidR="00AB45EB" w:rsidRPr="00FB61C0">
        <w:rPr>
          <w:rFonts w:ascii="Arial" w:hAnsi="Arial" w:cs="Arial"/>
          <w:sz w:val="24"/>
          <w:szCs w:val="24"/>
        </w:rPr>
        <w:t>call</w:t>
      </w:r>
      <w:r w:rsidR="00A07281" w:rsidRPr="00FB61C0">
        <w:rPr>
          <w:rFonts w:ascii="Arial" w:hAnsi="Arial" w:cs="Arial"/>
          <w:sz w:val="24"/>
          <w:szCs w:val="24"/>
        </w:rPr>
        <w:t xml:space="preserve"> any witness</w:t>
      </w:r>
      <w:r w:rsidRPr="00FB61C0">
        <w:rPr>
          <w:rFonts w:ascii="Arial" w:hAnsi="Arial" w:cs="Arial"/>
          <w:sz w:val="24"/>
          <w:szCs w:val="24"/>
        </w:rPr>
        <w:t>.</w:t>
      </w:r>
    </w:p>
    <w:p w:rsidR="006B6504" w:rsidRPr="00FB61C0" w:rsidRDefault="006B6504" w:rsidP="009146EA">
      <w:pPr>
        <w:spacing w:after="0" w:line="360" w:lineRule="auto"/>
        <w:jc w:val="both"/>
        <w:rPr>
          <w:rFonts w:ascii="Arial" w:hAnsi="Arial" w:cs="Arial"/>
          <w:sz w:val="24"/>
          <w:szCs w:val="24"/>
        </w:rPr>
      </w:pPr>
    </w:p>
    <w:p w:rsidR="00B94BC1" w:rsidRPr="00FB61C0" w:rsidRDefault="00790DCA" w:rsidP="004E7C8E">
      <w:pPr>
        <w:spacing w:line="360" w:lineRule="auto"/>
        <w:jc w:val="both"/>
        <w:rPr>
          <w:rFonts w:ascii="Arial" w:hAnsi="Arial" w:cs="Arial"/>
          <w:sz w:val="24"/>
          <w:szCs w:val="24"/>
          <w:shd w:val="clear" w:color="auto" w:fill="FFFFFF"/>
        </w:rPr>
      </w:pPr>
      <w:r w:rsidRPr="00FB61C0">
        <w:rPr>
          <w:rFonts w:ascii="Arial" w:hAnsi="Arial" w:cs="Arial"/>
          <w:sz w:val="24"/>
          <w:szCs w:val="24"/>
        </w:rPr>
        <w:t xml:space="preserve">[9] </w:t>
      </w:r>
      <w:r w:rsidR="006E382F" w:rsidRPr="00FB61C0">
        <w:rPr>
          <w:rFonts w:ascii="Arial" w:hAnsi="Arial" w:cs="Arial"/>
          <w:sz w:val="24"/>
          <w:szCs w:val="24"/>
        </w:rPr>
        <w:tab/>
      </w:r>
      <w:r w:rsidRPr="00FB61C0">
        <w:rPr>
          <w:rFonts w:ascii="Arial" w:hAnsi="Arial" w:cs="Arial"/>
          <w:sz w:val="24"/>
          <w:szCs w:val="24"/>
        </w:rPr>
        <w:t>The evidence</w:t>
      </w:r>
      <w:r w:rsidR="00A07281" w:rsidRPr="00FB61C0">
        <w:rPr>
          <w:rFonts w:ascii="Arial" w:hAnsi="Arial" w:cs="Arial"/>
          <w:sz w:val="24"/>
          <w:szCs w:val="24"/>
        </w:rPr>
        <w:t xml:space="preserve"> in short was that the accused was</w:t>
      </w:r>
      <w:r w:rsidR="00877B71" w:rsidRPr="00FB61C0">
        <w:rPr>
          <w:rFonts w:ascii="Arial" w:hAnsi="Arial" w:cs="Arial"/>
          <w:sz w:val="24"/>
          <w:szCs w:val="24"/>
        </w:rPr>
        <w:t xml:space="preserve"> seen with the television by the driver of a taxi, Festus Katjihoko and a passenger Zerolda Kanibes. </w:t>
      </w:r>
      <w:r w:rsidR="00A07281" w:rsidRPr="00FB61C0">
        <w:rPr>
          <w:rFonts w:ascii="Arial" w:hAnsi="Arial" w:cs="Arial"/>
          <w:sz w:val="24"/>
          <w:szCs w:val="24"/>
        </w:rPr>
        <w:t>There was also</w:t>
      </w:r>
      <w:r w:rsidR="00B94BC1" w:rsidRPr="00FB61C0">
        <w:rPr>
          <w:rFonts w:ascii="Arial" w:hAnsi="Arial" w:cs="Arial"/>
          <w:sz w:val="24"/>
          <w:szCs w:val="24"/>
        </w:rPr>
        <w:t xml:space="preserve"> </w:t>
      </w:r>
      <w:r w:rsidR="00A07281" w:rsidRPr="00FB61C0">
        <w:rPr>
          <w:rFonts w:ascii="Arial" w:hAnsi="Arial" w:cs="Arial"/>
          <w:sz w:val="24"/>
          <w:szCs w:val="24"/>
        </w:rPr>
        <w:t>evidence</w:t>
      </w:r>
      <w:r w:rsidR="009E337F" w:rsidRPr="00FB61C0">
        <w:rPr>
          <w:rFonts w:ascii="Arial" w:hAnsi="Arial" w:cs="Arial"/>
          <w:sz w:val="24"/>
          <w:szCs w:val="24"/>
        </w:rPr>
        <w:t xml:space="preserve"> by </w:t>
      </w:r>
      <w:r w:rsidR="00A07281" w:rsidRPr="00FB61C0">
        <w:rPr>
          <w:rFonts w:ascii="Arial" w:hAnsi="Arial" w:cs="Arial"/>
          <w:sz w:val="24"/>
          <w:szCs w:val="24"/>
        </w:rPr>
        <w:t>Lucia Hamunyela</w:t>
      </w:r>
      <w:r w:rsidR="00B94BC1" w:rsidRPr="00FB61C0">
        <w:rPr>
          <w:rFonts w:ascii="Arial" w:hAnsi="Arial" w:cs="Arial"/>
          <w:sz w:val="24"/>
          <w:szCs w:val="24"/>
        </w:rPr>
        <w:t xml:space="preserve"> that accused left the </w:t>
      </w:r>
      <w:r w:rsidRPr="00FB61C0">
        <w:rPr>
          <w:rFonts w:ascii="Arial" w:hAnsi="Arial" w:cs="Arial"/>
          <w:sz w:val="24"/>
          <w:szCs w:val="24"/>
        </w:rPr>
        <w:t xml:space="preserve">television </w:t>
      </w:r>
      <w:r w:rsidR="00877B71" w:rsidRPr="00FB61C0">
        <w:rPr>
          <w:rFonts w:ascii="Arial" w:hAnsi="Arial" w:cs="Arial"/>
          <w:sz w:val="24"/>
          <w:szCs w:val="24"/>
        </w:rPr>
        <w:t>at her house</w:t>
      </w:r>
      <w:r w:rsidR="00B94BC1" w:rsidRPr="00FB61C0">
        <w:rPr>
          <w:rFonts w:ascii="Arial" w:hAnsi="Arial" w:cs="Arial"/>
          <w:sz w:val="24"/>
          <w:szCs w:val="24"/>
        </w:rPr>
        <w:t xml:space="preserve"> and from where it </w:t>
      </w:r>
      <w:r w:rsidRPr="00FB61C0">
        <w:rPr>
          <w:rFonts w:ascii="Arial" w:hAnsi="Arial" w:cs="Arial"/>
          <w:sz w:val="24"/>
          <w:szCs w:val="24"/>
        </w:rPr>
        <w:t>was recovered</w:t>
      </w:r>
      <w:r w:rsidR="00673A1F" w:rsidRPr="00FB61C0">
        <w:rPr>
          <w:rFonts w:ascii="Arial" w:hAnsi="Arial" w:cs="Arial"/>
          <w:sz w:val="24"/>
          <w:szCs w:val="24"/>
        </w:rPr>
        <w:t>.</w:t>
      </w:r>
      <w:r w:rsidR="0044422B" w:rsidRPr="00FB61C0">
        <w:rPr>
          <w:rFonts w:ascii="Arial" w:hAnsi="Arial" w:cs="Arial"/>
          <w:sz w:val="24"/>
          <w:szCs w:val="24"/>
        </w:rPr>
        <w:t xml:space="preserve"> </w:t>
      </w:r>
      <w:r w:rsidR="00B94BC1" w:rsidRPr="00FB61C0">
        <w:rPr>
          <w:rFonts w:ascii="Arial" w:hAnsi="Arial" w:cs="Arial"/>
          <w:sz w:val="24"/>
          <w:szCs w:val="24"/>
        </w:rPr>
        <w:t xml:space="preserve">Complainant testified that his house was broken </w:t>
      </w:r>
      <w:r w:rsidR="00DE5F7D" w:rsidRPr="00FB61C0">
        <w:rPr>
          <w:rFonts w:ascii="Arial" w:hAnsi="Arial" w:cs="Arial"/>
          <w:sz w:val="24"/>
          <w:szCs w:val="24"/>
        </w:rPr>
        <w:t>into</w:t>
      </w:r>
      <w:r w:rsidR="00A07281" w:rsidRPr="00FB61C0">
        <w:rPr>
          <w:rFonts w:ascii="Arial" w:hAnsi="Arial" w:cs="Arial"/>
          <w:sz w:val="24"/>
          <w:szCs w:val="24"/>
        </w:rPr>
        <w:t xml:space="preserve"> and </w:t>
      </w:r>
      <w:r w:rsidR="007B6F96" w:rsidRPr="00FB61C0">
        <w:rPr>
          <w:rFonts w:ascii="Arial" w:hAnsi="Arial" w:cs="Arial"/>
          <w:sz w:val="24"/>
          <w:szCs w:val="24"/>
        </w:rPr>
        <w:t xml:space="preserve">he </w:t>
      </w:r>
      <w:r w:rsidR="00A07281" w:rsidRPr="00FB61C0">
        <w:rPr>
          <w:rFonts w:ascii="Arial" w:hAnsi="Arial" w:cs="Arial"/>
          <w:sz w:val="24"/>
          <w:szCs w:val="24"/>
        </w:rPr>
        <w:t>recovered</w:t>
      </w:r>
      <w:r w:rsidR="00B94BC1" w:rsidRPr="00FB61C0">
        <w:rPr>
          <w:rFonts w:ascii="Arial" w:hAnsi="Arial" w:cs="Arial"/>
          <w:sz w:val="24"/>
          <w:szCs w:val="24"/>
        </w:rPr>
        <w:t xml:space="preserve"> his television</w:t>
      </w:r>
      <w:r w:rsidR="009E337F" w:rsidRPr="00FB61C0">
        <w:rPr>
          <w:rFonts w:ascii="Arial" w:hAnsi="Arial" w:cs="Arial"/>
          <w:sz w:val="24"/>
          <w:szCs w:val="24"/>
        </w:rPr>
        <w:t xml:space="preserve"> from the police station</w:t>
      </w:r>
      <w:r w:rsidR="00CA45CD" w:rsidRPr="00FB61C0">
        <w:rPr>
          <w:rFonts w:ascii="Arial" w:hAnsi="Arial" w:cs="Arial"/>
          <w:sz w:val="24"/>
          <w:szCs w:val="24"/>
        </w:rPr>
        <w:t>. Appellant</w:t>
      </w:r>
      <w:r w:rsidR="000D143B" w:rsidRPr="00FB61C0">
        <w:rPr>
          <w:rFonts w:ascii="Arial" w:hAnsi="Arial" w:cs="Arial"/>
          <w:sz w:val="24"/>
          <w:szCs w:val="24"/>
        </w:rPr>
        <w:t xml:space="preserve"> a</w:t>
      </w:r>
      <w:r w:rsidR="00567224" w:rsidRPr="00FB61C0">
        <w:rPr>
          <w:rFonts w:ascii="Arial" w:hAnsi="Arial" w:cs="Arial"/>
          <w:sz w:val="24"/>
          <w:szCs w:val="24"/>
        </w:rPr>
        <w:t xml:space="preserve">rgued that no fingerprints were </w:t>
      </w:r>
      <w:r w:rsidR="000D143B" w:rsidRPr="00FB61C0">
        <w:rPr>
          <w:rFonts w:ascii="Arial" w:hAnsi="Arial" w:cs="Arial"/>
          <w:sz w:val="24"/>
          <w:szCs w:val="24"/>
        </w:rPr>
        <w:t xml:space="preserve">lifted but </w:t>
      </w:r>
      <w:r w:rsidR="000D143B" w:rsidRPr="00FB61C0">
        <w:rPr>
          <w:rFonts w:ascii="Arial" w:hAnsi="Arial" w:cs="Arial"/>
          <w:sz w:val="24"/>
          <w:szCs w:val="24"/>
          <w:shd w:val="clear" w:color="auto" w:fill="FFFFFF"/>
        </w:rPr>
        <w:t xml:space="preserve">I </w:t>
      </w:r>
      <w:r w:rsidR="007B6F96" w:rsidRPr="00FB61C0">
        <w:rPr>
          <w:rFonts w:ascii="Arial" w:hAnsi="Arial" w:cs="Arial"/>
          <w:sz w:val="24"/>
          <w:szCs w:val="24"/>
          <w:shd w:val="clear" w:color="auto" w:fill="FFFFFF"/>
        </w:rPr>
        <w:t>fail</w:t>
      </w:r>
      <w:r w:rsidR="000428A1" w:rsidRPr="00FB61C0">
        <w:rPr>
          <w:rFonts w:ascii="Arial" w:hAnsi="Arial" w:cs="Arial"/>
          <w:sz w:val="24"/>
          <w:szCs w:val="24"/>
          <w:shd w:val="clear" w:color="auto" w:fill="FFFFFF"/>
        </w:rPr>
        <w:t xml:space="preserve"> to</w:t>
      </w:r>
      <w:r w:rsidR="00A07281" w:rsidRPr="00FB61C0">
        <w:rPr>
          <w:rFonts w:ascii="Arial" w:hAnsi="Arial" w:cs="Arial"/>
          <w:sz w:val="24"/>
          <w:szCs w:val="24"/>
          <w:shd w:val="clear" w:color="auto" w:fill="FFFFFF"/>
        </w:rPr>
        <w:t xml:space="preserve"> understand how </w:t>
      </w:r>
      <w:r w:rsidR="00B747C0" w:rsidRPr="00FB61C0">
        <w:rPr>
          <w:rFonts w:ascii="Arial" w:hAnsi="Arial" w:cs="Arial"/>
          <w:sz w:val="24"/>
          <w:szCs w:val="24"/>
          <w:shd w:val="clear" w:color="auto" w:fill="FFFFFF"/>
        </w:rPr>
        <w:t>such failure</w:t>
      </w:r>
      <w:r w:rsidR="00A07281" w:rsidRPr="00FB61C0">
        <w:rPr>
          <w:rFonts w:ascii="Arial" w:hAnsi="Arial" w:cs="Arial"/>
          <w:sz w:val="24"/>
          <w:szCs w:val="24"/>
          <w:shd w:val="clear" w:color="auto" w:fill="FFFFFF"/>
        </w:rPr>
        <w:t xml:space="preserve"> will prejudice the appellant </w:t>
      </w:r>
      <w:r w:rsidR="000428A1" w:rsidRPr="00FB61C0">
        <w:rPr>
          <w:rFonts w:ascii="Arial" w:hAnsi="Arial" w:cs="Arial"/>
          <w:sz w:val="24"/>
          <w:szCs w:val="24"/>
          <w:shd w:val="clear" w:color="auto" w:fill="FFFFFF"/>
        </w:rPr>
        <w:t xml:space="preserve">if </w:t>
      </w:r>
      <w:r w:rsidR="00B747C0" w:rsidRPr="00FB61C0">
        <w:rPr>
          <w:rFonts w:ascii="Arial" w:hAnsi="Arial" w:cs="Arial"/>
          <w:sz w:val="24"/>
          <w:szCs w:val="24"/>
          <w:shd w:val="clear" w:color="auto" w:fill="FFFFFF"/>
        </w:rPr>
        <w:t>t</w:t>
      </w:r>
      <w:r w:rsidR="000428A1" w:rsidRPr="00FB61C0">
        <w:rPr>
          <w:rFonts w:ascii="Arial" w:hAnsi="Arial" w:cs="Arial"/>
          <w:sz w:val="24"/>
          <w:szCs w:val="24"/>
          <w:shd w:val="clear" w:color="auto" w:fill="FFFFFF"/>
        </w:rPr>
        <w:t xml:space="preserve">he </w:t>
      </w:r>
      <w:r w:rsidR="00B747C0" w:rsidRPr="00FB61C0">
        <w:rPr>
          <w:rFonts w:ascii="Arial" w:hAnsi="Arial" w:cs="Arial"/>
          <w:sz w:val="24"/>
          <w:szCs w:val="24"/>
          <w:shd w:val="clear" w:color="auto" w:fill="FFFFFF"/>
        </w:rPr>
        <w:t xml:space="preserve">accused </w:t>
      </w:r>
      <w:r w:rsidR="000428A1" w:rsidRPr="00FB61C0">
        <w:rPr>
          <w:rFonts w:ascii="Arial" w:hAnsi="Arial" w:cs="Arial"/>
          <w:sz w:val="24"/>
          <w:szCs w:val="24"/>
          <w:shd w:val="clear" w:color="auto" w:fill="FFFFFF"/>
        </w:rPr>
        <w:t>was properly linked to the commission of the crime</w:t>
      </w:r>
      <w:r w:rsidR="00CA45CD" w:rsidRPr="00FB61C0">
        <w:rPr>
          <w:rFonts w:ascii="Arial" w:hAnsi="Arial" w:cs="Arial"/>
          <w:sz w:val="24"/>
          <w:szCs w:val="24"/>
          <w:shd w:val="clear" w:color="auto" w:fill="FFFFFF"/>
        </w:rPr>
        <w:t>. He had the duty to rebut the evidence led by the state witnesses and his failure to do so only leads to the conclusion that the prosecution’s case was proved beyond reasonable doubt.</w:t>
      </w:r>
    </w:p>
    <w:p w:rsidR="006B6504" w:rsidRPr="00FB61C0" w:rsidRDefault="006B6504" w:rsidP="009146EA">
      <w:pPr>
        <w:spacing w:after="0" w:line="360" w:lineRule="auto"/>
        <w:jc w:val="both"/>
        <w:rPr>
          <w:rFonts w:ascii="Arial" w:hAnsi="Arial" w:cs="Arial"/>
          <w:sz w:val="24"/>
          <w:szCs w:val="24"/>
        </w:rPr>
      </w:pPr>
    </w:p>
    <w:p w:rsidR="00964D47" w:rsidRPr="00FB61C0" w:rsidRDefault="00B94BC1" w:rsidP="005B6585">
      <w:pPr>
        <w:spacing w:line="360" w:lineRule="auto"/>
        <w:jc w:val="both"/>
        <w:rPr>
          <w:rFonts w:ascii="Arial" w:hAnsi="Arial" w:cs="Arial"/>
          <w:sz w:val="24"/>
          <w:szCs w:val="24"/>
        </w:rPr>
      </w:pPr>
      <w:r w:rsidRPr="00FB61C0">
        <w:rPr>
          <w:rFonts w:ascii="Arial" w:hAnsi="Arial" w:cs="Arial"/>
          <w:sz w:val="24"/>
          <w:szCs w:val="24"/>
        </w:rPr>
        <w:t xml:space="preserve">[10] </w:t>
      </w:r>
      <w:r w:rsidRPr="00FB61C0">
        <w:rPr>
          <w:rFonts w:ascii="Arial" w:hAnsi="Arial" w:cs="Arial"/>
          <w:sz w:val="24"/>
          <w:szCs w:val="24"/>
        </w:rPr>
        <w:tab/>
        <w:t xml:space="preserve"> </w:t>
      </w:r>
      <w:r w:rsidR="000428A1" w:rsidRPr="00FB61C0">
        <w:rPr>
          <w:rFonts w:ascii="Arial" w:hAnsi="Arial" w:cs="Arial"/>
          <w:sz w:val="24"/>
          <w:szCs w:val="24"/>
        </w:rPr>
        <w:t>Accused further argue</w:t>
      </w:r>
      <w:r w:rsidR="00B747C0" w:rsidRPr="00FB61C0">
        <w:rPr>
          <w:rFonts w:ascii="Arial" w:hAnsi="Arial" w:cs="Arial"/>
          <w:sz w:val="24"/>
          <w:szCs w:val="24"/>
        </w:rPr>
        <w:t>s that</w:t>
      </w:r>
      <w:r w:rsidR="000428A1" w:rsidRPr="00FB61C0">
        <w:rPr>
          <w:rFonts w:ascii="Arial" w:hAnsi="Arial" w:cs="Arial"/>
          <w:sz w:val="24"/>
          <w:szCs w:val="24"/>
        </w:rPr>
        <w:t xml:space="preserve"> n</w:t>
      </w:r>
      <w:r w:rsidR="005B6585" w:rsidRPr="00FB61C0">
        <w:rPr>
          <w:rFonts w:ascii="Arial" w:hAnsi="Arial" w:cs="Arial"/>
          <w:sz w:val="24"/>
          <w:szCs w:val="24"/>
        </w:rPr>
        <w:t>o reasons for convicting him were</w:t>
      </w:r>
      <w:r w:rsidR="000428A1" w:rsidRPr="00FB61C0">
        <w:rPr>
          <w:rFonts w:ascii="Arial" w:hAnsi="Arial" w:cs="Arial"/>
          <w:sz w:val="24"/>
          <w:szCs w:val="24"/>
        </w:rPr>
        <w:t xml:space="preserve"> </w:t>
      </w:r>
      <w:r w:rsidR="005B6585" w:rsidRPr="00FB61C0">
        <w:rPr>
          <w:rFonts w:ascii="Arial" w:hAnsi="Arial" w:cs="Arial"/>
          <w:sz w:val="24"/>
          <w:szCs w:val="24"/>
        </w:rPr>
        <w:t>provided. In</w:t>
      </w:r>
      <w:r w:rsidRPr="00FB61C0">
        <w:rPr>
          <w:rFonts w:ascii="Arial" w:hAnsi="Arial" w:cs="Arial"/>
          <w:sz w:val="24"/>
          <w:szCs w:val="24"/>
        </w:rPr>
        <w:t xml:space="preserve"> a detailed judgement </w:t>
      </w:r>
      <w:r w:rsidR="00C665BE" w:rsidRPr="00FB61C0">
        <w:rPr>
          <w:rFonts w:ascii="Arial" w:hAnsi="Arial" w:cs="Arial"/>
          <w:sz w:val="24"/>
          <w:szCs w:val="24"/>
        </w:rPr>
        <w:t xml:space="preserve">the magistrate </w:t>
      </w:r>
      <w:r w:rsidRPr="00FB61C0">
        <w:rPr>
          <w:rFonts w:ascii="Arial" w:hAnsi="Arial" w:cs="Arial"/>
          <w:sz w:val="24"/>
          <w:szCs w:val="24"/>
        </w:rPr>
        <w:t>gave s</w:t>
      </w:r>
      <w:r w:rsidR="00C665BE" w:rsidRPr="00FB61C0">
        <w:rPr>
          <w:rFonts w:ascii="Arial" w:hAnsi="Arial" w:cs="Arial"/>
          <w:sz w:val="24"/>
          <w:szCs w:val="24"/>
        </w:rPr>
        <w:t>ufficient reasons why he finds appellant guilt</w:t>
      </w:r>
      <w:r w:rsidR="007B6F96" w:rsidRPr="00FB61C0">
        <w:rPr>
          <w:rFonts w:ascii="Arial" w:hAnsi="Arial" w:cs="Arial"/>
          <w:sz w:val="24"/>
          <w:szCs w:val="24"/>
        </w:rPr>
        <w:t>y</w:t>
      </w:r>
      <w:r w:rsidR="00C665BE" w:rsidRPr="00FB61C0">
        <w:rPr>
          <w:rFonts w:ascii="Arial" w:hAnsi="Arial" w:cs="Arial"/>
          <w:sz w:val="24"/>
          <w:szCs w:val="24"/>
        </w:rPr>
        <w:t xml:space="preserve"> and convicted him</w:t>
      </w:r>
      <w:r w:rsidRPr="00FB61C0">
        <w:rPr>
          <w:rFonts w:ascii="Arial" w:hAnsi="Arial" w:cs="Arial"/>
          <w:sz w:val="24"/>
          <w:szCs w:val="24"/>
        </w:rPr>
        <w:t xml:space="preserve">. I am not </w:t>
      </w:r>
      <w:r w:rsidR="00964D47" w:rsidRPr="00FB61C0">
        <w:rPr>
          <w:rFonts w:ascii="Arial" w:hAnsi="Arial" w:cs="Arial"/>
          <w:sz w:val="24"/>
          <w:szCs w:val="24"/>
        </w:rPr>
        <w:t>in</w:t>
      </w:r>
      <w:r w:rsidR="00877B71" w:rsidRPr="00FB61C0">
        <w:rPr>
          <w:rFonts w:ascii="Arial" w:hAnsi="Arial" w:cs="Arial"/>
          <w:sz w:val="24"/>
          <w:szCs w:val="24"/>
        </w:rPr>
        <w:t>tending</w:t>
      </w:r>
      <w:r w:rsidRPr="00FB61C0">
        <w:rPr>
          <w:rFonts w:ascii="Arial" w:hAnsi="Arial" w:cs="Arial"/>
          <w:sz w:val="24"/>
          <w:szCs w:val="24"/>
        </w:rPr>
        <w:t xml:space="preserve"> to repe</w:t>
      </w:r>
      <w:r w:rsidR="00964D47" w:rsidRPr="00FB61C0">
        <w:rPr>
          <w:rFonts w:ascii="Arial" w:hAnsi="Arial" w:cs="Arial"/>
          <w:sz w:val="24"/>
          <w:szCs w:val="24"/>
        </w:rPr>
        <w:t>at same</w:t>
      </w:r>
      <w:r w:rsidRPr="00FB61C0">
        <w:rPr>
          <w:rFonts w:ascii="Arial" w:hAnsi="Arial" w:cs="Arial"/>
          <w:sz w:val="24"/>
          <w:szCs w:val="24"/>
        </w:rPr>
        <w:t xml:space="preserve"> suffice to say </w:t>
      </w:r>
      <w:r w:rsidR="00964D47" w:rsidRPr="00FB61C0">
        <w:rPr>
          <w:rFonts w:ascii="Arial" w:hAnsi="Arial" w:cs="Arial"/>
          <w:sz w:val="24"/>
          <w:szCs w:val="24"/>
        </w:rPr>
        <w:t>t</w:t>
      </w:r>
      <w:r w:rsidRPr="00FB61C0">
        <w:rPr>
          <w:rFonts w:ascii="Arial" w:hAnsi="Arial" w:cs="Arial"/>
          <w:sz w:val="24"/>
          <w:szCs w:val="24"/>
        </w:rPr>
        <w:t xml:space="preserve">he </w:t>
      </w:r>
      <w:r w:rsidR="00964D47" w:rsidRPr="00FB61C0">
        <w:rPr>
          <w:rFonts w:ascii="Arial" w:hAnsi="Arial" w:cs="Arial"/>
          <w:sz w:val="24"/>
          <w:szCs w:val="24"/>
        </w:rPr>
        <w:t xml:space="preserve">magistrate </w:t>
      </w:r>
      <w:r w:rsidRPr="00FB61C0">
        <w:rPr>
          <w:rFonts w:ascii="Arial" w:hAnsi="Arial" w:cs="Arial"/>
          <w:sz w:val="24"/>
          <w:szCs w:val="24"/>
        </w:rPr>
        <w:t xml:space="preserve">relied on the principle of recent possession to find the accused guilty. </w:t>
      </w:r>
      <w:r w:rsidR="00C40B1B" w:rsidRPr="00FB61C0">
        <w:rPr>
          <w:rFonts w:ascii="Arial" w:hAnsi="Arial" w:cs="Arial"/>
          <w:sz w:val="24"/>
          <w:szCs w:val="24"/>
        </w:rPr>
        <w:t>The magistrate finds support f</w:t>
      </w:r>
      <w:r w:rsidR="00B747C0" w:rsidRPr="00FB61C0">
        <w:rPr>
          <w:rFonts w:ascii="Arial" w:hAnsi="Arial" w:cs="Arial"/>
          <w:sz w:val="24"/>
          <w:szCs w:val="24"/>
        </w:rPr>
        <w:t xml:space="preserve">or his contention </w:t>
      </w:r>
      <w:bookmarkStart w:id="0" w:name="sdfootnote2anc"/>
      <w:r w:rsidR="00B747C0" w:rsidRPr="00FB61C0">
        <w:rPr>
          <w:rFonts w:ascii="Arial" w:hAnsi="Arial" w:cs="Arial"/>
          <w:sz w:val="24"/>
          <w:szCs w:val="24"/>
        </w:rPr>
        <w:t>in S</w:t>
      </w:r>
      <w:r w:rsidR="004E7C8E" w:rsidRPr="00FB61C0">
        <w:rPr>
          <w:rStyle w:val="Emphasis"/>
          <w:rFonts w:ascii="Arial" w:hAnsi="Arial" w:cs="Arial"/>
          <w:sz w:val="24"/>
          <w:szCs w:val="24"/>
          <w:shd w:val="clear" w:color="auto" w:fill="FFFFFF"/>
        </w:rPr>
        <w:t xml:space="preserve"> v Kapolo </w:t>
      </w:r>
      <w:r w:rsidR="000428A1" w:rsidRPr="00FB61C0">
        <w:rPr>
          <w:rFonts w:ascii="Arial" w:hAnsi="Arial" w:cs="Arial"/>
          <w:sz w:val="24"/>
          <w:szCs w:val="24"/>
          <w:shd w:val="clear" w:color="auto" w:fill="FFFFFF"/>
        </w:rPr>
        <w:t>1995 NR 129 (HC).</w:t>
      </w:r>
      <w:r w:rsidR="004E7C8E" w:rsidRPr="00FB61C0">
        <w:rPr>
          <w:rFonts w:ascii="Arial" w:hAnsi="Arial" w:cs="Arial"/>
          <w:sz w:val="24"/>
          <w:szCs w:val="24"/>
          <w:shd w:val="clear" w:color="auto" w:fill="FFFFFF"/>
        </w:rPr>
        <w:t xml:space="preserve"> </w:t>
      </w:r>
      <w:bookmarkEnd w:id="0"/>
      <w:r w:rsidR="00B747C0" w:rsidRPr="00FB61C0">
        <w:rPr>
          <w:rFonts w:ascii="Arial" w:hAnsi="Arial" w:cs="Arial"/>
          <w:sz w:val="24"/>
          <w:szCs w:val="24"/>
        </w:rPr>
        <w:t>He further relied</w:t>
      </w:r>
      <w:r w:rsidR="005B6585" w:rsidRPr="00FB61C0">
        <w:rPr>
          <w:rFonts w:ascii="Arial" w:eastAsia="Times New Roman" w:hAnsi="Arial" w:cs="Arial"/>
          <w:sz w:val="24"/>
          <w:szCs w:val="24"/>
          <w:lang w:eastAsia="en-ZA"/>
        </w:rPr>
        <w:t xml:space="preserve"> to</w:t>
      </w:r>
      <w:r w:rsidR="00A56B4F" w:rsidRPr="00FB61C0">
        <w:rPr>
          <w:rFonts w:ascii="Arial" w:eastAsia="Times New Roman" w:hAnsi="Arial" w:cs="Arial"/>
          <w:sz w:val="24"/>
          <w:szCs w:val="24"/>
          <w:lang w:eastAsia="en-ZA"/>
        </w:rPr>
        <w:t xml:space="preserve"> </w:t>
      </w:r>
      <w:r w:rsidR="00A008A6" w:rsidRPr="00FB61C0">
        <w:rPr>
          <w:rFonts w:ascii="Arial" w:eastAsia="Times New Roman" w:hAnsi="Arial" w:cs="Arial"/>
          <w:sz w:val="24"/>
          <w:szCs w:val="24"/>
          <w:lang w:eastAsia="en-ZA"/>
        </w:rPr>
        <w:t>the test</w:t>
      </w:r>
      <w:r w:rsidR="00C40B1B" w:rsidRPr="00FB61C0">
        <w:rPr>
          <w:rFonts w:ascii="Arial" w:eastAsia="Times New Roman" w:hAnsi="Arial" w:cs="Arial"/>
          <w:sz w:val="24"/>
          <w:szCs w:val="24"/>
          <w:lang w:eastAsia="en-ZA"/>
        </w:rPr>
        <w:t xml:space="preserve"> app</w:t>
      </w:r>
      <w:r w:rsidR="00A56B4F" w:rsidRPr="00FB61C0">
        <w:rPr>
          <w:rFonts w:ascii="Arial" w:eastAsia="Times New Roman" w:hAnsi="Arial" w:cs="Arial"/>
          <w:sz w:val="24"/>
          <w:szCs w:val="24"/>
          <w:lang w:eastAsia="en-ZA"/>
        </w:rPr>
        <w:t xml:space="preserve">lied in </w:t>
      </w:r>
      <w:r w:rsidR="00A56B4F" w:rsidRPr="00FB61C0">
        <w:rPr>
          <w:rFonts w:ascii="Arial" w:eastAsia="Times New Roman" w:hAnsi="Arial" w:cs="Arial"/>
          <w:i/>
          <w:sz w:val="24"/>
          <w:szCs w:val="24"/>
          <w:lang w:eastAsia="en-ZA"/>
        </w:rPr>
        <w:t>R v Mandele</w:t>
      </w:r>
      <w:r w:rsidR="00A56B4F" w:rsidRPr="00FB61C0">
        <w:rPr>
          <w:rFonts w:ascii="Arial" w:eastAsia="Times New Roman" w:hAnsi="Arial" w:cs="Arial"/>
          <w:sz w:val="24"/>
          <w:szCs w:val="24"/>
          <w:lang w:eastAsia="en-ZA"/>
        </w:rPr>
        <w:t xml:space="preserve"> 1929 CPD </w:t>
      </w:r>
      <w:r w:rsidR="00B747C0" w:rsidRPr="00FB61C0">
        <w:rPr>
          <w:rFonts w:ascii="Arial" w:hAnsi="Arial" w:cs="Arial"/>
          <w:sz w:val="24"/>
          <w:szCs w:val="24"/>
        </w:rPr>
        <w:t>and</w:t>
      </w:r>
      <w:r w:rsidR="000428A1" w:rsidRPr="00FB61C0">
        <w:rPr>
          <w:rFonts w:ascii="Arial" w:hAnsi="Arial" w:cs="Arial"/>
          <w:sz w:val="24"/>
          <w:szCs w:val="24"/>
        </w:rPr>
        <w:t xml:space="preserve"> </w:t>
      </w:r>
      <w:r w:rsidR="00A56B4F" w:rsidRPr="00FB61C0">
        <w:rPr>
          <w:rFonts w:ascii="Arial" w:eastAsia="Times New Roman" w:hAnsi="Arial" w:cs="Arial"/>
          <w:sz w:val="24"/>
          <w:szCs w:val="24"/>
          <w:lang w:eastAsia="en-ZA"/>
        </w:rPr>
        <w:t>found</w:t>
      </w:r>
      <w:r w:rsidR="00C40B1B" w:rsidRPr="00FB61C0">
        <w:rPr>
          <w:rFonts w:ascii="Arial" w:eastAsia="Times New Roman" w:hAnsi="Arial" w:cs="Arial"/>
          <w:sz w:val="24"/>
          <w:szCs w:val="24"/>
          <w:lang w:eastAsia="en-ZA"/>
        </w:rPr>
        <w:t xml:space="preserve"> that </w:t>
      </w:r>
      <w:r w:rsidR="00A008A6" w:rsidRPr="00FB61C0">
        <w:rPr>
          <w:rFonts w:ascii="Arial" w:eastAsia="Times New Roman" w:hAnsi="Arial" w:cs="Arial"/>
          <w:sz w:val="24"/>
          <w:szCs w:val="24"/>
          <w:lang w:eastAsia="en-ZA"/>
        </w:rPr>
        <w:t xml:space="preserve">the complainant had only gone for a day and his house was broken into. </w:t>
      </w:r>
      <w:r w:rsidR="004E7C8E" w:rsidRPr="00FB61C0">
        <w:rPr>
          <w:rFonts w:ascii="Arial" w:eastAsia="Times New Roman" w:hAnsi="Arial" w:cs="Arial"/>
          <w:sz w:val="24"/>
          <w:szCs w:val="24"/>
          <w:lang w:eastAsia="en-ZA"/>
        </w:rPr>
        <w:t>Therefore i</w:t>
      </w:r>
      <w:r w:rsidR="00C40B1B" w:rsidRPr="00FB61C0">
        <w:rPr>
          <w:rFonts w:ascii="Arial" w:eastAsia="Times New Roman" w:hAnsi="Arial" w:cs="Arial"/>
          <w:sz w:val="24"/>
          <w:szCs w:val="24"/>
          <w:lang w:eastAsia="en-ZA"/>
        </w:rPr>
        <w:t>t could</w:t>
      </w:r>
      <w:r w:rsidR="00DC15AD" w:rsidRPr="00FB61C0">
        <w:rPr>
          <w:rFonts w:ascii="Arial" w:eastAsia="Times New Roman" w:hAnsi="Arial" w:cs="Arial"/>
          <w:sz w:val="24"/>
          <w:szCs w:val="24"/>
          <w:lang w:eastAsia="en-ZA"/>
        </w:rPr>
        <w:t xml:space="preserve"> not be said a longer period had</w:t>
      </w:r>
      <w:r w:rsidR="00C40B1B" w:rsidRPr="00FB61C0">
        <w:rPr>
          <w:rFonts w:ascii="Arial" w:eastAsia="Times New Roman" w:hAnsi="Arial" w:cs="Arial"/>
          <w:sz w:val="24"/>
          <w:szCs w:val="24"/>
          <w:lang w:eastAsia="en-ZA"/>
        </w:rPr>
        <w:t xml:space="preserve"> passed</w:t>
      </w:r>
      <w:r w:rsidR="00A008A6" w:rsidRPr="00FB61C0">
        <w:rPr>
          <w:rFonts w:ascii="Arial" w:eastAsia="Times New Roman" w:hAnsi="Arial" w:cs="Arial"/>
          <w:sz w:val="24"/>
          <w:szCs w:val="24"/>
          <w:lang w:eastAsia="en-ZA"/>
        </w:rPr>
        <w:t xml:space="preserve"> as the accused</w:t>
      </w:r>
      <w:r w:rsidR="00C40B1B" w:rsidRPr="00FB61C0">
        <w:rPr>
          <w:rFonts w:ascii="Arial" w:eastAsia="Times New Roman" w:hAnsi="Arial" w:cs="Arial"/>
          <w:sz w:val="24"/>
          <w:szCs w:val="24"/>
          <w:lang w:eastAsia="en-ZA"/>
        </w:rPr>
        <w:t xml:space="preserve"> was seen with</w:t>
      </w:r>
      <w:r w:rsidR="00A008A6" w:rsidRPr="00FB61C0">
        <w:rPr>
          <w:rFonts w:ascii="Arial" w:eastAsia="Times New Roman" w:hAnsi="Arial" w:cs="Arial"/>
          <w:sz w:val="24"/>
          <w:szCs w:val="24"/>
          <w:lang w:eastAsia="en-ZA"/>
        </w:rPr>
        <w:t xml:space="preserve"> the television the next day.</w:t>
      </w:r>
    </w:p>
    <w:p w:rsidR="00673A1F" w:rsidRPr="00FB61C0" w:rsidRDefault="005B6585" w:rsidP="004E7C8E">
      <w:pPr>
        <w:shd w:val="clear" w:color="auto" w:fill="FFFFFF"/>
        <w:spacing w:after="0" w:line="360" w:lineRule="auto"/>
        <w:jc w:val="both"/>
        <w:rPr>
          <w:rFonts w:ascii="Arial" w:eastAsia="Times New Roman" w:hAnsi="Arial" w:cs="Arial"/>
          <w:sz w:val="24"/>
          <w:szCs w:val="24"/>
          <w:lang w:val="en-GB" w:eastAsia="en-ZA"/>
        </w:rPr>
      </w:pPr>
      <w:r w:rsidRPr="00FB61C0">
        <w:rPr>
          <w:rFonts w:ascii="Arial" w:hAnsi="Arial" w:cs="Arial"/>
          <w:sz w:val="24"/>
          <w:szCs w:val="24"/>
        </w:rPr>
        <w:t>[11</w:t>
      </w:r>
      <w:r w:rsidR="004E7C8E" w:rsidRPr="00FB61C0">
        <w:rPr>
          <w:rFonts w:ascii="Arial" w:hAnsi="Arial" w:cs="Arial"/>
          <w:sz w:val="24"/>
          <w:szCs w:val="24"/>
        </w:rPr>
        <w:t xml:space="preserve">] </w:t>
      </w:r>
      <w:r w:rsidR="00964D47" w:rsidRPr="00FB61C0">
        <w:rPr>
          <w:rFonts w:ascii="Arial" w:hAnsi="Arial" w:cs="Arial"/>
          <w:sz w:val="24"/>
          <w:szCs w:val="24"/>
        </w:rPr>
        <w:tab/>
        <w:t xml:space="preserve">In the light of the above it is not correct </w:t>
      </w:r>
      <w:r w:rsidR="00E03C96" w:rsidRPr="00FB61C0">
        <w:rPr>
          <w:rFonts w:ascii="Arial" w:hAnsi="Arial" w:cs="Arial"/>
          <w:sz w:val="24"/>
          <w:szCs w:val="24"/>
        </w:rPr>
        <w:t xml:space="preserve">for </w:t>
      </w:r>
      <w:r w:rsidR="00B135E1" w:rsidRPr="00FB61C0">
        <w:rPr>
          <w:rFonts w:ascii="Arial" w:hAnsi="Arial" w:cs="Arial"/>
          <w:sz w:val="24"/>
          <w:szCs w:val="24"/>
        </w:rPr>
        <w:t xml:space="preserve">the </w:t>
      </w:r>
      <w:r w:rsidR="00E03C96" w:rsidRPr="00FB61C0">
        <w:rPr>
          <w:rFonts w:ascii="Arial" w:hAnsi="Arial" w:cs="Arial"/>
          <w:sz w:val="24"/>
          <w:szCs w:val="24"/>
        </w:rPr>
        <w:t xml:space="preserve">accused </w:t>
      </w:r>
      <w:r w:rsidR="00964D47" w:rsidRPr="00FB61C0">
        <w:rPr>
          <w:rFonts w:ascii="Arial" w:hAnsi="Arial" w:cs="Arial"/>
          <w:sz w:val="24"/>
          <w:szCs w:val="24"/>
        </w:rPr>
        <w:t xml:space="preserve">to argue that no reasons were provided. </w:t>
      </w:r>
      <w:r w:rsidR="00FB73A9" w:rsidRPr="00FB61C0">
        <w:rPr>
          <w:rFonts w:ascii="Arial" w:hAnsi="Arial" w:cs="Arial"/>
          <w:sz w:val="24"/>
          <w:szCs w:val="24"/>
          <w:shd w:val="clear" w:color="auto" w:fill="FFFFFF"/>
        </w:rPr>
        <w:t xml:space="preserve">The magistrate correctly applied the doctrine of recent possession by considering all the relevant factors. </w:t>
      </w:r>
      <w:r w:rsidR="00B135E1" w:rsidRPr="00FB61C0">
        <w:rPr>
          <w:rFonts w:ascii="Arial" w:eastAsia="Times New Roman" w:hAnsi="Arial" w:cs="Arial"/>
          <w:sz w:val="24"/>
          <w:szCs w:val="24"/>
          <w:lang w:eastAsia="en-ZA"/>
        </w:rPr>
        <w:t>This Court found that</w:t>
      </w:r>
      <w:r w:rsidR="001B43D4" w:rsidRPr="00FB61C0">
        <w:rPr>
          <w:rFonts w:ascii="Arial" w:eastAsia="Times New Roman" w:hAnsi="Arial" w:cs="Arial"/>
          <w:sz w:val="24"/>
          <w:szCs w:val="24"/>
          <w:lang w:eastAsia="en-ZA"/>
        </w:rPr>
        <w:t xml:space="preserve"> there are</w:t>
      </w:r>
      <w:r w:rsidR="00B135E1" w:rsidRPr="00FB61C0">
        <w:rPr>
          <w:rFonts w:ascii="Arial" w:eastAsia="Times New Roman" w:hAnsi="Arial" w:cs="Arial"/>
          <w:sz w:val="24"/>
          <w:szCs w:val="24"/>
          <w:lang w:eastAsia="en-ZA"/>
        </w:rPr>
        <w:t xml:space="preserve"> no prospects of </w:t>
      </w:r>
      <w:r w:rsidR="00B135E1" w:rsidRPr="00FB61C0">
        <w:rPr>
          <w:rFonts w:ascii="Arial" w:eastAsia="Times New Roman" w:hAnsi="Arial" w:cs="Arial"/>
          <w:sz w:val="24"/>
          <w:szCs w:val="24"/>
          <w:lang w:eastAsia="en-ZA"/>
        </w:rPr>
        <w:lastRenderedPageBreak/>
        <w:t>success on</w:t>
      </w:r>
      <w:r w:rsidR="00FB73A9" w:rsidRPr="00FB61C0">
        <w:rPr>
          <w:rFonts w:ascii="Arial" w:hAnsi="Arial" w:cs="Arial"/>
          <w:sz w:val="24"/>
          <w:szCs w:val="24"/>
          <w:shd w:val="clear" w:color="auto" w:fill="FFFFFF"/>
        </w:rPr>
        <w:t xml:space="preserve"> the grounds raised in respect of an</w:t>
      </w:r>
      <w:r w:rsidR="00FB73A9" w:rsidRPr="00FB61C0">
        <w:rPr>
          <w:rFonts w:ascii="Arial" w:eastAsia="Times New Roman" w:hAnsi="Arial" w:cs="Arial"/>
          <w:sz w:val="24"/>
          <w:szCs w:val="24"/>
          <w:lang w:eastAsia="en-ZA"/>
        </w:rPr>
        <w:t xml:space="preserve"> </w:t>
      </w:r>
      <w:r w:rsidR="00B135E1" w:rsidRPr="00FB61C0">
        <w:rPr>
          <w:rFonts w:ascii="Arial" w:eastAsia="Times New Roman" w:hAnsi="Arial" w:cs="Arial"/>
          <w:sz w:val="24"/>
          <w:szCs w:val="24"/>
          <w:lang w:eastAsia="en-ZA"/>
        </w:rPr>
        <w:t>appeal</w:t>
      </w:r>
      <w:r w:rsidR="00FB73A9" w:rsidRPr="00FB61C0">
        <w:rPr>
          <w:rFonts w:ascii="Arial" w:eastAsia="Times New Roman" w:hAnsi="Arial" w:cs="Arial"/>
          <w:sz w:val="24"/>
          <w:szCs w:val="24"/>
          <w:lang w:eastAsia="en-ZA"/>
        </w:rPr>
        <w:t xml:space="preserve"> against conviction and i</w:t>
      </w:r>
      <w:r w:rsidR="00B135E1" w:rsidRPr="00FB61C0">
        <w:rPr>
          <w:rFonts w:ascii="Arial" w:hAnsi="Arial" w:cs="Arial"/>
          <w:sz w:val="24"/>
          <w:szCs w:val="24"/>
        </w:rPr>
        <w:t>n my view</w:t>
      </w:r>
      <w:r w:rsidR="00673A1F" w:rsidRPr="00FB61C0">
        <w:rPr>
          <w:rFonts w:ascii="Arial" w:hAnsi="Arial" w:cs="Arial"/>
          <w:sz w:val="24"/>
          <w:szCs w:val="24"/>
        </w:rPr>
        <w:t xml:space="preserve"> the appeal should not succeed.</w:t>
      </w:r>
    </w:p>
    <w:p w:rsidR="003133EF" w:rsidRPr="00FB61C0" w:rsidRDefault="003133EF" w:rsidP="009146EA">
      <w:pPr>
        <w:spacing w:after="0" w:line="360" w:lineRule="auto"/>
        <w:jc w:val="both"/>
        <w:rPr>
          <w:rFonts w:ascii="Arial" w:hAnsi="Arial" w:cs="Arial"/>
          <w:sz w:val="24"/>
          <w:szCs w:val="24"/>
        </w:rPr>
      </w:pPr>
    </w:p>
    <w:p w:rsidR="000A0F3D" w:rsidRPr="00FB61C0" w:rsidRDefault="005B6585" w:rsidP="005664A4">
      <w:pPr>
        <w:spacing w:line="360" w:lineRule="auto"/>
        <w:jc w:val="both"/>
        <w:rPr>
          <w:rFonts w:ascii="Arial" w:hAnsi="Arial" w:cs="Arial"/>
          <w:sz w:val="24"/>
          <w:szCs w:val="24"/>
        </w:rPr>
      </w:pPr>
      <w:r w:rsidRPr="00FB61C0">
        <w:rPr>
          <w:rFonts w:ascii="Arial" w:hAnsi="Arial" w:cs="Arial"/>
          <w:sz w:val="24"/>
          <w:szCs w:val="24"/>
        </w:rPr>
        <w:t>[12</w:t>
      </w:r>
      <w:r w:rsidR="006106BB" w:rsidRPr="00FB61C0">
        <w:rPr>
          <w:rFonts w:ascii="Arial" w:hAnsi="Arial" w:cs="Arial"/>
          <w:sz w:val="24"/>
          <w:szCs w:val="24"/>
        </w:rPr>
        <w:t>]</w:t>
      </w:r>
      <w:r w:rsidR="004E7C8E" w:rsidRPr="00FB61C0">
        <w:rPr>
          <w:rFonts w:ascii="Arial" w:hAnsi="Arial" w:cs="Arial"/>
          <w:sz w:val="24"/>
          <w:szCs w:val="24"/>
        </w:rPr>
        <w:tab/>
      </w:r>
      <w:r w:rsidR="00964D47" w:rsidRPr="00FB61C0">
        <w:rPr>
          <w:rFonts w:ascii="Arial" w:hAnsi="Arial" w:cs="Arial"/>
          <w:sz w:val="24"/>
          <w:szCs w:val="24"/>
        </w:rPr>
        <w:t xml:space="preserve"> </w:t>
      </w:r>
      <w:r w:rsidR="000A0F3D" w:rsidRPr="00FB61C0">
        <w:rPr>
          <w:rFonts w:ascii="Arial" w:hAnsi="Arial" w:cs="Arial"/>
          <w:sz w:val="24"/>
          <w:szCs w:val="24"/>
        </w:rPr>
        <w:t>In the result the following order is made:</w:t>
      </w:r>
    </w:p>
    <w:p w:rsidR="00FB3C8F" w:rsidRPr="00FB61C0" w:rsidRDefault="00FB3C8F" w:rsidP="009146EA">
      <w:pPr>
        <w:spacing w:after="0" w:line="360" w:lineRule="auto"/>
        <w:jc w:val="both"/>
        <w:rPr>
          <w:rFonts w:ascii="Arial" w:hAnsi="Arial" w:cs="Arial"/>
          <w:sz w:val="24"/>
          <w:szCs w:val="24"/>
        </w:rPr>
      </w:pPr>
    </w:p>
    <w:p w:rsidR="000A0F3D" w:rsidRPr="00FB61C0" w:rsidRDefault="000A0F3D" w:rsidP="005664A4">
      <w:pPr>
        <w:spacing w:line="360" w:lineRule="auto"/>
        <w:jc w:val="both"/>
        <w:rPr>
          <w:rFonts w:ascii="Arial" w:hAnsi="Arial" w:cs="Arial"/>
          <w:sz w:val="24"/>
          <w:szCs w:val="24"/>
        </w:rPr>
      </w:pPr>
      <w:r w:rsidRPr="00FB61C0">
        <w:rPr>
          <w:rFonts w:ascii="Arial" w:hAnsi="Arial" w:cs="Arial"/>
          <w:sz w:val="24"/>
          <w:szCs w:val="24"/>
        </w:rPr>
        <w:t>1.</w:t>
      </w:r>
      <w:r w:rsidR="006106BB" w:rsidRPr="00FB61C0">
        <w:rPr>
          <w:rFonts w:ascii="Arial" w:hAnsi="Arial" w:cs="Arial"/>
          <w:sz w:val="24"/>
          <w:szCs w:val="24"/>
        </w:rPr>
        <w:t xml:space="preserve"> </w:t>
      </w:r>
      <w:r w:rsidRPr="00FB61C0">
        <w:rPr>
          <w:rFonts w:ascii="Arial" w:hAnsi="Arial" w:cs="Arial"/>
          <w:sz w:val="24"/>
          <w:szCs w:val="24"/>
        </w:rPr>
        <w:t>There is no prospects of success</w:t>
      </w:r>
    </w:p>
    <w:p w:rsidR="006106BB" w:rsidRPr="00FB61C0" w:rsidRDefault="000A0F3D" w:rsidP="005664A4">
      <w:pPr>
        <w:spacing w:line="360" w:lineRule="auto"/>
        <w:jc w:val="both"/>
        <w:rPr>
          <w:rFonts w:ascii="Arial" w:hAnsi="Arial" w:cs="Arial"/>
          <w:sz w:val="24"/>
          <w:szCs w:val="24"/>
        </w:rPr>
      </w:pPr>
      <w:r w:rsidRPr="00FB61C0">
        <w:rPr>
          <w:rFonts w:ascii="Arial" w:hAnsi="Arial" w:cs="Arial"/>
          <w:sz w:val="24"/>
          <w:szCs w:val="24"/>
        </w:rPr>
        <w:t>2. The</w:t>
      </w:r>
      <w:r w:rsidR="006106BB" w:rsidRPr="00FB61C0">
        <w:rPr>
          <w:rFonts w:ascii="Arial" w:hAnsi="Arial" w:cs="Arial"/>
          <w:sz w:val="24"/>
          <w:szCs w:val="24"/>
        </w:rPr>
        <w:t xml:space="preserve"> appeal against conviction is dismissed.</w:t>
      </w:r>
    </w:p>
    <w:p w:rsidR="005664A4" w:rsidRPr="00FB61C0" w:rsidRDefault="005664A4" w:rsidP="005664A4">
      <w:pPr>
        <w:spacing w:line="360" w:lineRule="auto"/>
        <w:jc w:val="both"/>
        <w:rPr>
          <w:rFonts w:ascii="Arial" w:hAnsi="Arial" w:cs="Arial"/>
          <w:sz w:val="24"/>
          <w:szCs w:val="24"/>
        </w:rPr>
      </w:pPr>
    </w:p>
    <w:p w:rsidR="005664A4" w:rsidRPr="00FB61C0" w:rsidRDefault="005664A4" w:rsidP="005664A4">
      <w:pPr>
        <w:spacing w:line="360" w:lineRule="auto"/>
        <w:jc w:val="both"/>
        <w:rPr>
          <w:rFonts w:ascii="Arial" w:hAnsi="Arial" w:cs="Arial"/>
          <w:sz w:val="24"/>
          <w:szCs w:val="24"/>
        </w:rPr>
      </w:pPr>
    </w:p>
    <w:p w:rsidR="006106BB" w:rsidRPr="00FB61C0" w:rsidRDefault="006106BB" w:rsidP="006106BB">
      <w:pPr>
        <w:spacing w:after="0" w:line="360" w:lineRule="auto"/>
        <w:jc w:val="right"/>
        <w:rPr>
          <w:rFonts w:ascii="Arial" w:hAnsi="Arial" w:cs="Arial"/>
          <w:sz w:val="24"/>
          <w:szCs w:val="24"/>
        </w:rPr>
      </w:pPr>
      <w:r w:rsidRPr="00FB61C0">
        <w:rPr>
          <w:rFonts w:ascii="Arial" w:hAnsi="Arial" w:cs="Arial"/>
          <w:sz w:val="24"/>
          <w:szCs w:val="24"/>
        </w:rPr>
        <w:t>----------------------------------</w:t>
      </w:r>
    </w:p>
    <w:p w:rsidR="006106BB" w:rsidRPr="00FB61C0" w:rsidRDefault="006106BB" w:rsidP="006106BB">
      <w:pPr>
        <w:spacing w:after="0" w:line="360" w:lineRule="auto"/>
        <w:jc w:val="right"/>
        <w:rPr>
          <w:rFonts w:ascii="Arial" w:hAnsi="Arial" w:cs="Arial"/>
          <w:sz w:val="24"/>
          <w:szCs w:val="24"/>
        </w:rPr>
      </w:pPr>
      <w:r w:rsidRPr="00FB61C0">
        <w:rPr>
          <w:rFonts w:ascii="Arial" w:hAnsi="Arial" w:cs="Arial"/>
          <w:sz w:val="24"/>
          <w:szCs w:val="24"/>
        </w:rPr>
        <w:t>J T SALIONGA</w:t>
      </w:r>
    </w:p>
    <w:p w:rsidR="006106BB" w:rsidRPr="00FB61C0" w:rsidRDefault="006106BB" w:rsidP="00B747C0">
      <w:pPr>
        <w:spacing w:after="0" w:line="360" w:lineRule="auto"/>
        <w:jc w:val="right"/>
        <w:rPr>
          <w:rFonts w:ascii="Arial" w:hAnsi="Arial" w:cs="Arial"/>
          <w:sz w:val="24"/>
          <w:szCs w:val="24"/>
        </w:rPr>
      </w:pPr>
      <w:r w:rsidRPr="00FB61C0">
        <w:rPr>
          <w:rFonts w:ascii="Arial" w:hAnsi="Arial" w:cs="Arial"/>
          <w:sz w:val="24"/>
          <w:szCs w:val="24"/>
        </w:rPr>
        <w:t>Judge</w:t>
      </w:r>
    </w:p>
    <w:p w:rsidR="00B747C0" w:rsidRPr="00FB61C0" w:rsidRDefault="00B747C0" w:rsidP="00B747C0">
      <w:pPr>
        <w:spacing w:after="0" w:line="360" w:lineRule="auto"/>
        <w:jc w:val="right"/>
        <w:rPr>
          <w:rFonts w:ascii="Arial" w:hAnsi="Arial" w:cs="Arial"/>
          <w:sz w:val="24"/>
          <w:szCs w:val="24"/>
        </w:rPr>
      </w:pPr>
    </w:p>
    <w:p w:rsidR="00287A09" w:rsidRPr="00FB61C0" w:rsidRDefault="00287A09" w:rsidP="00B747C0">
      <w:pPr>
        <w:spacing w:after="0" w:line="360" w:lineRule="auto"/>
        <w:jc w:val="right"/>
        <w:rPr>
          <w:rFonts w:ascii="Arial" w:hAnsi="Arial" w:cs="Arial"/>
          <w:sz w:val="24"/>
          <w:szCs w:val="24"/>
        </w:rPr>
      </w:pPr>
    </w:p>
    <w:p w:rsidR="00287A09" w:rsidRPr="00FB61C0" w:rsidRDefault="00287A09" w:rsidP="00B747C0">
      <w:pPr>
        <w:spacing w:after="0" w:line="360" w:lineRule="auto"/>
        <w:jc w:val="right"/>
        <w:rPr>
          <w:rFonts w:ascii="Arial" w:hAnsi="Arial" w:cs="Arial"/>
          <w:sz w:val="24"/>
          <w:szCs w:val="24"/>
        </w:rPr>
      </w:pPr>
      <w:r w:rsidRPr="00FB61C0">
        <w:rPr>
          <w:rFonts w:ascii="Arial" w:hAnsi="Arial" w:cs="Arial"/>
          <w:sz w:val="24"/>
          <w:szCs w:val="24"/>
        </w:rPr>
        <w:t>I agree</w:t>
      </w:r>
      <w:r w:rsidR="00FB61C0">
        <w:rPr>
          <w:rFonts w:ascii="Arial" w:hAnsi="Arial" w:cs="Arial"/>
          <w:sz w:val="24"/>
          <w:szCs w:val="24"/>
        </w:rPr>
        <w:t>,</w:t>
      </w:r>
    </w:p>
    <w:p w:rsidR="00287A09" w:rsidRPr="00FB61C0" w:rsidRDefault="00287A09" w:rsidP="00B747C0">
      <w:pPr>
        <w:spacing w:after="0" w:line="360" w:lineRule="auto"/>
        <w:jc w:val="right"/>
        <w:rPr>
          <w:rFonts w:ascii="Arial" w:hAnsi="Arial" w:cs="Arial"/>
          <w:sz w:val="24"/>
          <w:szCs w:val="24"/>
        </w:rPr>
      </w:pPr>
    </w:p>
    <w:p w:rsidR="00287A09" w:rsidRPr="00FB61C0" w:rsidRDefault="00287A09" w:rsidP="00B747C0">
      <w:pPr>
        <w:spacing w:after="0" w:line="360" w:lineRule="auto"/>
        <w:jc w:val="right"/>
        <w:rPr>
          <w:rFonts w:ascii="Arial" w:hAnsi="Arial" w:cs="Arial"/>
          <w:sz w:val="24"/>
          <w:szCs w:val="24"/>
        </w:rPr>
      </w:pPr>
    </w:p>
    <w:p w:rsidR="00B747C0" w:rsidRPr="00FB61C0" w:rsidRDefault="00B747C0" w:rsidP="00B747C0">
      <w:pPr>
        <w:spacing w:after="0" w:line="360" w:lineRule="auto"/>
        <w:jc w:val="right"/>
        <w:rPr>
          <w:rFonts w:ascii="Arial" w:hAnsi="Arial" w:cs="Arial"/>
          <w:sz w:val="24"/>
          <w:szCs w:val="24"/>
        </w:rPr>
      </w:pPr>
    </w:p>
    <w:p w:rsidR="006106BB" w:rsidRPr="00FB61C0" w:rsidRDefault="006106BB" w:rsidP="006106BB">
      <w:r w:rsidRPr="00FB61C0">
        <w:tab/>
      </w:r>
      <w:r w:rsidRPr="00FB61C0">
        <w:tab/>
      </w:r>
      <w:r w:rsidRPr="00FB61C0">
        <w:tab/>
      </w:r>
      <w:r w:rsidRPr="00FB61C0">
        <w:tab/>
      </w:r>
      <w:r w:rsidRPr="00FB61C0">
        <w:tab/>
      </w:r>
      <w:r w:rsidRPr="00FB61C0">
        <w:tab/>
      </w:r>
      <w:r w:rsidRPr="00FB61C0">
        <w:tab/>
      </w:r>
      <w:r w:rsidRPr="00FB61C0">
        <w:tab/>
        <w:t xml:space="preserve">       -------------------------------------------</w:t>
      </w:r>
    </w:p>
    <w:p w:rsidR="006106BB" w:rsidRPr="00FB61C0" w:rsidRDefault="00297082" w:rsidP="006106BB">
      <w:pPr>
        <w:rPr>
          <w:rFonts w:ascii="Arial" w:hAnsi="Arial" w:cs="Arial"/>
          <w:sz w:val="24"/>
          <w:szCs w:val="24"/>
        </w:rPr>
      </w:pPr>
      <w:r w:rsidRPr="00FB61C0">
        <w:tab/>
      </w:r>
      <w:r w:rsidRPr="00FB61C0">
        <w:tab/>
      </w:r>
      <w:r w:rsidRPr="00FB61C0">
        <w:tab/>
      </w:r>
      <w:r w:rsidRPr="00FB61C0">
        <w:tab/>
      </w:r>
      <w:r w:rsidRPr="00FB61C0">
        <w:tab/>
      </w:r>
      <w:r w:rsidRPr="00FB61C0">
        <w:tab/>
      </w:r>
      <w:r w:rsidRPr="00FB61C0">
        <w:tab/>
      </w:r>
      <w:r w:rsidRPr="00FB61C0">
        <w:tab/>
      </w:r>
      <w:r w:rsidRPr="00FB61C0">
        <w:tab/>
        <w:t xml:space="preserve">                  </w:t>
      </w:r>
      <w:r w:rsidR="006106BB" w:rsidRPr="00FB61C0">
        <w:t xml:space="preserve"> </w:t>
      </w:r>
      <w:r w:rsidR="006106BB" w:rsidRPr="00FB61C0">
        <w:rPr>
          <w:rFonts w:ascii="Arial" w:hAnsi="Arial" w:cs="Arial"/>
          <w:sz w:val="24"/>
          <w:szCs w:val="24"/>
        </w:rPr>
        <w:t>H</w:t>
      </w:r>
      <w:r w:rsidRPr="00FB61C0">
        <w:rPr>
          <w:rFonts w:ascii="Arial" w:hAnsi="Arial" w:cs="Arial"/>
          <w:sz w:val="24"/>
          <w:szCs w:val="24"/>
        </w:rPr>
        <w:t xml:space="preserve"> C</w:t>
      </w:r>
      <w:r w:rsidR="006106BB" w:rsidRPr="00FB61C0">
        <w:rPr>
          <w:rFonts w:ascii="Arial" w:hAnsi="Arial" w:cs="Arial"/>
          <w:sz w:val="24"/>
          <w:szCs w:val="24"/>
        </w:rPr>
        <w:t xml:space="preserve"> JANUARY</w:t>
      </w:r>
    </w:p>
    <w:p w:rsidR="006106BB" w:rsidRPr="00FB61C0" w:rsidRDefault="004E7C8E" w:rsidP="006106BB">
      <w:pPr>
        <w:rPr>
          <w:rFonts w:ascii="Arial" w:hAnsi="Arial" w:cs="Arial"/>
          <w:sz w:val="24"/>
          <w:szCs w:val="24"/>
        </w:rPr>
      </w:pPr>
      <w:r w:rsidRPr="00FB61C0">
        <w:rPr>
          <w:rFonts w:ascii="Arial" w:hAnsi="Arial" w:cs="Arial"/>
          <w:sz w:val="24"/>
          <w:szCs w:val="24"/>
        </w:rPr>
        <w:t xml:space="preserve">                                                                                                                             Judge</w:t>
      </w:r>
    </w:p>
    <w:p w:rsidR="00B747C0" w:rsidRPr="00FB61C0" w:rsidRDefault="00B747C0" w:rsidP="006106BB">
      <w:pPr>
        <w:rPr>
          <w:rFonts w:ascii="Arial" w:hAnsi="Arial" w:cs="Arial"/>
          <w:sz w:val="24"/>
          <w:szCs w:val="24"/>
        </w:rPr>
      </w:pPr>
    </w:p>
    <w:p w:rsidR="006106BB" w:rsidRPr="00FB61C0" w:rsidRDefault="006106BB" w:rsidP="006106BB">
      <w:pPr>
        <w:rPr>
          <w:rFonts w:ascii="Arial" w:hAnsi="Arial" w:cs="Arial"/>
          <w:sz w:val="24"/>
          <w:szCs w:val="24"/>
        </w:rPr>
      </w:pPr>
    </w:p>
    <w:p w:rsidR="00675A0B" w:rsidRPr="00FB61C0" w:rsidRDefault="00675A0B" w:rsidP="006106BB">
      <w:pPr>
        <w:rPr>
          <w:rFonts w:ascii="Arial" w:hAnsi="Arial" w:cs="Arial"/>
          <w:sz w:val="24"/>
          <w:szCs w:val="24"/>
        </w:rPr>
      </w:pPr>
    </w:p>
    <w:p w:rsidR="00675A0B" w:rsidRPr="00FB61C0" w:rsidRDefault="00675A0B" w:rsidP="006106BB">
      <w:pPr>
        <w:rPr>
          <w:rFonts w:ascii="Arial" w:hAnsi="Arial" w:cs="Arial"/>
          <w:sz w:val="24"/>
          <w:szCs w:val="24"/>
        </w:rPr>
      </w:pPr>
    </w:p>
    <w:p w:rsidR="00675A0B" w:rsidRPr="00FB61C0" w:rsidRDefault="00675A0B" w:rsidP="006106BB">
      <w:pPr>
        <w:rPr>
          <w:rFonts w:ascii="Arial" w:hAnsi="Arial" w:cs="Arial"/>
          <w:sz w:val="24"/>
          <w:szCs w:val="24"/>
        </w:rPr>
      </w:pPr>
    </w:p>
    <w:p w:rsidR="00675A0B" w:rsidRPr="00FB61C0" w:rsidRDefault="00675A0B" w:rsidP="006106BB">
      <w:pPr>
        <w:rPr>
          <w:rFonts w:ascii="Arial" w:hAnsi="Arial" w:cs="Arial"/>
          <w:sz w:val="24"/>
          <w:szCs w:val="24"/>
        </w:rPr>
      </w:pPr>
    </w:p>
    <w:p w:rsidR="00675A0B" w:rsidRDefault="00675A0B" w:rsidP="006106BB">
      <w:pPr>
        <w:rPr>
          <w:rFonts w:ascii="Arial" w:hAnsi="Arial" w:cs="Arial"/>
          <w:sz w:val="24"/>
          <w:szCs w:val="24"/>
        </w:rPr>
      </w:pPr>
    </w:p>
    <w:p w:rsidR="00D711E1" w:rsidRPr="00FB61C0" w:rsidRDefault="00D711E1" w:rsidP="006106BB">
      <w:pPr>
        <w:rPr>
          <w:rFonts w:ascii="Arial" w:hAnsi="Arial" w:cs="Arial"/>
          <w:sz w:val="24"/>
          <w:szCs w:val="24"/>
        </w:rPr>
      </w:pPr>
    </w:p>
    <w:p w:rsidR="006106BB" w:rsidRPr="00FB61C0" w:rsidRDefault="006106BB" w:rsidP="006106BB">
      <w:pPr>
        <w:rPr>
          <w:rFonts w:ascii="Arial" w:hAnsi="Arial" w:cs="Arial"/>
          <w:sz w:val="24"/>
          <w:szCs w:val="24"/>
        </w:rPr>
      </w:pPr>
      <w:r w:rsidRPr="00FB61C0">
        <w:rPr>
          <w:rFonts w:ascii="Arial" w:hAnsi="Arial" w:cs="Arial"/>
          <w:sz w:val="24"/>
          <w:szCs w:val="24"/>
        </w:rPr>
        <w:lastRenderedPageBreak/>
        <w:t>APPEARANCES</w:t>
      </w:r>
      <w:r w:rsidR="00D711E1">
        <w:rPr>
          <w:rFonts w:ascii="Arial" w:hAnsi="Arial" w:cs="Arial"/>
          <w:sz w:val="24"/>
          <w:szCs w:val="24"/>
        </w:rPr>
        <w:t>:</w:t>
      </w:r>
    </w:p>
    <w:p w:rsidR="006106BB" w:rsidRPr="00FB61C0" w:rsidRDefault="006106BB" w:rsidP="006106BB">
      <w:pPr>
        <w:rPr>
          <w:rFonts w:ascii="Arial" w:hAnsi="Arial" w:cs="Arial"/>
          <w:sz w:val="24"/>
          <w:szCs w:val="24"/>
        </w:rPr>
      </w:pPr>
    </w:p>
    <w:p w:rsidR="00297082" w:rsidRPr="00FB61C0" w:rsidRDefault="00297082" w:rsidP="006106BB">
      <w:pPr>
        <w:rPr>
          <w:rFonts w:ascii="Arial" w:hAnsi="Arial" w:cs="Arial"/>
          <w:sz w:val="24"/>
          <w:szCs w:val="24"/>
        </w:rPr>
      </w:pPr>
    </w:p>
    <w:p w:rsidR="006106BB" w:rsidRPr="00FB61C0" w:rsidRDefault="00DC15AD" w:rsidP="006106BB">
      <w:pPr>
        <w:rPr>
          <w:rFonts w:ascii="Arial" w:hAnsi="Arial" w:cs="Arial"/>
          <w:sz w:val="24"/>
          <w:szCs w:val="24"/>
        </w:rPr>
      </w:pPr>
      <w:r w:rsidRPr="00FB61C0">
        <w:rPr>
          <w:rFonts w:ascii="Arial" w:hAnsi="Arial" w:cs="Arial"/>
          <w:sz w:val="24"/>
          <w:szCs w:val="24"/>
        </w:rPr>
        <w:t xml:space="preserve">For the </w:t>
      </w:r>
      <w:r w:rsidR="00287A09" w:rsidRPr="00FB61C0">
        <w:rPr>
          <w:rFonts w:ascii="Arial" w:hAnsi="Arial" w:cs="Arial"/>
          <w:sz w:val="24"/>
          <w:szCs w:val="24"/>
        </w:rPr>
        <w:t>A</w:t>
      </w:r>
      <w:r w:rsidRPr="00FB61C0">
        <w:rPr>
          <w:rFonts w:ascii="Arial" w:hAnsi="Arial" w:cs="Arial"/>
          <w:sz w:val="24"/>
          <w:szCs w:val="24"/>
        </w:rPr>
        <w:t>ppellant</w:t>
      </w:r>
      <w:r w:rsidR="00287A09" w:rsidRPr="00FB61C0">
        <w:rPr>
          <w:rFonts w:ascii="Arial" w:hAnsi="Arial" w:cs="Arial"/>
          <w:sz w:val="24"/>
          <w:szCs w:val="24"/>
        </w:rPr>
        <w:t>:</w:t>
      </w:r>
      <w:r w:rsidR="00287A09" w:rsidRPr="00FB61C0">
        <w:rPr>
          <w:rFonts w:ascii="Arial" w:hAnsi="Arial" w:cs="Arial"/>
          <w:sz w:val="24"/>
          <w:szCs w:val="24"/>
        </w:rPr>
        <w:tab/>
      </w:r>
      <w:r w:rsidR="00287A09" w:rsidRPr="00FB61C0">
        <w:rPr>
          <w:rFonts w:ascii="Arial" w:hAnsi="Arial" w:cs="Arial"/>
          <w:sz w:val="24"/>
          <w:szCs w:val="24"/>
        </w:rPr>
        <w:tab/>
        <w:t>Mr L</w:t>
      </w:r>
      <w:r w:rsidR="005664A4" w:rsidRPr="00FB61C0">
        <w:rPr>
          <w:rFonts w:ascii="Arial" w:hAnsi="Arial" w:cs="Arial"/>
          <w:sz w:val="24"/>
          <w:szCs w:val="24"/>
        </w:rPr>
        <w:t xml:space="preserve"> Gawa</w:t>
      </w:r>
      <w:r w:rsidR="004E7C8E" w:rsidRPr="00FB61C0">
        <w:rPr>
          <w:rFonts w:ascii="Arial" w:hAnsi="Arial" w:cs="Arial"/>
          <w:sz w:val="24"/>
          <w:szCs w:val="24"/>
        </w:rPr>
        <w:t>seb</w:t>
      </w:r>
      <w:r w:rsidR="00FB3C8F" w:rsidRPr="00FB61C0">
        <w:rPr>
          <w:rFonts w:ascii="Arial" w:hAnsi="Arial" w:cs="Arial"/>
          <w:sz w:val="24"/>
          <w:szCs w:val="24"/>
        </w:rPr>
        <w:t xml:space="preserve"> </w:t>
      </w:r>
      <w:r w:rsidR="00FB61C0">
        <w:rPr>
          <w:rFonts w:ascii="Arial" w:hAnsi="Arial" w:cs="Arial"/>
          <w:sz w:val="24"/>
          <w:szCs w:val="24"/>
        </w:rPr>
        <w:t>(in person)</w:t>
      </w:r>
    </w:p>
    <w:p w:rsidR="006106BB" w:rsidRPr="00FB61C0" w:rsidRDefault="006106BB" w:rsidP="006106BB">
      <w:pPr>
        <w:rPr>
          <w:rFonts w:ascii="Arial" w:hAnsi="Arial" w:cs="Arial"/>
          <w:sz w:val="24"/>
          <w:szCs w:val="24"/>
        </w:rPr>
      </w:pPr>
      <w:r w:rsidRPr="00FB61C0">
        <w:rPr>
          <w:rFonts w:ascii="Arial" w:hAnsi="Arial" w:cs="Arial"/>
          <w:sz w:val="24"/>
          <w:szCs w:val="24"/>
        </w:rPr>
        <w:tab/>
      </w:r>
      <w:r w:rsidRPr="00FB61C0">
        <w:rPr>
          <w:rFonts w:ascii="Arial" w:hAnsi="Arial" w:cs="Arial"/>
          <w:sz w:val="24"/>
          <w:szCs w:val="24"/>
        </w:rPr>
        <w:tab/>
      </w:r>
      <w:r w:rsidRPr="00FB61C0">
        <w:rPr>
          <w:rFonts w:ascii="Arial" w:hAnsi="Arial" w:cs="Arial"/>
          <w:sz w:val="24"/>
          <w:szCs w:val="24"/>
        </w:rPr>
        <w:tab/>
      </w:r>
      <w:r w:rsidRPr="00FB61C0">
        <w:rPr>
          <w:rFonts w:ascii="Arial" w:hAnsi="Arial" w:cs="Arial"/>
          <w:sz w:val="24"/>
          <w:szCs w:val="24"/>
        </w:rPr>
        <w:tab/>
        <w:t>Oluno Correctional Facility</w:t>
      </w:r>
    </w:p>
    <w:p w:rsidR="006106BB" w:rsidRPr="00FB61C0" w:rsidRDefault="006106BB" w:rsidP="006106BB">
      <w:pPr>
        <w:rPr>
          <w:rFonts w:ascii="Arial" w:hAnsi="Arial" w:cs="Arial"/>
          <w:sz w:val="24"/>
          <w:szCs w:val="24"/>
        </w:rPr>
      </w:pPr>
    </w:p>
    <w:p w:rsidR="00287A09" w:rsidRPr="00FB61C0" w:rsidRDefault="00287A09" w:rsidP="006106BB">
      <w:pPr>
        <w:rPr>
          <w:rFonts w:ascii="Arial" w:hAnsi="Arial" w:cs="Arial"/>
          <w:sz w:val="24"/>
          <w:szCs w:val="24"/>
        </w:rPr>
      </w:pPr>
    </w:p>
    <w:p w:rsidR="00297082" w:rsidRPr="00FB61C0" w:rsidRDefault="00297082" w:rsidP="006106BB">
      <w:pPr>
        <w:rPr>
          <w:rFonts w:ascii="Arial" w:hAnsi="Arial" w:cs="Arial"/>
          <w:sz w:val="24"/>
          <w:szCs w:val="24"/>
        </w:rPr>
      </w:pPr>
    </w:p>
    <w:p w:rsidR="00675A0B" w:rsidRPr="00FB61C0" w:rsidRDefault="00675A0B" w:rsidP="006106BB">
      <w:pPr>
        <w:rPr>
          <w:rFonts w:ascii="Arial" w:hAnsi="Arial" w:cs="Arial"/>
          <w:sz w:val="24"/>
          <w:szCs w:val="24"/>
        </w:rPr>
      </w:pPr>
    </w:p>
    <w:p w:rsidR="006106BB" w:rsidRPr="00FB61C0" w:rsidRDefault="00DC15AD" w:rsidP="006106BB">
      <w:pPr>
        <w:rPr>
          <w:rFonts w:ascii="Arial" w:hAnsi="Arial" w:cs="Arial"/>
          <w:sz w:val="24"/>
          <w:szCs w:val="24"/>
        </w:rPr>
      </w:pPr>
      <w:r w:rsidRPr="00FB61C0">
        <w:rPr>
          <w:rFonts w:ascii="Arial" w:hAnsi="Arial" w:cs="Arial"/>
          <w:sz w:val="24"/>
          <w:szCs w:val="24"/>
        </w:rPr>
        <w:t xml:space="preserve">For the </w:t>
      </w:r>
      <w:r w:rsidR="006106BB" w:rsidRPr="00FB61C0">
        <w:rPr>
          <w:rFonts w:ascii="Arial" w:hAnsi="Arial" w:cs="Arial"/>
          <w:sz w:val="24"/>
          <w:szCs w:val="24"/>
        </w:rPr>
        <w:t>R</w:t>
      </w:r>
      <w:r w:rsidRPr="00FB61C0">
        <w:rPr>
          <w:rFonts w:ascii="Arial" w:hAnsi="Arial" w:cs="Arial"/>
          <w:sz w:val="24"/>
          <w:szCs w:val="24"/>
        </w:rPr>
        <w:t>espondent:</w:t>
      </w:r>
      <w:r w:rsidRPr="00FB61C0">
        <w:rPr>
          <w:rFonts w:ascii="Arial" w:hAnsi="Arial" w:cs="Arial"/>
          <w:sz w:val="24"/>
          <w:szCs w:val="24"/>
        </w:rPr>
        <w:tab/>
      </w:r>
      <w:r w:rsidR="006106BB" w:rsidRPr="00FB61C0">
        <w:rPr>
          <w:rFonts w:ascii="Arial" w:hAnsi="Arial" w:cs="Arial"/>
          <w:sz w:val="24"/>
          <w:szCs w:val="24"/>
        </w:rPr>
        <w:t xml:space="preserve">Mr </w:t>
      </w:r>
      <w:r w:rsidR="00287A09" w:rsidRPr="00FB61C0">
        <w:rPr>
          <w:rFonts w:ascii="Arial" w:hAnsi="Arial" w:cs="Arial"/>
          <w:sz w:val="24"/>
          <w:szCs w:val="24"/>
        </w:rPr>
        <w:t>T</w:t>
      </w:r>
      <w:r w:rsidR="004E7C8E" w:rsidRPr="00FB61C0">
        <w:rPr>
          <w:rFonts w:ascii="Arial" w:hAnsi="Arial" w:cs="Arial"/>
          <w:sz w:val="24"/>
          <w:szCs w:val="24"/>
        </w:rPr>
        <w:t xml:space="preserve"> Gaweseb</w:t>
      </w:r>
    </w:p>
    <w:p w:rsidR="00D711E1" w:rsidRDefault="006106BB" w:rsidP="006106BB">
      <w:pPr>
        <w:rPr>
          <w:rFonts w:ascii="Arial" w:hAnsi="Arial" w:cs="Arial"/>
          <w:sz w:val="24"/>
          <w:szCs w:val="24"/>
        </w:rPr>
      </w:pPr>
      <w:r w:rsidRPr="00FB61C0">
        <w:rPr>
          <w:rFonts w:ascii="Arial" w:hAnsi="Arial" w:cs="Arial"/>
          <w:sz w:val="24"/>
          <w:szCs w:val="24"/>
        </w:rPr>
        <w:tab/>
      </w:r>
      <w:r w:rsidRPr="00FB61C0">
        <w:rPr>
          <w:rFonts w:ascii="Arial" w:hAnsi="Arial" w:cs="Arial"/>
          <w:sz w:val="24"/>
          <w:szCs w:val="24"/>
        </w:rPr>
        <w:tab/>
      </w:r>
      <w:r w:rsidRPr="00FB61C0">
        <w:rPr>
          <w:rFonts w:ascii="Arial" w:hAnsi="Arial" w:cs="Arial"/>
          <w:sz w:val="24"/>
          <w:szCs w:val="24"/>
        </w:rPr>
        <w:tab/>
      </w:r>
      <w:r w:rsidRPr="00FB61C0">
        <w:rPr>
          <w:rFonts w:ascii="Arial" w:hAnsi="Arial" w:cs="Arial"/>
          <w:sz w:val="24"/>
          <w:szCs w:val="24"/>
        </w:rPr>
        <w:tab/>
        <w:t xml:space="preserve">Of the Office of </w:t>
      </w:r>
      <w:r w:rsidR="004E7C8E" w:rsidRPr="00FB61C0">
        <w:rPr>
          <w:rFonts w:ascii="Arial" w:hAnsi="Arial" w:cs="Arial"/>
          <w:sz w:val="24"/>
          <w:szCs w:val="24"/>
        </w:rPr>
        <w:t xml:space="preserve">the Prosecutor-General, </w:t>
      </w:r>
    </w:p>
    <w:p w:rsidR="006106BB" w:rsidRPr="00FB61C0" w:rsidRDefault="004E7C8E" w:rsidP="00D711E1">
      <w:pPr>
        <w:ind w:left="2160" w:firstLine="720"/>
        <w:rPr>
          <w:rFonts w:ascii="Arial" w:hAnsi="Arial" w:cs="Arial"/>
          <w:sz w:val="24"/>
          <w:szCs w:val="24"/>
        </w:rPr>
      </w:pPr>
      <w:bookmarkStart w:id="1" w:name="_GoBack"/>
      <w:bookmarkEnd w:id="1"/>
      <w:r w:rsidRPr="00FB61C0">
        <w:rPr>
          <w:rFonts w:ascii="Arial" w:hAnsi="Arial" w:cs="Arial"/>
          <w:sz w:val="24"/>
          <w:szCs w:val="24"/>
        </w:rPr>
        <w:t>Oshakati</w:t>
      </w:r>
    </w:p>
    <w:p w:rsidR="006106BB" w:rsidRPr="00FB61C0" w:rsidRDefault="006106BB" w:rsidP="006106BB">
      <w:pPr>
        <w:rPr>
          <w:rFonts w:ascii="Arial" w:hAnsi="Arial" w:cs="Arial"/>
          <w:sz w:val="24"/>
          <w:szCs w:val="24"/>
        </w:rPr>
      </w:pPr>
    </w:p>
    <w:p w:rsidR="006106BB" w:rsidRPr="00FB61C0" w:rsidRDefault="006106BB" w:rsidP="006106BB">
      <w:pPr>
        <w:rPr>
          <w:rFonts w:ascii="Arial" w:hAnsi="Arial" w:cs="Arial"/>
          <w:sz w:val="24"/>
          <w:szCs w:val="24"/>
        </w:rPr>
      </w:pPr>
    </w:p>
    <w:p w:rsidR="006106BB" w:rsidRPr="00FB61C0" w:rsidRDefault="006106BB" w:rsidP="006106BB">
      <w:pPr>
        <w:rPr>
          <w:rFonts w:ascii="Arial" w:hAnsi="Arial" w:cs="Arial"/>
          <w:sz w:val="24"/>
          <w:szCs w:val="24"/>
        </w:rPr>
      </w:pPr>
    </w:p>
    <w:p w:rsidR="006106BB" w:rsidRPr="00FB61C0" w:rsidRDefault="006106BB" w:rsidP="006106BB">
      <w:r w:rsidRPr="00FB61C0">
        <w:rPr>
          <w:rFonts w:ascii="Arial" w:hAnsi="Arial" w:cs="Arial"/>
          <w:sz w:val="24"/>
          <w:szCs w:val="24"/>
        </w:rPr>
        <w:tab/>
      </w:r>
    </w:p>
    <w:p w:rsidR="006106BB" w:rsidRPr="00FB61C0" w:rsidRDefault="006106BB" w:rsidP="006106BB"/>
    <w:p w:rsidR="00173FCD" w:rsidRPr="00FB61C0" w:rsidRDefault="00173FCD"/>
    <w:sectPr w:rsidR="00173FCD" w:rsidRPr="00FB61C0" w:rsidSect="00B44CB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56" w:rsidRDefault="001D7C56" w:rsidP="006106BB">
      <w:pPr>
        <w:spacing w:after="0" w:line="240" w:lineRule="auto"/>
      </w:pPr>
      <w:r>
        <w:separator/>
      </w:r>
    </w:p>
  </w:endnote>
  <w:endnote w:type="continuationSeparator" w:id="0">
    <w:p w:rsidR="001D7C56" w:rsidRDefault="001D7C56" w:rsidP="0061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56" w:rsidRDefault="001D7C56" w:rsidP="006106BB">
      <w:pPr>
        <w:spacing w:after="0" w:line="240" w:lineRule="auto"/>
      </w:pPr>
      <w:r>
        <w:separator/>
      </w:r>
    </w:p>
  </w:footnote>
  <w:footnote w:type="continuationSeparator" w:id="0">
    <w:p w:rsidR="001D7C56" w:rsidRDefault="001D7C56" w:rsidP="00610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232177"/>
      <w:docPartObj>
        <w:docPartGallery w:val="Page Numbers (Top of Page)"/>
        <w:docPartUnique/>
      </w:docPartObj>
    </w:sdtPr>
    <w:sdtEndPr>
      <w:rPr>
        <w:noProof/>
      </w:rPr>
    </w:sdtEndPr>
    <w:sdtContent>
      <w:p w:rsidR="00B44CB7" w:rsidRDefault="008A76FF">
        <w:pPr>
          <w:pStyle w:val="Header"/>
          <w:jc w:val="right"/>
        </w:pPr>
        <w:r>
          <w:fldChar w:fldCharType="begin"/>
        </w:r>
        <w:r>
          <w:instrText xml:space="preserve"> PAGE   \* MERGEFORMAT </w:instrText>
        </w:r>
        <w:r>
          <w:fldChar w:fldCharType="separate"/>
        </w:r>
        <w:r w:rsidR="00D711E1">
          <w:rPr>
            <w:noProof/>
          </w:rPr>
          <w:t>6</w:t>
        </w:r>
        <w:r>
          <w:rPr>
            <w:noProof/>
          </w:rPr>
          <w:fldChar w:fldCharType="end"/>
        </w:r>
      </w:p>
    </w:sdtContent>
  </w:sdt>
  <w:p w:rsidR="00B44CB7" w:rsidRDefault="001D7C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4F"/>
    <w:rsid w:val="0003224A"/>
    <w:rsid w:val="000428A1"/>
    <w:rsid w:val="0009795F"/>
    <w:rsid w:val="000A0F3D"/>
    <w:rsid w:val="000C7AA9"/>
    <w:rsid w:val="000D143B"/>
    <w:rsid w:val="000F3FAF"/>
    <w:rsid w:val="00121DBA"/>
    <w:rsid w:val="00173FCD"/>
    <w:rsid w:val="001B43D4"/>
    <w:rsid w:val="001C1128"/>
    <w:rsid w:val="001D7C56"/>
    <w:rsid w:val="00265525"/>
    <w:rsid w:val="002772AA"/>
    <w:rsid w:val="00287A09"/>
    <w:rsid w:val="00297082"/>
    <w:rsid w:val="002D3819"/>
    <w:rsid w:val="003133EF"/>
    <w:rsid w:val="0032455C"/>
    <w:rsid w:val="00350299"/>
    <w:rsid w:val="003C239A"/>
    <w:rsid w:val="003E4C97"/>
    <w:rsid w:val="0044422B"/>
    <w:rsid w:val="00470775"/>
    <w:rsid w:val="00484CBF"/>
    <w:rsid w:val="004E7C8E"/>
    <w:rsid w:val="00522146"/>
    <w:rsid w:val="005664A4"/>
    <w:rsid w:val="00567224"/>
    <w:rsid w:val="00596096"/>
    <w:rsid w:val="005B6585"/>
    <w:rsid w:val="006106BB"/>
    <w:rsid w:val="0061620C"/>
    <w:rsid w:val="00652701"/>
    <w:rsid w:val="00672387"/>
    <w:rsid w:val="00673A1F"/>
    <w:rsid w:val="00675A0B"/>
    <w:rsid w:val="006B3151"/>
    <w:rsid w:val="006B6504"/>
    <w:rsid w:val="006D10B2"/>
    <w:rsid w:val="006D5683"/>
    <w:rsid w:val="006E382F"/>
    <w:rsid w:val="00790DCA"/>
    <w:rsid w:val="007B6F96"/>
    <w:rsid w:val="007B7626"/>
    <w:rsid w:val="007E5AC5"/>
    <w:rsid w:val="008106B8"/>
    <w:rsid w:val="008322EC"/>
    <w:rsid w:val="00877B71"/>
    <w:rsid w:val="0088608F"/>
    <w:rsid w:val="00890046"/>
    <w:rsid w:val="008A76FF"/>
    <w:rsid w:val="008E5E98"/>
    <w:rsid w:val="009040D7"/>
    <w:rsid w:val="009146EA"/>
    <w:rsid w:val="00964D47"/>
    <w:rsid w:val="009A1C9A"/>
    <w:rsid w:val="009B0364"/>
    <w:rsid w:val="009E337F"/>
    <w:rsid w:val="00A008A6"/>
    <w:rsid w:val="00A07281"/>
    <w:rsid w:val="00A56B4F"/>
    <w:rsid w:val="00A7145E"/>
    <w:rsid w:val="00A75A70"/>
    <w:rsid w:val="00AB45EB"/>
    <w:rsid w:val="00AC6C07"/>
    <w:rsid w:val="00B135E1"/>
    <w:rsid w:val="00B747C0"/>
    <w:rsid w:val="00B94BC1"/>
    <w:rsid w:val="00BB3996"/>
    <w:rsid w:val="00C40B1B"/>
    <w:rsid w:val="00C665BE"/>
    <w:rsid w:val="00CA45CD"/>
    <w:rsid w:val="00CC5593"/>
    <w:rsid w:val="00D01432"/>
    <w:rsid w:val="00D2237E"/>
    <w:rsid w:val="00D26493"/>
    <w:rsid w:val="00D64534"/>
    <w:rsid w:val="00D711E1"/>
    <w:rsid w:val="00DB5C1D"/>
    <w:rsid w:val="00DC15AD"/>
    <w:rsid w:val="00DE5F7D"/>
    <w:rsid w:val="00DF2F38"/>
    <w:rsid w:val="00E03C96"/>
    <w:rsid w:val="00E17587"/>
    <w:rsid w:val="00F81884"/>
    <w:rsid w:val="00FA264F"/>
    <w:rsid w:val="00FA6828"/>
    <w:rsid w:val="00FB3C8F"/>
    <w:rsid w:val="00FB61C0"/>
    <w:rsid w:val="00FB73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51686-382E-40BE-8A49-805B9F1C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6BB"/>
  </w:style>
  <w:style w:type="paragraph" w:styleId="FootnoteText">
    <w:name w:val="footnote text"/>
    <w:basedOn w:val="Normal"/>
    <w:link w:val="FootnoteTextChar"/>
    <w:uiPriority w:val="99"/>
    <w:semiHidden/>
    <w:unhideWhenUsed/>
    <w:rsid w:val="006106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6BB"/>
    <w:rPr>
      <w:sz w:val="20"/>
      <w:szCs w:val="20"/>
    </w:rPr>
  </w:style>
  <w:style w:type="character" w:styleId="FootnoteReference">
    <w:name w:val="footnote reference"/>
    <w:basedOn w:val="DefaultParagraphFont"/>
    <w:uiPriority w:val="99"/>
    <w:semiHidden/>
    <w:unhideWhenUsed/>
    <w:rsid w:val="006106BB"/>
    <w:rPr>
      <w:vertAlign w:val="superscript"/>
    </w:rPr>
  </w:style>
  <w:style w:type="paragraph" w:customStyle="1" w:styleId="western">
    <w:name w:val="western"/>
    <w:basedOn w:val="Normal"/>
    <w:rsid w:val="00673A1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097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5F"/>
    <w:rPr>
      <w:rFonts w:ascii="Segoe UI" w:hAnsi="Segoe UI" w:cs="Segoe UI"/>
      <w:sz w:val="18"/>
      <w:szCs w:val="18"/>
    </w:rPr>
  </w:style>
  <w:style w:type="paragraph" w:styleId="NormalWeb">
    <w:name w:val="Normal (Web)"/>
    <w:basedOn w:val="Normal"/>
    <w:uiPriority w:val="99"/>
    <w:unhideWhenUsed/>
    <w:rsid w:val="001C112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1C1128"/>
    <w:rPr>
      <w:i/>
      <w:iCs/>
    </w:rPr>
  </w:style>
  <w:style w:type="character" w:styleId="CommentReference">
    <w:name w:val="annotation reference"/>
    <w:basedOn w:val="DefaultParagraphFont"/>
    <w:uiPriority w:val="99"/>
    <w:semiHidden/>
    <w:unhideWhenUsed/>
    <w:rsid w:val="00B135E1"/>
    <w:rPr>
      <w:sz w:val="16"/>
      <w:szCs w:val="16"/>
    </w:rPr>
  </w:style>
  <w:style w:type="paragraph" w:styleId="CommentText">
    <w:name w:val="annotation text"/>
    <w:basedOn w:val="Normal"/>
    <w:link w:val="CommentTextChar"/>
    <w:uiPriority w:val="99"/>
    <w:semiHidden/>
    <w:unhideWhenUsed/>
    <w:rsid w:val="00B135E1"/>
    <w:pPr>
      <w:spacing w:line="240" w:lineRule="auto"/>
    </w:pPr>
    <w:rPr>
      <w:sz w:val="20"/>
      <w:szCs w:val="20"/>
    </w:rPr>
  </w:style>
  <w:style w:type="character" w:customStyle="1" w:styleId="CommentTextChar">
    <w:name w:val="Comment Text Char"/>
    <w:basedOn w:val="DefaultParagraphFont"/>
    <w:link w:val="CommentText"/>
    <w:uiPriority w:val="99"/>
    <w:semiHidden/>
    <w:rsid w:val="00B135E1"/>
    <w:rPr>
      <w:sz w:val="20"/>
      <w:szCs w:val="20"/>
    </w:rPr>
  </w:style>
  <w:style w:type="paragraph" w:styleId="CommentSubject">
    <w:name w:val="annotation subject"/>
    <w:basedOn w:val="CommentText"/>
    <w:next w:val="CommentText"/>
    <w:link w:val="CommentSubjectChar"/>
    <w:uiPriority w:val="99"/>
    <w:semiHidden/>
    <w:unhideWhenUsed/>
    <w:rsid w:val="00B135E1"/>
    <w:rPr>
      <w:b/>
      <w:bCs/>
    </w:rPr>
  </w:style>
  <w:style w:type="character" w:customStyle="1" w:styleId="CommentSubjectChar">
    <w:name w:val="Comment Subject Char"/>
    <w:basedOn w:val="CommentTextChar"/>
    <w:link w:val="CommentSubject"/>
    <w:uiPriority w:val="99"/>
    <w:semiHidden/>
    <w:rsid w:val="00B13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78650">
      <w:bodyDiv w:val="1"/>
      <w:marLeft w:val="0"/>
      <w:marRight w:val="0"/>
      <w:marTop w:val="0"/>
      <w:marBottom w:val="0"/>
      <w:divBdr>
        <w:top w:val="none" w:sz="0" w:space="0" w:color="auto"/>
        <w:left w:val="none" w:sz="0" w:space="0" w:color="auto"/>
        <w:bottom w:val="none" w:sz="0" w:space="0" w:color="auto"/>
        <w:right w:val="none" w:sz="0" w:space="0" w:color="auto"/>
      </w:divBdr>
    </w:div>
    <w:div w:id="823157588">
      <w:bodyDiv w:val="1"/>
      <w:marLeft w:val="0"/>
      <w:marRight w:val="0"/>
      <w:marTop w:val="0"/>
      <w:marBottom w:val="0"/>
      <w:divBdr>
        <w:top w:val="none" w:sz="0" w:space="0" w:color="auto"/>
        <w:left w:val="none" w:sz="0" w:space="0" w:color="auto"/>
        <w:bottom w:val="none" w:sz="0" w:space="0" w:color="auto"/>
        <w:right w:val="none" w:sz="0" w:space="0" w:color="auto"/>
      </w:divBdr>
    </w:div>
    <w:div w:id="1878664330">
      <w:bodyDiv w:val="1"/>
      <w:marLeft w:val="0"/>
      <w:marRight w:val="0"/>
      <w:marTop w:val="0"/>
      <w:marBottom w:val="0"/>
      <w:divBdr>
        <w:top w:val="none" w:sz="0" w:space="0" w:color="auto"/>
        <w:left w:val="none" w:sz="0" w:space="0" w:color="auto"/>
        <w:bottom w:val="none" w:sz="0" w:space="0" w:color="auto"/>
        <w:right w:val="none" w:sz="0" w:space="0" w:color="auto"/>
      </w:divBdr>
    </w:div>
    <w:div w:id="18867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2020-08-12T18:30:00+00:00</Judgment_x0020_Date>
  </documentManagement>
</p:properties>
</file>

<file path=customXml/itemProps1.xml><?xml version="1.0" encoding="utf-8"?>
<ds:datastoreItem xmlns:ds="http://schemas.openxmlformats.org/officeDocument/2006/customXml" ds:itemID="{40CC4411-17B6-454A-9696-664BA7C563B9}"/>
</file>

<file path=customXml/itemProps2.xml><?xml version="1.0" encoding="utf-8"?>
<ds:datastoreItem xmlns:ds="http://schemas.openxmlformats.org/officeDocument/2006/customXml" ds:itemID="{435F90E7-20D5-4D70-AC6D-0AC8CCF1A910}"/>
</file>

<file path=customXml/itemProps3.xml><?xml version="1.0" encoding="utf-8"?>
<ds:datastoreItem xmlns:ds="http://schemas.openxmlformats.org/officeDocument/2006/customXml" ds:itemID="{C8AA60D6-CA22-49B8-99E5-F3D7649AF19F}"/>
</file>

<file path=customXml/itemProps4.xml><?xml version="1.0" encoding="utf-8"?>
<ds:datastoreItem xmlns:ds="http://schemas.openxmlformats.org/officeDocument/2006/customXml" ds:itemID="{26538C07-BD60-4F2E-91CD-BEE277EF4EBE}"/>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Gawaseb v S (HC-NLD-CRI-APP-CAL-2019-00097) [2020] NAHCNLD 104 (13 August 2020)</dc:title>
  <dc:subject/>
  <dc:creator>Johanna Salionga</dc:creator>
  <cp:keywords/>
  <dc:description/>
  <cp:lastModifiedBy>Administrator</cp:lastModifiedBy>
  <cp:revision>2</cp:revision>
  <cp:lastPrinted>2020-07-02T12:23:00Z</cp:lastPrinted>
  <dcterms:created xsi:type="dcterms:W3CDTF">2020-08-14T10:56:00Z</dcterms:created>
  <dcterms:modified xsi:type="dcterms:W3CDTF">2020-08-14T10:56:00Z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