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786" w:rsidRDefault="00CB1100" w:rsidP="005C7786">
      <w:pPr>
        <w:spacing w:line="252" w:lineRule="auto"/>
        <w:jc w:val="center"/>
        <w:rPr>
          <w:rFonts w:ascii="Arial Narrow" w:hAnsi="Arial Narrow" w:cs="Arial"/>
          <w:b/>
          <w:sz w:val="24"/>
          <w:szCs w:val="24"/>
          <w:lang w:val="en-US"/>
        </w:rPr>
      </w:pPr>
      <w:r>
        <w:rPr>
          <w:rFonts w:ascii="Arial" w:hAnsi="Arial" w:cs="Arial"/>
          <w:b/>
          <w:sz w:val="24"/>
          <w:szCs w:val="24"/>
          <w:lang w:val="en-US"/>
        </w:rPr>
        <w:t>“ANNEXURE 11”</w:t>
      </w:r>
    </w:p>
    <w:p w:rsidR="005C7786" w:rsidRDefault="005C7786" w:rsidP="00CB1100">
      <w:pPr>
        <w:spacing w:line="252" w:lineRule="auto"/>
        <w:jc w:val="center"/>
        <w:rPr>
          <w:rFonts w:ascii="Arial" w:hAnsi="Arial" w:cs="Arial"/>
          <w:b/>
          <w:sz w:val="24"/>
          <w:szCs w:val="24"/>
          <w:lang w:val="en-US"/>
        </w:rPr>
      </w:pPr>
      <w:r>
        <w:rPr>
          <w:rFonts w:ascii="Arial" w:hAnsi="Arial" w:cs="Arial"/>
          <w:b/>
          <w:sz w:val="24"/>
          <w:szCs w:val="24"/>
          <w:lang w:val="en-US"/>
        </w:rPr>
        <w:t>IN THE HIGH COURT OF NAMIBIA, NORTHERN LOCAL DIVISION, OSHAKATI</w:t>
      </w:r>
    </w:p>
    <w:p w:rsidR="005C7786" w:rsidRDefault="005C7786" w:rsidP="005C7786">
      <w:pPr>
        <w:spacing w:line="252" w:lineRule="auto"/>
        <w:jc w:val="center"/>
        <w:rPr>
          <w:rFonts w:ascii="Arial" w:hAnsi="Arial" w:cs="Arial"/>
          <w:b/>
          <w:sz w:val="24"/>
          <w:szCs w:val="24"/>
          <w:lang w:val="en-US"/>
        </w:rPr>
      </w:pPr>
      <w:r>
        <w:rPr>
          <w:rFonts w:ascii="Arial" w:hAnsi="Arial" w:cs="Arial"/>
          <w:b/>
          <w:sz w:val="24"/>
          <w:szCs w:val="24"/>
          <w:lang w:val="en-US"/>
        </w:rPr>
        <w:t xml:space="preserve">REVIEW JUDGMENT </w:t>
      </w:r>
    </w:p>
    <w:p w:rsidR="005C7786" w:rsidRDefault="005C7786" w:rsidP="005C7786">
      <w:pPr>
        <w:spacing w:line="252" w:lineRule="auto"/>
        <w:rPr>
          <w:rFonts w:ascii="Arial" w:hAnsi="Arial" w:cs="Arial"/>
          <w:sz w:val="24"/>
          <w:szCs w:val="24"/>
        </w:rPr>
      </w:pPr>
    </w:p>
    <w:tbl>
      <w:tblPr>
        <w:tblStyle w:val="TableGrid"/>
        <w:tblW w:w="9923" w:type="dxa"/>
        <w:tblInd w:w="-147" w:type="dxa"/>
        <w:tblLook w:val="04A0" w:firstRow="1" w:lastRow="0" w:firstColumn="1" w:lastColumn="0" w:noHBand="0" w:noVBand="1"/>
      </w:tblPr>
      <w:tblGrid>
        <w:gridCol w:w="4655"/>
        <w:gridCol w:w="306"/>
        <w:gridCol w:w="4962"/>
      </w:tblGrid>
      <w:tr w:rsidR="005C7786" w:rsidTr="005C7786">
        <w:tc>
          <w:tcPr>
            <w:tcW w:w="4655" w:type="dxa"/>
            <w:vMerge w:val="restart"/>
            <w:tcBorders>
              <w:top w:val="single" w:sz="4" w:space="0" w:color="auto"/>
              <w:left w:val="single" w:sz="4" w:space="0" w:color="auto"/>
              <w:bottom w:val="single" w:sz="4" w:space="0" w:color="auto"/>
              <w:right w:val="single" w:sz="4" w:space="0" w:color="auto"/>
            </w:tcBorders>
            <w:hideMark/>
          </w:tcPr>
          <w:p w:rsidR="005C7786" w:rsidRDefault="005C7786">
            <w:pPr>
              <w:spacing w:line="360" w:lineRule="auto"/>
              <w:jc w:val="both"/>
              <w:rPr>
                <w:rFonts w:ascii="Arial" w:hAnsi="Arial" w:cs="Arial"/>
                <w:b/>
                <w:sz w:val="24"/>
                <w:szCs w:val="24"/>
                <w:lang w:val="en-US"/>
              </w:rPr>
            </w:pPr>
            <w:r>
              <w:rPr>
                <w:rFonts w:ascii="Arial" w:hAnsi="Arial" w:cs="Arial"/>
                <w:b/>
                <w:sz w:val="24"/>
                <w:szCs w:val="24"/>
                <w:lang w:val="en-US"/>
              </w:rPr>
              <w:t>Case Title:</w:t>
            </w:r>
          </w:p>
          <w:p w:rsidR="005C7786" w:rsidRDefault="005C7786">
            <w:pPr>
              <w:spacing w:line="360" w:lineRule="auto"/>
              <w:jc w:val="both"/>
              <w:rPr>
                <w:rFonts w:ascii="Arial" w:hAnsi="Arial" w:cs="Arial"/>
                <w:i/>
                <w:sz w:val="24"/>
                <w:szCs w:val="24"/>
                <w:lang w:val="en-US"/>
              </w:rPr>
            </w:pPr>
            <w:r>
              <w:rPr>
                <w:rFonts w:ascii="Arial" w:hAnsi="Arial" w:cs="Arial"/>
                <w:i/>
                <w:sz w:val="24"/>
                <w:szCs w:val="24"/>
                <w:lang w:val="en-US"/>
              </w:rPr>
              <w:t>S v</w:t>
            </w:r>
            <w:r w:rsidR="005D11EE">
              <w:rPr>
                <w:rFonts w:ascii="Arial" w:hAnsi="Arial" w:cs="Arial"/>
                <w:i/>
                <w:sz w:val="24"/>
                <w:szCs w:val="24"/>
                <w:lang w:val="en-US"/>
              </w:rPr>
              <w:t xml:space="preserve"> </w:t>
            </w:r>
            <w:proofErr w:type="spellStart"/>
            <w:r w:rsidR="009337B5">
              <w:rPr>
                <w:rFonts w:ascii="Arial" w:hAnsi="Arial" w:cs="Arial"/>
                <w:i/>
                <w:sz w:val="24"/>
                <w:szCs w:val="24"/>
                <w:lang w:val="en-US"/>
              </w:rPr>
              <w:t>Zarambua</w:t>
            </w:r>
            <w:proofErr w:type="spellEnd"/>
            <w:r w:rsidR="009337B5">
              <w:rPr>
                <w:rFonts w:ascii="Arial" w:hAnsi="Arial" w:cs="Arial"/>
                <w:i/>
                <w:sz w:val="24"/>
                <w:szCs w:val="24"/>
                <w:lang w:val="en-US"/>
              </w:rPr>
              <w:t xml:space="preserve"> </w:t>
            </w:r>
            <w:proofErr w:type="spellStart"/>
            <w:r w:rsidR="009337B5">
              <w:rPr>
                <w:rFonts w:ascii="Arial" w:hAnsi="Arial" w:cs="Arial"/>
                <w:i/>
                <w:sz w:val="24"/>
                <w:szCs w:val="24"/>
                <w:lang w:val="en-US"/>
              </w:rPr>
              <w:t>Kapi</w:t>
            </w:r>
            <w:proofErr w:type="spellEnd"/>
          </w:p>
          <w:p w:rsidR="005C7786" w:rsidRDefault="005C7786">
            <w:pPr>
              <w:spacing w:line="360" w:lineRule="auto"/>
              <w:jc w:val="both"/>
              <w:rPr>
                <w:rFonts w:ascii="Arial" w:hAnsi="Arial" w:cs="Arial"/>
                <w:i/>
                <w:sz w:val="24"/>
                <w:szCs w:val="24"/>
              </w:rPr>
            </w:pPr>
            <w:r>
              <w:rPr>
                <w:rFonts w:ascii="Arial" w:hAnsi="Arial" w:cs="Arial"/>
                <w:i/>
                <w:sz w:val="24"/>
                <w:szCs w:val="24"/>
                <w:lang w:val="en-US"/>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5C7786" w:rsidRDefault="006B29AE">
            <w:pPr>
              <w:spacing w:line="360" w:lineRule="auto"/>
              <w:jc w:val="both"/>
              <w:rPr>
                <w:rFonts w:ascii="Arial" w:hAnsi="Arial" w:cs="Arial"/>
                <w:sz w:val="24"/>
                <w:szCs w:val="24"/>
                <w:lang w:val="en-US"/>
              </w:rPr>
            </w:pPr>
            <w:r>
              <w:rPr>
                <w:rFonts w:ascii="Arial" w:hAnsi="Arial" w:cs="Arial"/>
                <w:b/>
                <w:sz w:val="24"/>
                <w:szCs w:val="24"/>
                <w:lang w:val="en-US"/>
              </w:rPr>
              <w:t>CR No</w:t>
            </w:r>
            <w:r w:rsidR="005C7786">
              <w:rPr>
                <w:rFonts w:ascii="Arial" w:hAnsi="Arial" w:cs="Arial"/>
                <w:b/>
                <w:sz w:val="24"/>
                <w:szCs w:val="24"/>
                <w:lang w:val="en-US"/>
              </w:rPr>
              <w:t xml:space="preserve">: </w:t>
            </w:r>
            <w:r w:rsidR="00625FFF" w:rsidRPr="006B29AE">
              <w:rPr>
                <w:rFonts w:ascii="Arial" w:hAnsi="Arial" w:cs="Arial"/>
                <w:sz w:val="24"/>
                <w:szCs w:val="24"/>
                <w:lang w:val="en-US"/>
              </w:rPr>
              <w:t>31</w:t>
            </w:r>
            <w:r w:rsidR="005C7786" w:rsidRPr="006B29AE">
              <w:rPr>
                <w:rFonts w:ascii="Arial" w:hAnsi="Arial" w:cs="Arial"/>
                <w:sz w:val="24"/>
                <w:szCs w:val="24"/>
                <w:lang w:val="en-US"/>
              </w:rPr>
              <w:t>/2020</w:t>
            </w:r>
          </w:p>
          <w:p w:rsidR="005C7786" w:rsidRDefault="005C7786">
            <w:pPr>
              <w:spacing w:line="360" w:lineRule="auto"/>
              <w:jc w:val="both"/>
              <w:rPr>
                <w:rFonts w:ascii="Arial" w:hAnsi="Arial" w:cs="Arial"/>
                <w:sz w:val="24"/>
                <w:szCs w:val="24"/>
                <w:lang w:val="en-US"/>
              </w:rPr>
            </w:pPr>
          </w:p>
        </w:tc>
      </w:tr>
      <w:tr w:rsidR="005C7786" w:rsidTr="005C7786">
        <w:tc>
          <w:tcPr>
            <w:tcW w:w="0" w:type="auto"/>
            <w:vMerge/>
            <w:tcBorders>
              <w:top w:val="single" w:sz="4" w:space="0" w:color="auto"/>
              <w:left w:val="single" w:sz="4" w:space="0" w:color="auto"/>
              <w:bottom w:val="single" w:sz="4" w:space="0" w:color="auto"/>
              <w:right w:val="single" w:sz="4" w:space="0" w:color="auto"/>
            </w:tcBorders>
            <w:vAlign w:val="center"/>
            <w:hideMark/>
          </w:tcPr>
          <w:p w:rsidR="005C7786" w:rsidRDefault="005C7786">
            <w:pPr>
              <w:spacing w:line="240" w:lineRule="auto"/>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5C7786" w:rsidRDefault="005C7786">
            <w:pPr>
              <w:spacing w:line="360" w:lineRule="auto"/>
              <w:jc w:val="both"/>
              <w:rPr>
                <w:rFonts w:ascii="Arial" w:hAnsi="Arial" w:cs="Arial"/>
                <w:b/>
                <w:sz w:val="24"/>
                <w:szCs w:val="24"/>
                <w:lang w:val="en-US"/>
              </w:rPr>
            </w:pPr>
            <w:r>
              <w:rPr>
                <w:rFonts w:ascii="Arial" w:hAnsi="Arial" w:cs="Arial"/>
                <w:b/>
                <w:sz w:val="24"/>
                <w:szCs w:val="24"/>
                <w:lang w:val="en-US"/>
              </w:rPr>
              <w:t xml:space="preserve">Division of Court: </w:t>
            </w:r>
          </w:p>
          <w:p w:rsidR="005C7786" w:rsidRDefault="005C7786">
            <w:pPr>
              <w:spacing w:line="360" w:lineRule="auto"/>
              <w:jc w:val="both"/>
              <w:rPr>
                <w:rFonts w:ascii="Arial" w:hAnsi="Arial" w:cs="Arial"/>
                <w:sz w:val="24"/>
                <w:szCs w:val="24"/>
                <w:lang w:val="en-US"/>
              </w:rPr>
            </w:pPr>
            <w:r>
              <w:rPr>
                <w:rFonts w:ascii="Arial" w:hAnsi="Arial" w:cs="Arial"/>
                <w:sz w:val="24"/>
                <w:szCs w:val="24"/>
                <w:lang w:val="en-US"/>
              </w:rPr>
              <w:t>Northern Local Division</w:t>
            </w:r>
          </w:p>
        </w:tc>
      </w:tr>
      <w:tr w:rsidR="005C7786" w:rsidTr="005C7786">
        <w:trPr>
          <w:trHeight w:val="2105"/>
        </w:trPr>
        <w:tc>
          <w:tcPr>
            <w:tcW w:w="4655" w:type="dxa"/>
            <w:tcBorders>
              <w:top w:val="single" w:sz="4" w:space="0" w:color="auto"/>
              <w:left w:val="single" w:sz="4" w:space="0" w:color="auto"/>
              <w:bottom w:val="single" w:sz="4" w:space="0" w:color="auto"/>
              <w:right w:val="single" w:sz="4" w:space="0" w:color="auto"/>
            </w:tcBorders>
            <w:hideMark/>
          </w:tcPr>
          <w:p w:rsidR="005C7786" w:rsidRDefault="005C7786">
            <w:pPr>
              <w:spacing w:line="360" w:lineRule="auto"/>
              <w:jc w:val="both"/>
              <w:rPr>
                <w:rFonts w:ascii="Arial" w:hAnsi="Arial" w:cs="Arial"/>
                <w:b/>
                <w:sz w:val="24"/>
                <w:szCs w:val="24"/>
                <w:lang w:val="en-US"/>
              </w:rPr>
            </w:pPr>
            <w:r>
              <w:rPr>
                <w:rFonts w:ascii="Arial" w:hAnsi="Arial" w:cs="Arial"/>
                <w:b/>
                <w:sz w:val="24"/>
                <w:szCs w:val="24"/>
                <w:lang w:val="en-US"/>
              </w:rPr>
              <w:t xml:space="preserve">Heard before:  </w:t>
            </w:r>
          </w:p>
          <w:p w:rsidR="005C7786" w:rsidRDefault="005C7786">
            <w:pPr>
              <w:spacing w:line="360" w:lineRule="auto"/>
              <w:jc w:val="both"/>
              <w:rPr>
                <w:rFonts w:ascii="Arial" w:hAnsi="Arial" w:cs="Arial"/>
                <w:sz w:val="24"/>
                <w:szCs w:val="24"/>
                <w:lang w:val="en-US"/>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Mr. Justice January J et</w:t>
            </w:r>
          </w:p>
          <w:p w:rsidR="005C7786" w:rsidRDefault="005C7786">
            <w:pPr>
              <w:spacing w:line="360" w:lineRule="auto"/>
              <w:jc w:val="both"/>
              <w:rPr>
                <w:rFonts w:ascii="Arial" w:hAnsi="Arial" w:cs="Arial"/>
                <w:sz w:val="24"/>
                <w:szCs w:val="24"/>
                <w:lang w:val="en-US"/>
              </w:rPr>
            </w:pPr>
            <w:proofErr w:type="spellStart"/>
            <w:r>
              <w:rPr>
                <w:rFonts w:ascii="Arial" w:hAnsi="Arial" w:cs="Arial"/>
                <w:sz w:val="24"/>
                <w:szCs w:val="24"/>
                <w:lang w:val="en-US"/>
              </w:rPr>
              <w:t>Honourable</w:t>
            </w:r>
            <w:proofErr w:type="spellEnd"/>
            <w:r>
              <w:rPr>
                <w:rFonts w:ascii="Arial" w:hAnsi="Arial" w:cs="Arial"/>
                <w:sz w:val="24"/>
                <w:szCs w:val="24"/>
                <w:lang w:val="en-US"/>
              </w:rPr>
              <w:t xml:space="preserve"> </w:t>
            </w:r>
            <w:proofErr w:type="spellStart"/>
            <w:r>
              <w:rPr>
                <w:rFonts w:ascii="Arial" w:hAnsi="Arial" w:cs="Arial"/>
                <w:sz w:val="24"/>
                <w:szCs w:val="24"/>
                <w:lang w:val="en-US"/>
              </w:rPr>
              <w:t>Ms</w:t>
            </w:r>
            <w:proofErr w:type="spellEnd"/>
            <w:r>
              <w:rPr>
                <w:rFonts w:ascii="Arial" w:hAnsi="Arial" w:cs="Arial"/>
                <w:sz w:val="24"/>
                <w:szCs w:val="24"/>
                <w:lang w:val="en-US"/>
              </w:rPr>
              <w:t xml:space="preserve"> Justice </w:t>
            </w:r>
            <w:proofErr w:type="spellStart"/>
            <w:r>
              <w:rPr>
                <w:rFonts w:ascii="Arial" w:hAnsi="Arial" w:cs="Arial"/>
                <w:sz w:val="24"/>
                <w:szCs w:val="24"/>
                <w:lang w:val="en-US"/>
              </w:rPr>
              <w:t>Salionga</w:t>
            </w:r>
            <w:proofErr w:type="spellEnd"/>
            <w:r>
              <w:rPr>
                <w:rFonts w:ascii="Arial" w:hAnsi="Arial" w:cs="Arial"/>
                <w:sz w:val="24"/>
                <w:szCs w:val="24"/>
                <w:lang w:val="en-US"/>
              </w:rPr>
              <w:t xml:space="preserve"> J</w:t>
            </w:r>
          </w:p>
        </w:tc>
        <w:tc>
          <w:tcPr>
            <w:tcW w:w="5268" w:type="dxa"/>
            <w:gridSpan w:val="2"/>
            <w:tcBorders>
              <w:top w:val="single" w:sz="4" w:space="0" w:color="auto"/>
              <w:left w:val="single" w:sz="4" w:space="0" w:color="auto"/>
              <w:bottom w:val="single" w:sz="4" w:space="0" w:color="auto"/>
              <w:right w:val="single" w:sz="4" w:space="0" w:color="auto"/>
            </w:tcBorders>
          </w:tcPr>
          <w:p w:rsidR="005C7786" w:rsidRDefault="005C7786">
            <w:pPr>
              <w:spacing w:line="360" w:lineRule="auto"/>
              <w:jc w:val="both"/>
              <w:rPr>
                <w:rFonts w:ascii="Arial" w:hAnsi="Arial" w:cs="Arial"/>
                <w:b/>
                <w:sz w:val="24"/>
                <w:szCs w:val="24"/>
                <w:lang w:val="en-US"/>
              </w:rPr>
            </w:pPr>
            <w:r>
              <w:rPr>
                <w:rFonts w:ascii="Arial" w:hAnsi="Arial" w:cs="Arial"/>
                <w:b/>
                <w:sz w:val="24"/>
                <w:szCs w:val="24"/>
                <w:lang w:val="en-US"/>
              </w:rPr>
              <w:t>Delivered on:</w:t>
            </w:r>
            <w:r>
              <w:rPr>
                <w:rFonts w:ascii="Arial" w:hAnsi="Arial" w:cs="Arial"/>
                <w:sz w:val="24"/>
                <w:szCs w:val="24"/>
                <w:lang w:val="en-US"/>
              </w:rPr>
              <w:t xml:space="preserve">  </w:t>
            </w:r>
            <w:r w:rsidR="009337B5">
              <w:rPr>
                <w:rFonts w:ascii="Arial" w:hAnsi="Arial" w:cs="Arial"/>
                <w:sz w:val="24"/>
                <w:szCs w:val="24"/>
                <w:lang w:val="en-US"/>
              </w:rPr>
              <w:t xml:space="preserve">10 </w:t>
            </w:r>
            <w:r>
              <w:rPr>
                <w:rFonts w:ascii="Arial" w:hAnsi="Arial" w:cs="Arial"/>
                <w:sz w:val="24"/>
                <w:szCs w:val="24"/>
                <w:lang w:val="en-US"/>
              </w:rPr>
              <w:t>June 2020</w:t>
            </w:r>
          </w:p>
          <w:p w:rsidR="005C7786" w:rsidRDefault="005C7786">
            <w:pPr>
              <w:spacing w:line="360" w:lineRule="auto"/>
              <w:jc w:val="both"/>
              <w:rPr>
                <w:rFonts w:ascii="Arial" w:hAnsi="Arial" w:cs="Arial"/>
                <w:sz w:val="24"/>
                <w:szCs w:val="24"/>
                <w:lang w:val="en-US"/>
              </w:rPr>
            </w:pPr>
          </w:p>
        </w:tc>
      </w:tr>
      <w:tr w:rsidR="005C7786" w:rsidTr="005C7786">
        <w:tc>
          <w:tcPr>
            <w:tcW w:w="9923" w:type="dxa"/>
            <w:gridSpan w:val="3"/>
            <w:tcBorders>
              <w:top w:val="single" w:sz="4" w:space="0" w:color="auto"/>
              <w:left w:val="single" w:sz="4" w:space="0" w:color="auto"/>
              <w:bottom w:val="single" w:sz="4" w:space="0" w:color="auto"/>
              <w:right w:val="single" w:sz="4" w:space="0" w:color="auto"/>
            </w:tcBorders>
          </w:tcPr>
          <w:p w:rsidR="005C7786" w:rsidRDefault="005C7786">
            <w:pPr>
              <w:spacing w:line="360" w:lineRule="auto"/>
              <w:jc w:val="both"/>
              <w:rPr>
                <w:rFonts w:ascii="Arial" w:hAnsi="Arial" w:cs="Arial"/>
                <w:sz w:val="24"/>
                <w:szCs w:val="24"/>
                <w:lang w:val="en-US"/>
              </w:rPr>
            </w:pPr>
            <w:r>
              <w:rPr>
                <w:rFonts w:ascii="Arial" w:hAnsi="Arial" w:cs="Arial"/>
                <w:b/>
                <w:sz w:val="24"/>
                <w:szCs w:val="24"/>
                <w:lang w:val="en-US"/>
              </w:rPr>
              <w:t xml:space="preserve">Neutral citation: </w:t>
            </w:r>
            <w:r>
              <w:rPr>
                <w:rFonts w:ascii="Arial" w:hAnsi="Arial" w:cs="Arial"/>
                <w:i/>
                <w:sz w:val="24"/>
                <w:szCs w:val="24"/>
                <w:lang w:val="en-US"/>
              </w:rPr>
              <w:t xml:space="preserve"> S v </w:t>
            </w:r>
            <w:proofErr w:type="spellStart"/>
            <w:r>
              <w:rPr>
                <w:rFonts w:ascii="Arial" w:hAnsi="Arial" w:cs="Arial"/>
                <w:i/>
                <w:sz w:val="24"/>
                <w:szCs w:val="24"/>
                <w:lang w:val="en-US"/>
              </w:rPr>
              <w:t>Kapi</w:t>
            </w:r>
            <w:proofErr w:type="spellEnd"/>
            <w:r w:rsidR="00625FFF">
              <w:rPr>
                <w:rFonts w:ascii="Arial" w:hAnsi="Arial" w:cs="Arial"/>
                <w:sz w:val="24"/>
                <w:szCs w:val="24"/>
                <w:lang w:val="en-US"/>
              </w:rPr>
              <w:t xml:space="preserve"> (CR 31/2020) [2020] NAHCNLD </w:t>
            </w:r>
            <w:r w:rsidR="004152F9">
              <w:rPr>
                <w:rFonts w:ascii="Arial" w:hAnsi="Arial" w:cs="Arial"/>
                <w:sz w:val="24"/>
                <w:szCs w:val="24"/>
                <w:lang w:val="en-US"/>
              </w:rPr>
              <w:t xml:space="preserve">68 </w:t>
            </w:r>
            <w:r w:rsidR="00625FFF">
              <w:rPr>
                <w:rFonts w:ascii="Arial" w:hAnsi="Arial" w:cs="Arial"/>
                <w:sz w:val="24"/>
                <w:szCs w:val="24"/>
                <w:lang w:val="en-US"/>
              </w:rPr>
              <w:t>(</w:t>
            </w:r>
            <w:r w:rsidR="009337B5">
              <w:rPr>
                <w:rFonts w:ascii="Arial" w:hAnsi="Arial" w:cs="Arial"/>
                <w:sz w:val="24"/>
                <w:szCs w:val="24"/>
                <w:lang w:val="en-US"/>
              </w:rPr>
              <w:t xml:space="preserve">10 </w:t>
            </w:r>
            <w:r>
              <w:rPr>
                <w:rFonts w:ascii="Arial" w:hAnsi="Arial" w:cs="Arial"/>
                <w:sz w:val="24"/>
                <w:szCs w:val="24"/>
                <w:lang w:val="en-US"/>
              </w:rPr>
              <w:t>June 2020)</w:t>
            </w:r>
          </w:p>
          <w:p w:rsidR="005C7786" w:rsidRDefault="005C7786">
            <w:pPr>
              <w:spacing w:line="360" w:lineRule="auto"/>
              <w:jc w:val="both"/>
              <w:rPr>
                <w:rFonts w:ascii="Arial" w:hAnsi="Arial" w:cs="Arial"/>
                <w:sz w:val="24"/>
                <w:szCs w:val="24"/>
                <w:lang w:val="en-US"/>
              </w:rPr>
            </w:pPr>
          </w:p>
        </w:tc>
      </w:tr>
      <w:tr w:rsidR="005C7786" w:rsidTr="005C7786">
        <w:tc>
          <w:tcPr>
            <w:tcW w:w="9923" w:type="dxa"/>
            <w:gridSpan w:val="3"/>
            <w:tcBorders>
              <w:top w:val="single" w:sz="4" w:space="0" w:color="auto"/>
              <w:left w:val="single" w:sz="4" w:space="0" w:color="auto"/>
              <w:bottom w:val="single" w:sz="4" w:space="0" w:color="auto"/>
              <w:right w:val="single" w:sz="4" w:space="0" w:color="auto"/>
            </w:tcBorders>
          </w:tcPr>
          <w:p w:rsidR="005C7786" w:rsidRDefault="005C7786">
            <w:pPr>
              <w:spacing w:line="360" w:lineRule="auto"/>
              <w:jc w:val="both"/>
              <w:rPr>
                <w:rFonts w:ascii="Arial" w:hAnsi="Arial" w:cs="Arial"/>
                <w:b/>
                <w:sz w:val="24"/>
                <w:szCs w:val="24"/>
                <w:lang w:val="en-US"/>
              </w:rPr>
            </w:pPr>
            <w:r>
              <w:rPr>
                <w:rFonts w:ascii="Arial" w:hAnsi="Arial" w:cs="Arial"/>
                <w:b/>
                <w:sz w:val="24"/>
                <w:szCs w:val="24"/>
                <w:lang w:val="en-US"/>
              </w:rPr>
              <w:t xml:space="preserve"> IT IS ORDERED THAT:</w:t>
            </w:r>
          </w:p>
          <w:p w:rsidR="009337B5" w:rsidRDefault="006B29AE" w:rsidP="009337B5">
            <w:pPr>
              <w:spacing w:line="360" w:lineRule="auto"/>
              <w:ind w:left="720"/>
              <w:contextualSpacing/>
              <w:jc w:val="both"/>
              <w:rPr>
                <w:rFonts w:ascii="Arial" w:hAnsi="Arial" w:cs="Arial"/>
                <w:sz w:val="24"/>
                <w:szCs w:val="24"/>
                <w:lang w:val="en-US"/>
              </w:rPr>
            </w:pPr>
            <w:r>
              <w:rPr>
                <w:rFonts w:ascii="Arial" w:hAnsi="Arial" w:cs="Arial"/>
                <w:sz w:val="24"/>
                <w:szCs w:val="24"/>
                <w:lang w:val="en-US"/>
              </w:rPr>
              <w:t xml:space="preserve">1.      </w:t>
            </w:r>
            <w:r w:rsidR="005C1C13">
              <w:rPr>
                <w:rFonts w:ascii="Arial" w:hAnsi="Arial" w:cs="Arial"/>
                <w:sz w:val="24"/>
                <w:szCs w:val="24"/>
                <w:lang w:val="en-US"/>
              </w:rPr>
              <w:t>The contravention of section 82(1) (b) of Act 22 of 1999 of the Act</w:t>
            </w:r>
            <w:r w:rsidR="003E3A4C">
              <w:rPr>
                <w:rFonts w:ascii="Arial" w:hAnsi="Arial" w:cs="Arial"/>
                <w:sz w:val="24"/>
                <w:szCs w:val="24"/>
                <w:lang w:val="en-US"/>
              </w:rPr>
              <w:t xml:space="preserve"> on alternative</w:t>
            </w:r>
          </w:p>
          <w:p w:rsidR="009337B5" w:rsidRDefault="009337B5" w:rsidP="009337B5">
            <w:pPr>
              <w:spacing w:line="360" w:lineRule="auto"/>
              <w:ind w:left="720"/>
              <w:contextualSpacing/>
              <w:jc w:val="both"/>
              <w:rPr>
                <w:rFonts w:ascii="Arial" w:hAnsi="Arial" w:cs="Arial"/>
                <w:sz w:val="24"/>
                <w:szCs w:val="24"/>
                <w:lang w:val="en-US"/>
              </w:rPr>
            </w:pPr>
            <w:r>
              <w:rPr>
                <w:rFonts w:ascii="Arial" w:hAnsi="Arial" w:cs="Arial"/>
                <w:sz w:val="24"/>
                <w:szCs w:val="24"/>
                <w:lang w:val="en-US"/>
              </w:rPr>
              <w:t xml:space="preserve">     </w:t>
            </w:r>
            <w:r w:rsidR="003E3A4C">
              <w:rPr>
                <w:rFonts w:ascii="Arial" w:hAnsi="Arial" w:cs="Arial"/>
                <w:sz w:val="24"/>
                <w:szCs w:val="24"/>
                <w:lang w:val="en-US"/>
              </w:rPr>
              <w:t xml:space="preserve"> </w:t>
            </w:r>
            <w:r w:rsidR="006B29AE">
              <w:rPr>
                <w:rFonts w:ascii="Arial" w:hAnsi="Arial" w:cs="Arial"/>
                <w:sz w:val="24"/>
                <w:szCs w:val="24"/>
                <w:lang w:val="en-US"/>
              </w:rPr>
              <w:t xml:space="preserve">   </w:t>
            </w:r>
            <w:r w:rsidR="003E3A4C">
              <w:rPr>
                <w:rFonts w:ascii="Arial" w:hAnsi="Arial" w:cs="Arial"/>
                <w:sz w:val="24"/>
                <w:szCs w:val="24"/>
                <w:lang w:val="en-US"/>
              </w:rPr>
              <w:t>count</w:t>
            </w:r>
            <w:r w:rsidR="005C1C13">
              <w:rPr>
                <w:rFonts w:ascii="Arial" w:hAnsi="Arial" w:cs="Arial"/>
                <w:sz w:val="24"/>
                <w:szCs w:val="24"/>
                <w:lang w:val="en-US"/>
              </w:rPr>
              <w:t xml:space="preserve"> is corrected to read a contravention of section 82 (2) of the Act</w:t>
            </w:r>
            <w:r w:rsidR="00625FFF">
              <w:rPr>
                <w:rFonts w:ascii="Arial" w:hAnsi="Arial" w:cs="Arial"/>
                <w:sz w:val="24"/>
                <w:szCs w:val="24"/>
                <w:lang w:val="en-US"/>
              </w:rPr>
              <w:t>.</w:t>
            </w:r>
          </w:p>
          <w:p w:rsidR="005C7786" w:rsidRDefault="005C1C13" w:rsidP="009337B5">
            <w:pPr>
              <w:spacing w:line="360" w:lineRule="auto"/>
              <w:ind w:left="720"/>
              <w:contextualSpacing/>
              <w:jc w:val="both"/>
              <w:rPr>
                <w:rFonts w:ascii="Arial" w:hAnsi="Arial" w:cs="Arial"/>
                <w:sz w:val="24"/>
                <w:szCs w:val="24"/>
                <w:lang w:val="en-US"/>
              </w:rPr>
            </w:pPr>
            <w:r>
              <w:rPr>
                <w:rFonts w:ascii="Arial" w:hAnsi="Arial" w:cs="Arial"/>
                <w:sz w:val="24"/>
                <w:szCs w:val="24"/>
                <w:lang w:val="en-US"/>
              </w:rPr>
              <w:t xml:space="preserve"> 2. </w:t>
            </w:r>
            <w:r w:rsidR="006B29AE">
              <w:rPr>
                <w:rFonts w:ascii="Arial" w:hAnsi="Arial" w:cs="Arial"/>
                <w:sz w:val="24"/>
                <w:szCs w:val="24"/>
                <w:lang w:val="en-US"/>
              </w:rPr>
              <w:t xml:space="preserve">    </w:t>
            </w:r>
            <w:r>
              <w:rPr>
                <w:rFonts w:ascii="Arial" w:hAnsi="Arial" w:cs="Arial"/>
                <w:sz w:val="24"/>
                <w:szCs w:val="24"/>
                <w:lang w:val="en-US"/>
              </w:rPr>
              <w:t>The conviction and sentence are confirmed</w:t>
            </w:r>
            <w:r w:rsidR="00625FFF">
              <w:rPr>
                <w:rFonts w:ascii="Arial" w:hAnsi="Arial" w:cs="Arial"/>
                <w:sz w:val="24"/>
                <w:szCs w:val="24"/>
                <w:lang w:val="en-US"/>
              </w:rPr>
              <w:t>.</w:t>
            </w:r>
          </w:p>
          <w:p w:rsidR="005C7786" w:rsidRDefault="005C7786">
            <w:pPr>
              <w:spacing w:line="360" w:lineRule="auto"/>
              <w:ind w:left="284"/>
              <w:jc w:val="both"/>
              <w:rPr>
                <w:rFonts w:ascii="Arial" w:hAnsi="Arial" w:cs="Arial"/>
                <w:b/>
                <w:sz w:val="24"/>
                <w:szCs w:val="24"/>
                <w:lang w:val="en-US"/>
              </w:rPr>
            </w:pPr>
          </w:p>
        </w:tc>
      </w:tr>
      <w:tr w:rsidR="005C7786" w:rsidTr="005C7786">
        <w:tc>
          <w:tcPr>
            <w:tcW w:w="9923" w:type="dxa"/>
            <w:gridSpan w:val="3"/>
            <w:tcBorders>
              <w:top w:val="single" w:sz="4" w:space="0" w:color="auto"/>
              <w:left w:val="single" w:sz="4" w:space="0" w:color="auto"/>
              <w:bottom w:val="single" w:sz="4" w:space="0" w:color="auto"/>
              <w:right w:val="single" w:sz="4" w:space="0" w:color="auto"/>
            </w:tcBorders>
          </w:tcPr>
          <w:p w:rsidR="005C7786" w:rsidRDefault="005C7786">
            <w:pPr>
              <w:spacing w:line="360" w:lineRule="auto"/>
              <w:jc w:val="both"/>
              <w:rPr>
                <w:rFonts w:ascii="Arial" w:hAnsi="Arial" w:cs="Arial"/>
                <w:b/>
                <w:sz w:val="24"/>
                <w:szCs w:val="24"/>
                <w:lang w:val="en-US"/>
              </w:rPr>
            </w:pPr>
          </w:p>
          <w:p w:rsidR="005C7786" w:rsidRDefault="005C7786">
            <w:pPr>
              <w:spacing w:line="360" w:lineRule="auto"/>
              <w:jc w:val="both"/>
              <w:rPr>
                <w:rFonts w:ascii="Arial" w:hAnsi="Arial" w:cs="Arial"/>
                <w:b/>
                <w:sz w:val="24"/>
                <w:szCs w:val="24"/>
                <w:lang w:val="en-US"/>
              </w:rPr>
            </w:pPr>
            <w:r>
              <w:rPr>
                <w:rFonts w:ascii="Arial" w:hAnsi="Arial" w:cs="Arial"/>
                <w:b/>
                <w:sz w:val="24"/>
                <w:szCs w:val="24"/>
                <w:lang w:val="en-US"/>
              </w:rPr>
              <w:t>Reasons for the above order:</w:t>
            </w:r>
          </w:p>
        </w:tc>
      </w:tr>
      <w:tr w:rsidR="005C7786" w:rsidTr="005C7786">
        <w:tc>
          <w:tcPr>
            <w:tcW w:w="9923" w:type="dxa"/>
            <w:gridSpan w:val="3"/>
            <w:tcBorders>
              <w:top w:val="single" w:sz="4" w:space="0" w:color="auto"/>
              <w:left w:val="single" w:sz="4" w:space="0" w:color="auto"/>
              <w:bottom w:val="single" w:sz="4" w:space="0" w:color="auto"/>
              <w:right w:val="single" w:sz="4" w:space="0" w:color="auto"/>
            </w:tcBorders>
          </w:tcPr>
          <w:p w:rsidR="005C7786" w:rsidRDefault="005C7786">
            <w:pPr>
              <w:spacing w:line="360" w:lineRule="auto"/>
              <w:jc w:val="both"/>
              <w:rPr>
                <w:rFonts w:ascii="Arial" w:hAnsi="Arial" w:cs="Arial"/>
                <w:sz w:val="24"/>
                <w:szCs w:val="24"/>
                <w:lang w:val="en-US"/>
              </w:rPr>
            </w:pPr>
          </w:p>
          <w:p w:rsidR="005C7786" w:rsidRDefault="005C7786">
            <w:pPr>
              <w:spacing w:line="480" w:lineRule="auto"/>
              <w:jc w:val="both"/>
              <w:rPr>
                <w:rFonts w:ascii="Arial" w:hAnsi="Arial" w:cs="Arial"/>
                <w:sz w:val="24"/>
                <w:szCs w:val="24"/>
                <w:lang w:val="en-US"/>
              </w:rPr>
            </w:pPr>
            <w:r>
              <w:rPr>
                <w:rFonts w:ascii="Arial" w:hAnsi="Arial" w:cs="Arial"/>
                <w:sz w:val="24"/>
                <w:szCs w:val="24"/>
                <w:lang w:val="en-US"/>
              </w:rPr>
              <w:t>SALIONGA J (JANUARY J concurring):</w:t>
            </w:r>
          </w:p>
          <w:p w:rsidR="005C7786" w:rsidRDefault="005C7786">
            <w:pPr>
              <w:spacing w:line="360" w:lineRule="auto"/>
              <w:jc w:val="both"/>
              <w:rPr>
                <w:rFonts w:ascii="Arial" w:hAnsi="Arial" w:cs="Arial"/>
                <w:sz w:val="24"/>
                <w:szCs w:val="24"/>
                <w:lang w:val="en-US"/>
              </w:rPr>
            </w:pPr>
            <w:r>
              <w:rPr>
                <w:rFonts w:ascii="Arial" w:hAnsi="Arial" w:cs="Arial"/>
                <w:sz w:val="24"/>
                <w:szCs w:val="24"/>
                <w:lang w:val="en-US"/>
              </w:rPr>
              <w:t xml:space="preserve">[1] </w:t>
            </w:r>
            <w:r>
              <w:rPr>
                <w:rFonts w:ascii="Arial" w:hAnsi="Arial" w:cs="Arial"/>
                <w:b/>
                <w:sz w:val="24"/>
                <w:szCs w:val="24"/>
              </w:rPr>
              <w:tab/>
            </w:r>
            <w:r>
              <w:rPr>
                <w:rFonts w:ascii="Arial" w:hAnsi="Arial" w:cs="Arial"/>
                <w:sz w:val="24"/>
                <w:szCs w:val="24"/>
                <w:lang w:val="en-US"/>
              </w:rPr>
              <w:t>Accused in this matter was charged with main count of driving under the influence of intoxicating liquor in contravening section 82 (1) (a) of the Road Traffic and Transportation Act 22 of 1999 with alternative count of driving with an excessive blood –alcohol level in contravening section 82(1) (b) of Act 22 of 1999</w:t>
            </w:r>
            <w:r w:rsidR="00733BCC">
              <w:rPr>
                <w:rFonts w:ascii="Arial" w:hAnsi="Arial" w:cs="Arial"/>
                <w:sz w:val="24"/>
                <w:szCs w:val="24"/>
                <w:lang w:val="en-US"/>
              </w:rPr>
              <w:t xml:space="preserve"> as per</w:t>
            </w:r>
            <w:r>
              <w:rPr>
                <w:rFonts w:ascii="Arial" w:hAnsi="Arial" w:cs="Arial"/>
                <w:sz w:val="24"/>
                <w:szCs w:val="24"/>
                <w:lang w:val="en-US"/>
              </w:rPr>
              <w:t xml:space="preserve"> the charge </w:t>
            </w:r>
            <w:r w:rsidR="005C1C13">
              <w:rPr>
                <w:rFonts w:ascii="Arial" w:hAnsi="Arial" w:cs="Arial"/>
                <w:sz w:val="24"/>
                <w:szCs w:val="24"/>
                <w:lang w:val="en-US"/>
              </w:rPr>
              <w:t>sheet He</w:t>
            </w:r>
            <w:r>
              <w:rPr>
                <w:rFonts w:ascii="Arial" w:hAnsi="Arial" w:cs="Arial"/>
                <w:sz w:val="24"/>
                <w:szCs w:val="24"/>
                <w:lang w:val="en-US"/>
              </w:rPr>
              <w:t xml:space="preserve"> pleaded guilty on alternative count </w:t>
            </w:r>
            <w:r w:rsidR="005C1C13">
              <w:rPr>
                <w:rFonts w:ascii="Arial" w:hAnsi="Arial" w:cs="Arial"/>
                <w:sz w:val="24"/>
                <w:szCs w:val="24"/>
                <w:lang w:val="en-US"/>
              </w:rPr>
              <w:t xml:space="preserve">and after questioning he was found guilty </w:t>
            </w:r>
            <w:r>
              <w:rPr>
                <w:rFonts w:ascii="Arial" w:hAnsi="Arial" w:cs="Arial"/>
                <w:sz w:val="24"/>
                <w:szCs w:val="24"/>
                <w:lang w:val="en-US"/>
              </w:rPr>
              <w:t>as charged</w:t>
            </w:r>
            <w:r w:rsidR="005C1C13">
              <w:rPr>
                <w:rFonts w:ascii="Arial" w:hAnsi="Arial" w:cs="Arial"/>
                <w:sz w:val="24"/>
                <w:szCs w:val="24"/>
                <w:lang w:val="en-US"/>
              </w:rPr>
              <w:t xml:space="preserve"> and convicted accordingly.</w:t>
            </w:r>
          </w:p>
          <w:p w:rsidR="005C7786" w:rsidRDefault="005C7786">
            <w:pPr>
              <w:spacing w:line="360" w:lineRule="auto"/>
              <w:jc w:val="both"/>
              <w:rPr>
                <w:rFonts w:ascii="Arial" w:hAnsi="Arial" w:cs="Arial"/>
                <w:sz w:val="24"/>
                <w:szCs w:val="24"/>
                <w:lang w:val="en-US"/>
              </w:rPr>
            </w:pPr>
            <w:r>
              <w:rPr>
                <w:rFonts w:ascii="Arial" w:hAnsi="Arial" w:cs="Arial"/>
                <w:sz w:val="24"/>
                <w:szCs w:val="24"/>
                <w:lang w:val="en-US"/>
              </w:rPr>
              <w:t xml:space="preserve"> </w:t>
            </w:r>
          </w:p>
          <w:p w:rsidR="006D5EC3" w:rsidRDefault="005C7786">
            <w:pPr>
              <w:spacing w:line="360" w:lineRule="auto"/>
              <w:jc w:val="both"/>
              <w:rPr>
                <w:rFonts w:ascii="Arial" w:hAnsi="Arial" w:cs="Arial"/>
                <w:sz w:val="24"/>
                <w:szCs w:val="24"/>
                <w:lang w:val="en-US"/>
              </w:rPr>
            </w:pPr>
            <w:r>
              <w:rPr>
                <w:rFonts w:ascii="Arial" w:hAnsi="Arial" w:cs="Arial"/>
                <w:sz w:val="24"/>
                <w:szCs w:val="24"/>
                <w:lang w:val="en-US"/>
              </w:rPr>
              <w:lastRenderedPageBreak/>
              <w:t>[2]</w:t>
            </w:r>
            <w:r>
              <w:rPr>
                <w:rFonts w:ascii="Arial" w:hAnsi="Arial" w:cs="Arial"/>
                <w:b/>
                <w:sz w:val="24"/>
                <w:szCs w:val="24"/>
              </w:rPr>
              <w:t xml:space="preserve"> </w:t>
            </w:r>
            <w:r>
              <w:rPr>
                <w:rFonts w:ascii="Arial" w:hAnsi="Arial" w:cs="Arial"/>
                <w:b/>
                <w:sz w:val="24"/>
                <w:szCs w:val="24"/>
              </w:rPr>
              <w:tab/>
            </w:r>
            <w:r>
              <w:rPr>
                <w:rFonts w:ascii="Arial" w:hAnsi="Arial" w:cs="Arial"/>
                <w:sz w:val="24"/>
                <w:szCs w:val="24"/>
                <w:lang w:val="en-US"/>
              </w:rPr>
              <w:t xml:space="preserve"> </w:t>
            </w:r>
            <w:r w:rsidR="005C1C13">
              <w:rPr>
                <w:rFonts w:ascii="Arial" w:hAnsi="Arial" w:cs="Arial"/>
                <w:sz w:val="24"/>
                <w:szCs w:val="24"/>
                <w:lang w:val="en-US"/>
              </w:rPr>
              <w:t>The matter was sent on automatic</w:t>
            </w:r>
            <w:r>
              <w:rPr>
                <w:rFonts w:ascii="Arial" w:hAnsi="Arial" w:cs="Arial"/>
                <w:sz w:val="24"/>
                <w:szCs w:val="24"/>
                <w:lang w:val="en-US"/>
              </w:rPr>
              <w:t xml:space="preserve"> review</w:t>
            </w:r>
            <w:r w:rsidR="005C1C13">
              <w:rPr>
                <w:rFonts w:ascii="Arial" w:hAnsi="Arial" w:cs="Arial"/>
                <w:sz w:val="24"/>
                <w:szCs w:val="24"/>
                <w:lang w:val="en-US"/>
              </w:rPr>
              <w:t>.</w:t>
            </w:r>
            <w:r>
              <w:rPr>
                <w:rFonts w:ascii="Arial" w:hAnsi="Arial" w:cs="Arial"/>
                <w:sz w:val="24"/>
                <w:szCs w:val="24"/>
                <w:lang w:val="en-US"/>
              </w:rPr>
              <w:t xml:space="preserve"> I requested the magistrate</w:t>
            </w:r>
            <w:r w:rsidR="005C1C13">
              <w:rPr>
                <w:rFonts w:ascii="Arial" w:hAnsi="Arial" w:cs="Arial"/>
                <w:sz w:val="24"/>
                <w:szCs w:val="24"/>
                <w:lang w:val="en-US"/>
              </w:rPr>
              <w:t xml:space="preserve"> to</w:t>
            </w:r>
            <w:r w:rsidR="00F35D2C">
              <w:rPr>
                <w:rFonts w:ascii="Arial" w:hAnsi="Arial" w:cs="Arial"/>
                <w:sz w:val="24"/>
                <w:szCs w:val="24"/>
                <w:lang w:val="en-US"/>
              </w:rPr>
              <w:t xml:space="preserve"> (1)</w:t>
            </w:r>
            <w:r w:rsidR="005C1C13">
              <w:rPr>
                <w:rFonts w:ascii="Arial" w:hAnsi="Arial" w:cs="Arial"/>
                <w:sz w:val="24"/>
                <w:szCs w:val="24"/>
                <w:lang w:val="en-US"/>
              </w:rPr>
              <w:t xml:space="preserve"> explain</w:t>
            </w:r>
            <w:r>
              <w:rPr>
                <w:rFonts w:ascii="Arial" w:hAnsi="Arial" w:cs="Arial"/>
                <w:sz w:val="24"/>
                <w:szCs w:val="24"/>
                <w:lang w:val="en-US"/>
              </w:rPr>
              <w:t xml:space="preserve"> </w:t>
            </w:r>
            <w:r w:rsidR="00F35D2C">
              <w:rPr>
                <w:rFonts w:ascii="Arial" w:hAnsi="Arial" w:cs="Arial"/>
                <w:sz w:val="24"/>
                <w:szCs w:val="24"/>
                <w:lang w:val="en-US"/>
              </w:rPr>
              <w:t>what happened to the main charge? (2) Whether</w:t>
            </w:r>
            <w:r w:rsidR="006D5EC3">
              <w:rPr>
                <w:rFonts w:ascii="Arial" w:hAnsi="Arial" w:cs="Arial"/>
                <w:sz w:val="24"/>
                <w:szCs w:val="24"/>
                <w:lang w:val="en-US"/>
              </w:rPr>
              <w:t xml:space="preserve"> </w:t>
            </w:r>
            <w:r w:rsidR="00F35D2C">
              <w:rPr>
                <w:rFonts w:ascii="Arial" w:hAnsi="Arial" w:cs="Arial"/>
                <w:sz w:val="24"/>
                <w:szCs w:val="24"/>
                <w:lang w:val="en-US"/>
              </w:rPr>
              <w:t>on the alternative count, the</w:t>
            </w:r>
            <w:r w:rsidR="006D5EC3">
              <w:rPr>
                <w:rFonts w:ascii="Arial" w:hAnsi="Arial" w:cs="Arial"/>
                <w:sz w:val="24"/>
                <w:szCs w:val="24"/>
                <w:lang w:val="en-US"/>
              </w:rPr>
              <w:t xml:space="preserve"> </w:t>
            </w:r>
            <w:r w:rsidR="00F35D2C">
              <w:rPr>
                <w:rFonts w:ascii="Arial" w:hAnsi="Arial" w:cs="Arial"/>
                <w:sz w:val="24"/>
                <w:szCs w:val="24"/>
                <w:lang w:val="en-US"/>
              </w:rPr>
              <w:t>section contravened as indicated on the annexure to the charge sheet is a correct section.</w:t>
            </w:r>
          </w:p>
          <w:p w:rsidR="005C7786" w:rsidRDefault="005C7786">
            <w:pPr>
              <w:spacing w:line="360" w:lineRule="auto"/>
              <w:jc w:val="both"/>
              <w:rPr>
                <w:rFonts w:ascii="Arial" w:hAnsi="Arial" w:cs="Arial"/>
                <w:sz w:val="24"/>
                <w:szCs w:val="24"/>
                <w:lang w:val="en-US"/>
              </w:rPr>
            </w:pPr>
          </w:p>
          <w:p w:rsidR="006D5EC3" w:rsidRDefault="006D5EC3">
            <w:pPr>
              <w:spacing w:line="360" w:lineRule="auto"/>
              <w:jc w:val="both"/>
              <w:rPr>
                <w:rFonts w:ascii="Arial" w:hAnsi="Arial" w:cs="Arial"/>
                <w:sz w:val="24"/>
                <w:szCs w:val="24"/>
                <w:lang w:val="en-US"/>
              </w:rPr>
            </w:pPr>
            <w:r>
              <w:rPr>
                <w:rFonts w:ascii="Arial" w:hAnsi="Arial" w:cs="Arial"/>
                <w:sz w:val="24"/>
                <w:szCs w:val="24"/>
                <w:lang w:val="en-US"/>
              </w:rPr>
              <w:t>[3</w:t>
            </w:r>
            <w:r w:rsidR="005C7786">
              <w:rPr>
                <w:rFonts w:ascii="Arial" w:hAnsi="Arial" w:cs="Arial"/>
                <w:sz w:val="24"/>
                <w:szCs w:val="24"/>
                <w:lang w:val="en-US"/>
              </w:rPr>
              <w:t xml:space="preserve">] </w:t>
            </w:r>
            <w:r w:rsidR="005C7786">
              <w:rPr>
                <w:rFonts w:ascii="Arial" w:hAnsi="Arial" w:cs="Arial"/>
                <w:b/>
                <w:sz w:val="24"/>
                <w:szCs w:val="24"/>
              </w:rPr>
              <w:tab/>
            </w:r>
            <w:r w:rsidR="005C1C13">
              <w:rPr>
                <w:rFonts w:ascii="Arial" w:hAnsi="Arial" w:cs="Arial"/>
                <w:sz w:val="24"/>
                <w:szCs w:val="24"/>
                <w:lang w:val="en-US"/>
              </w:rPr>
              <w:t>The learned magistrate in his</w:t>
            </w:r>
            <w:r w:rsidR="005C7786">
              <w:rPr>
                <w:rFonts w:ascii="Arial" w:hAnsi="Arial" w:cs="Arial"/>
                <w:sz w:val="24"/>
                <w:szCs w:val="24"/>
                <w:lang w:val="en-US"/>
              </w:rPr>
              <w:t xml:space="preserve"> reply </w:t>
            </w:r>
            <w:r>
              <w:rPr>
                <w:rFonts w:ascii="Arial" w:hAnsi="Arial" w:cs="Arial"/>
                <w:sz w:val="24"/>
                <w:szCs w:val="24"/>
                <w:lang w:val="en-US"/>
              </w:rPr>
              <w:t xml:space="preserve">explained that the main charge was withdrawn and </w:t>
            </w:r>
            <w:r w:rsidR="00733BCC">
              <w:rPr>
                <w:rFonts w:ascii="Arial" w:hAnsi="Arial" w:cs="Arial"/>
                <w:sz w:val="24"/>
                <w:szCs w:val="24"/>
                <w:lang w:val="en-US"/>
              </w:rPr>
              <w:t xml:space="preserve">the court is satisfied with explanation given. On </w:t>
            </w:r>
            <w:r w:rsidR="005C1C13">
              <w:rPr>
                <w:rFonts w:ascii="Arial" w:hAnsi="Arial" w:cs="Arial"/>
                <w:sz w:val="24"/>
                <w:szCs w:val="24"/>
                <w:lang w:val="en-US"/>
              </w:rPr>
              <w:t xml:space="preserve">the alternative count </w:t>
            </w:r>
            <w:r w:rsidR="00733BCC">
              <w:rPr>
                <w:rFonts w:ascii="Arial" w:hAnsi="Arial" w:cs="Arial"/>
                <w:sz w:val="24"/>
                <w:szCs w:val="24"/>
                <w:lang w:val="en-US"/>
              </w:rPr>
              <w:t xml:space="preserve">the magistrate </w:t>
            </w:r>
            <w:r w:rsidR="008E31B2">
              <w:rPr>
                <w:rFonts w:ascii="Arial" w:hAnsi="Arial" w:cs="Arial"/>
                <w:sz w:val="24"/>
                <w:szCs w:val="24"/>
                <w:lang w:val="en-US"/>
              </w:rPr>
              <w:t>conceded stating that the</w:t>
            </w:r>
            <w:r>
              <w:rPr>
                <w:rFonts w:ascii="Arial" w:hAnsi="Arial" w:cs="Arial"/>
                <w:sz w:val="24"/>
                <w:szCs w:val="24"/>
                <w:lang w:val="en-US"/>
              </w:rPr>
              <w:t xml:space="preserve"> section cited by the prosecutor on the alternative charge is incorrect. The correct section should be a contravention of section 82 (2) of Act 22 of 1999.</w:t>
            </w:r>
          </w:p>
          <w:p w:rsidR="005C7786" w:rsidRDefault="006D5EC3">
            <w:pPr>
              <w:spacing w:line="360" w:lineRule="auto"/>
              <w:jc w:val="both"/>
              <w:rPr>
                <w:rFonts w:ascii="Arial" w:hAnsi="Arial" w:cs="Arial"/>
                <w:sz w:val="24"/>
                <w:szCs w:val="24"/>
                <w:lang w:val="en-US"/>
              </w:rPr>
            </w:pPr>
            <w:r>
              <w:rPr>
                <w:rFonts w:ascii="Arial" w:hAnsi="Arial" w:cs="Arial"/>
                <w:sz w:val="24"/>
                <w:szCs w:val="24"/>
                <w:lang w:val="en-US"/>
              </w:rPr>
              <w:t xml:space="preserve"> </w:t>
            </w:r>
          </w:p>
          <w:p w:rsidR="006D5EC3" w:rsidRDefault="006D5EC3">
            <w:pPr>
              <w:spacing w:line="360" w:lineRule="auto"/>
              <w:jc w:val="both"/>
              <w:rPr>
                <w:rFonts w:ascii="Arial" w:hAnsi="Arial" w:cs="Arial"/>
                <w:sz w:val="24"/>
                <w:szCs w:val="24"/>
                <w:lang w:val="en-US"/>
              </w:rPr>
            </w:pPr>
            <w:r>
              <w:rPr>
                <w:rFonts w:ascii="Arial" w:hAnsi="Arial" w:cs="Arial"/>
                <w:sz w:val="24"/>
                <w:szCs w:val="24"/>
                <w:lang w:val="en-US"/>
              </w:rPr>
              <w:t>[4</w:t>
            </w:r>
            <w:r w:rsidR="005C7786">
              <w:rPr>
                <w:rFonts w:ascii="Arial" w:hAnsi="Arial" w:cs="Arial"/>
                <w:sz w:val="24"/>
                <w:szCs w:val="24"/>
                <w:lang w:val="en-US"/>
              </w:rPr>
              <w:t>]</w:t>
            </w:r>
            <w:r w:rsidR="005C7786">
              <w:rPr>
                <w:rFonts w:ascii="Arial" w:hAnsi="Arial" w:cs="Arial"/>
                <w:b/>
                <w:sz w:val="24"/>
                <w:szCs w:val="24"/>
              </w:rPr>
              <w:t xml:space="preserve"> </w:t>
            </w:r>
            <w:r w:rsidR="005C7786">
              <w:rPr>
                <w:rFonts w:ascii="Arial" w:hAnsi="Arial" w:cs="Arial"/>
                <w:b/>
                <w:sz w:val="24"/>
                <w:szCs w:val="24"/>
              </w:rPr>
              <w:tab/>
            </w:r>
            <w:r w:rsidR="00CA1B1B">
              <w:rPr>
                <w:rFonts w:ascii="Arial" w:hAnsi="Arial" w:cs="Arial"/>
                <w:sz w:val="24"/>
                <w:szCs w:val="24"/>
                <w:lang w:val="en-US"/>
              </w:rPr>
              <w:t xml:space="preserve"> F</w:t>
            </w:r>
            <w:r w:rsidR="005C7786">
              <w:rPr>
                <w:rFonts w:ascii="Arial" w:hAnsi="Arial" w:cs="Arial"/>
                <w:sz w:val="24"/>
                <w:szCs w:val="24"/>
                <w:lang w:val="en-US"/>
              </w:rPr>
              <w:t xml:space="preserve">rom the record </w:t>
            </w:r>
            <w:r w:rsidR="00CA1B1B">
              <w:rPr>
                <w:rFonts w:ascii="Arial" w:hAnsi="Arial" w:cs="Arial"/>
                <w:sz w:val="24"/>
                <w:szCs w:val="24"/>
                <w:lang w:val="en-US"/>
              </w:rPr>
              <w:t xml:space="preserve">it is apparent </w:t>
            </w:r>
            <w:r w:rsidR="005C7786">
              <w:rPr>
                <w:rFonts w:ascii="Arial" w:hAnsi="Arial" w:cs="Arial"/>
                <w:sz w:val="24"/>
                <w:szCs w:val="24"/>
                <w:lang w:val="en-US"/>
              </w:rPr>
              <w:t>that</w:t>
            </w:r>
            <w:r>
              <w:rPr>
                <w:rFonts w:ascii="Arial" w:hAnsi="Arial" w:cs="Arial"/>
                <w:sz w:val="24"/>
                <w:szCs w:val="24"/>
                <w:lang w:val="en-US"/>
              </w:rPr>
              <w:t xml:space="preserve"> the charge erroneously refers to a contravention of section 82 </w:t>
            </w:r>
            <w:r w:rsidR="00CA1B1B">
              <w:rPr>
                <w:rFonts w:ascii="Arial" w:hAnsi="Arial" w:cs="Arial"/>
                <w:sz w:val="24"/>
                <w:szCs w:val="24"/>
                <w:lang w:val="en-US"/>
              </w:rPr>
              <w:t>(1) (b) of the A</w:t>
            </w:r>
            <w:r>
              <w:rPr>
                <w:rFonts w:ascii="Arial" w:hAnsi="Arial" w:cs="Arial"/>
                <w:sz w:val="24"/>
                <w:szCs w:val="24"/>
                <w:lang w:val="en-US"/>
              </w:rPr>
              <w:t>ct which deals with the offence of</w:t>
            </w:r>
            <w:r w:rsidR="00733BCC">
              <w:rPr>
                <w:rFonts w:ascii="Arial" w:hAnsi="Arial" w:cs="Arial"/>
                <w:sz w:val="24"/>
                <w:szCs w:val="24"/>
                <w:lang w:val="en-US"/>
              </w:rPr>
              <w:t xml:space="preserve"> driving a vehicle while under the influence of intoxicating liquor or drug having a narcotic effect The</w:t>
            </w:r>
            <w:r>
              <w:rPr>
                <w:rFonts w:ascii="Arial" w:hAnsi="Arial" w:cs="Arial"/>
                <w:sz w:val="24"/>
                <w:szCs w:val="24"/>
                <w:lang w:val="en-US"/>
              </w:rPr>
              <w:t xml:space="preserve"> section cited however</w:t>
            </w:r>
            <w:r w:rsidR="00CA1B1B">
              <w:rPr>
                <w:rFonts w:ascii="Arial" w:hAnsi="Arial" w:cs="Arial"/>
                <w:sz w:val="24"/>
                <w:szCs w:val="24"/>
                <w:lang w:val="en-US"/>
              </w:rPr>
              <w:t xml:space="preserve"> is </w:t>
            </w:r>
            <w:r w:rsidR="000500A5">
              <w:rPr>
                <w:rFonts w:ascii="Arial" w:hAnsi="Arial" w:cs="Arial"/>
                <w:sz w:val="24"/>
                <w:szCs w:val="24"/>
                <w:lang w:val="en-US"/>
              </w:rPr>
              <w:t>inconsistent</w:t>
            </w:r>
            <w:r>
              <w:rPr>
                <w:rFonts w:ascii="Arial" w:hAnsi="Arial" w:cs="Arial"/>
                <w:sz w:val="24"/>
                <w:szCs w:val="24"/>
                <w:lang w:val="en-US"/>
              </w:rPr>
              <w:t xml:space="preserve"> with the particulars of the charge to which the accused </w:t>
            </w:r>
            <w:r w:rsidR="000500A5">
              <w:rPr>
                <w:rFonts w:ascii="Arial" w:hAnsi="Arial" w:cs="Arial"/>
                <w:sz w:val="24"/>
                <w:szCs w:val="24"/>
                <w:lang w:val="en-US"/>
              </w:rPr>
              <w:t xml:space="preserve">pleaded as it </w:t>
            </w:r>
            <w:r w:rsidR="00733BCC">
              <w:rPr>
                <w:rFonts w:ascii="Arial" w:hAnsi="Arial" w:cs="Arial"/>
                <w:sz w:val="24"/>
                <w:szCs w:val="24"/>
                <w:lang w:val="en-US"/>
              </w:rPr>
              <w:t xml:space="preserve">is a </w:t>
            </w:r>
            <w:r w:rsidR="000500A5">
              <w:rPr>
                <w:rFonts w:ascii="Arial" w:hAnsi="Arial" w:cs="Arial"/>
                <w:sz w:val="24"/>
                <w:szCs w:val="24"/>
                <w:lang w:val="en-US"/>
              </w:rPr>
              <w:t>different offence.</w:t>
            </w:r>
          </w:p>
          <w:p w:rsidR="000500A5" w:rsidRDefault="000500A5">
            <w:pPr>
              <w:spacing w:line="360" w:lineRule="auto"/>
              <w:jc w:val="both"/>
              <w:rPr>
                <w:rFonts w:ascii="Arial" w:hAnsi="Arial" w:cs="Arial"/>
                <w:sz w:val="24"/>
                <w:szCs w:val="24"/>
                <w:lang w:val="en-US"/>
              </w:rPr>
            </w:pPr>
          </w:p>
          <w:p w:rsidR="006D5EC3" w:rsidRDefault="000500A5">
            <w:pPr>
              <w:spacing w:line="360" w:lineRule="auto"/>
              <w:jc w:val="both"/>
              <w:rPr>
                <w:rFonts w:ascii="Arial" w:hAnsi="Arial" w:cs="Arial"/>
                <w:sz w:val="24"/>
                <w:szCs w:val="24"/>
                <w:lang w:val="en-US"/>
              </w:rPr>
            </w:pPr>
            <w:r>
              <w:rPr>
                <w:rFonts w:ascii="Arial" w:hAnsi="Arial" w:cs="Arial"/>
                <w:sz w:val="24"/>
                <w:szCs w:val="24"/>
                <w:lang w:val="en-US"/>
              </w:rPr>
              <w:t xml:space="preserve">[5] </w:t>
            </w:r>
            <w:r w:rsidR="00F35D2C">
              <w:rPr>
                <w:rFonts w:ascii="Arial" w:hAnsi="Arial" w:cs="Arial"/>
                <w:b/>
                <w:sz w:val="24"/>
                <w:szCs w:val="24"/>
              </w:rPr>
              <w:tab/>
            </w:r>
            <w:r>
              <w:rPr>
                <w:rFonts w:ascii="Arial" w:hAnsi="Arial" w:cs="Arial"/>
                <w:sz w:val="24"/>
                <w:szCs w:val="24"/>
                <w:lang w:val="en-US"/>
              </w:rPr>
              <w:t xml:space="preserve">Although charges are drafted by </w:t>
            </w:r>
            <w:r w:rsidR="009011F8">
              <w:rPr>
                <w:rFonts w:ascii="Arial" w:hAnsi="Arial" w:cs="Arial"/>
                <w:sz w:val="24"/>
                <w:szCs w:val="24"/>
                <w:lang w:val="en-US"/>
              </w:rPr>
              <w:t>prosecutors, magistrates</w:t>
            </w:r>
            <w:r>
              <w:rPr>
                <w:rFonts w:ascii="Arial" w:hAnsi="Arial" w:cs="Arial"/>
                <w:sz w:val="24"/>
                <w:szCs w:val="24"/>
                <w:lang w:val="en-US"/>
              </w:rPr>
              <w:t xml:space="preserve"> are not </w:t>
            </w:r>
            <w:r w:rsidR="00F35D2C">
              <w:rPr>
                <w:rFonts w:ascii="Arial" w:hAnsi="Arial" w:cs="Arial"/>
                <w:sz w:val="24"/>
                <w:szCs w:val="24"/>
                <w:lang w:val="en-US"/>
              </w:rPr>
              <w:t>absolved</w:t>
            </w:r>
            <w:r>
              <w:rPr>
                <w:rFonts w:ascii="Arial" w:hAnsi="Arial" w:cs="Arial"/>
                <w:sz w:val="24"/>
                <w:szCs w:val="24"/>
                <w:lang w:val="en-US"/>
              </w:rPr>
              <w:t xml:space="preserve"> from verifying that the section in the charge is correct and </w:t>
            </w:r>
            <w:r w:rsidR="009011F8">
              <w:rPr>
                <w:rFonts w:ascii="Arial" w:hAnsi="Arial" w:cs="Arial"/>
                <w:sz w:val="24"/>
                <w:szCs w:val="24"/>
                <w:lang w:val="en-US"/>
              </w:rPr>
              <w:t>correspond to</w:t>
            </w:r>
            <w:r>
              <w:rPr>
                <w:rFonts w:ascii="Arial" w:hAnsi="Arial" w:cs="Arial"/>
                <w:sz w:val="24"/>
                <w:szCs w:val="24"/>
                <w:lang w:val="en-US"/>
              </w:rPr>
              <w:t xml:space="preserve"> the statutory provisions.</w:t>
            </w:r>
          </w:p>
          <w:p w:rsidR="000500A5" w:rsidRDefault="000500A5">
            <w:pPr>
              <w:spacing w:line="360" w:lineRule="auto"/>
              <w:jc w:val="both"/>
              <w:rPr>
                <w:rFonts w:ascii="Arial" w:hAnsi="Arial" w:cs="Arial"/>
                <w:sz w:val="24"/>
                <w:szCs w:val="24"/>
                <w:lang w:val="en-US"/>
              </w:rPr>
            </w:pPr>
          </w:p>
          <w:p w:rsidR="000500A5" w:rsidRDefault="000500A5">
            <w:pPr>
              <w:spacing w:line="360" w:lineRule="auto"/>
              <w:jc w:val="both"/>
              <w:rPr>
                <w:rFonts w:ascii="Arial" w:hAnsi="Arial" w:cs="Arial"/>
                <w:sz w:val="24"/>
                <w:szCs w:val="24"/>
                <w:lang w:val="en-US"/>
              </w:rPr>
            </w:pPr>
            <w:r>
              <w:rPr>
                <w:rFonts w:ascii="Arial" w:hAnsi="Arial" w:cs="Arial"/>
                <w:sz w:val="24"/>
                <w:szCs w:val="24"/>
                <w:lang w:val="en-US"/>
              </w:rPr>
              <w:t xml:space="preserve">[6] </w:t>
            </w:r>
            <w:r w:rsidR="00F35D2C">
              <w:rPr>
                <w:rFonts w:ascii="Arial" w:hAnsi="Arial" w:cs="Arial"/>
                <w:b/>
                <w:sz w:val="24"/>
                <w:szCs w:val="24"/>
              </w:rPr>
              <w:tab/>
            </w:r>
            <w:r>
              <w:rPr>
                <w:rFonts w:ascii="Arial" w:hAnsi="Arial" w:cs="Arial"/>
                <w:sz w:val="24"/>
                <w:szCs w:val="24"/>
                <w:lang w:val="en-US"/>
              </w:rPr>
              <w:t xml:space="preserve">The issue of attaching a wrong label to a charge was clearly articulated in </w:t>
            </w:r>
            <w:r w:rsidRPr="009337B5">
              <w:rPr>
                <w:rFonts w:ascii="Arial" w:hAnsi="Arial" w:cs="Arial"/>
                <w:i/>
                <w:sz w:val="24"/>
                <w:szCs w:val="24"/>
                <w:lang w:val="en-US"/>
              </w:rPr>
              <w:t xml:space="preserve">S v </w:t>
            </w:r>
            <w:proofErr w:type="spellStart"/>
            <w:r w:rsidRPr="009337B5">
              <w:rPr>
                <w:rFonts w:ascii="Arial" w:hAnsi="Arial" w:cs="Arial"/>
                <w:i/>
                <w:sz w:val="24"/>
                <w:szCs w:val="24"/>
                <w:lang w:val="en-US"/>
              </w:rPr>
              <w:t>Goagoseb</w:t>
            </w:r>
            <w:proofErr w:type="spellEnd"/>
            <w:r w:rsidR="00625FFF">
              <w:rPr>
                <w:rStyle w:val="FootnoteReference"/>
                <w:rFonts w:ascii="Arial" w:hAnsi="Arial" w:cs="Arial"/>
                <w:i/>
                <w:sz w:val="24"/>
                <w:szCs w:val="24"/>
                <w:lang w:val="en-US"/>
              </w:rPr>
              <w:footnoteReference w:id="1"/>
            </w:r>
            <w:r w:rsidR="00625FFF">
              <w:rPr>
                <w:rFonts w:ascii="Arial" w:hAnsi="Arial" w:cs="Arial"/>
                <w:i/>
                <w:sz w:val="24"/>
                <w:szCs w:val="24"/>
                <w:vertAlign w:val="superscript"/>
                <w:lang w:val="en-US"/>
              </w:rPr>
              <w:t xml:space="preserve"> </w:t>
            </w:r>
            <w:r>
              <w:rPr>
                <w:rFonts w:ascii="Arial" w:hAnsi="Arial" w:cs="Arial"/>
                <w:sz w:val="24"/>
                <w:szCs w:val="24"/>
                <w:lang w:val="en-US"/>
              </w:rPr>
              <w:t>where the court held that;…</w:t>
            </w:r>
            <w:r w:rsidR="00111FF6">
              <w:rPr>
                <w:rFonts w:ascii="Arial" w:hAnsi="Arial" w:cs="Arial"/>
                <w:sz w:val="24"/>
                <w:szCs w:val="24"/>
                <w:lang w:val="en-US"/>
              </w:rPr>
              <w:t>’</w:t>
            </w:r>
            <w:r>
              <w:rPr>
                <w:rFonts w:ascii="Arial" w:hAnsi="Arial" w:cs="Arial"/>
                <w:sz w:val="24"/>
                <w:szCs w:val="24"/>
                <w:lang w:val="en-US"/>
              </w:rPr>
              <w:t xml:space="preserve">If the body of the charge is clear and </w:t>
            </w:r>
            <w:r w:rsidR="009011F8">
              <w:rPr>
                <w:rFonts w:ascii="Arial" w:hAnsi="Arial" w:cs="Arial"/>
                <w:sz w:val="24"/>
                <w:szCs w:val="24"/>
                <w:lang w:val="en-US"/>
              </w:rPr>
              <w:t>unambiguous</w:t>
            </w:r>
            <w:r>
              <w:rPr>
                <w:rFonts w:ascii="Arial" w:hAnsi="Arial" w:cs="Arial"/>
                <w:sz w:val="24"/>
                <w:szCs w:val="24"/>
                <w:lang w:val="en-US"/>
              </w:rPr>
              <w:t xml:space="preserve"> in its description of the act alleged against the</w:t>
            </w:r>
            <w:r w:rsidR="009011F8">
              <w:rPr>
                <w:rFonts w:ascii="Arial" w:hAnsi="Arial" w:cs="Arial"/>
                <w:sz w:val="24"/>
                <w:szCs w:val="24"/>
                <w:lang w:val="en-US"/>
              </w:rPr>
              <w:t xml:space="preserve"> </w:t>
            </w:r>
            <w:r>
              <w:rPr>
                <w:rFonts w:ascii="Arial" w:hAnsi="Arial" w:cs="Arial"/>
                <w:sz w:val="24"/>
                <w:szCs w:val="24"/>
                <w:lang w:val="en-US"/>
              </w:rPr>
              <w:t>acc</w:t>
            </w:r>
            <w:r w:rsidR="009011F8">
              <w:rPr>
                <w:rFonts w:ascii="Arial" w:hAnsi="Arial" w:cs="Arial"/>
                <w:sz w:val="24"/>
                <w:szCs w:val="24"/>
                <w:lang w:val="en-US"/>
              </w:rPr>
              <w:t>used</w:t>
            </w:r>
            <w:r>
              <w:rPr>
                <w:rFonts w:ascii="Arial" w:hAnsi="Arial" w:cs="Arial"/>
                <w:sz w:val="24"/>
                <w:szCs w:val="24"/>
                <w:lang w:val="en-US"/>
              </w:rPr>
              <w:t xml:space="preserve">… the attaching of a wrong label to the offence or an error made in quoting the </w:t>
            </w:r>
            <w:r w:rsidR="009011F8">
              <w:rPr>
                <w:rFonts w:ascii="Arial" w:hAnsi="Arial" w:cs="Arial"/>
                <w:sz w:val="24"/>
                <w:szCs w:val="24"/>
                <w:lang w:val="en-US"/>
              </w:rPr>
              <w:t>charge, the</w:t>
            </w:r>
            <w:r>
              <w:rPr>
                <w:rFonts w:ascii="Arial" w:hAnsi="Arial" w:cs="Arial"/>
                <w:sz w:val="24"/>
                <w:szCs w:val="24"/>
                <w:lang w:val="en-US"/>
              </w:rPr>
              <w:t xml:space="preserve"> statute or statutory regulation </w:t>
            </w:r>
            <w:r w:rsidR="009011F8">
              <w:rPr>
                <w:rFonts w:ascii="Arial" w:hAnsi="Arial" w:cs="Arial"/>
                <w:sz w:val="24"/>
                <w:szCs w:val="24"/>
                <w:lang w:val="en-US"/>
              </w:rPr>
              <w:t>alleged</w:t>
            </w:r>
            <w:r>
              <w:rPr>
                <w:rFonts w:ascii="Arial" w:hAnsi="Arial" w:cs="Arial"/>
                <w:sz w:val="24"/>
                <w:szCs w:val="24"/>
                <w:lang w:val="en-US"/>
              </w:rPr>
              <w:t xml:space="preserve"> to have been </w:t>
            </w:r>
            <w:r w:rsidR="009011F8">
              <w:rPr>
                <w:rFonts w:ascii="Arial" w:hAnsi="Arial" w:cs="Arial"/>
                <w:sz w:val="24"/>
                <w:szCs w:val="24"/>
                <w:lang w:val="en-US"/>
              </w:rPr>
              <w:t>contravened</w:t>
            </w:r>
            <w:r>
              <w:rPr>
                <w:rFonts w:ascii="Arial" w:hAnsi="Arial" w:cs="Arial"/>
                <w:sz w:val="24"/>
                <w:szCs w:val="24"/>
                <w:lang w:val="en-US"/>
              </w:rPr>
              <w:t xml:space="preserve"> may be corrected on review if the court is satisfied that the conviction is in accordance with justice </w:t>
            </w:r>
            <w:r w:rsidR="009011F8">
              <w:rPr>
                <w:rFonts w:ascii="Arial" w:hAnsi="Arial" w:cs="Arial"/>
                <w:sz w:val="24"/>
                <w:szCs w:val="24"/>
                <w:lang w:val="en-US"/>
              </w:rPr>
              <w:t>or on appeal if it is satisfied that no failure of justice has in fact resulted therefrom.’</w:t>
            </w:r>
          </w:p>
          <w:p w:rsidR="009011F8" w:rsidRDefault="009011F8">
            <w:pPr>
              <w:spacing w:line="360" w:lineRule="auto"/>
              <w:jc w:val="both"/>
              <w:rPr>
                <w:rFonts w:ascii="Arial" w:hAnsi="Arial" w:cs="Arial"/>
                <w:sz w:val="24"/>
                <w:szCs w:val="24"/>
                <w:lang w:val="en-US"/>
              </w:rPr>
            </w:pPr>
          </w:p>
          <w:p w:rsidR="009011F8" w:rsidRDefault="009011F8">
            <w:pPr>
              <w:spacing w:line="360" w:lineRule="auto"/>
              <w:jc w:val="both"/>
              <w:rPr>
                <w:rFonts w:ascii="Arial" w:hAnsi="Arial" w:cs="Arial"/>
                <w:sz w:val="24"/>
                <w:szCs w:val="24"/>
                <w:lang w:val="en-US"/>
              </w:rPr>
            </w:pPr>
            <w:r>
              <w:rPr>
                <w:rFonts w:ascii="Arial" w:hAnsi="Arial" w:cs="Arial"/>
                <w:sz w:val="24"/>
                <w:szCs w:val="24"/>
                <w:lang w:val="en-US"/>
              </w:rPr>
              <w:t xml:space="preserve">[7] </w:t>
            </w:r>
            <w:r w:rsidR="005D1908">
              <w:rPr>
                <w:rFonts w:ascii="Arial" w:hAnsi="Arial" w:cs="Arial"/>
                <w:b/>
                <w:sz w:val="24"/>
                <w:szCs w:val="24"/>
              </w:rPr>
              <w:tab/>
            </w:r>
            <w:r w:rsidR="005D1908">
              <w:rPr>
                <w:rFonts w:ascii="Arial" w:hAnsi="Arial" w:cs="Arial"/>
                <w:sz w:val="24"/>
                <w:szCs w:val="24"/>
                <w:lang w:val="en-US"/>
              </w:rPr>
              <w:t>Although</w:t>
            </w:r>
            <w:r>
              <w:rPr>
                <w:rFonts w:ascii="Arial" w:hAnsi="Arial" w:cs="Arial"/>
                <w:sz w:val="24"/>
                <w:szCs w:val="24"/>
                <w:lang w:val="en-US"/>
              </w:rPr>
              <w:t xml:space="preserve"> there was an error in quoting the statutory provision of the</w:t>
            </w:r>
            <w:r w:rsidR="005D1908">
              <w:rPr>
                <w:rFonts w:ascii="Arial" w:hAnsi="Arial" w:cs="Arial"/>
                <w:sz w:val="24"/>
                <w:szCs w:val="24"/>
                <w:lang w:val="en-US"/>
              </w:rPr>
              <w:t xml:space="preserve"> Act contravened</w:t>
            </w:r>
            <w:r w:rsidR="00CA1B1B">
              <w:rPr>
                <w:rFonts w:ascii="Arial" w:hAnsi="Arial" w:cs="Arial"/>
                <w:sz w:val="24"/>
                <w:szCs w:val="24"/>
                <w:lang w:val="en-US"/>
              </w:rPr>
              <w:t>, such error</w:t>
            </w:r>
            <w:r>
              <w:rPr>
                <w:rFonts w:ascii="Arial" w:hAnsi="Arial" w:cs="Arial"/>
                <w:sz w:val="24"/>
                <w:szCs w:val="24"/>
                <w:lang w:val="en-US"/>
              </w:rPr>
              <w:t xml:space="preserve"> i</w:t>
            </w:r>
            <w:r w:rsidR="00111FF6">
              <w:rPr>
                <w:rFonts w:ascii="Arial" w:hAnsi="Arial" w:cs="Arial"/>
                <w:sz w:val="24"/>
                <w:szCs w:val="24"/>
                <w:lang w:val="en-US"/>
              </w:rPr>
              <w:t>s not fatal. T</w:t>
            </w:r>
            <w:r>
              <w:rPr>
                <w:rFonts w:ascii="Arial" w:hAnsi="Arial" w:cs="Arial"/>
                <w:sz w:val="24"/>
                <w:szCs w:val="24"/>
                <w:lang w:val="en-US"/>
              </w:rPr>
              <w:t>he offence was correctly outlined and no prejudice suffered. The correct statutory provision for the offence of driving with excessive blo</w:t>
            </w:r>
            <w:r w:rsidR="005D1908">
              <w:rPr>
                <w:rFonts w:ascii="Arial" w:hAnsi="Arial" w:cs="Arial"/>
                <w:sz w:val="24"/>
                <w:szCs w:val="24"/>
                <w:lang w:val="en-US"/>
              </w:rPr>
              <w:t>od alcohol is a contravening</w:t>
            </w:r>
            <w:r>
              <w:rPr>
                <w:rFonts w:ascii="Arial" w:hAnsi="Arial" w:cs="Arial"/>
                <w:sz w:val="24"/>
                <w:szCs w:val="24"/>
                <w:lang w:val="en-US"/>
              </w:rPr>
              <w:t xml:space="preserve"> section 82 (2) of the Act and the magistrate rightly conceded.</w:t>
            </w:r>
          </w:p>
          <w:p w:rsidR="005C7786" w:rsidRDefault="005C7786">
            <w:pPr>
              <w:spacing w:line="360" w:lineRule="auto"/>
              <w:jc w:val="both"/>
              <w:rPr>
                <w:rFonts w:ascii="Arial" w:hAnsi="Arial" w:cs="Arial"/>
                <w:sz w:val="24"/>
                <w:szCs w:val="24"/>
                <w:lang w:val="en-US"/>
              </w:rPr>
            </w:pPr>
          </w:p>
          <w:p w:rsidR="005C7786" w:rsidRDefault="005C1C13">
            <w:pPr>
              <w:spacing w:line="360" w:lineRule="auto"/>
              <w:jc w:val="both"/>
              <w:rPr>
                <w:rFonts w:ascii="Arial" w:hAnsi="Arial" w:cs="Arial"/>
                <w:sz w:val="24"/>
                <w:szCs w:val="24"/>
                <w:lang w:val="en-US"/>
              </w:rPr>
            </w:pPr>
            <w:r>
              <w:rPr>
                <w:rFonts w:ascii="Arial" w:hAnsi="Arial" w:cs="Arial"/>
                <w:sz w:val="24"/>
                <w:szCs w:val="24"/>
                <w:lang w:val="en-US"/>
              </w:rPr>
              <w:t xml:space="preserve"> [8</w:t>
            </w:r>
            <w:r w:rsidR="005C7786">
              <w:rPr>
                <w:rFonts w:ascii="Arial" w:hAnsi="Arial" w:cs="Arial"/>
                <w:sz w:val="24"/>
                <w:szCs w:val="24"/>
                <w:lang w:val="en-US"/>
              </w:rPr>
              <w:t>]</w:t>
            </w:r>
            <w:r w:rsidR="005C7786">
              <w:rPr>
                <w:rFonts w:ascii="Arial" w:hAnsi="Arial" w:cs="Arial"/>
                <w:b/>
                <w:sz w:val="24"/>
                <w:szCs w:val="24"/>
              </w:rPr>
              <w:t xml:space="preserve"> </w:t>
            </w:r>
            <w:r w:rsidR="005C7786">
              <w:rPr>
                <w:rFonts w:ascii="Arial" w:hAnsi="Arial" w:cs="Arial"/>
                <w:b/>
                <w:sz w:val="24"/>
                <w:szCs w:val="24"/>
              </w:rPr>
              <w:tab/>
            </w:r>
            <w:r w:rsidR="005C7786">
              <w:rPr>
                <w:rFonts w:ascii="Arial" w:hAnsi="Arial" w:cs="Arial"/>
                <w:sz w:val="24"/>
                <w:szCs w:val="24"/>
                <w:lang w:val="en-US"/>
              </w:rPr>
              <w:t xml:space="preserve"> In the result the following order is made.</w:t>
            </w:r>
          </w:p>
          <w:p w:rsidR="009337B5" w:rsidRDefault="005C7786" w:rsidP="009337B5">
            <w:pPr>
              <w:spacing w:line="360" w:lineRule="auto"/>
              <w:ind w:left="720"/>
              <w:contextualSpacing/>
              <w:jc w:val="both"/>
              <w:rPr>
                <w:rFonts w:ascii="Arial" w:hAnsi="Arial" w:cs="Arial"/>
                <w:sz w:val="24"/>
                <w:szCs w:val="24"/>
                <w:lang w:val="en-US"/>
              </w:rPr>
            </w:pPr>
            <w:r>
              <w:rPr>
                <w:rFonts w:ascii="Arial" w:hAnsi="Arial" w:cs="Arial"/>
                <w:sz w:val="24"/>
                <w:szCs w:val="24"/>
                <w:lang w:val="en-US"/>
              </w:rPr>
              <w:lastRenderedPageBreak/>
              <w:t xml:space="preserve">1. The </w:t>
            </w:r>
            <w:r w:rsidR="005C1C13">
              <w:rPr>
                <w:rFonts w:ascii="Arial" w:hAnsi="Arial" w:cs="Arial"/>
                <w:sz w:val="24"/>
                <w:szCs w:val="24"/>
                <w:lang w:val="en-US"/>
              </w:rPr>
              <w:t xml:space="preserve">contravention of </w:t>
            </w:r>
            <w:r w:rsidR="009011F8">
              <w:rPr>
                <w:rFonts w:ascii="Arial" w:hAnsi="Arial" w:cs="Arial"/>
                <w:sz w:val="24"/>
                <w:szCs w:val="24"/>
                <w:lang w:val="en-US"/>
              </w:rPr>
              <w:t xml:space="preserve">section </w:t>
            </w:r>
            <w:r w:rsidR="005C1C13">
              <w:rPr>
                <w:rFonts w:ascii="Arial" w:hAnsi="Arial" w:cs="Arial"/>
                <w:sz w:val="24"/>
                <w:szCs w:val="24"/>
                <w:lang w:val="en-US"/>
              </w:rPr>
              <w:t>82(1) (b) of Act 22 of 1999 of the Act</w:t>
            </w:r>
            <w:r w:rsidR="008C1080">
              <w:rPr>
                <w:rFonts w:ascii="Arial" w:hAnsi="Arial" w:cs="Arial"/>
                <w:sz w:val="24"/>
                <w:szCs w:val="24"/>
                <w:lang w:val="en-US"/>
              </w:rPr>
              <w:t xml:space="preserve"> </w:t>
            </w:r>
            <w:r w:rsidR="003E3A4C">
              <w:rPr>
                <w:rFonts w:ascii="Arial" w:hAnsi="Arial" w:cs="Arial"/>
                <w:sz w:val="24"/>
                <w:szCs w:val="24"/>
                <w:lang w:val="en-US"/>
              </w:rPr>
              <w:t>on alternative</w:t>
            </w:r>
          </w:p>
          <w:p w:rsidR="005C1C13" w:rsidRDefault="009337B5" w:rsidP="009337B5">
            <w:pPr>
              <w:spacing w:line="360" w:lineRule="auto"/>
              <w:ind w:left="720"/>
              <w:contextualSpacing/>
              <w:jc w:val="both"/>
              <w:rPr>
                <w:rFonts w:ascii="Arial" w:hAnsi="Arial" w:cs="Arial"/>
                <w:sz w:val="24"/>
                <w:szCs w:val="24"/>
                <w:lang w:val="en-US"/>
              </w:rPr>
            </w:pPr>
            <w:r>
              <w:rPr>
                <w:rFonts w:ascii="Arial" w:hAnsi="Arial" w:cs="Arial"/>
                <w:sz w:val="24"/>
                <w:szCs w:val="24"/>
                <w:lang w:val="en-US"/>
              </w:rPr>
              <w:t xml:space="preserve">     </w:t>
            </w:r>
            <w:r w:rsidR="003E3A4C">
              <w:rPr>
                <w:rFonts w:ascii="Arial" w:hAnsi="Arial" w:cs="Arial"/>
                <w:sz w:val="24"/>
                <w:szCs w:val="24"/>
                <w:lang w:val="en-US"/>
              </w:rPr>
              <w:t xml:space="preserve"> count </w:t>
            </w:r>
            <w:r w:rsidR="005C1C13">
              <w:rPr>
                <w:rFonts w:ascii="Arial" w:hAnsi="Arial" w:cs="Arial"/>
                <w:sz w:val="24"/>
                <w:szCs w:val="24"/>
                <w:lang w:val="en-US"/>
              </w:rPr>
              <w:t>is corrected to read a</w:t>
            </w:r>
            <w:r w:rsidR="009011F8">
              <w:rPr>
                <w:rFonts w:ascii="Arial" w:hAnsi="Arial" w:cs="Arial"/>
                <w:sz w:val="24"/>
                <w:szCs w:val="24"/>
                <w:lang w:val="en-US"/>
              </w:rPr>
              <w:t xml:space="preserve"> contravention of section 82 (2) </w:t>
            </w:r>
            <w:r w:rsidR="005C1C13">
              <w:rPr>
                <w:rFonts w:ascii="Arial" w:hAnsi="Arial" w:cs="Arial"/>
                <w:sz w:val="24"/>
                <w:szCs w:val="24"/>
                <w:lang w:val="en-US"/>
              </w:rPr>
              <w:t>of the Act</w:t>
            </w:r>
          </w:p>
          <w:p w:rsidR="005C7786" w:rsidRDefault="005C7786" w:rsidP="009337B5">
            <w:pPr>
              <w:pStyle w:val="ListParagraph"/>
              <w:spacing w:line="360" w:lineRule="auto"/>
              <w:jc w:val="both"/>
              <w:rPr>
                <w:rFonts w:ascii="Arial" w:hAnsi="Arial" w:cs="Arial"/>
                <w:sz w:val="24"/>
                <w:szCs w:val="24"/>
                <w:lang w:val="en-US"/>
              </w:rPr>
            </w:pPr>
            <w:r>
              <w:rPr>
                <w:rFonts w:ascii="Arial" w:hAnsi="Arial" w:cs="Arial"/>
                <w:sz w:val="24"/>
                <w:szCs w:val="24"/>
                <w:lang w:val="en-US"/>
              </w:rPr>
              <w:t xml:space="preserve"> 2. The </w:t>
            </w:r>
            <w:r w:rsidR="005C1C13">
              <w:rPr>
                <w:rFonts w:ascii="Arial" w:hAnsi="Arial" w:cs="Arial"/>
                <w:sz w:val="24"/>
                <w:szCs w:val="24"/>
                <w:lang w:val="en-US"/>
              </w:rPr>
              <w:t>conviction and sentence are</w:t>
            </w:r>
            <w:r>
              <w:rPr>
                <w:rFonts w:ascii="Arial" w:hAnsi="Arial" w:cs="Arial"/>
                <w:sz w:val="24"/>
                <w:szCs w:val="24"/>
                <w:lang w:val="en-US"/>
              </w:rPr>
              <w:t xml:space="preserve"> confirmed: </w:t>
            </w:r>
          </w:p>
          <w:p w:rsidR="005C7786" w:rsidRDefault="005C7786">
            <w:pPr>
              <w:spacing w:line="360" w:lineRule="auto"/>
              <w:contextualSpacing/>
              <w:jc w:val="both"/>
              <w:rPr>
                <w:rFonts w:ascii="Arial" w:hAnsi="Arial" w:cs="Arial"/>
                <w:b/>
                <w:sz w:val="24"/>
                <w:szCs w:val="24"/>
                <w:lang w:val="en-US"/>
              </w:rPr>
            </w:pPr>
          </w:p>
        </w:tc>
      </w:tr>
      <w:tr w:rsidR="005C7786" w:rsidTr="005C7786">
        <w:trPr>
          <w:trHeight w:val="955"/>
        </w:trPr>
        <w:tc>
          <w:tcPr>
            <w:tcW w:w="4961" w:type="dxa"/>
            <w:gridSpan w:val="2"/>
            <w:tcBorders>
              <w:top w:val="single" w:sz="4" w:space="0" w:color="auto"/>
              <w:left w:val="single" w:sz="4" w:space="0" w:color="auto"/>
              <w:bottom w:val="single" w:sz="4" w:space="0" w:color="auto"/>
              <w:right w:val="single" w:sz="4" w:space="0" w:color="auto"/>
            </w:tcBorders>
            <w:hideMark/>
          </w:tcPr>
          <w:p w:rsidR="005C7786" w:rsidRDefault="005C7786">
            <w:pPr>
              <w:spacing w:line="360" w:lineRule="auto"/>
              <w:jc w:val="both"/>
              <w:rPr>
                <w:rFonts w:ascii="Arial" w:hAnsi="Arial" w:cs="Arial"/>
                <w:sz w:val="24"/>
                <w:szCs w:val="24"/>
                <w:lang w:val="en-US"/>
              </w:rPr>
            </w:pPr>
            <w:r>
              <w:rPr>
                <w:rFonts w:ascii="Arial" w:hAnsi="Arial" w:cs="Arial"/>
                <w:sz w:val="24"/>
                <w:szCs w:val="24"/>
                <w:lang w:val="en-US"/>
              </w:rPr>
              <w:lastRenderedPageBreak/>
              <w:t xml:space="preserve">   </w:t>
            </w:r>
          </w:p>
        </w:tc>
        <w:tc>
          <w:tcPr>
            <w:tcW w:w="4962" w:type="dxa"/>
            <w:tcBorders>
              <w:top w:val="single" w:sz="4" w:space="0" w:color="auto"/>
              <w:left w:val="single" w:sz="4" w:space="0" w:color="auto"/>
              <w:bottom w:val="single" w:sz="4" w:space="0" w:color="auto"/>
              <w:right w:val="single" w:sz="4" w:space="0" w:color="auto"/>
            </w:tcBorders>
          </w:tcPr>
          <w:p w:rsidR="005C7786" w:rsidRDefault="005C7786">
            <w:pPr>
              <w:spacing w:line="360" w:lineRule="auto"/>
              <w:jc w:val="both"/>
              <w:rPr>
                <w:rFonts w:ascii="Arial" w:hAnsi="Arial" w:cs="Arial"/>
                <w:sz w:val="24"/>
                <w:szCs w:val="24"/>
                <w:lang w:val="en-US"/>
              </w:rPr>
            </w:pPr>
          </w:p>
        </w:tc>
      </w:tr>
      <w:tr w:rsidR="005C7786" w:rsidTr="005C7786">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5C7786" w:rsidRDefault="006B29AE">
            <w:pPr>
              <w:spacing w:line="360" w:lineRule="auto"/>
              <w:jc w:val="both"/>
              <w:rPr>
                <w:rFonts w:ascii="Arial" w:hAnsi="Arial" w:cs="Arial"/>
                <w:sz w:val="24"/>
                <w:szCs w:val="24"/>
                <w:lang w:val="en-US"/>
              </w:rPr>
            </w:pPr>
            <w:r>
              <w:rPr>
                <w:rFonts w:ascii="Arial" w:hAnsi="Arial" w:cs="Arial"/>
                <w:sz w:val="24"/>
                <w:szCs w:val="24"/>
                <w:lang w:val="en-US"/>
              </w:rPr>
              <w:t xml:space="preserve">J T </w:t>
            </w:r>
            <w:r w:rsidR="005C7786">
              <w:rPr>
                <w:rFonts w:ascii="Arial" w:hAnsi="Arial" w:cs="Arial"/>
                <w:sz w:val="24"/>
                <w:szCs w:val="24"/>
                <w:lang w:val="en-US"/>
              </w:rPr>
              <w:t xml:space="preserve">SALIONGA </w:t>
            </w:r>
          </w:p>
          <w:p w:rsidR="005C7786" w:rsidRDefault="005C7786">
            <w:pPr>
              <w:spacing w:line="360" w:lineRule="auto"/>
              <w:jc w:val="both"/>
              <w:rPr>
                <w:rFonts w:ascii="Arial" w:hAnsi="Arial" w:cs="Arial"/>
                <w:sz w:val="24"/>
                <w:szCs w:val="24"/>
                <w:lang w:val="en-US"/>
              </w:rPr>
            </w:pPr>
            <w:r>
              <w:rPr>
                <w:rFonts w:ascii="Arial" w:hAnsi="Arial" w:cs="Arial"/>
                <w:sz w:val="24"/>
                <w:szCs w:val="24"/>
                <w:lang w:val="en-US"/>
              </w:rPr>
              <w:t>JUDGE</w:t>
            </w:r>
          </w:p>
        </w:tc>
        <w:tc>
          <w:tcPr>
            <w:tcW w:w="4962" w:type="dxa"/>
            <w:tcBorders>
              <w:top w:val="single" w:sz="4" w:space="0" w:color="auto"/>
              <w:left w:val="single" w:sz="4" w:space="0" w:color="auto"/>
              <w:bottom w:val="single" w:sz="4" w:space="0" w:color="auto"/>
              <w:right w:val="single" w:sz="4" w:space="0" w:color="auto"/>
            </w:tcBorders>
            <w:hideMark/>
          </w:tcPr>
          <w:p w:rsidR="005C7786" w:rsidRDefault="006B29AE">
            <w:pPr>
              <w:spacing w:line="360" w:lineRule="auto"/>
              <w:jc w:val="both"/>
              <w:rPr>
                <w:rFonts w:ascii="Arial" w:hAnsi="Arial" w:cs="Arial"/>
                <w:sz w:val="24"/>
                <w:szCs w:val="24"/>
                <w:lang w:val="en-US"/>
              </w:rPr>
            </w:pPr>
            <w:r>
              <w:rPr>
                <w:rFonts w:ascii="Arial" w:hAnsi="Arial" w:cs="Arial"/>
                <w:sz w:val="24"/>
                <w:szCs w:val="24"/>
                <w:lang w:val="en-US"/>
              </w:rPr>
              <w:t xml:space="preserve">H C </w:t>
            </w:r>
            <w:r w:rsidR="005C7786">
              <w:rPr>
                <w:rFonts w:ascii="Arial" w:hAnsi="Arial" w:cs="Arial"/>
                <w:sz w:val="24"/>
                <w:szCs w:val="24"/>
                <w:lang w:val="en-US"/>
              </w:rPr>
              <w:t>JANUARY</w:t>
            </w:r>
          </w:p>
          <w:p w:rsidR="005C7786" w:rsidRDefault="005C7786">
            <w:pPr>
              <w:spacing w:line="360" w:lineRule="auto"/>
              <w:jc w:val="both"/>
              <w:rPr>
                <w:rFonts w:ascii="Arial" w:hAnsi="Arial" w:cs="Arial"/>
                <w:sz w:val="24"/>
                <w:szCs w:val="24"/>
                <w:lang w:val="en-US"/>
              </w:rPr>
            </w:pPr>
            <w:r>
              <w:rPr>
                <w:rFonts w:ascii="Arial" w:hAnsi="Arial" w:cs="Arial"/>
                <w:sz w:val="24"/>
                <w:szCs w:val="24"/>
                <w:lang w:val="en-US"/>
              </w:rPr>
              <w:t>JUDGE</w:t>
            </w:r>
          </w:p>
        </w:tc>
      </w:tr>
    </w:tbl>
    <w:p w:rsidR="005C7786" w:rsidRDefault="005C7786" w:rsidP="005C7786">
      <w:pPr>
        <w:spacing w:line="252" w:lineRule="auto"/>
        <w:rPr>
          <w:rFonts w:ascii="Arial" w:hAnsi="Arial" w:cs="Arial"/>
          <w:sz w:val="24"/>
          <w:szCs w:val="24"/>
        </w:rPr>
      </w:pPr>
    </w:p>
    <w:p w:rsidR="005C7786" w:rsidRDefault="005C7786" w:rsidP="005C7786">
      <w:pPr>
        <w:rPr>
          <w:lang w:val="en-US"/>
        </w:rPr>
      </w:pPr>
    </w:p>
    <w:p w:rsidR="005C7786" w:rsidRDefault="005C7786" w:rsidP="005C7786"/>
    <w:p w:rsidR="00CB1D25" w:rsidRDefault="00CB1D25"/>
    <w:sectPr w:rsidR="00CB1D25" w:rsidSect="006B29A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E7E" w:rsidRDefault="00E70E7E" w:rsidP="00625FFF">
      <w:pPr>
        <w:spacing w:after="0" w:line="240" w:lineRule="auto"/>
      </w:pPr>
      <w:r>
        <w:separator/>
      </w:r>
    </w:p>
  </w:endnote>
  <w:endnote w:type="continuationSeparator" w:id="0">
    <w:p w:rsidR="00E70E7E" w:rsidRDefault="00E70E7E" w:rsidP="0062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E7E" w:rsidRDefault="00E70E7E" w:rsidP="00625FFF">
      <w:pPr>
        <w:spacing w:after="0" w:line="240" w:lineRule="auto"/>
      </w:pPr>
      <w:r>
        <w:separator/>
      </w:r>
    </w:p>
  </w:footnote>
  <w:footnote w:type="continuationSeparator" w:id="0">
    <w:p w:rsidR="00E70E7E" w:rsidRDefault="00E70E7E" w:rsidP="00625FFF">
      <w:pPr>
        <w:spacing w:after="0" w:line="240" w:lineRule="auto"/>
      </w:pPr>
      <w:r>
        <w:continuationSeparator/>
      </w:r>
    </w:p>
  </w:footnote>
  <w:footnote w:id="1">
    <w:p w:rsidR="00625FFF" w:rsidRPr="00625FFF" w:rsidRDefault="00625FFF">
      <w:pPr>
        <w:pStyle w:val="FootnoteText"/>
        <w:rPr>
          <w:lang w:val="en-US"/>
        </w:rPr>
      </w:pPr>
      <w:r>
        <w:rPr>
          <w:rStyle w:val="FootnoteReference"/>
        </w:rPr>
        <w:footnoteRef/>
      </w:r>
      <w:r w:rsidRPr="006B29AE">
        <w:t xml:space="preserve"> </w:t>
      </w:r>
      <w:r w:rsidRPr="006B29AE">
        <w:rPr>
          <w:rFonts w:ascii="Arial" w:hAnsi="Arial" w:cs="Arial"/>
          <w:lang w:val="en-US"/>
        </w:rPr>
        <w:t>(CR 64/2018) [2018] NAHCMD 256 256</w:t>
      </w:r>
      <w:r w:rsidR="006B29AE" w:rsidRPr="006B29AE">
        <w:rPr>
          <w:rFonts w:ascii="Arial" w:hAnsi="Arial" w:cs="Arial"/>
          <w:lang w:val="en-US"/>
        </w:rPr>
        <w:t xml:space="preserve"> (23 August</w:t>
      </w:r>
      <w:r w:rsidRPr="006B29AE">
        <w:rPr>
          <w:rFonts w:ascii="Arial" w:hAnsi="Arial" w:cs="Arial"/>
          <w:lang w:val="en-US"/>
        </w:rPr>
        <w:t xml:space="preserve"> 2018</w:t>
      </w:r>
      <w:r w:rsidR="007C71C0" w:rsidRPr="006B29AE">
        <w:rPr>
          <w:rFonts w:ascii="Arial" w:hAnsi="Arial" w:cs="Arial"/>
          <w:lang w:val="en-US"/>
        </w:rPr>
        <w:t>)</w:t>
      </w:r>
      <w:r w:rsidR="00CB1100">
        <w:rPr>
          <w:rFonts w:ascii="Arial" w:hAnsi="Arial" w:cs="Arial"/>
          <w:lang w:val="en-US"/>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445951"/>
      <w:docPartObj>
        <w:docPartGallery w:val="Page Numbers (Top of Page)"/>
        <w:docPartUnique/>
      </w:docPartObj>
    </w:sdtPr>
    <w:sdtEndPr>
      <w:rPr>
        <w:noProof/>
      </w:rPr>
    </w:sdtEndPr>
    <w:sdtContent>
      <w:p w:rsidR="006B29AE" w:rsidRDefault="006B29AE">
        <w:pPr>
          <w:pStyle w:val="Header"/>
          <w:jc w:val="right"/>
        </w:pPr>
        <w:r>
          <w:fldChar w:fldCharType="begin"/>
        </w:r>
        <w:r>
          <w:instrText xml:space="preserve"> PAGE   \* MERGEFORMAT </w:instrText>
        </w:r>
        <w:r>
          <w:fldChar w:fldCharType="separate"/>
        </w:r>
        <w:r w:rsidR="00CB1100">
          <w:rPr>
            <w:noProof/>
          </w:rPr>
          <w:t>3</w:t>
        </w:r>
        <w:r>
          <w:rPr>
            <w:noProof/>
          </w:rPr>
          <w:fldChar w:fldCharType="end"/>
        </w:r>
      </w:p>
    </w:sdtContent>
  </w:sdt>
  <w:p w:rsidR="006B29AE" w:rsidRDefault="006B29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2A"/>
    <w:multiLevelType w:val="hybridMultilevel"/>
    <w:tmpl w:val="506CB5E8"/>
    <w:lvl w:ilvl="0" w:tplc="20CC97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F6"/>
    <w:rsid w:val="000500A5"/>
    <w:rsid w:val="000A72C7"/>
    <w:rsid w:val="00111FF6"/>
    <w:rsid w:val="00311CE1"/>
    <w:rsid w:val="00343B0A"/>
    <w:rsid w:val="003E3A4C"/>
    <w:rsid w:val="004152F9"/>
    <w:rsid w:val="004B1236"/>
    <w:rsid w:val="005C1C13"/>
    <w:rsid w:val="005C7786"/>
    <w:rsid w:val="005D11EE"/>
    <w:rsid w:val="005D1908"/>
    <w:rsid w:val="00625FFF"/>
    <w:rsid w:val="006B29AE"/>
    <w:rsid w:val="006D5EC3"/>
    <w:rsid w:val="0071481A"/>
    <w:rsid w:val="00733BCC"/>
    <w:rsid w:val="007C71C0"/>
    <w:rsid w:val="008250F6"/>
    <w:rsid w:val="008975D0"/>
    <w:rsid w:val="008C1080"/>
    <w:rsid w:val="008E31B2"/>
    <w:rsid w:val="009011F8"/>
    <w:rsid w:val="009337B5"/>
    <w:rsid w:val="00CA1B1B"/>
    <w:rsid w:val="00CB1100"/>
    <w:rsid w:val="00CB1D25"/>
    <w:rsid w:val="00E70E7E"/>
    <w:rsid w:val="00F35D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19D6E-A9DB-4596-BF8B-D1807A7A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86"/>
    <w:pPr>
      <w:ind w:left="720"/>
      <w:contextualSpacing/>
    </w:pPr>
  </w:style>
  <w:style w:type="table" w:styleId="TableGrid">
    <w:name w:val="Table Grid"/>
    <w:basedOn w:val="TableNormal"/>
    <w:uiPriority w:val="39"/>
    <w:rsid w:val="005C778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FFF"/>
  </w:style>
  <w:style w:type="paragraph" w:styleId="Footer">
    <w:name w:val="footer"/>
    <w:basedOn w:val="Normal"/>
    <w:link w:val="FooterChar"/>
    <w:uiPriority w:val="99"/>
    <w:unhideWhenUsed/>
    <w:rsid w:val="00625F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FFF"/>
  </w:style>
  <w:style w:type="paragraph" w:styleId="FootnoteText">
    <w:name w:val="footnote text"/>
    <w:basedOn w:val="Normal"/>
    <w:link w:val="FootnoteTextChar"/>
    <w:uiPriority w:val="99"/>
    <w:semiHidden/>
    <w:unhideWhenUsed/>
    <w:rsid w:val="00625F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5FFF"/>
    <w:rPr>
      <w:sz w:val="20"/>
      <w:szCs w:val="20"/>
    </w:rPr>
  </w:style>
  <w:style w:type="character" w:styleId="FootnoteReference">
    <w:name w:val="footnote reference"/>
    <w:basedOn w:val="DefaultParagraphFont"/>
    <w:uiPriority w:val="99"/>
    <w:semiHidden/>
    <w:unhideWhenUsed/>
    <w:rsid w:val="00625FFF"/>
    <w:rPr>
      <w:vertAlign w:val="superscript"/>
    </w:rPr>
  </w:style>
  <w:style w:type="paragraph" w:styleId="EndnoteText">
    <w:name w:val="endnote text"/>
    <w:basedOn w:val="Normal"/>
    <w:link w:val="EndnoteTextChar"/>
    <w:uiPriority w:val="99"/>
    <w:semiHidden/>
    <w:unhideWhenUsed/>
    <w:rsid w:val="00625F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5FFF"/>
    <w:rPr>
      <w:sz w:val="20"/>
      <w:szCs w:val="20"/>
    </w:rPr>
  </w:style>
  <w:style w:type="character" w:styleId="EndnoteReference">
    <w:name w:val="endnote reference"/>
    <w:basedOn w:val="DefaultParagraphFont"/>
    <w:uiPriority w:val="99"/>
    <w:semiHidden/>
    <w:unhideWhenUsed/>
    <w:rsid w:val="00625F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7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2020-06-09T18:30:00+00:00</Judgment_x0020_Date>
  </documentManagement>
</p:properties>
</file>

<file path=customXml/itemProps1.xml><?xml version="1.0" encoding="utf-8"?>
<ds:datastoreItem xmlns:ds="http://schemas.openxmlformats.org/officeDocument/2006/customXml" ds:itemID="{D99D1BC5-A234-4166-AA41-B4E40BE6AC7B}"/>
</file>

<file path=customXml/itemProps2.xml><?xml version="1.0" encoding="utf-8"?>
<ds:datastoreItem xmlns:ds="http://schemas.openxmlformats.org/officeDocument/2006/customXml" ds:itemID="{300E29C7-2169-4C7D-9250-9687935B2230}"/>
</file>

<file path=customXml/itemProps3.xml><?xml version="1.0" encoding="utf-8"?>
<ds:datastoreItem xmlns:ds="http://schemas.openxmlformats.org/officeDocument/2006/customXml" ds:itemID="{EF5DDE37-C9B5-405E-99AB-FF09874AE4D8}"/>
</file>

<file path=customXml/itemProps4.xml><?xml version="1.0" encoding="utf-8"?>
<ds:datastoreItem xmlns:ds="http://schemas.openxmlformats.org/officeDocument/2006/customXml" ds:itemID="{57228FDF-4736-40B2-8687-EDDDE5487C45}"/>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Kapi (CR 31-2020) [2020] NAHCNLD 68 (10 June 2020)</dc:title>
  <dc:subject/>
  <dc:creator>Johanna Salionga</dc:creator>
  <cp:keywords/>
  <dc:description/>
  <cp:lastModifiedBy>Administrator</cp:lastModifiedBy>
  <cp:revision>2</cp:revision>
  <dcterms:created xsi:type="dcterms:W3CDTF">2020-06-12T10:51:00Z</dcterms:created>
  <dcterms:modified xsi:type="dcterms:W3CDTF">2020-06-12T10:51:00Z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