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059" w:rsidRPr="00665D18" w:rsidRDefault="00EC685C" w:rsidP="002A1059">
      <w:pPr>
        <w:spacing w:after="0" w:line="360" w:lineRule="auto"/>
        <w:jc w:val="center"/>
        <w:rPr>
          <w:rFonts w:ascii="Arial" w:hAnsi="Arial" w:cs="Arial"/>
          <w:b/>
          <w:sz w:val="24"/>
          <w:szCs w:val="24"/>
        </w:rPr>
      </w:pPr>
      <w:r w:rsidRPr="00EC685C">
        <w:rPr>
          <w:rFonts w:asciiTheme="majorHAnsi" w:eastAsiaTheme="majorEastAsia" w:hAnsiTheme="majorHAnsi" w:cstheme="majorBidi"/>
          <w:noProof/>
          <w:spacing w:val="-10"/>
          <w:kern w:val="28"/>
          <w:sz w:val="24"/>
          <w:szCs w:val="24"/>
        </w:rPr>
        <mc:AlternateContent>
          <mc:Choice Requires="wps">
            <w:drawing>
              <wp:anchor distT="0" distB="0" distL="114300" distR="114300" simplePos="0" relativeHeight="251659264" behindDoc="0" locked="0" layoutInCell="1" allowOverlap="1" wp14:anchorId="6BCB8A15" wp14:editId="7A7D304D">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EC685C" w:rsidRDefault="00EC685C" w:rsidP="00EC685C">
                            <w:pPr>
                              <w:jc w:val="right"/>
                            </w:pPr>
                            <w: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B8A15" id="_x0000_t202" coordsize="21600,21600" o:spt="202" path="m,l,21600r21600,l21600,xe">
                <v:stroke joinstyle="miter"/>
                <v:path gradientshapeok="t" o:connecttype="rect"/>
              </v:shapetype>
              <v:shape id="Text Box 2" o:spid="_x0000_s1026" type="#_x0000_t202" style="position:absolute;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EC685C" w:rsidRDefault="00EC685C" w:rsidP="00EC685C">
                      <w:pPr>
                        <w:jc w:val="right"/>
                      </w:pPr>
                      <w:r>
                        <w:t>NOT REPORTABLE</w:t>
                      </w:r>
                    </w:p>
                  </w:txbxContent>
                </v:textbox>
              </v:shape>
            </w:pict>
          </mc:Fallback>
        </mc:AlternateContent>
      </w:r>
      <w:r w:rsidR="002A1059">
        <w:rPr>
          <w:rFonts w:asciiTheme="majorHAnsi" w:eastAsiaTheme="majorEastAsia" w:hAnsiTheme="majorHAnsi" w:cstheme="majorBidi"/>
          <w:spacing w:val="-10"/>
          <w:kern w:val="28"/>
          <w:sz w:val="24"/>
          <w:szCs w:val="24"/>
        </w:rPr>
        <w:t xml:space="preserve">  </w:t>
      </w:r>
      <w:r w:rsidR="002A1059">
        <w:rPr>
          <w:rFonts w:ascii="Arial" w:hAnsi="Arial" w:cs="Arial"/>
          <w:b/>
          <w:sz w:val="24"/>
          <w:szCs w:val="24"/>
        </w:rPr>
        <w:t>R</w:t>
      </w:r>
      <w:r w:rsidR="002A1059" w:rsidRPr="00665D18">
        <w:rPr>
          <w:rFonts w:ascii="Arial" w:hAnsi="Arial" w:cs="Arial"/>
          <w:b/>
          <w:sz w:val="24"/>
          <w:szCs w:val="24"/>
        </w:rPr>
        <w:t>EPUBLIC OF NAMIBIA</w:t>
      </w:r>
    </w:p>
    <w:p w:rsidR="002A1059" w:rsidRPr="00665D18" w:rsidRDefault="002A1059" w:rsidP="002A1059">
      <w:pPr>
        <w:spacing w:after="0" w:line="360" w:lineRule="auto"/>
        <w:jc w:val="center"/>
        <w:rPr>
          <w:rFonts w:ascii="Arial" w:hAnsi="Arial" w:cs="Arial"/>
          <w:b/>
          <w:sz w:val="28"/>
          <w:szCs w:val="32"/>
        </w:rPr>
      </w:pPr>
      <w:r w:rsidRPr="00665D18">
        <w:rPr>
          <w:rFonts w:cs="Arial"/>
          <w:noProof/>
        </w:rPr>
        <w:drawing>
          <wp:inline distT="0" distB="0" distL="0" distR="0" wp14:anchorId="0AABCA3D" wp14:editId="7B7A48B1">
            <wp:extent cx="1076325" cy="1133475"/>
            <wp:effectExtent l="0" t="0" r="9525" b="9525"/>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133475"/>
                    </a:xfrm>
                    <a:prstGeom prst="rect">
                      <a:avLst/>
                    </a:prstGeom>
                    <a:noFill/>
                    <a:ln>
                      <a:noFill/>
                    </a:ln>
                  </pic:spPr>
                </pic:pic>
              </a:graphicData>
            </a:graphic>
          </wp:inline>
        </w:drawing>
      </w:r>
    </w:p>
    <w:p w:rsidR="002A1059" w:rsidRPr="00665D18" w:rsidRDefault="002A1059" w:rsidP="002A1059">
      <w:pPr>
        <w:spacing w:after="0" w:line="360" w:lineRule="auto"/>
        <w:jc w:val="center"/>
        <w:rPr>
          <w:rFonts w:ascii="Arial" w:hAnsi="Arial" w:cs="Arial"/>
          <w:b/>
          <w:sz w:val="24"/>
          <w:szCs w:val="24"/>
        </w:rPr>
      </w:pPr>
      <w:r w:rsidRPr="00665D18">
        <w:rPr>
          <w:rFonts w:ascii="Arial" w:hAnsi="Arial" w:cs="Arial"/>
          <w:b/>
          <w:sz w:val="24"/>
          <w:szCs w:val="24"/>
        </w:rPr>
        <w:t>HIGH COURT OF NAMIBIA NORTHERN LOCAL DIVISION</w:t>
      </w:r>
    </w:p>
    <w:p w:rsidR="002A1059" w:rsidRPr="00665D18" w:rsidRDefault="002A1059" w:rsidP="002A1059">
      <w:pPr>
        <w:spacing w:after="0" w:line="360" w:lineRule="auto"/>
        <w:jc w:val="center"/>
        <w:rPr>
          <w:rFonts w:ascii="Arial" w:hAnsi="Arial" w:cs="Arial"/>
          <w:bCs/>
          <w:sz w:val="24"/>
          <w:szCs w:val="24"/>
        </w:rPr>
      </w:pPr>
      <w:r w:rsidRPr="00665D18">
        <w:rPr>
          <w:rFonts w:ascii="Arial" w:hAnsi="Arial" w:cs="Arial"/>
          <w:b/>
          <w:sz w:val="24"/>
          <w:szCs w:val="24"/>
        </w:rPr>
        <w:t>HELD AT OSHAKATI</w:t>
      </w:r>
    </w:p>
    <w:p w:rsidR="005F7AF5" w:rsidRDefault="005F7AF5" w:rsidP="002A1059">
      <w:pPr>
        <w:spacing w:after="0" w:line="360" w:lineRule="auto"/>
        <w:jc w:val="center"/>
        <w:rPr>
          <w:rFonts w:ascii="Arial" w:hAnsi="Arial" w:cs="Arial"/>
          <w:b/>
          <w:sz w:val="24"/>
          <w:szCs w:val="24"/>
        </w:rPr>
      </w:pPr>
    </w:p>
    <w:p w:rsidR="002A1059" w:rsidRDefault="002A1059" w:rsidP="002A1059">
      <w:pPr>
        <w:spacing w:after="0" w:line="360" w:lineRule="auto"/>
        <w:jc w:val="center"/>
        <w:rPr>
          <w:rFonts w:ascii="Arial" w:hAnsi="Arial" w:cs="Arial"/>
          <w:b/>
          <w:sz w:val="24"/>
          <w:szCs w:val="24"/>
        </w:rPr>
      </w:pPr>
      <w:r>
        <w:rPr>
          <w:rFonts w:ascii="Arial" w:hAnsi="Arial" w:cs="Arial"/>
          <w:b/>
          <w:sz w:val="24"/>
          <w:szCs w:val="24"/>
        </w:rPr>
        <w:t xml:space="preserve">BAIL </w:t>
      </w:r>
      <w:r w:rsidRPr="00665D18">
        <w:rPr>
          <w:rFonts w:ascii="Arial" w:hAnsi="Arial" w:cs="Arial"/>
          <w:b/>
          <w:sz w:val="24"/>
          <w:szCs w:val="24"/>
        </w:rPr>
        <w:t>APPEAL JUDGMENT</w:t>
      </w:r>
    </w:p>
    <w:p w:rsidR="002A1059" w:rsidRDefault="002A1059" w:rsidP="002A1059">
      <w:pPr>
        <w:spacing w:after="0" w:line="360" w:lineRule="auto"/>
        <w:ind w:left="2880" w:firstLine="720"/>
        <w:rPr>
          <w:rFonts w:ascii="Arial" w:hAnsi="Arial" w:cs="Arial"/>
          <w:b/>
          <w:sz w:val="24"/>
          <w:szCs w:val="24"/>
        </w:rPr>
      </w:pPr>
    </w:p>
    <w:p w:rsidR="00EC685C" w:rsidRPr="005F7AF5" w:rsidRDefault="00EC685C" w:rsidP="002A1059">
      <w:pPr>
        <w:spacing w:after="0" w:line="240" w:lineRule="auto"/>
        <w:contextualSpacing/>
        <w:jc w:val="right"/>
        <w:rPr>
          <w:rFonts w:ascii="Arial" w:hAnsi="Arial" w:cs="Arial"/>
          <w:sz w:val="24"/>
          <w:szCs w:val="24"/>
        </w:rPr>
      </w:pPr>
      <w:r w:rsidRPr="00EC685C">
        <w:rPr>
          <w:rFonts w:ascii="Arial" w:hAnsi="Arial" w:cs="Arial"/>
          <w:b/>
          <w:sz w:val="24"/>
          <w:szCs w:val="24"/>
        </w:rPr>
        <w:tab/>
      </w:r>
      <w:r w:rsidR="005F7AF5">
        <w:rPr>
          <w:rFonts w:ascii="Arial" w:hAnsi="Arial" w:cs="Arial"/>
          <w:sz w:val="24"/>
          <w:szCs w:val="24"/>
        </w:rPr>
        <w:t>Case No:</w:t>
      </w:r>
      <w:r w:rsidRPr="005F7AF5">
        <w:rPr>
          <w:rFonts w:ascii="Arial" w:hAnsi="Arial" w:cs="Arial"/>
          <w:sz w:val="24"/>
          <w:szCs w:val="24"/>
        </w:rPr>
        <w:t xml:space="preserve"> HC-NLD-CRI-APP-CAL-2019/00063</w:t>
      </w:r>
    </w:p>
    <w:p w:rsidR="00EC685C" w:rsidRPr="00EC685C" w:rsidRDefault="00EC685C" w:rsidP="00EC685C">
      <w:pPr>
        <w:spacing w:after="0" w:line="360" w:lineRule="auto"/>
        <w:rPr>
          <w:rFonts w:ascii="Arial" w:hAnsi="Arial" w:cs="Arial"/>
          <w:sz w:val="24"/>
          <w:szCs w:val="24"/>
        </w:rPr>
      </w:pPr>
    </w:p>
    <w:p w:rsidR="00EC685C" w:rsidRPr="00EC685C" w:rsidRDefault="00EC685C" w:rsidP="00EC685C">
      <w:pPr>
        <w:spacing w:after="0" w:line="360" w:lineRule="auto"/>
        <w:rPr>
          <w:rFonts w:ascii="Arial" w:hAnsi="Arial" w:cs="Arial"/>
          <w:sz w:val="24"/>
          <w:szCs w:val="24"/>
        </w:rPr>
      </w:pPr>
      <w:r w:rsidRPr="00EC685C">
        <w:rPr>
          <w:rFonts w:ascii="Arial" w:hAnsi="Arial" w:cs="Arial"/>
          <w:sz w:val="24"/>
          <w:szCs w:val="24"/>
        </w:rPr>
        <w:t>In the matter between:</w:t>
      </w:r>
    </w:p>
    <w:p w:rsidR="00EC685C" w:rsidRPr="00EC685C" w:rsidRDefault="00EC685C" w:rsidP="00EC685C">
      <w:pPr>
        <w:spacing w:after="0" w:line="360" w:lineRule="auto"/>
        <w:rPr>
          <w:rFonts w:ascii="Arial" w:hAnsi="Arial" w:cs="Arial"/>
          <w:sz w:val="24"/>
          <w:szCs w:val="24"/>
        </w:rPr>
      </w:pPr>
    </w:p>
    <w:p w:rsidR="00EC685C" w:rsidRPr="00EC685C" w:rsidRDefault="00EC685C" w:rsidP="00EC685C">
      <w:pPr>
        <w:spacing w:after="0" w:line="360" w:lineRule="auto"/>
        <w:rPr>
          <w:rFonts w:ascii="Arial" w:hAnsi="Arial" w:cs="Arial"/>
          <w:b/>
          <w:sz w:val="24"/>
          <w:szCs w:val="24"/>
        </w:rPr>
      </w:pPr>
      <w:r>
        <w:rPr>
          <w:rFonts w:ascii="Arial" w:hAnsi="Arial" w:cs="Arial"/>
          <w:b/>
          <w:sz w:val="24"/>
          <w:szCs w:val="24"/>
        </w:rPr>
        <w:t xml:space="preserve">TIMON FESTUS NDAHANGWAPO </w:t>
      </w:r>
      <w:r w:rsidRPr="00EC685C">
        <w:rPr>
          <w:rFonts w:ascii="Arial" w:hAnsi="Arial" w:cs="Arial"/>
          <w:b/>
          <w:sz w:val="24"/>
          <w:szCs w:val="24"/>
        </w:rPr>
        <w:tab/>
      </w:r>
      <w:r w:rsidRPr="00EC685C">
        <w:rPr>
          <w:rFonts w:ascii="Arial" w:hAnsi="Arial" w:cs="Arial"/>
          <w:b/>
          <w:sz w:val="24"/>
          <w:szCs w:val="24"/>
        </w:rPr>
        <w:tab/>
      </w:r>
      <w:r w:rsidRPr="00EC685C">
        <w:rPr>
          <w:rFonts w:ascii="Arial" w:hAnsi="Arial" w:cs="Arial"/>
          <w:b/>
          <w:sz w:val="24"/>
          <w:szCs w:val="24"/>
        </w:rPr>
        <w:tab/>
      </w:r>
      <w:r w:rsidRPr="00EC685C">
        <w:rPr>
          <w:rFonts w:ascii="Arial" w:hAnsi="Arial" w:cs="Arial"/>
          <w:b/>
          <w:sz w:val="24"/>
          <w:szCs w:val="24"/>
        </w:rPr>
        <w:tab/>
      </w:r>
      <w:r w:rsidRPr="00EC685C">
        <w:rPr>
          <w:rFonts w:ascii="Arial" w:hAnsi="Arial" w:cs="Arial"/>
          <w:b/>
          <w:sz w:val="24"/>
          <w:szCs w:val="24"/>
        </w:rPr>
        <w:tab/>
        <w:t xml:space="preserve"> </w:t>
      </w:r>
      <w:r w:rsidR="00A124D9">
        <w:rPr>
          <w:rFonts w:ascii="Arial" w:hAnsi="Arial" w:cs="Arial"/>
          <w:b/>
          <w:sz w:val="24"/>
          <w:szCs w:val="24"/>
        </w:rPr>
        <w:tab/>
      </w:r>
      <w:r w:rsidRPr="00EC685C">
        <w:rPr>
          <w:rFonts w:ascii="Arial" w:hAnsi="Arial" w:cs="Arial"/>
          <w:b/>
          <w:sz w:val="24"/>
          <w:szCs w:val="24"/>
        </w:rPr>
        <w:t>APPELLANT</w:t>
      </w:r>
    </w:p>
    <w:p w:rsidR="00EC685C" w:rsidRPr="00EC685C" w:rsidRDefault="00EC685C" w:rsidP="00EC685C">
      <w:pPr>
        <w:spacing w:after="0" w:line="360" w:lineRule="auto"/>
        <w:rPr>
          <w:rFonts w:ascii="Arial" w:hAnsi="Arial" w:cs="Arial"/>
          <w:b/>
          <w:sz w:val="24"/>
          <w:szCs w:val="24"/>
        </w:rPr>
      </w:pPr>
    </w:p>
    <w:p w:rsidR="00EC685C" w:rsidRPr="00EC685C" w:rsidRDefault="002A1059" w:rsidP="00EC685C">
      <w:pPr>
        <w:spacing w:after="0" w:line="360" w:lineRule="auto"/>
        <w:rPr>
          <w:rFonts w:ascii="Arial" w:hAnsi="Arial" w:cs="Arial"/>
          <w:b/>
          <w:sz w:val="24"/>
          <w:szCs w:val="24"/>
        </w:rPr>
      </w:pPr>
      <w:proofErr w:type="gramStart"/>
      <w:r>
        <w:rPr>
          <w:rFonts w:ascii="Arial" w:hAnsi="Arial" w:cs="Arial"/>
          <w:b/>
          <w:sz w:val="24"/>
          <w:szCs w:val="24"/>
        </w:rPr>
        <w:t>v</w:t>
      </w:r>
      <w:proofErr w:type="gramEnd"/>
    </w:p>
    <w:p w:rsidR="00EC685C" w:rsidRPr="00EC685C" w:rsidRDefault="00EC685C" w:rsidP="00EC685C">
      <w:pPr>
        <w:keepNext/>
        <w:tabs>
          <w:tab w:val="right" w:pos="9000"/>
        </w:tabs>
        <w:spacing w:after="0" w:line="360" w:lineRule="auto"/>
        <w:jc w:val="both"/>
        <w:outlineLvl w:val="3"/>
        <w:rPr>
          <w:rFonts w:ascii="Arial" w:hAnsi="Arial" w:cs="Arial"/>
          <w:sz w:val="24"/>
          <w:szCs w:val="24"/>
        </w:rPr>
      </w:pPr>
    </w:p>
    <w:p w:rsidR="00EC685C" w:rsidRPr="00EC685C" w:rsidRDefault="00EC685C" w:rsidP="00EC685C">
      <w:pPr>
        <w:keepNext/>
        <w:tabs>
          <w:tab w:val="right" w:pos="9000"/>
        </w:tabs>
        <w:spacing w:after="0" w:line="360" w:lineRule="auto"/>
        <w:jc w:val="both"/>
        <w:outlineLvl w:val="3"/>
        <w:rPr>
          <w:rFonts w:ascii="Arial" w:eastAsia="Times New Roman" w:hAnsi="Arial" w:cs="Arial"/>
          <w:b/>
          <w:sz w:val="24"/>
          <w:szCs w:val="24"/>
          <w:lang w:val="en-GB"/>
        </w:rPr>
      </w:pPr>
      <w:r w:rsidRPr="00EC685C">
        <w:rPr>
          <w:rFonts w:ascii="Arial" w:eastAsia="Times New Roman" w:hAnsi="Arial" w:cs="Arial"/>
          <w:b/>
          <w:sz w:val="24"/>
          <w:szCs w:val="24"/>
          <w:lang w:val="en-GB"/>
        </w:rPr>
        <w:t xml:space="preserve">THE STATE                                                                                         </w:t>
      </w:r>
      <w:r w:rsidR="00A124D9">
        <w:rPr>
          <w:rFonts w:ascii="Arial" w:eastAsia="Times New Roman" w:hAnsi="Arial" w:cs="Arial"/>
          <w:b/>
          <w:sz w:val="24"/>
          <w:szCs w:val="24"/>
          <w:lang w:val="en-GB"/>
        </w:rPr>
        <w:tab/>
        <w:t xml:space="preserve">      RESPONDENT</w:t>
      </w:r>
    </w:p>
    <w:p w:rsidR="00EC685C" w:rsidRPr="00EC685C" w:rsidRDefault="00EC685C" w:rsidP="00EC685C">
      <w:pPr>
        <w:keepNext/>
        <w:tabs>
          <w:tab w:val="right" w:pos="9000"/>
        </w:tabs>
        <w:spacing w:after="0" w:line="360" w:lineRule="auto"/>
        <w:jc w:val="both"/>
        <w:outlineLvl w:val="3"/>
        <w:rPr>
          <w:rFonts w:ascii="Arial" w:eastAsia="Times New Roman" w:hAnsi="Arial" w:cs="Arial"/>
          <w:b/>
          <w:sz w:val="24"/>
          <w:szCs w:val="24"/>
          <w:lang w:val="en-GB"/>
        </w:rPr>
      </w:pPr>
    </w:p>
    <w:p w:rsidR="00EC685C" w:rsidRDefault="00EC685C" w:rsidP="00EC685C">
      <w:pPr>
        <w:keepNext/>
        <w:tabs>
          <w:tab w:val="right" w:pos="9000"/>
        </w:tabs>
        <w:spacing w:after="0" w:line="360" w:lineRule="auto"/>
        <w:jc w:val="both"/>
        <w:outlineLvl w:val="3"/>
        <w:rPr>
          <w:rFonts w:ascii="Arial" w:eastAsia="Times New Roman" w:hAnsi="Arial" w:cs="Arial"/>
          <w:sz w:val="24"/>
          <w:szCs w:val="24"/>
          <w:lang w:val="en-GB"/>
        </w:rPr>
      </w:pPr>
      <w:r w:rsidRPr="00EC685C">
        <w:rPr>
          <w:rFonts w:ascii="Arial" w:eastAsia="Times New Roman" w:hAnsi="Arial" w:cs="Arial"/>
          <w:b/>
          <w:sz w:val="24"/>
          <w:szCs w:val="24"/>
          <w:lang w:val="en-GB"/>
        </w:rPr>
        <w:t xml:space="preserve">Neutral citation: </w:t>
      </w:r>
      <w:proofErr w:type="spellStart"/>
      <w:r>
        <w:rPr>
          <w:rFonts w:ascii="Arial" w:eastAsia="Times New Roman" w:hAnsi="Arial" w:cs="Arial"/>
          <w:i/>
          <w:sz w:val="24"/>
          <w:szCs w:val="24"/>
          <w:lang w:val="en-GB"/>
        </w:rPr>
        <w:t>Ndahangwapo</w:t>
      </w:r>
      <w:proofErr w:type="spellEnd"/>
      <w:r w:rsidRPr="00EC685C">
        <w:rPr>
          <w:rFonts w:ascii="Arial" w:eastAsia="Times New Roman" w:hAnsi="Arial" w:cs="Arial"/>
          <w:i/>
          <w:sz w:val="24"/>
          <w:szCs w:val="24"/>
          <w:lang w:val="en-GB"/>
        </w:rPr>
        <w:t xml:space="preserve"> v S</w:t>
      </w:r>
      <w:r w:rsidRPr="00EC685C">
        <w:rPr>
          <w:rFonts w:ascii="Arial" w:eastAsia="Times New Roman" w:hAnsi="Arial" w:cs="Arial"/>
          <w:sz w:val="24"/>
          <w:szCs w:val="24"/>
          <w:lang w:val="en-GB"/>
        </w:rPr>
        <w:t xml:space="preserve"> (HC-NLD-CRI-APP-CAL-2019/000</w:t>
      </w:r>
      <w:r>
        <w:rPr>
          <w:rFonts w:ascii="Arial" w:eastAsia="Times New Roman" w:hAnsi="Arial" w:cs="Arial"/>
          <w:sz w:val="24"/>
          <w:szCs w:val="24"/>
          <w:lang w:val="en-GB"/>
        </w:rPr>
        <w:t>63</w:t>
      </w:r>
      <w:r w:rsidRPr="00EC685C">
        <w:rPr>
          <w:rFonts w:ascii="Arial" w:eastAsia="Times New Roman" w:hAnsi="Arial" w:cs="Arial"/>
          <w:sz w:val="24"/>
          <w:szCs w:val="24"/>
          <w:lang w:val="en-GB"/>
        </w:rPr>
        <w:t xml:space="preserve">) </w:t>
      </w:r>
      <w:r w:rsidR="00462101">
        <w:rPr>
          <w:rFonts w:ascii="Arial" w:eastAsia="Times New Roman" w:hAnsi="Arial" w:cs="Arial"/>
          <w:sz w:val="24"/>
          <w:szCs w:val="24"/>
          <w:lang w:val="en-GB"/>
        </w:rPr>
        <w:t xml:space="preserve">[2020] </w:t>
      </w:r>
      <w:r w:rsidRPr="00EC685C">
        <w:rPr>
          <w:rFonts w:ascii="Arial" w:eastAsia="Times New Roman" w:hAnsi="Arial" w:cs="Arial"/>
          <w:sz w:val="24"/>
          <w:szCs w:val="24"/>
          <w:lang w:val="en-GB"/>
        </w:rPr>
        <w:t>NAHCN</w:t>
      </w:r>
      <w:r w:rsidR="003C6D0B">
        <w:rPr>
          <w:rFonts w:ascii="Arial" w:eastAsia="Times New Roman" w:hAnsi="Arial" w:cs="Arial"/>
          <w:sz w:val="24"/>
          <w:szCs w:val="24"/>
          <w:lang w:val="en-GB"/>
        </w:rPr>
        <w:t>L</w:t>
      </w:r>
      <w:r w:rsidRPr="00EC685C">
        <w:rPr>
          <w:rFonts w:ascii="Arial" w:eastAsia="Times New Roman" w:hAnsi="Arial" w:cs="Arial"/>
          <w:sz w:val="24"/>
          <w:szCs w:val="24"/>
          <w:lang w:val="en-GB"/>
        </w:rPr>
        <w:t xml:space="preserve">D </w:t>
      </w:r>
      <w:r w:rsidR="005F7AF5">
        <w:rPr>
          <w:rFonts w:ascii="Arial" w:eastAsia="Times New Roman" w:hAnsi="Arial" w:cs="Arial"/>
          <w:sz w:val="24"/>
          <w:szCs w:val="24"/>
          <w:lang w:val="en-GB"/>
        </w:rPr>
        <w:t xml:space="preserve">94 </w:t>
      </w:r>
      <w:r w:rsidRPr="00EC685C">
        <w:rPr>
          <w:rFonts w:ascii="Arial" w:eastAsia="Times New Roman" w:hAnsi="Arial" w:cs="Arial"/>
          <w:sz w:val="24"/>
          <w:szCs w:val="24"/>
          <w:lang w:val="en-GB"/>
        </w:rPr>
        <w:t>(</w:t>
      </w:r>
      <w:r>
        <w:rPr>
          <w:rFonts w:ascii="Arial" w:eastAsia="Times New Roman" w:hAnsi="Arial" w:cs="Arial"/>
          <w:sz w:val="24"/>
          <w:szCs w:val="24"/>
          <w:lang w:val="en-GB"/>
        </w:rPr>
        <w:t>27 July 2020</w:t>
      </w:r>
      <w:r w:rsidRPr="00EC685C">
        <w:rPr>
          <w:rFonts w:ascii="Arial" w:eastAsia="Times New Roman" w:hAnsi="Arial" w:cs="Arial"/>
          <w:sz w:val="24"/>
          <w:szCs w:val="24"/>
          <w:lang w:val="en-GB"/>
        </w:rPr>
        <w:t>)</w:t>
      </w:r>
    </w:p>
    <w:p w:rsidR="002A1059" w:rsidRPr="00EC685C" w:rsidRDefault="002A1059" w:rsidP="00EC685C">
      <w:pPr>
        <w:keepNext/>
        <w:tabs>
          <w:tab w:val="right" w:pos="9000"/>
        </w:tabs>
        <w:spacing w:after="0" w:line="360" w:lineRule="auto"/>
        <w:jc w:val="both"/>
        <w:outlineLvl w:val="3"/>
        <w:rPr>
          <w:rFonts w:ascii="Arial" w:eastAsia="Times New Roman" w:hAnsi="Arial" w:cs="Arial"/>
          <w:sz w:val="24"/>
          <w:szCs w:val="24"/>
          <w:lang w:val="en-GB"/>
        </w:rPr>
      </w:pPr>
    </w:p>
    <w:p w:rsidR="005F7AF5" w:rsidRDefault="002A1059" w:rsidP="005F7AF5">
      <w:pPr>
        <w:spacing w:after="0" w:line="360" w:lineRule="auto"/>
        <w:jc w:val="both"/>
        <w:rPr>
          <w:rFonts w:ascii="Arial" w:hAnsi="Arial" w:cs="Arial"/>
          <w:sz w:val="24"/>
          <w:szCs w:val="24"/>
        </w:rPr>
      </w:pPr>
      <w:r w:rsidRPr="002B0BB4">
        <w:rPr>
          <w:rFonts w:ascii="Arial" w:hAnsi="Arial" w:cs="Arial"/>
          <w:b/>
          <w:sz w:val="24"/>
          <w:szCs w:val="24"/>
        </w:rPr>
        <w:t>Coram</w:t>
      </w:r>
      <w:r>
        <w:rPr>
          <w:rFonts w:ascii="Arial" w:hAnsi="Arial" w:cs="Arial"/>
          <w:sz w:val="24"/>
          <w:szCs w:val="24"/>
        </w:rPr>
        <w:t>:</w:t>
      </w:r>
      <w:r>
        <w:rPr>
          <w:rFonts w:ascii="Arial" w:hAnsi="Arial" w:cs="Arial"/>
          <w:sz w:val="24"/>
          <w:szCs w:val="24"/>
        </w:rPr>
        <w:tab/>
        <w:t xml:space="preserve"> JANUARY J </w:t>
      </w:r>
    </w:p>
    <w:p w:rsidR="00EC685C" w:rsidRPr="005F7AF5" w:rsidRDefault="002A1059" w:rsidP="005F7AF5">
      <w:pPr>
        <w:spacing w:after="0" w:line="360" w:lineRule="auto"/>
        <w:jc w:val="both"/>
        <w:rPr>
          <w:rFonts w:ascii="Arial" w:hAnsi="Arial" w:cs="Arial"/>
          <w:b/>
          <w:sz w:val="24"/>
          <w:szCs w:val="24"/>
        </w:rPr>
      </w:pPr>
      <w:r w:rsidRPr="002A1059">
        <w:rPr>
          <w:rFonts w:ascii="Arial" w:hAnsi="Arial" w:cs="Arial"/>
          <w:b/>
          <w:sz w:val="24"/>
          <w:szCs w:val="24"/>
        </w:rPr>
        <w:t>Heard</w:t>
      </w:r>
      <w:r>
        <w:rPr>
          <w:rFonts w:ascii="Arial" w:hAnsi="Arial" w:cs="Arial"/>
          <w:sz w:val="24"/>
          <w:szCs w:val="24"/>
        </w:rPr>
        <w:t>:</w:t>
      </w:r>
      <w:r>
        <w:rPr>
          <w:rFonts w:ascii="Arial" w:hAnsi="Arial" w:cs="Arial"/>
          <w:sz w:val="24"/>
          <w:szCs w:val="24"/>
        </w:rPr>
        <w:tab/>
      </w:r>
      <w:r w:rsidR="00EC685C" w:rsidRPr="005F7AF5">
        <w:rPr>
          <w:rFonts w:ascii="Arial" w:hAnsi="Arial" w:cs="Arial"/>
          <w:b/>
          <w:sz w:val="24"/>
          <w:szCs w:val="24"/>
        </w:rPr>
        <w:t>01 July 2020</w:t>
      </w:r>
    </w:p>
    <w:p w:rsidR="00EC685C" w:rsidRPr="005F7AF5" w:rsidRDefault="002A1059" w:rsidP="005F7AF5">
      <w:pPr>
        <w:spacing w:after="0" w:line="360" w:lineRule="auto"/>
        <w:jc w:val="both"/>
        <w:rPr>
          <w:rFonts w:ascii="Arial" w:hAnsi="Arial" w:cs="Arial"/>
          <w:b/>
          <w:sz w:val="24"/>
          <w:szCs w:val="24"/>
        </w:rPr>
      </w:pPr>
      <w:r w:rsidRPr="005F7AF5">
        <w:rPr>
          <w:rFonts w:ascii="Arial" w:hAnsi="Arial" w:cs="Arial"/>
          <w:b/>
          <w:sz w:val="24"/>
          <w:szCs w:val="24"/>
        </w:rPr>
        <w:t>Delivered:</w:t>
      </w:r>
      <w:r w:rsidRPr="005F7AF5">
        <w:rPr>
          <w:rFonts w:ascii="Arial" w:hAnsi="Arial" w:cs="Arial"/>
          <w:b/>
          <w:sz w:val="24"/>
          <w:szCs w:val="24"/>
        </w:rPr>
        <w:tab/>
      </w:r>
      <w:r w:rsidR="00EC685C" w:rsidRPr="005F7AF5">
        <w:rPr>
          <w:rFonts w:ascii="Arial" w:hAnsi="Arial" w:cs="Arial"/>
          <w:b/>
          <w:sz w:val="24"/>
          <w:szCs w:val="24"/>
        </w:rPr>
        <w:t>27 July 2020</w:t>
      </w:r>
    </w:p>
    <w:p w:rsidR="00EC685C" w:rsidRPr="00EC685C" w:rsidRDefault="00EC685C" w:rsidP="00EC685C">
      <w:pPr>
        <w:spacing w:after="0" w:line="360" w:lineRule="auto"/>
        <w:jc w:val="both"/>
        <w:rPr>
          <w:rFonts w:ascii="Arial" w:hAnsi="Arial" w:cs="Arial"/>
          <w:sz w:val="24"/>
          <w:szCs w:val="24"/>
        </w:rPr>
      </w:pPr>
    </w:p>
    <w:p w:rsidR="00EC685C" w:rsidRPr="00AB4078" w:rsidRDefault="00EC685C" w:rsidP="00EC685C">
      <w:pPr>
        <w:spacing w:after="0" w:line="360" w:lineRule="auto"/>
        <w:jc w:val="both"/>
        <w:rPr>
          <w:rFonts w:ascii="Arial" w:hAnsi="Arial" w:cs="Arial"/>
          <w:sz w:val="24"/>
          <w:szCs w:val="24"/>
        </w:rPr>
      </w:pPr>
      <w:proofErr w:type="spellStart"/>
      <w:r w:rsidRPr="00AB4078">
        <w:rPr>
          <w:rFonts w:ascii="Arial" w:hAnsi="Arial" w:cs="Arial"/>
          <w:b/>
          <w:sz w:val="24"/>
          <w:szCs w:val="24"/>
        </w:rPr>
        <w:t>Flynote</w:t>
      </w:r>
      <w:proofErr w:type="spellEnd"/>
      <w:r w:rsidRPr="00AB4078">
        <w:rPr>
          <w:rFonts w:ascii="Arial" w:hAnsi="Arial" w:cs="Arial"/>
          <w:b/>
          <w:sz w:val="24"/>
          <w:szCs w:val="24"/>
        </w:rPr>
        <w:t>:</w:t>
      </w:r>
      <w:r w:rsidRPr="00AB4078">
        <w:rPr>
          <w:rFonts w:ascii="Arial" w:hAnsi="Arial" w:cs="Arial"/>
          <w:b/>
          <w:sz w:val="24"/>
          <w:szCs w:val="24"/>
        </w:rPr>
        <w:tab/>
        <w:t xml:space="preserve">Criminal procedure — </w:t>
      </w:r>
      <w:r w:rsidRPr="00AB4078">
        <w:rPr>
          <w:rFonts w:ascii="Arial" w:hAnsi="Arial" w:cs="Arial"/>
          <w:sz w:val="24"/>
          <w:szCs w:val="24"/>
        </w:rPr>
        <w:t>Bail</w:t>
      </w:r>
      <w:r w:rsidRPr="00AB4078">
        <w:rPr>
          <w:rFonts w:ascii="Arial" w:hAnsi="Arial" w:cs="Arial"/>
          <w:b/>
          <w:sz w:val="24"/>
          <w:szCs w:val="24"/>
        </w:rPr>
        <w:t xml:space="preserve"> </w:t>
      </w:r>
      <w:r w:rsidRPr="00AB4078">
        <w:rPr>
          <w:rFonts w:ascii="Arial" w:hAnsi="Arial" w:cs="Arial"/>
          <w:sz w:val="24"/>
          <w:szCs w:val="24"/>
        </w:rPr>
        <w:t xml:space="preserve">Appeal – Appellant </w:t>
      </w:r>
      <w:r w:rsidR="00B94ED3" w:rsidRPr="00AB4078">
        <w:rPr>
          <w:rFonts w:ascii="Arial" w:hAnsi="Arial" w:cs="Arial"/>
          <w:sz w:val="24"/>
          <w:szCs w:val="24"/>
        </w:rPr>
        <w:t>un</w:t>
      </w:r>
      <w:r w:rsidRPr="00AB4078">
        <w:rPr>
          <w:rFonts w:ascii="Arial" w:hAnsi="Arial" w:cs="Arial"/>
          <w:sz w:val="24"/>
          <w:szCs w:val="24"/>
        </w:rPr>
        <w:t xml:space="preserve">represented – </w:t>
      </w:r>
      <w:r w:rsidR="00424CAE" w:rsidRPr="00AB4078">
        <w:rPr>
          <w:rFonts w:ascii="Arial" w:hAnsi="Arial" w:cs="Arial"/>
          <w:sz w:val="24"/>
          <w:szCs w:val="24"/>
        </w:rPr>
        <w:t xml:space="preserve">Strong </w:t>
      </w:r>
      <w:r w:rsidR="00424CAE" w:rsidRPr="00AB4078">
        <w:rPr>
          <w:rFonts w:ascii="Arial" w:hAnsi="Arial" w:cs="Arial"/>
          <w:i/>
          <w:sz w:val="24"/>
          <w:szCs w:val="24"/>
        </w:rPr>
        <w:t>prima facie</w:t>
      </w:r>
      <w:r w:rsidR="00424CAE" w:rsidRPr="00AB4078">
        <w:rPr>
          <w:rFonts w:ascii="Arial" w:hAnsi="Arial" w:cs="Arial"/>
          <w:sz w:val="24"/>
          <w:szCs w:val="24"/>
        </w:rPr>
        <w:t xml:space="preserve"> case </w:t>
      </w:r>
      <w:r w:rsidRPr="00AB4078">
        <w:rPr>
          <w:rFonts w:ascii="Arial" w:hAnsi="Arial" w:cs="Arial"/>
          <w:sz w:val="24"/>
          <w:szCs w:val="24"/>
        </w:rPr>
        <w:t xml:space="preserve">– No </w:t>
      </w:r>
      <w:r w:rsidR="00424CAE" w:rsidRPr="00AB4078">
        <w:rPr>
          <w:rFonts w:ascii="Arial" w:hAnsi="Arial" w:cs="Arial"/>
          <w:sz w:val="24"/>
          <w:szCs w:val="24"/>
        </w:rPr>
        <w:t>grounds of appeal</w:t>
      </w:r>
      <w:r w:rsidRPr="00AB4078">
        <w:rPr>
          <w:rFonts w:ascii="Arial" w:hAnsi="Arial" w:cs="Arial"/>
          <w:sz w:val="24"/>
          <w:szCs w:val="24"/>
        </w:rPr>
        <w:t xml:space="preserve"> – </w:t>
      </w:r>
      <w:r w:rsidR="00424CAE" w:rsidRPr="00AB4078">
        <w:rPr>
          <w:rFonts w:ascii="Arial" w:hAnsi="Arial" w:cs="Arial"/>
          <w:sz w:val="24"/>
          <w:szCs w:val="24"/>
        </w:rPr>
        <w:t>No prospects of success – Matter struck from the roll</w:t>
      </w:r>
    </w:p>
    <w:p w:rsidR="00EC685C" w:rsidRPr="00AB4078" w:rsidRDefault="00EC685C" w:rsidP="00EC685C">
      <w:pPr>
        <w:spacing w:after="0" w:line="360" w:lineRule="auto"/>
        <w:jc w:val="both"/>
        <w:rPr>
          <w:rFonts w:ascii="Arial" w:hAnsi="Arial" w:cs="Arial"/>
          <w:sz w:val="24"/>
          <w:szCs w:val="24"/>
        </w:rPr>
      </w:pPr>
      <w:r w:rsidRPr="00AB4078">
        <w:rPr>
          <w:rFonts w:ascii="Arial" w:hAnsi="Arial" w:cs="Arial"/>
          <w:sz w:val="24"/>
          <w:szCs w:val="24"/>
        </w:rPr>
        <w:t xml:space="preserve"> </w:t>
      </w:r>
    </w:p>
    <w:p w:rsidR="00EC685C" w:rsidRPr="00AB4078" w:rsidRDefault="00EC685C" w:rsidP="00EC685C">
      <w:pPr>
        <w:spacing w:after="0" w:line="360" w:lineRule="auto"/>
        <w:jc w:val="both"/>
        <w:rPr>
          <w:rFonts w:ascii="Arial" w:hAnsi="Arial" w:cs="Arial"/>
          <w:sz w:val="24"/>
          <w:szCs w:val="24"/>
        </w:rPr>
      </w:pPr>
      <w:r w:rsidRPr="00AB4078">
        <w:rPr>
          <w:rFonts w:ascii="Arial" w:hAnsi="Arial" w:cs="Arial"/>
          <w:b/>
          <w:sz w:val="24"/>
          <w:szCs w:val="24"/>
        </w:rPr>
        <w:lastRenderedPageBreak/>
        <w:t>Summary:</w:t>
      </w:r>
      <w:r w:rsidRPr="00AB4078">
        <w:rPr>
          <w:rFonts w:ascii="Arial" w:hAnsi="Arial" w:cs="Arial"/>
          <w:b/>
          <w:sz w:val="24"/>
          <w:szCs w:val="24"/>
        </w:rPr>
        <w:tab/>
      </w:r>
      <w:r w:rsidRPr="00AB4078">
        <w:rPr>
          <w:rFonts w:ascii="Arial" w:hAnsi="Arial" w:cs="Arial"/>
          <w:sz w:val="24"/>
          <w:szCs w:val="24"/>
        </w:rPr>
        <w:t>Appellant in this matter stands charged</w:t>
      </w:r>
      <w:r w:rsidR="004B51EA" w:rsidRPr="00AB4078">
        <w:rPr>
          <w:rFonts w:ascii="Arial" w:hAnsi="Arial" w:cs="Arial"/>
          <w:sz w:val="24"/>
          <w:szCs w:val="24"/>
        </w:rPr>
        <w:t xml:space="preserve"> with housebreaking with inten</w:t>
      </w:r>
      <w:r w:rsidR="003E69C2">
        <w:rPr>
          <w:rFonts w:ascii="Arial" w:hAnsi="Arial" w:cs="Arial"/>
          <w:sz w:val="24"/>
          <w:szCs w:val="24"/>
        </w:rPr>
        <w:t>t</w:t>
      </w:r>
      <w:r w:rsidR="004B51EA" w:rsidRPr="00AB4078">
        <w:rPr>
          <w:rFonts w:ascii="Arial" w:hAnsi="Arial" w:cs="Arial"/>
          <w:sz w:val="24"/>
          <w:szCs w:val="24"/>
        </w:rPr>
        <w:t xml:space="preserve"> to steal and theft</w:t>
      </w:r>
      <w:r w:rsidRPr="00AB4078">
        <w:rPr>
          <w:rFonts w:ascii="Arial" w:hAnsi="Arial" w:cs="Arial"/>
          <w:sz w:val="24"/>
          <w:szCs w:val="24"/>
        </w:rPr>
        <w:t xml:space="preserve"> in the magistrate court </w:t>
      </w:r>
      <w:proofErr w:type="spellStart"/>
      <w:r w:rsidR="00424CAE" w:rsidRPr="00AB4078">
        <w:rPr>
          <w:rFonts w:ascii="Arial" w:hAnsi="Arial" w:cs="Arial"/>
          <w:sz w:val="24"/>
          <w:szCs w:val="24"/>
        </w:rPr>
        <w:t>Eenhana</w:t>
      </w:r>
      <w:proofErr w:type="spellEnd"/>
      <w:r w:rsidR="00424CAE" w:rsidRPr="00AB4078">
        <w:rPr>
          <w:rFonts w:ascii="Arial" w:hAnsi="Arial" w:cs="Arial"/>
          <w:sz w:val="24"/>
          <w:szCs w:val="24"/>
        </w:rPr>
        <w:t>. He applied for bail in that court.</w:t>
      </w:r>
      <w:r w:rsidR="004B51EA" w:rsidRPr="00AB4078">
        <w:rPr>
          <w:rFonts w:ascii="Arial" w:hAnsi="Arial" w:cs="Arial"/>
          <w:sz w:val="24"/>
          <w:szCs w:val="24"/>
        </w:rPr>
        <w:t xml:space="preserve"> The application for bail was refused. The appellant has </w:t>
      </w:r>
      <w:r w:rsidR="003E69C2">
        <w:rPr>
          <w:rFonts w:ascii="Arial" w:hAnsi="Arial" w:cs="Arial"/>
          <w:sz w:val="24"/>
          <w:szCs w:val="24"/>
        </w:rPr>
        <w:t>five</w:t>
      </w:r>
      <w:r w:rsidR="004B51EA" w:rsidRPr="00AB4078">
        <w:rPr>
          <w:rFonts w:ascii="Arial" w:hAnsi="Arial" w:cs="Arial"/>
          <w:sz w:val="24"/>
          <w:szCs w:val="24"/>
        </w:rPr>
        <w:t xml:space="preserve"> other pending cases for housebreaking committed when he was out on bail in another case.</w:t>
      </w:r>
      <w:r w:rsidR="00AB4078" w:rsidRPr="00AB4078">
        <w:rPr>
          <w:rFonts w:ascii="Arial" w:hAnsi="Arial" w:cs="Arial"/>
          <w:sz w:val="24"/>
          <w:szCs w:val="24"/>
        </w:rPr>
        <w:t xml:space="preserve"> The appellant raised no grounds of appeal. There are no concise points of argument but only a restatement of mitigating factors. The appeal is struck from the roll.</w:t>
      </w:r>
    </w:p>
    <w:p w:rsidR="00EC685C" w:rsidRPr="00EC685C" w:rsidRDefault="00EC685C" w:rsidP="005F7AF5">
      <w:pPr>
        <w:spacing w:after="0" w:line="240" w:lineRule="auto"/>
        <w:jc w:val="both"/>
        <w:rPr>
          <w:rFonts w:ascii="Arial" w:hAnsi="Arial" w:cs="Arial"/>
          <w:b/>
          <w:sz w:val="24"/>
          <w:szCs w:val="24"/>
        </w:rPr>
      </w:pPr>
    </w:p>
    <w:p w:rsidR="002A1059" w:rsidRPr="002A1059" w:rsidRDefault="00EC685C" w:rsidP="005F7AF5">
      <w:pPr>
        <w:pBdr>
          <w:top w:val="single" w:sz="12" w:space="1" w:color="auto"/>
          <w:bottom w:val="single" w:sz="12" w:space="1" w:color="auto"/>
        </w:pBdr>
        <w:spacing w:after="0" w:line="240" w:lineRule="auto"/>
        <w:jc w:val="both"/>
        <w:rPr>
          <w:rFonts w:ascii="Arial" w:hAnsi="Arial" w:cs="Arial"/>
          <w:b/>
          <w:sz w:val="16"/>
          <w:szCs w:val="16"/>
        </w:rPr>
      </w:pPr>
      <w:r w:rsidRPr="00EC685C">
        <w:rPr>
          <w:rFonts w:ascii="Arial" w:hAnsi="Arial" w:cs="Arial"/>
          <w:b/>
          <w:sz w:val="24"/>
          <w:szCs w:val="24"/>
        </w:rPr>
        <w:tab/>
      </w:r>
      <w:r w:rsidRPr="00EC685C">
        <w:rPr>
          <w:rFonts w:ascii="Arial" w:hAnsi="Arial" w:cs="Arial"/>
          <w:b/>
          <w:sz w:val="24"/>
          <w:szCs w:val="24"/>
        </w:rPr>
        <w:tab/>
      </w:r>
      <w:r w:rsidRPr="00EC685C">
        <w:rPr>
          <w:rFonts w:ascii="Arial" w:hAnsi="Arial" w:cs="Arial"/>
          <w:b/>
          <w:sz w:val="24"/>
          <w:szCs w:val="24"/>
        </w:rPr>
        <w:tab/>
      </w:r>
      <w:r w:rsidRPr="00EC685C">
        <w:rPr>
          <w:rFonts w:ascii="Arial" w:hAnsi="Arial" w:cs="Arial"/>
          <w:b/>
          <w:sz w:val="24"/>
          <w:szCs w:val="24"/>
        </w:rPr>
        <w:tab/>
      </w:r>
      <w:r w:rsidRPr="00EC685C">
        <w:rPr>
          <w:rFonts w:ascii="Arial" w:hAnsi="Arial" w:cs="Arial"/>
          <w:b/>
          <w:sz w:val="24"/>
          <w:szCs w:val="24"/>
        </w:rPr>
        <w:tab/>
        <w:t xml:space="preserve">     </w:t>
      </w:r>
    </w:p>
    <w:p w:rsidR="00EC685C" w:rsidRDefault="00EC685C" w:rsidP="005F7AF5">
      <w:pPr>
        <w:pBdr>
          <w:top w:val="single" w:sz="12" w:space="1" w:color="auto"/>
          <w:bottom w:val="single" w:sz="12" w:space="1" w:color="auto"/>
        </w:pBdr>
        <w:spacing w:after="0" w:line="240" w:lineRule="auto"/>
        <w:jc w:val="center"/>
        <w:rPr>
          <w:rFonts w:ascii="Arial" w:hAnsi="Arial" w:cs="Arial"/>
          <w:b/>
          <w:sz w:val="24"/>
          <w:szCs w:val="24"/>
        </w:rPr>
      </w:pPr>
      <w:r w:rsidRPr="00EC685C">
        <w:rPr>
          <w:rFonts w:ascii="Arial" w:hAnsi="Arial" w:cs="Arial"/>
          <w:b/>
          <w:sz w:val="24"/>
          <w:szCs w:val="24"/>
        </w:rPr>
        <w:t>ORDER</w:t>
      </w:r>
    </w:p>
    <w:p w:rsidR="002A1059" w:rsidRPr="002A1059" w:rsidRDefault="002A1059" w:rsidP="005F7AF5">
      <w:pPr>
        <w:pBdr>
          <w:top w:val="single" w:sz="12" w:space="1" w:color="auto"/>
          <w:bottom w:val="single" w:sz="12" w:space="1" w:color="auto"/>
        </w:pBdr>
        <w:spacing w:after="0" w:line="240" w:lineRule="auto"/>
        <w:jc w:val="center"/>
        <w:rPr>
          <w:rFonts w:ascii="Arial" w:hAnsi="Arial" w:cs="Arial"/>
          <w:b/>
          <w:sz w:val="16"/>
          <w:szCs w:val="16"/>
        </w:rPr>
      </w:pPr>
    </w:p>
    <w:p w:rsidR="002A1059" w:rsidRDefault="002A1059" w:rsidP="005F7AF5">
      <w:pPr>
        <w:pStyle w:val="ListParagraph"/>
        <w:tabs>
          <w:tab w:val="left" w:pos="0"/>
        </w:tabs>
        <w:spacing w:after="0" w:line="240" w:lineRule="auto"/>
        <w:jc w:val="both"/>
        <w:rPr>
          <w:rFonts w:ascii="Arial" w:hAnsi="Arial" w:cs="Arial"/>
          <w:sz w:val="24"/>
          <w:szCs w:val="24"/>
        </w:rPr>
      </w:pPr>
    </w:p>
    <w:p w:rsidR="00EC685C" w:rsidRDefault="004A595A" w:rsidP="002A1059">
      <w:pPr>
        <w:pStyle w:val="ListParagraph"/>
        <w:numPr>
          <w:ilvl w:val="0"/>
          <w:numId w:val="2"/>
        </w:numPr>
        <w:spacing w:after="0" w:line="360" w:lineRule="auto"/>
        <w:ind w:hanging="720"/>
        <w:jc w:val="both"/>
        <w:rPr>
          <w:rFonts w:ascii="Arial" w:hAnsi="Arial" w:cs="Arial"/>
          <w:sz w:val="24"/>
          <w:szCs w:val="24"/>
        </w:rPr>
      </w:pPr>
      <w:r>
        <w:rPr>
          <w:rFonts w:ascii="Arial" w:hAnsi="Arial" w:cs="Arial"/>
          <w:sz w:val="24"/>
          <w:szCs w:val="24"/>
        </w:rPr>
        <w:t>Condonation is refused;</w:t>
      </w:r>
    </w:p>
    <w:p w:rsidR="00EC685C" w:rsidRPr="004A595A" w:rsidRDefault="00AB4078" w:rsidP="002A1059">
      <w:pPr>
        <w:pStyle w:val="ListParagraph"/>
        <w:numPr>
          <w:ilvl w:val="0"/>
          <w:numId w:val="2"/>
        </w:numPr>
        <w:spacing w:after="0" w:line="360" w:lineRule="auto"/>
        <w:ind w:hanging="720"/>
        <w:jc w:val="both"/>
        <w:rPr>
          <w:rFonts w:ascii="Arial" w:hAnsi="Arial" w:cs="Arial"/>
          <w:sz w:val="24"/>
          <w:szCs w:val="24"/>
        </w:rPr>
      </w:pPr>
      <w:r w:rsidRPr="004A595A">
        <w:rPr>
          <w:rFonts w:ascii="Arial" w:hAnsi="Arial" w:cs="Arial"/>
          <w:sz w:val="24"/>
          <w:szCs w:val="24"/>
        </w:rPr>
        <w:t>The appeal is struck from the roll and considered finalized</w:t>
      </w:r>
      <w:r w:rsidR="00EC685C" w:rsidRPr="004A595A">
        <w:rPr>
          <w:rFonts w:ascii="Arial" w:hAnsi="Arial" w:cs="Arial"/>
          <w:sz w:val="24"/>
          <w:szCs w:val="24"/>
        </w:rPr>
        <w:t>.</w:t>
      </w:r>
    </w:p>
    <w:p w:rsidR="00EC685C" w:rsidRPr="00EC685C" w:rsidRDefault="00EC685C" w:rsidP="005F7AF5">
      <w:pPr>
        <w:tabs>
          <w:tab w:val="left" w:pos="0"/>
        </w:tabs>
        <w:spacing w:after="0" w:line="240" w:lineRule="auto"/>
        <w:jc w:val="both"/>
        <w:rPr>
          <w:rFonts w:ascii="Arial" w:hAnsi="Arial" w:cs="Arial"/>
          <w:b/>
          <w:sz w:val="24"/>
          <w:szCs w:val="24"/>
        </w:rPr>
      </w:pPr>
    </w:p>
    <w:p w:rsidR="002A1059" w:rsidRPr="002A1059" w:rsidRDefault="00EC685C" w:rsidP="005F7AF5">
      <w:pPr>
        <w:pBdr>
          <w:top w:val="single" w:sz="12" w:space="1" w:color="auto"/>
          <w:bottom w:val="single" w:sz="12" w:space="1" w:color="auto"/>
        </w:pBdr>
        <w:spacing w:after="0" w:line="240" w:lineRule="auto"/>
        <w:jc w:val="both"/>
        <w:rPr>
          <w:rFonts w:ascii="Arial" w:hAnsi="Arial" w:cs="Arial"/>
          <w:b/>
          <w:sz w:val="16"/>
          <w:szCs w:val="16"/>
        </w:rPr>
      </w:pPr>
      <w:r w:rsidRPr="00EC685C">
        <w:rPr>
          <w:rFonts w:ascii="Arial" w:hAnsi="Arial" w:cs="Arial"/>
          <w:b/>
          <w:sz w:val="24"/>
          <w:szCs w:val="24"/>
        </w:rPr>
        <w:t xml:space="preserve">  </w:t>
      </w:r>
      <w:r w:rsidRPr="00EC685C">
        <w:rPr>
          <w:rFonts w:ascii="Arial" w:hAnsi="Arial" w:cs="Arial"/>
          <w:b/>
          <w:sz w:val="24"/>
          <w:szCs w:val="24"/>
        </w:rPr>
        <w:tab/>
      </w:r>
      <w:r w:rsidRPr="00EC685C">
        <w:rPr>
          <w:rFonts w:ascii="Arial" w:hAnsi="Arial" w:cs="Arial"/>
          <w:b/>
          <w:sz w:val="24"/>
          <w:szCs w:val="24"/>
        </w:rPr>
        <w:tab/>
      </w:r>
      <w:r w:rsidRPr="00EC685C">
        <w:rPr>
          <w:rFonts w:ascii="Arial" w:hAnsi="Arial" w:cs="Arial"/>
          <w:b/>
          <w:sz w:val="24"/>
          <w:szCs w:val="24"/>
        </w:rPr>
        <w:tab/>
      </w:r>
      <w:r w:rsidRPr="00EC685C">
        <w:rPr>
          <w:rFonts w:ascii="Arial" w:hAnsi="Arial" w:cs="Arial"/>
          <w:b/>
          <w:sz w:val="24"/>
          <w:szCs w:val="24"/>
        </w:rPr>
        <w:tab/>
      </w:r>
    </w:p>
    <w:p w:rsidR="00EC685C" w:rsidRDefault="00EC685C" w:rsidP="005F7AF5">
      <w:pPr>
        <w:pBdr>
          <w:top w:val="single" w:sz="12" w:space="1" w:color="auto"/>
          <w:bottom w:val="single" w:sz="12" w:space="1" w:color="auto"/>
        </w:pBdr>
        <w:spacing w:after="0" w:line="240" w:lineRule="auto"/>
        <w:jc w:val="center"/>
        <w:rPr>
          <w:rFonts w:ascii="Arial" w:hAnsi="Arial" w:cs="Arial"/>
          <w:b/>
          <w:sz w:val="24"/>
          <w:szCs w:val="24"/>
        </w:rPr>
      </w:pPr>
      <w:r w:rsidRPr="00EC685C">
        <w:rPr>
          <w:rFonts w:ascii="Arial" w:hAnsi="Arial" w:cs="Arial"/>
          <w:b/>
          <w:sz w:val="24"/>
          <w:szCs w:val="24"/>
        </w:rPr>
        <w:t>BAIL APPEAL JUDGMENT</w:t>
      </w:r>
    </w:p>
    <w:p w:rsidR="002A1059" w:rsidRPr="002A1059" w:rsidRDefault="002A1059" w:rsidP="005F7AF5">
      <w:pPr>
        <w:pBdr>
          <w:top w:val="single" w:sz="12" w:space="1" w:color="auto"/>
          <w:bottom w:val="single" w:sz="12" w:space="1" w:color="auto"/>
        </w:pBdr>
        <w:spacing w:after="0" w:line="240" w:lineRule="auto"/>
        <w:jc w:val="both"/>
        <w:rPr>
          <w:rFonts w:ascii="Arial" w:hAnsi="Arial" w:cs="Arial"/>
          <w:b/>
          <w:sz w:val="16"/>
          <w:szCs w:val="16"/>
        </w:rPr>
      </w:pPr>
    </w:p>
    <w:p w:rsidR="002A1059" w:rsidRDefault="002A1059" w:rsidP="00EC685C">
      <w:pPr>
        <w:spacing w:after="0" w:line="360" w:lineRule="auto"/>
        <w:jc w:val="both"/>
        <w:rPr>
          <w:rFonts w:ascii="Arial" w:hAnsi="Arial" w:cs="Arial"/>
          <w:b/>
          <w:sz w:val="24"/>
          <w:szCs w:val="24"/>
        </w:rPr>
      </w:pPr>
    </w:p>
    <w:p w:rsidR="00EC685C" w:rsidRDefault="00EC685C" w:rsidP="00EC685C">
      <w:pPr>
        <w:spacing w:after="0" w:line="360" w:lineRule="auto"/>
        <w:jc w:val="both"/>
        <w:rPr>
          <w:rFonts w:ascii="Arial" w:hAnsi="Arial" w:cs="Arial"/>
          <w:b/>
          <w:sz w:val="24"/>
          <w:szCs w:val="24"/>
        </w:rPr>
      </w:pPr>
      <w:r w:rsidRPr="00EC685C">
        <w:rPr>
          <w:rFonts w:ascii="Arial" w:hAnsi="Arial" w:cs="Arial"/>
          <w:b/>
          <w:sz w:val="24"/>
          <w:szCs w:val="24"/>
        </w:rPr>
        <w:t xml:space="preserve">JANUARY J </w:t>
      </w:r>
    </w:p>
    <w:p w:rsidR="002A1059" w:rsidRPr="00EC685C" w:rsidRDefault="002A1059" w:rsidP="00EC685C">
      <w:pPr>
        <w:spacing w:after="0" w:line="360" w:lineRule="auto"/>
        <w:jc w:val="both"/>
        <w:rPr>
          <w:rFonts w:ascii="Arial" w:hAnsi="Arial" w:cs="Arial"/>
          <w:b/>
          <w:sz w:val="24"/>
          <w:szCs w:val="24"/>
        </w:rPr>
      </w:pPr>
    </w:p>
    <w:p w:rsidR="00EC685C" w:rsidRPr="00EC685C" w:rsidRDefault="006170D7" w:rsidP="00EC685C">
      <w:pPr>
        <w:spacing w:after="0" w:line="360" w:lineRule="auto"/>
        <w:jc w:val="both"/>
        <w:rPr>
          <w:rFonts w:ascii="Arial" w:hAnsi="Arial" w:cs="Arial"/>
          <w:i/>
          <w:sz w:val="24"/>
          <w:szCs w:val="24"/>
        </w:rPr>
      </w:pPr>
      <w:r w:rsidRPr="006170D7">
        <w:rPr>
          <w:rFonts w:ascii="Arial" w:hAnsi="Arial" w:cs="Arial"/>
          <w:i/>
          <w:sz w:val="24"/>
          <w:szCs w:val="24"/>
        </w:rPr>
        <w:t>Introduction</w:t>
      </w:r>
    </w:p>
    <w:p w:rsidR="00EC685C" w:rsidRDefault="00EC685C" w:rsidP="00951A1C">
      <w:pPr>
        <w:spacing w:after="0" w:line="360" w:lineRule="auto"/>
        <w:jc w:val="both"/>
        <w:rPr>
          <w:rFonts w:ascii="Arial" w:hAnsi="Arial" w:cs="Arial"/>
          <w:sz w:val="24"/>
          <w:szCs w:val="24"/>
        </w:rPr>
      </w:pPr>
      <w:r w:rsidRPr="00EC685C">
        <w:rPr>
          <w:rFonts w:ascii="Arial" w:hAnsi="Arial" w:cs="Arial"/>
          <w:sz w:val="24"/>
          <w:szCs w:val="24"/>
        </w:rPr>
        <w:t>[1]</w:t>
      </w:r>
      <w:r w:rsidRPr="00EC685C">
        <w:rPr>
          <w:rFonts w:ascii="Arial" w:hAnsi="Arial" w:cs="Arial"/>
          <w:sz w:val="24"/>
          <w:szCs w:val="24"/>
        </w:rPr>
        <w:tab/>
        <w:t xml:space="preserve">The appellant was arrested on </w:t>
      </w:r>
      <w:r w:rsidR="00C13DB8">
        <w:rPr>
          <w:rFonts w:ascii="Arial" w:hAnsi="Arial" w:cs="Arial"/>
          <w:sz w:val="24"/>
          <w:szCs w:val="24"/>
        </w:rPr>
        <w:t>05 September</w:t>
      </w:r>
      <w:r w:rsidRPr="00EC685C">
        <w:rPr>
          <w:rFonts w:ascii="Arial" w:hAnsi="Arial" w:cs="Arial"/>
          <w:sz w:val="24"/>
          <w:szCs w:val="24"/>
        </w:rPr>
        <w:t xml:space="preserve"> 2018 on </w:t>
      </w:r>
      <w:r w:rsidR="00C13DB8">
        <w:rPr>
          <w:rFonts w:ascii="Arial" w:hAnsi="Arial" w:cs="Arial"/>
          <w:sz w:val="24"/>
          <w:szCs w:val="24"/>
        </w:rPr>
        <w:t>two</w:t>
      </w:r>
      <w:r w:rsidRPr="00EC685C">
        <w:rPr>
          <w:rFonts w:ascii="Arial" w:hAnsi="Arial" w:cs="Arial"/>
          <w:sz w:val="24"/>
          <w:szCs w:val="24"/>
        </w:rPr>
        <w:t xml:space="preserve"> charge</w:t>
      </w:r>
      <w:r w:rsidR="00C13DB8">
        <w:rPr>
          <w:rFonts w:ascii="Arial" w:hAnsi="Arial" w:cs="Arial"/>
          <w:sz w:val="24"/>
          <w:szCs w:val="24"/>
        </w:rPr>
        <w:t>s</w:t>
      </w:r>
      <w:r w:rsidR="004D3660">
        <w:rPr>
          <w:rFonts w:ascii="Arial" w:hAnsi="Arial" w:cs="Arial"/>
          <w:sz w:val="24"/>
          <w:szCs w:val="24"/>
        </w:rPr>
        <w:t xml:space="preserve"> of</w:t>
      </w:r>
      <w:r w:rsidRPr="00EC685C">
        <w:rPr>
          <w:rFonts w:ascii="Arial" w:hAnsi="Arial" w:cs="Arial"/>
          <w:sz w:val="24"/>
          <w:szCs w:val="24"/>
        </w:rPr>
        <w:t xml:space="preserve"> </w:t>
      </w:r>
      <w:r w:rsidR="00C13DB8">
        <w:rPr>
          <w:rFonts w:ascii="Arial" w:hAnsi="Arial" w:cs="Arial"/>
          <w:sz w:val="24"/>
          <w:szCs w:val="24"/>
        </w:rPr>
        <w:t>housebreaking with intent to steal and theft</w:t>
      </w:r>
      <w:r w:rsidRPr="00EC685C">
        <w:rPr>
          <w:rFonts w:ascii="Arial" w:hAnsi="Arial" w:cs="Arial"/>
          <w:sz w:val="24"/>
          <w:szCs w:val="24"/>
        </w:rPr>
        <w:t xml:space="preserve">. </w:t>
      </w:r>
      <w:r w:rsidR="00D56743">
        <w:rPr>
          <w:rFonts w:ascii="Arial" w:hAnsi="Arial" w:cs="Arial"/>
          <w:sz w:val="24"/>
          <w:szCs w:val="24"/>
        </w:rPr>
        <w:t>He made his first appearance on 07 September 2018</w:t>
      </w:r>
      <w:r w:rsidRPr="00EC685C">
        <w:rPr>
          <w:rFonts w:ascii="Arial" w:hAnsi="Arial" w:cs="Arial"/>
          <w:sz w:val="24"/>
          <w:szCs w:val="24"/>
        </w:rPr>
        <w:t xml:space="preserve"> in the magistrate’s court </w:t>
      </w:r>
      <w:proofErr w:type="spellStart"/>
      <w:r w:rsidR="00951A1C">
        <w:rPr>
          <w:rFonts w:ascii="Arial" w:hAnsi="Arial" w:cs="Arial"/>
          <w:sz w:val="24"/>
          <w:szCs w:val="24"/>
        </w:rPr>
        <w:t>Eenhana</w:t>
      </w:r>
      <w:proofErr w:type="spellEnd"/>
      <w:r w:rsidR="00951A1C">
        <w:rPr>
          <w:rFonts w:ascii="Arial" w:hAnsi="Arial" w:cs="Arial"/>
          <w:sz w:val="24"/>
          <w:szCs w:val="24"/>
        </w:rPr>
        <w:t>.</w:t>
      </w:r>
      <w:r w:rsidRPr="00EC685C">
        <w:rPr>
          <w:rFonts w:ascii="Arial" w:hAnsi="Arial" w:cs="Arial"/>
          <w:sz w:val="24"/>
          <w:szCs w:val="24"/>
        </w:rPr>
        <w:t xml:space="preserve"> </w:t>
      </w:r>
    </w:p>
    <w:p w:rsidR="00951A1C" w:rsidRPr="00EC685C" w:rsidRDefault="00951A1C" w:rsidP="00951A1C">
      <w:pPr>
        <w:spacing w:after="0" w:line="360" w:lineRule="auto"/>
        <w:jc w:val="both"/>
        <w:rPr>
          <w:rFonts w:ascii="Arial" w:hAnsi="Arial" w:cs="Arial"/>
          <w:sz w:val="24"/>
          <w:szCs w:val="24"/>
        </w:rPr>
      </w:pPr>
    </w:p>
    <w:p w:rsidR="00EC685C" w:rsidRDefault="00EC685C" w:rsidP="00EC685C">
      <w:pPr>
        <w:spacing w:after="0" w:line="360" w:lineRule="auto"/>
        <w:jc w:val="both"/>
        <w:rPr>
          <w:rFonts w:ascii="Arial" w:hAnsi="Arial" w:cs="Arial"/>
          <w:sz w:val="24"/>
          <w:szCs w:val="24"/>
        </w:rPr>
      </w:pPr>
      <w:r w:rsidRPr="006E23B1">
        <w:rPr>
          <w:rFonts w:ascii="Arial" w:hAnsi="Arial" w:cs="Arial"/>
          <w:sz w:val="24"/>
          <w:szCs w:val="24"/>
        </w:rPr>
        <w:t>[2]</w:t>
      </w:r>
      <w:r w:rsidRPr="006E23B1">
        <w:rPr>
          <w:rFonts w:ascii="Arial" w:hAnsi="Arial" w:cs="Arial"/>
          <w:sz w:val="24"/>
          <w:szCs w:val="24"/>
        </w:rPr>
        <w:tab/>
      </w:r>
      <w:r w:rsidR="00951A1C" w:rsidRPr="006E23B1">
        <w:rPr>
          <w:rFonts w:ascii="Arial" w:hAnsi="Arial" w:cs="Arial"/>
          <w:sz w:val="24"/>
          <w:szCs w:val="24"/>
        </w:rPr>
        <w:t>He is representing himself and brought a formal bail application on 16 January 2019</w:t>
      </w:r>
      <w:r w:rsidRPr="006E23B1">
        <w:rPr>
          <w:rFonts w:ascii="Arial" w:hAnsi="Arial" w:cs="Arial"/>
          <w:sz w:val="24"/>
          <w:szCs w:val="24"/>
        </w:rPr>
        <w:t xml:space="preserve">. </w:t>
      </w:r>
      <w:r w:rsidR="00951A1C" w:rsidRPr="006E23B1">
        <w:rPr>
          <w:rFonts w:ascii="Arial" w:hAnsi="Arial" w:cs="Arial"/>
          <w:sz w:val="24"/>
          <w:szCs w:val="24"/>
        </w:rPr>
        <w:t>The application was denied</w:t>
      </w:r>
      <w:r w:rsidRPr="006E23B1">
        <w:rPr>
          <w:rFonts w:ascii="Arial" w:hAnsi="Arial" w:cs="Arial"/>
          <w:sz w:val="24"/>
          <w:szCs w:val="24"/>
        </w:rPr>
        <w:t xml:space="preserve"> on </w:t>
      </w:r>
      <w:r w:rsidR="00951A1C" w:rsidRPr="006E23B1">
        <w:rPr>
          <w:rFonts w:ascii="Arial" w:hAnsi="Arial" w:cs="Arial"/>
          <w:sz w:val="24"/>
          <w:szCs w:val="24"/>
        </w:rPr>
        <w:t>06 February 2019</w:t>
      </w:r>
      <w:r w:rsidRPr="006E23B1">
        <w:rPr>
          <w:rFonts w:ascii="Arial" w:hAnsi="Arial" w:cs="Arial"/>
          <w:sz w:val="24"/>
          <w:szCs w:val="24"/>
        </w:rPr>
        <w:t>. The ma</w:t>
      </w:r>
      <w:r w:rsidR="006E23B1" w:rsidRPr="006E23B1">
        <w:rPr>
          <w:rFonts w:ascii="Arial" w:hAnsi="Arial" w:cs="Arial"/>
          <w:sz w:val="24"/>
          <w:szCs w:val="24"/>
        </w:rPr>
        <w:t xml:space="preserve">gistrate found amongst others: </w:t>
      </w:r>
      <w:r w:rsidRPr="006E23B1">
        <w:rPr>
          <w:rFonts w:ascii="Arial" w:hAnsi="Arial" w:cs="Arial"/>
          <w:sz w:val="24"/>
          <w:szCs w:val="24"/>
        </w:rPr>
        <w:t xml:space="preserve">that the applicant </w:t>
      </w:r>
      <w:r w:rsidR="00050EE5" w:rsidRPr="006E23B1">
        <w:rPr>
          <w:rFonts w:ascii="Arial" w:hAnsi="Arial" w:cs="Arial"/>
          <w:sz w:val="24"/>
          <w:szCs w:val="24"/>
        </w:rPr>
        <w:t xml:space="preserve">has </w:t>
      </w:r>
      <w:r w:rsidR="003E69C2">
        <w:rPr>
          <w:rFonts w:ascii="Arial" w:hAnsi="Arial" w:cs="Arial"/>
          <w:sz w:val="24"/>
          <w:szCs w:val="24"/>
        </w:rPr>
        <w:t>five</w:t>
      </w:r>
      <w:r w:rsidR="00050EE5" w:rsidRPr="006E23B1">
        <w:rPr>
          <w:rFonts w:ascii="Arial" w:hAnsi="Arial" w:cs="Arial"/>
          <w:sz w:val="24"/>
          <w:szCs w:val="24"/>
        </w:rPr>
        <w:t xml:space="preserve"> other pending cases for housebreaking committed whilst he was out </w:t>
      </w:r>
      <w:r w:rsidR="004A595A">
        <w:rPr>
          <w:rFonts w:ascii="Arial" w:hAnsi="Arial" w:cs="Arial"/>
          <w:sz w:val="24"/>
          <w:szCs w:val="24"/>
        </w:rPr>
        <w:t>on bail i</w:t>
      </w:r>
      <w:r w:rsidR="00050EE5" w:rsidRPr="006E23B1">
        <w:rPr>
          <w:rFonts w:ascii="Arial" w:hAnsi="Arial" w:cs="Arial"/>
          <w:sz w:val="24"/>
          <w:szCs w:val="24"/>
        </w:rPr>
        <w:t>n another housebreaking case;</w:t>
      </w:r>
      <w:r w:rsidR="006E23B1" w:rsidRPr="006E23B1">
        <w:rPr>
          <w:rFonts w:ascii="Arial" w:hAnsi="Arial" w:cs="Arial"/>
          <w:sz w:val="24"/>
          <w:szCs w:val="24"/>
        </w:rPr>
        <w:t xml:space="preserve"> that the State has a strong case;</w:t>
      </w:r>
      <w:r w:rsidR="00050EE5" w:rsidRPr="006E23B1">
        <w:rPr>
          <w:rFonts w:ascii="Arial" w:hAnsi="Arial" w:cs="Arial"/>
          <w:sz w:val="24"/>
          <w:szCs w:val="24"/>
        </w:rPr>
        <w:t xml:space="preserve"> that the appellant has a propensity to commit housebr</w:t>
      </w:r>
      <w:r w:rsidR="006E23B1" w:rsidRPr="006E23B1">
        <w:rPr>
          <w:rFonts w:ascii="Arial" w:hAnsi="Arial" w:cs="Arial"/>
          <w:sz w:val="24"/>
          <w:szCs w:val="24"/>
        </w:rPr>
        <w:t>e</w:t>
      </w:r>
      <w:r w:rsidR="00050EE5" w:rsidRPr="006E23B1">
        <w:rPr>
          <w:rFonts w:ascii="Arial" w:hAnsi="Arial" w:cs="Arial"/>
          <w:sz w:val="24"/>
          <w:szCs w:val="24"/>
        </w:rPr>
        <w:t>aking; that bail is denied</w:t>
      </w:r>
      <w:r w:rsidR="006E23B1" w:rsidRPr="006E23B1">
        <w:rPr>
          <w:rFonts w:ascii="Arial" w:hAnsi="Arial" w:cs="Arial"/>
          <w:sz w:val="24"/>
          <w:szCs w:val="24"/>
        </w:rPr>
        <w:t xml:space="preserve"> in the interest of justice</w:t>
      </w:r>
      <w:r w:rsidR="006E23B1">
        <w:rPr>
          <w:rFonts w:ascii="Arial" w:hAnsi="Arial" w:cs="Arial"/>
          <w:sz w:val="24"/>
          <w:szCs w:val="24"/>
        </w:rPr>
        <w:t xml:space="preserve"> to finalize all cases against the appellant.</w:t>
      </w:r>
    </w:p>
    <w:p w:rsidR="006E23B1" w:rsidRPr="006E23B1" w:rsidRDefault="006E23B1" w:rsidP="00EC685C">
      <w:pPr>
        <w:spacing w:after="0" w:line="360" w:lineRule="auto"/>
        <w:jc w:val="both"/>
        <w:rPr>
          <w:rFonts w:ascii="Arial" w:hAnsi="Arial" w:cs="Arial"/>
          <w:sz w:val="24"/>
          <w:szCs w:val="24"/>
        </w:rPr>
      </w:pPr>
    </w:p>
    <w:p w:rsidR="00EC685C" w:rsidRDefault="00EC685C" w:rsidP="00EC685C">
      <w:pPr>
        <w:spacing w:after="0" w:line="360" w:lineRule="auto"/>
        <w:jc w:val="both"/>
        <w:rPr>
          <w:rFonts w:ascii="Arial" w:hAnsi="Arial" w:cs="Arial"/>
          <w:sz w:val="24"/>
          <w:szCs w:val="24"/>
        </w:rPr>
      </w:pPr>
      <w:r w:rsidRPr="00EC685C">
        <w:rPr>
          <w:rFonts w:ascii="Arial" w:hAnsi="Arial" w:cs="Arial"/>
          <w:sz w:val="24"/>
          <w:szCs w:val="24"/>
        </w:rPr>
        <w:t xml:space="preserve">[3] </w:t>
      </w:r>
      <w:r w:rsidRPr="00EC685C">
        <w:rPr>
          <w:rFonts w:ascii="Arial" w:hAnsi="Arial" w:cs="Arial"/>
          <w:sz w:val="24"/>
          <w:szCs w:val="24"/>
        </w:rPr>
        <w:tab/>
        <w:t xml:space="preserve">The appellant is appealing against the refusal to grant </w:t>
      </w:r>
      <w:r w:rsidR="00951A1C">
        <w:rPr>
          <w:rFonts w:ascii="Arial" w:hAnsi="Arial" w:cs="Arial"/>
          <w:sz w:val="24"/>
          <w:szCs w:val="24"/>
        </w:rPr>
        <w:t>him</w:t>
      </w:r>
      <w:r w:rsidRPr="00EC685C">
        <w:rPr>
          <w:rFonts w:ascii="Arial" w:hAnsi="Arial" w:cs="Arial"/>
          <w:sz w:val="24"/>
          <w:szCs w:val="24"/>
        </w:rPr>
        <w:t xml:space="preserve"> bail.</w:t>
      </w:r>
    </w:p>
    <w:p w:rsidR="00951A1C" w:rsidRDefault="00951A1C" w:rsidP="00EC685C">
      <w:pPr>
        <w:spacing w:after="0" w:line="360" w:lineRule="auto"/>
        <w:jc w:val="both"/>
        <w:rPr>
          <w:rFonts w:ascii="Arial" w:hAnsi="Arial" w:cs="Arial"/>
          <w:sz w:val="24"/>
          <w:szCs w:val="24"/>
        </w:rPr>
      </w:pPr>
    </w:p>
    <w:p w:rsidR="005F7AF5" w:rsidRDefault="005F7AF5" w:rsidP="00EC685C">
      <w:pPr>
        <w:spacing w:after="0" w:line="360" w:lineRule="auto"/>
        <w:jc w:val="both"/>
        <w:rPr>
          <w:rFonts w:ascii="Arial" w:hAnsi="Arial" w:cs="Arial"/>
          <w:i/>
          <w:sz w:val="24"/>
          <w:szCs w:val="24"/>
        </w:rPr>
      </w:pPr>
    </w:p>
    <w:p w:rsidR="00951A1C" w:rsidRPr="00EC685C" w:rsidRDefault="00951A1C" w:rsidP="00EC685C">
      <w:pPr>
        <w:spacing w:after="0" w:line="360" w:lineRule="auto"/>
        <w:jc w:val="both"/>
        <w:rPr>
          <w:rFonts w:ascii="Arial" w:hAnsi="Arial" w:cs="Arial"/>
          <w:i/>
          <w:sz w:val="24"/>
          <w:szCs w:val="24"/>
        </w:rPr>
      </w:pPr>
      <w:r w:rsidRPr="00951A1C">
        <w:rPr>
          <w:rFonts w:ascii="Arial" w:hAnsi="Arial" w:cs="Arial"/>
          <w:i/>
          <w:sz w:val="24"/>
          <w:szCs w:val="24"/>
        </w:rPr>
        <w:lastRenderedPageBreak/>
        <w:t>The ground</w:t>
      </w:r>
      <w:r w:rsidR="007F7153">
        <w:rPr>
          <w:rFonts w:ascii="Arial" w:hAnsi="Arial" w:cs="Arial"/>
          <w:i/>
          <w:sz w:val="24"/>
          <w:szCs w:val="24"/>
        </w:rPr>
        <w:t>s</w:t>
      </w:r>
      <w:r w:rsidRPr="00951A1C">
        <w:rPr>
          <w:rFonts w:ascii="Arial" w:hAnsi="Arial" w:cs="Arial"/>
          <w:i/>
          <w:sz w:val="24"/>
          <w:szCs w:val="24"/>
        </w:rPr>
        <w:t xml:space="preserve"> of appeal</w:t>
      </w:r>
    </w:p>
    <w:p w:rsidR="00EC685C" w:rsidRPr="00EC685C" w:rsidRDefault="00EC685C" w:rsidP="00EC685C">
      <w:pPr>
        <w:spacing w:after="0" w:line="360" w:lineRule="auto"/>
        <w:jc w:val="both"/>
        <w:rPr>
          <w:rFonts w:ascii="Arial" w:hAnsi="Arial" w:cs="Arial"/>
          <w:sz w:val="24"/>
          <w:szCs w:val="24"/>
        </w:rPr>
      </w:pPr>
    </w:p>
    <w:p w:rsidR="00EC685C" w:rsidRDefault="00EC685C" w:rsidP="00EC685C">
      <w:pPr>
        <w:spacing w:after="0" w:line="360" w:lineRule="auto"/>
        <w:jc w:val="both"/>
        <w:rPr>
          <w:rFonts w:ascii="Arial" w:hAnsi="Arial" w:cs="Arial"/>
          <w:sz w:val="24"/>
          <w:szCs w:val="24"/>
        </w:rPr>
      </w:pPr>
      <w:r w:rsidRPr="00EC685C">
        <w:rPr>
          <w:rFonts w:ascii="Arial" w:hAnsi="Arial" w:cs="Arial"/>
          <w:sz w:val="24"/>
          <w:szCs w:val="24"/>
        </w:rPr>
        <w:t>[4]</w:t>
      </w:r>
      <w:r w:rsidRPr="00EC685C">
        <w:rPr>
          <w:rFonts w:ascii="Arial" w:hAnsi="Arial" w:cs="Arial"/>
          <w:sz w:val="24"/>
          <w:szCs w:val="24"/>
        </w:rPr>
        <w:tab/>
      </w:r>
      <w:r w:rsidR="003E69C2">
        <w:rPr>
          <w:rFonts w:ascii="Arial" w:hAnsi="Arial" w:cs="Arial"/>
          <w:sz w:val="24"/>
          <w:szCs w:val="24"/>
        </w:rPr>
        <w:t xml:space="preserve">The appellant is </w:t>
      </w:r>
      <w:r w:rsidR="007262A6">
        <w:rPr>
          <w:rFonts w:ascii="Arial" w:hAnsi="Arial" w:cs="Arial"/>
          <w:sz w:val="24"/>
          <w:szCs w:val="24"/>
        </w:rPr>
        <w:t>representing himself</w:t>
      </w:r>
      <w:r w:rsidR="006170D7">
        <w:rPr>
          <w:rFonts w:ascii="Arial" w:hAnsi="Arial" w:cs="Arial"/>
          <w:sz w:val="24"/>
          <w:szCs w:val="24"/>
        </w:rPr>
        <w:t>.</w:t>
      </w:r>
      <w:r w:rsidRPr="00EC685C">
        <w:rPr>
          <w:rFonts w:ascii="Arial" w:hAnsi="Arial" w:cs="Arial"/>
          <w:sz w:val="24"/>
          <w:szCs w:val="24"/>
        </w:rPr>
        <w:t xml:space="preserve"> </w:t>
      </w:r>
      <w:r w:rsidR="006170D7">
        <w:rPr>
          <w:rFonts w:ascii="Arial" w:hAnsi="Arial" w:cs="Arial"/>
          <w:sz w:val="24"/>
          <w:szCs w:val="24"/>
        </w:rPr>
        <w:t>In his purported notice of appeal</w:t>
      </w:r>
      <w:r w:rsidR="00CE0E65">
        <w:rPr>
          <w:rFonts w:ascii="Arial" w:hAnsi="Arial" w:cs="Arial"/>
          <w:sz w:val="24"/>
          <w:szCs w:val="24"/>
        </w:rPr>
        <w:t xml:space="preserve"> he submits that he was unrepresented and did not know how to appeal; that the learned magistrate misdirected herself by not considering the appellant’s personal circumstances in mitigation. The appellant restated his personal circumstances; that he has two children </w:t>
      </w:r>
      <w:r w:rsidR="003E69C2">
        <w:rPr>
          <w:rFonts w:ascii="Arial" w:hAnsi="Arial" w:cs="Arial"/>
          <w:sz w:val="24"/>
          <w:szCs w:val="24"/>
        </w:rPr>
        <w:t>that his 66 year</w:t>
      </w:r>
      <w:r w:rsidR="00CE0E65" w:rsidRPr="004A6F68">
        <w:rPr>
          <w:rFonts w:ascii="Arial" w:hAnsi="Arial" w:cs="Arial"/>
          <w:sz w:val="24"/>
          <w:szCs w:val="24"/>
        </w:rPr>
        <w:t xml:space="preserve"> old mother is taking care of; that he supports his children; that he has a small business</w:t>
      </w:r>
      <w:r w:rsidR="006B179D" w:rsidRPr="004A6F68">
        <w:rPr>
          <w:rFonts w:ascii="Arial" w:hAnsi="Arial" w:cs="Arial"/>
          <w:sz w:val="24"/>
          <w:szCs w:val="24"/>
        </w:rPr>
        <w:t xml:space="preserve"> from which he generates about N$2000 per month</w:t>
      </w:r>
      <w:r w:rsidR="00D320F2" w:rsidRPr="004A6F68">
        <w:rPr>
          <w:rFonts w:ascii="Arial" w:hAnsi="Arial" w:cs="Arial"/>
          <w:sz w:val="24"/>
          <w:szCs w:val="24"/>
        </w:rPr>
        <w:t>;</w:t>
      </w:r>
      <w:r w:rsidR="004A6F68" w:rsidRPr="004A6F68">
        <w:rPr>
          <w:rFonts w:ascii="Arial" w:hAnsi="Arial" w:cs="Arial"/>
          <w:sz w:val="24"/>
          <w:szCs w:val="24"/>
        </w:rPr>
        <w:t xml:space="preserve"> </w:t>
      </w:r>
      <w:r w:rsidR="007262A6">
        <w:rPr>
          <w:rFonts w:ascii="Arial" w:hAnsi="Arial" w:cs="Arial"/>
          <w:sz w:val="24"/>
          <w:szCs w:val="24"/>
        </w:rPr>
        <w:t>t</w:t>
      </w:r>
      <w:r w:rsidR="004A6F68" w:rsidRPr="004A6F68">
        <w:rPr>
          <w:rFonts w:ascii="Arial" w:hAnsi="Arial" w:cs="Arial"/>
          <w:sz w:val="24"/>
          <w:szCs w:val="24"/>
        </w:rPr>
        <w:t>hat he suffers from a health condition for which a special diet was prescribed by a doct</w:t>
      </w:r>
      <w:r w:rsidR="007262A6">
        <w:rPr>
          <w:rFonts w:ascii="Arial" w:hAnsi="Arial" w:cs="Arial"/>
          <w:sz w:val="24"/>
          <w:szCs w:val="24"/>
        </w:rPr>
        <w:t>or.</w:t>
      </w:r>
      <w:r w:rsidR="004A6F68" w:rsidRPr="004A6F68">
        <w:rPr>
          <w:rFonts w:ascii="Arial" w:hAnsi="Arial" w:cs="Arial"/>
          <w:sz w:val="24"/>
          <w:szCs w:val="24"/>
        </w:rPr>
        <w:t xml:space="preserve"> He further submitted</w:t>
      </w:r>
      <w:r w:rsidR="00D320F2" w:rsidRPr="004A6F68">
        <w:rPr>
          <w:rFonts w:ascii="Arial" w:hAnsi="Arial" w:cs="Arial"/>
          <w:sz w:val="24"/>
          <w:szCs w:val="24"/>
        </w:rPr>
        <w:t xml:space="preserve"> that </w:t>
      </w:r>
      <w:r w:rsidR="007262A6">
        <w:rPr>
          <w:rFonts w:ascii="Arial" w:hAnsi="Arial" w:cs="Arial"/>
          <w:sz w:val="24"/>
          <w:szCs w:val="24"/>
        </w:rPr>
        <w:t>a plot was allocated to him</w:t>
      </w:r>
      <w:r w:rsidR="00D320F2" w:rsidRPr="004A6F68">
        <w:rPr>
          <w:rFonts w:ascii="Arial" w:hAnsi="Arial" w:cs="Arial"/>
          <w:sz w:val="24"/>
          <w:szCs w:val="24"/>
        </w:rPr>
        <w:t xml:space="preserve"> by Town </w:t>
      </w:r>
      <w:r w:rsidR="003E69C2">
        <w:rPr>
          <w:rFonts w:ascii="Arial" w:hAnsi="Arial" w:cs="Arial"/>
          <w:sz w:val="24"/>
          <w:szCs w:val="24"/>
        </w:rPr>
        <w:t>Council</w:t>
      </w:r>
      <w:r w:rsidR="007262A6">
        <w:rPr>
          <w:rFonts w:ascii="Arial" w:hAnsi="Arial" w:cs="Arial"/>
          <w:sz w:val="24"/>
          <w:szCs w:val="24"/>
        </w:rPr>
        <w:t>.</w:t>
      </w:r>
      <w:r w:rsidR="00D320F2" w:rsidRPr="004A6F68">
        <w:rPr>
          <w:rFonts w:ascii="Arial" w:hAnsi="Arial" w:cs="Arial"/>
          <w:sz w:val="24"/>
          <w:szCs w:val="24"/>
        </w:rPr>
        <w:t xml:space="preserve"> </w:t>
      </w:r>
      <w:r w:rsidR="007262A6">
        <w:rPr>
          <w:rFonts w:ascii="Arial" w:hAnsi="Arial" w:cs="Arial"/>
          <w:sz w:val="24"/>
          <w:szCs w:val="24"/>
        </w:rPr>
        <w:t>He has</w:t>
      </w:r>
      <w:r w:rsidR="00D320F2" w:rsidRPr="004A6F68">
        <w:rPr>
          <w:rFonts w:ascii="Arial" w:hAnsi="Arial" w:cs="Arial"/>
          <w:sz w:val="24"/>
          <w:szCs w:val="24"/>
        </w:rPr>
        <w:t xml:space="preserve"> to pay a monthly premium</w:t>
      </w:r>
      <w:r w:rsidR="00503E31">
        <w:rPr>
          <w:rFonts w:ascii="Arial" w:hAnsi="Arial" w:cs="Arial"/>
          <w:sz w:val="24"/>
          <w:szCs w:val="24"/>
        </w:rPr>
        <w:t>.</w:t>
      </w:r>
    </w:p>
    <w:p w:rsidR="00503E31" w:rsidRPr="00EC685C" w:rsidRDefault="00503E31" w:rsidP="00EC685C">
      <w:pPr>
        <w:spacing w:after="0" w:line="360" w:lineRule="auto"/>
        <w:jc w:val="both"/>
        <w:rPr>
          <w:rFonts w:ascii="Arial" w:hAnsi="Arial" w:cs="Arial"/>
        </w:rPr>
      </w:pPr>
    </w:p>
    <w:p w:rsidR="00EC685C" w:rsidRPr="00EC685C" w:rsidRDefault="00EC685C" w:rsidP="00EC685C">
      <w:pPr>
        <w:spacing w:after="0" w:line="360" w:lineRule="auto"/>
        <w:jc w:val="both"/>
        <w:rPr>
          <w:rFonts w:ascii="Arial" w:hAnsi="Arial" w:cs="Arial"/>
          <w:sz w:val="24"/>
          <w:szCs w:val="24"/>
        </w:rPr>
      </w:pPr>
      <w:r w:rsidRPr="00EC685C">
        <w:rPr>
          <w:rFonts w:ascii="Arial" w:hAnsi="Arial" w:cs="Arial"/>
          <w:sz w:val="24"/>
          <w:szCs w:val="24"/>
        </w:rPr>
        <w:t xml:space="preserve">[5] </w:t>
      </w:r>
      <w:r w:rsidRPr="00EC685C">
        <w:rPr>
          <w:rFonts w:ascii="Arial" w:hAnsi="Arial" w:cs="Arial"/>
          <w:sz w:val="24"/>
          <w:szCs w:val="24"/>
        </w:rPr>
        <w:tab/>
        <w:t>The respondent</w:t>
      </w:r>
      <w:r w:rsidR="00A13C5A">
        <w:rPr>
          <w:rFonts w:ascii="Arial" w:hAnsi="Arial" w:cs="Arial"/>
          <w:sz w:val="24"/>
          <w:szCs w:val="24"/>
        </w:rPr>
        <w:t xml:space="preserve"> is</w:t>
      </w:r>
      <w:r w:rsidR="003E69C2">
        <w:rPr>
          <w:rFonts w:ascii="Arial" w:hAnsi="Arial" w:cs="Arial"/>
          <w:sz w:val="24"/>
          <w:szCs w:val="24"/>
        </w:rPr>
        <w:t xml:space="preserve"> represented by </w:t>
      </w:r>
      <w:proofErr w:type="spellStart"/>
      <w:r w:rsidR="003E69C2">
        <w:rPr>
          <w:rFonts w:ascii="Arial" w:hAnsi="Arial" w:cs="Arial"/>
          <w:sz w:val="24"/>
          <w:szCs w:val="24"/>
        </w:rPr>
        <w:t>M</w:t>
      </w:r>
      <w:r w:rsidR="005F7AF5">
        <w:rPr>
          <w:rFonts w:ascii="Arial" w:hAnsi="Arial" w:cs="Arial"/>
          <w:sz w:val="24"/>
          <w:szCs w:val="24"/>
        </w:rPr>
        <w:t>s</w:t>
      </w:r>
      <w:proofErr w:type="spellEnd"/>
      <w:r w:rsidR="006B35D1">
        <w:rPr>
          <w:rFonts w:ascii="Arial" w:hAnsi="Arial" w:cs="Arial"/>
          <w:sz w:val="24"/>
          <w:szCs w:val="24"/>
        </w:rPr>
        <w:t xml:space="preserve"> Petrus</w:t>
      </w:r>
      <w:r w:rsidR="007262A6">
        <w:rPr>
          <w:rFonts w:ascii="Arial" w:hAnsi="Arial" w:cs="Arial"/>
          <w:sz w:val="24"/>
          <w:szCs w:val="24"/>
        </w:rPr>
        <w:t xml:space="preserve">. She is </w:t>
      </w:r>
      <w:r w:rsidRPr="00EC685C">
        <w:rPr>
          <w:rFonts w:ascii="Arial" w:hAnsi="Arial" w:cs="Arial"/>
          <w:sz w:val="24"/>
          <w:szCs w:val="24"/>
        </w:rPr>
        <w:t>oppos</w:t>
      </w:r>
      <w:r w:rsidR="007262A6">
        <w:rPr>
          <w:rFonts w:ascii="Arial" w:hAnsi="Arial" w:cs="Arial"/>
          <w:sz w:val="24"/>
          <w:szCs w:val="24"/>
        </w:rPr>
        <w:t>ing</w:t>
      </w:r>
      <w:r w:rsidRPr="00EC685C">
        <w:rPr>
          <w:rFonts w:ascii="Arial" w:hAnsi="Arial" w:cs="Arial"/>
          <w:sz w:val="24"/>
          <w:szCs w:val="24"/>
        </w:rPr>
        <w:t xml:space="preserve"> the </w:t>
      </w:r>
      <w:r w:rsidR="00CF5307">
        <w:rPr>
          <w:rFonts w:ascii="Arial" w:hAnsi="Arial" w:cs="Arial"/>
          <w:sz w:val="24"/>
          <w:szCs w:val="24"/>
        </w:rPr>
        <w:t xml:space="preserve">appeal. She raised a point </w:t>
      </w:r>
      <w:r w:rsidR="00CF5307" w:rsidRPr="00CF5307">
        <w:rPr>
          <w:rFonts w:ascii="Arial" w:hAnsi="Arial" w:cs="Arial"/>
          <w:i/>
          <w:sz w:val="24"/>
          <w:szCs w:val="24"/>
        </w:rPr>
        <w:t xml:space="preserve">in </w:t>
      </w:r>
      <w:proofErr w:type="spellStart"/>
      <w:r w:rsidR="00CF5307" w:rsidRPr="00CF5307">
        <w:rPr>
          <w:rFonts w:ascii="Arial" w:hAnsi="Arial" w:cs="Arial"/>
          <w:i/>
          <w:sz w:val="24"/>
          <w:szCs w:val="24"/>
        </w:rPr>
        <w:t>limine</w:t>
      </w:r>
      <w:proofErr w:type="spellEnd"/>
      <w:r w:rsidR="00CF5307">
        <w:rPr>
          <w:rFonts w:ascii="Arial" w:hAnsi="Arial" w:cs="Arial"/>
          <w:i/>
          <w:sz w:val="24"/>
          <w:szCs w:val="24"/>
        </w:rPr>
        <w:t xml:space="preserve"> </w:t>
      </w:r>
      <w:r w:rsidR="00CF5307">
        <w:rPr>
          <w:rFonts w:ascii="Arial" w:hAnsi="Arial" w:cs="Arial"/>
          <w:sz w:val="24"/>
          <w:szCs w:val="24"/>
        </w:rPr>
        <w:t>that the</w:t>
      </w:r>
      <w:r w:rsidR="00861D01">
        <w:rPr>
          <w:rFonts w:ascii="Arial" w:hAnsi="Arial" w:cs="Arial"/>
          <w:sz w:val="24"/>
          <w:szCs w:val="24"/>
        </w:rPr>
        <w:t xml:space="preserve"> purported</w:t>
      </w:r>
      <w:r w:rsidR="00CF5307">
        <w:rPr>
          <w:rFonts w:ascii="Arial" w:hAnsi="Arial" w:cs="Arial"/>
          <w:sz w:val="24"/>
          <w:szCs w:val="24"/>
        </w:rPr>
        <w:t xml:space="preserve"> grounds of appeal do not raise any ground of appeal</w:t>
      </w:r>
      <w:r w:rsidR="007262A6">
        <w:rPr>
          <w:rFonts w:ascii="Arial" w:hAnsi="Arial" w:cs="Arial"/>
          <w:sz w:val="24"/>
          <w:szCs w:val="24"/>
        </w:rPr>
        <w:t>.</w:t>
      </w:r>
      <w:r w:rsidR="00CF5307">
        <w:rPr>
          <w:rFonts w:ascii="Arial" w:hAnsi="Arial" w:cs="Arial"/>
          <w:sz w:val="24"/>
          <w:szCs w:val="24"/>
        </w:rPr>
        <w:t xml:space="preserve"> </w:t>
      </w:r>
      <w:r w:rsidR="007262A6">
        <w:rPr>
          <w:rFonts w:ascii="Arial" w:hAnsi="Arial" w:cs="Arial"/>
          <w:sz w:val="24"/>
          <w:szCs w:val="24"/>
        </w:rPr>
        <w:t xml:space="preserve">It </w:t>
      </w:r>
      <w:r w:rsidR="00CF5307">
        <w:rPr>
          <w:rFonts w:ascii="Arial" w:hAnsi="Arial" w:cs="Arial"/>
          <w:sz w:val="24"/>
          <w:szCs w:val="24"/>
        </w:rPr>
        <w:t>thus is no</w:t>
      </w:r>
      <w:r w:rsidR="004A595A">
        <w:rPr>
          <w:rFonts w:ascii="Arial" w:hAnsi="Arial" w:cs="Arial"/>
          <w:sz w:val="24"/>
          <w:szCs w:val="24"/>
        </w:rPr>
        <w:t>t an</w:t>
      </w:r>
      <w:r w:rsidR="00CF5307">
        <w:rPr>
          <w:rFonts w:ascii="Arial" w:hAnsi="Arial" w:cs="Arial"/>
          <w:sz w:val="24"/>
          <w:szCs w:val="24"/>
        </w:rPr>
        <w:t xml:space="preserve"> appeal and should be struck from the roll. </w:t>
      </w:r>
      <w:r w:rsidR="004A595A">
        <w:rPr>
          <w:rFonts w:ascii="Arial" w:hAnsi="Arial" w:cs="Arial"/>
          <w:sz w:val="24"/>
          <w:szCs w:val="24"/>
        </w:rPr>
        <w:t>The appellant merely raised</w:t>
      </w:r>
      <w:r w:rsidR="00861D01">
        <w:rPr>
          <w:rFonts w:ascii="Arial" w:hAnsi="Arial" w:cs="Arial"/>
          <w:sz w:val="24"/>
          <w:szCs w:val="24"/>
        </w:rPr>
        <w:t xml:space="preserve"> and restated why he should be released on bail.</w:t>
      </w:r>
    </w:p>
    <w:p w:rsidR="00EC685C" w:rsidRPr="00EC685C" w:rsidRDefault="00EC685C" w:rsidP="00EC685C">
      <w:pPr>
        <w:spacing w:after="0" w:line="360" w:lineRule="auto"/>
        <w:jc w:val="both"/>
        <w:rPr>
          <w:rFonts w:ascii="Arial" w:hAnsi="Arial" w:cs="Arial"/>
          <w:sz w:val="24"/>
          <w:szCs w:val="24"/>
        </w:rPr>
      </w:pPr>
    </w:p>
    <w:p w:rsidR="00EC685C" w:rsidRDefault="00EC685C" w:rsidP="00EC685C">
      <w:pPr>
        <w:spacing w:after="0" w:line="360" w:lineRule="auto"/>
        <w:jc w:val="both"/>
        <w:rPr>
          <w:rFonts w:ascii="Arial" w:hAnsi="Arial" w:cs="Arial"/>
          <w:b/>
          <w:sz w:val="24"/>
          <w:szCs w:val="24"/>
        </w:rPr>
      </w:pPr>
      <w:r w:rsidRPr="00EC685C">
        <w:rPr>
          <w:rFonts w:ascii="Arial" w:hAnsi="Arial" w:cs="Arial"/>
          <w:b/>
          <w:sz w:val="24"/>
          <w:szCs w:val="24"/>
        </w:rPr>
        <w:t>THE MERITS</w:t>
      </w:r>
    </w:p>
    <w:p w:rsidR="005F7AF5" w:rsidRDefault="005F7AF5" w:rsidP="00EC685C">
      <w:pPr>
        <w:spacing w:after="0" w:line="360" w:lineRule="auto"/>
        <w:jc w:val="both"/>
        <w:rPr>
          <w:rFonts w:ascii="Arial" w:hAnsi="Arial" w:cs="Arial"/>
          <w:i/>
          <w:sz w:val="24"/>
          <w:szCs w:val="24"/>
        </w:rPr>
      </w:pPr>
    </w:p>
    <w:p w:rsidR="00572871" w:rsidRDefault="00572871" w:rsidP="00EC685C">
      <w:pPr>
        <w:spacing w:after="0" w:line="360" w:lineRule="auto"/>
        <w:jc w:val="both"/>
        <w:rPr>
          <w:rFonts w:ascii="Arial" w:hAnsi="Arial" w:cs="Arial"/>
          <w:i/>
          <w:sz w:val="24"/>
          <w:szCs w:val="24"/>
        </w:rPr>
      </w:pPr>
      <w:r w:rsidRPr="00572871">
        <w:rPr>
          <w:rFonts w:ascii="Arial" w:hAnsi="Arial" w:cs="Arial"/>
          <w:i/>
          <w:sz w:val="24"/>
          <w:szCs w:val="24"/>
        </w:rPr>
        <w:t>Appellant</w:t>
      </w:r>
      <w:r w:rsidR="007262A6">
        <w:rPr>
          <w:rFonts w:ascii="Arial" w:hAnsi="Arial" w:cs="Arial"/>
          <w:i/>
          <w:sz w:val="24"/>
          <w:szCs w:val="24"/>
        </w:rPr>
        <w:t>’s case</w:t>
      </w:r>
    </w:p>
    <w:p w:rsidR="005F7AF5" w:rsidRPr="00EC685C" w:rsidRDefault="005F7AF5" w:rsidP="00EC685C">
      <w:pPr>
        <w:spacing w:after="0" w:line="360" w:lineRule="auto"/>
        <w:jc w:val="both"/>
        <w:rPr>
          <w:rFonts w:ascii="Arial" w:hAnsi="Arial" w:cs="Arial"/>
          <w:i/>
          <w:sz w:val="24"/>
          <w:szCs w:val="24"/>
        </w:rPr>
      </w:pPr>
    </w:p>
    <w:p w:rsidR="00EC685C" w:rsidRDefault="00EC685C" w:rsidP="00EC685C">
      <w:pPr>
        <w:spacing w:after="0" w:line="360" w:lineRule="auto"/>
        <w:jc w:val="both"/>
        <w:rPr>
          <w:rFonts w:ascii="Arial" w:hAnsi="Arial" w:cs="Arial"/>
          <w:sz w:val="24"/>
          <w:szCs w:val="24"/>
        </w:rPr>
      </w:pPr>
      <w:r w:rsidRPr="00EC685C">
        <w:rPr>
          <w:rFonts w:ascii="Arial" w:hAnsi="Arial" w:cs="Arial"/>
          <w:sz w:val="24"/>
          <w:szCs w:val="24"/>
        </w:rPr>
        <w:t>[6]</w:t>
      </w:r>
      <w:r w:rsidRPr="00EC685C">
        <w:rPr>
          <w:rFonts w:ascii="Arial" w:hAnsi="Arial" w:cs="Arial"/>
          <w:sz w:val="24"/>
          <w:szCs w:val="24"/>
        </w:rPr>
        <w:tab/>
        <w:t>The appellant testified under oath</w:t>
      </w:r>
      <w:r w:rsidR="00861D01">
        <w:rPr>
          <w:rFonts w:ascii="Arial" w:hAnsi="Arial" w:cs="Arial"/>
          <w:sz w:val="24"/>
          <w:szCs w:val="24"/>
        </w:rPr>
        <w:t xml:space="preserve"> in the court </w:t>
      </w:r>
      <w:r w:rsidR="00861D01" w:rsidRPr="00861D01">
        <w:rPr>
          <w:rFonts w:ascii="Arial" w:hAnsi="Arial" w:cs="Arial"/>
          <w:i/>
          <w:sz w:val="24"/>
          <w:szCs w:val="24"/>
        </w:rPr>
        <w:t>a quo</w:t>
      </w:r>
      <w:r w:rsidRPr="00EC685C">
        <w:rPr>
          <w:rFonts w:ascii="Arial" w:hAnsi="Arial" w:cs="Arial"/>
          <w:sz w:val="24"/>
          <w:szCs w:val="24"/>
        </w:rPr>
        <w:t xml:space="preserve">. </w:t>
      </w:r>
      <w:r w:rsidR="00861D01">
        <w:rPr>
          <w:rFonts w:ascii="Arial" w:hAnsi="Arial" w:cs="Arial"/>
          <w:sz w:val="24"/>
          <w:szCs w:val="24"/>
        </w:rPr>
        <w:t>He was 27 years old at the time of his bail application. He has two children whom he maintained before his arrest. His 66 year old mother takes care of the children.</w:t>
      </w:r>
      <w:r w:rsidR="00572871">
        <w:rPr>
          <w:rFonts w:ascii="Arial" w:hAnsi="Arial" w:cs="Arial"/>
          <w:sz w:val="24"/>
          <w:szCs w:val="24"/>
        </w:rPr>
        <w:t xml:space="preserve"> The biological mother with whom he does not have a good relationship is in Angola.</w:t>
      </w:r>
      <w:r w:rsidR="00861D01">
        <w:rPr>
          <w:rFonts w:ascii="Arial" w:hAnsi="Arial" w:cs="Arial"/>
          <w:sz w:val="24"/>
          <w:szCs w:val="24"/>
        </w:rPr>
        <w:t xml:space="preserve"> </w:t>
      </w:r>
      <w:r w:rsidR="007262A6">
        <w:rPr>
          <w:rFonts w:ascii="Arial" w:hAnsi="Arial" w:cs="Arial"/>
          <w:sz w:val="24"/>
          <w:szCs w:val="24"/>
        </w:rPr>
        <w:t>A</w:t>
      </w:r>
      <w:r w:rsidR="00861D01">
        <w:rPr>
          <w:rFonts w:ascii="Arial" w:hAnsi="Arial" w:cs="Arial"/>
          <w:sz w:val="24"/>
          <w:szCs w:val="24"/>
        </w:rPr>
        <w:t xml:space="preserve"> plot</w:t>
      </w:r>
      <w:r w:rsidR="007262A6">
        <w:rPr>
          <w:rFonts w:ascii="Arial" w:hAnsi="Arial" w:cs="Arial"/>
          <w:sz w:val="24"/>
          <w:szCs w:val="24"/>
        </w:rPr>
        <w:t xml:space="preserve"> is</w:t>
      </w:r>
      <w:r w:rsidR="00861D01">
        <w:rPr>
          <w:rFonts w:ascii="Arial" w:hAnsi="Arial" w:cs="Arial"/>
          <w:sz w:val="24"/>
          <w:szCs w:val="24"/>
        </w:rPr>
        <w:t xml:space="preserve"> allocated to him by Town Council. He has a cell phone business where he repairs and charge</w:t>
      </w:r>
      <w:r w:rsidR="007262A6">
        <w:rPr>
          <w:rFonts w:ascii="Arial" w:hAnsi="Arial" w:cs="Arial"/>
          <w:sz w:val="24"/>
          <w:szCs w:val="24"/>
        </w:rPr>
        <w:t>s</w:t>
      </w:r>
      <w:r w:rsidR="00861D01">
        <w:rPr>
          <w:rFonts w:ascii="Arial" w:hAnsi="Arial" w:cs="Arial"/>
          <w:sz w:val="24"/>
          <w:szCs w:val="24"/>
        </w:rPr>
        <w:t xml:space="preserve"> cell phones.</w:t>
      </w:r>
      <w:r w:rsidR="00572871">
        <w:rPr>
          <w:rFonts w:ascii="Arial" w:hAnsi="Arial" w:cs="Arial"/>
          <w:sz w:val="24"/>
          <w:szCs w:val="24"/>
        </w:rPr>
        <w:t xml:space="preserve"> He generates about N$2000 per month from the business.</w:t>
      </w:r>
      <w:r w:rsidR="00861D01">
        <w:rPr>
          <w:rFonts w:ascii="Arial" w:hAnsi="Arial" w:cs="Arial"/>
          <w:sz w:val="24"/>
          <w:szCs w:val="24"/>
        </w:rPr>
        <w:t xml:space="preserve"> He has a prescribed diet of soft food which is not provided to him in custody</w:t>
      </w:r>
      <w:r w:rsidR="00572871">
        <w:rPr>
          <w:rFonts w:ascii="Arial" w:hAnsi="Arial" w:cs="Arial"/>
          <w:sz w:val="24"/>
          <w:szCs w:val="24"/>
        </w:rPr>
        <w:t>. He maintained that he will stand his trial. When confronted about other pending cases against him, he had no comment.</w:t>
      </w:r>
    </w:p>
    <w:p w:rsidR="00572871" w:rsidRDefault="00572871" w:rsidP="00EC685C">
      <w:pPr>
        <w:spacing w:after="0" w:line="360" w:lineRule="auto"/>
        <w:jc w:val="both"/>
        <w:rPr>
          <w:rFonts w:ascii="Arial" w:hAnsi="Arial" w:cs="Arial"/>
          <w:sz w:val="24"/>
          <w:szCs w:val="24"/>
        </w:rPr>
      </w:pPr>
    </w:p>
    <w:p w:rsidR="002A1059" w:rsidRDefault="002A1059" w:rsidP="00EC685C">
      <w:pPr>
        <w:spacing w:after="0" w:line="360" w:lineRule="auto"/>
        <w:jc w:val="both"/>
        <w:rPr>
          <w:rFonts w:ascii="Arial" w:hAnsi="Arial" w:cs="Arial"/>
          <w:sz w:val="24"/>
          <w:szCs w:val="24"/>
        </w:rPr>
      </w:pPr>
    </w:p>
    <w:p w:rsidR="005F7AF5" w:rsidRPr="00EC685C" w:rsidRDefault="005F7AF5" w:rsidP="00EC685C">
      <w:pPr>
        <w:spacing w:after="0" w:line="360" w:lineRule="auto"/>
        <w:jc w:val="both"/>
        <w:rPr>
          <w:rFonts w:ascii="Arial" w:hAnsi="Arial" w:cs="Arial"/>
          <w:sz w:val="24"/>
          <w:szCs w:val="24"/>
        </w:rPr>
      </w:pPr>
    </w:p>
    <w:p w:rsidR="00EC685C" w:rsidRDefault="00572871" w:rsidP="00EC685C">
      <w:pPr>
        <w:spacing w:after="0" w:line="360" w:lineRule="auto"/>
        <w:jc w:val="both"/>
        <w:rPr>
          <w:rFonts w:ascii="Arial" w:hAnsi="Arial" w:cs="Arial"/>
          <w:i/>
          <w:sz w:val="24"/>
          <w:szCs w:val="24"/>
        </w:rPr>
      </w:pPr>
      <w:r w:rsidRPr="00572871">
        <w:rPr>
          <w:rFonts w:ascii="Arial" w:hAnsi="Arial" w:cs="Arial"/>
          <w:i/>
          <w:sz w:val="24"/>
          <w:szCs w:val="24"/>
        </w:rPr>
        <w:lastRenderedPageBreak/>
        <w:t>The respondent’s case</w:t>
      </w:r>
    </w:p>
    <w:p w:rsidR="002A1059" w:rsidRPr="00EC685C" w:rsidRDefault="002A1059" w:rsidP="00EC685C">
      <w:pPr>
        <w:spacing w:after="0" w:line="360" w:lineRule="auto"/>
        <w:jc w:val="both"/>
        <w:rPr>
          <w:rFonts w:ascii="Arial" w:hAnsi="Arial" w:cs="Arial"/>
          <w:i/>
          <w:sz w:val="24"/>
          <w:szCs w:val="24"/>
        </w:rPr>
      </w:pPr>
    </w:p>
    <w:p w:rsidR="00EC685C" w:rsidRDefault="00EC685C" w:rsidP="00EC685C">
      <w:pPr>
        <w:spacing w:after="0" w:line="360" w:lineRule="auto"/>
        <w:jc w:val="both"/>
        <w:rPr>
          <w:rFonts w:ascii="Arial" w:hAnsi="Arial" w:cs="Arial"/>
          <w:sz w:val="24"/>
          <w:szCs w:val="24"/>
        </w:rPr>
      </w:pPr>
      <w:r w:rsidRPr="00EC685C">
        <w:rPr>
          <w:rFonts w:ascii="Arial" w:hAnsi="Arial" w:cs="Arial"/>
          <w:sz w:val="24"/>
          <w:szCs w:val="24"/>
        </w:rPr>
        <w:t xml:space="preserve">[7] </w:t>
      </w:r>
      <w:r w:rsidR="00572871">
        <w:rPr>
          <w:rFonts w:ascii="Arial" w:hAnsi="Arial" w:cs="Arial"/>
          <w:sz w:val="24"/>
          <w:szCs w:val="24"/>
        </w:rPr>
        <w:tab/>
        <w:t>The investigating officer testified that he knows the appellant because ‘he is a regular customer</w:t>
      </w:r>
      <w:r w:rsidR="00182D39">
        <w:rPr>
          <w:rFonts w:ascii="Arial" w:hAnsi="Arial" w:cs="Arial"/>
          <w:sz w:val="24"/>
          <w:szCs w:val="24"/>
        </w:rPr>
        <w:t xml:space="preserve">’ in their police cells mostly for housebreaking cases. The witness objected to bail being granted because there </w:t>
      </w:r>
      <w:r w:rsidR="007262A6">
        <w:rPr>
          <w:rFonts w:ascii="Arial" w:hAnsi="Arial" w:cs="Arial"/>
          <w:sz w:val="24"/>
          <w:szCs w:val="24"/>
        </w:rPr>
        <w:t>are</w:t>
      </w:r>
      <w:r w:rsidR="00182D39">
        <w:rPr>
          <w:rFonts w:ascii="Arial" w:hAnsi="Arial" w:cs="Arial"/>
          <w:sz w:val="24"/>
          <w:szCs w:val="24"/>
        </w:rPr>
        <w:t xml:space="preserve"> </w:t>
      </w:r>
      <w:r w:rsidR="003E69C2">
        <w:rPr>
          <w:rFonts w:ascii="Arial" w:hAnsi="Arial" w:cs="Arial"/>
          <w:sz w:val="24"/>
          <w:szCs w:val="24"/>
        </w:rPr>
        <w:t>five</w:t>
      </w:r>
      <w:r w:rsidR="00182D39">
        <w:rPr>
          <w:rFonts w:ascii="Arial" w:hAnsi="Arial" w:cs="Arial"/>
          <w:sz w:val="24"/>
          <w:szCs w:val="24"/>
        </w:rPr>
        <w:t xml:space="preserve"> other pending cases against the appellant. He testified that the </w:t>
      </w:r>
      <w:r w:rsidR="003E69C2">
        <w:rPr>
          <w:rFonts w:ascii="Arial" w:hAnsi="Arial" w:cs="Arial"/>
          <w:sz w:val="24"/>
          <w:szCs w:val="24"/>
        </w:rPr>
        <w:t>five</w:t>
      </w:r>
      <w:r w:rsidR="00182D39">
        <w:rPr>
          <w:rFonts w:ascii="Arial" w:hAnsi="Arial" w:cs="Arial"/>
          <w:sz w:val="24"/>
          <w:szCs w:val="24"/>
        </w:rPr>
        <w:t xml:space="preserve"> cases were committed whi</w:t>
      </w:r>
      <w:r w:rsidR="004A595A">
        <w:rPr>
          <w:rFonts w:ascii="Arial" w:hAnsi="Arial" w:cs="Arial"/>
          <w:sz w:val="24"/>
          <w:szCs w:val="24"/>
        </w:rPr>
        <w:t>l</w:t>
      </w:r>
      <w:r w:rsidR="00182D39">
        <w:rPr>
          <w:rFonts w:ascii="Arial" w:hAnsi="Arial" w:cs="Arial"/>
          <w:sz w:val="24"/>
          <w:szCs w:val="24"/>
        </w:rPr>
        <w:t>st the appellant was out on bail in another matter. He further testified that the appellant has the pro</w:t>
      </w:r>
      <w:r w:rsidR="003E69C2">
        <w:rPr>
          <w:rFonts w:ascii="Arial" w:hAnsi="Arial" w:cs="Arial"/>
          <w:sz w:val="24"/>
          <w:szCs w:val="24"/>
        </w:rPr>
        <w:t>pensity to commit housebreaking</w:t>
      </w:r>
      <w:r w:rsidR="00182D39">
        <w:rPr>
          <w:rFonts w:ascii="Arial" w:hAnsi="Arial" w:cs="Arial"/>
          <w:sz w:val="24"/>
          <w:szCs w:val="24"/>
        </w:rPr>
        <w:t xml:space="preserve"> and steal property </w:t>
      </w:r>
      <w:r w:rsidR="003E69C2">
        <w:rPr>
          <w:rFonts w:ascii="Arial" w:hAnsi="Arial" w:cs="Arial"/>
          <w:sz w:val="24"/>
          <w:szCs w:val="24"/>
        </w:rPr>
        <w:t>of</w:t>
      </w:r>
      <w:r w:rsidR="00182D39">
        <w:rPr>
          <w:rFonts w:ascii="Arial" w:hAnsi="Arial" w:cs="Arial"/>
          <w:sz w:val="24"/>
          <w:szCs w:val="24"/>
        </w:rPr>
        <w:t xml:space="preserve"> a high value. There is fear that he might abscond. The appellant admitted a previous conviction for failing to appear at court.</w:t>
      </w:r>
      <w:r w:rsidR="00DC63DD">
        <w:rPr>
          <w:rFonts w:ascii="Arial" w:hAnsi="Arial" w:cs="Arial"/>
          <w:sz w:val="24"/>
          <w:szCs w:val="24"/>
        </w:rPr>
        <w:t xml:space="preserve"> The investigating officer testif</w:t>
      </w:r>
      <w:r w:rsidR="007262A6">
        <w:rPr>
          <w:rFonts w:ascii="Arial" w:hAnsi="Arial" w:cs="Arial"/>
          <w:sz w:val="24"/>
          <w:szCs w:val="24"/>
        </w:rPr>
        <w:t>ied that there is a strong case</w:t>
      </w:r>
      <w:r w:rsidR="00DC63DD">
        <w:rPr>
          <w:rFonts w:ascii="Arial" w:hAnsi="Arial" w:cs="Arial"/>
          <w:sz w:val="24"/>
          <w:szCs w:val="24"/>
        </w:rPr>
        <w:t xml:space="preserve"> against the appellant. There are state witnesses who gave statements that they bought stolen </w:t>
      </w:r>
      <w:r w:rsidR="002561AC">
        <w:rPr>
          <w:rFonts w:ascii="Arial" w:hAnsi="Arial" w:cs="Arial"/>
          <w:sz w:val="24"/>
          <w:szCs w:val="24"/>
        </w:rPr>
        <w:t>items identified by complainants from the appellant.</w:t>
      </w:r>
      <w:r w:rsidR="00182D39">
        <w:rPr>
          <w:rFonts w:ascii="Arial" w:hAnsi="Arial" w:cs="Arial"/>
          <w:sz w:val="24"/>
          <w:szCs w:val="24"/>
        </w:rPr>
        <w:t xml:space="preserve"> </w:t>
      </w:r>
    </w:p>
    <w:p w:rsidR="00A124D9" w:rsidRPr="00EC685C" w:rsidRDefault="00A124D9" w:rsidP="00EC685C">
      <w:pPr>
        <w:spacing w:after="0" w:line="360" w:lineRule="auto"/>
        <w:jc w:val="both"/>
        <w:rPr>
          <w:rFonts w:ascii="Arial" w:hAnsi="Arial" w:cs="Arial"/>
          <w:sz w:val="24"/>
          <w:szCs w:val="24"/>
        </w:rPr>
      </w:pPr>
    </w:p>
    <w:p w:rsidR="00EC685C" w:rsidRPr="00EC685C" w:rsidRDefault="00EC685C" w:rsidP="00EC685C">
      <w:pPr>
        <w:spacing w:after="0" w:line="360" w:lineRule="auto"/>
        <w:jc w:val="both"/>
        <w:rPr>
          <w:rFonts w:ascii="Arial" w:hAnsi="Arial" w:cs="Arial"/>
          <w:sz w:val="24"/>
          <w:szCs w:val="24"/>
        </w:rPr>
      </w:pPr>
      <w:r w:rsidRPr="00EC685C">
        <w:rPr>
          <w:rFonts w:ascii="Arial" w:hAnsi="Arial" w:cs="Arial"/>
          <w:sz w:val="24"/>
          <w:szCs w:val="24"/>
        </w:rPr>
        <w:t>[8]</w:t>
      </w:r>
      <w:r w:rsidRPr="00EC685C">
        <w:rPr>
          <w:rFonts w:ascii="Arial" w:hAnsi="Arial" w:cs="Arial"/>
          <w:sz w:val="24"/>
          <w:szCs w:val="24"/>
        </w:rPr>
        <w:tab/>
        <w:t xml:space="preserve"> </w:t>
      </w:r>
      <w:r w:rsidR="002561AC">
        <w:rPr>
          <w:rFonts w:ascii="Arial" w:hAnsi="Arial" w:cs="Arial"/>
          <w:sz w:val="24"/>
          <w:szCs w:val="24"/>
        </w:rPr>
        <w:t>Another police officer involved with criminal investigations, more specifically crime prevention</w:t>
      </w:r>
      <w:r w:rsidR="00A13C5A">
        <w:rPr>
          <w:rFonts w:ascii="Arial" w:hAnsi="Arial" w:cs="Arial"/>
          <w:sz w:val="24"/>
          <w:szCs w:val="24"/>
        </w:rPr>
        <w:t>,</w:t>
      </w:r>
      <w:r w:rsidR="002561AC">
        <w:rPr>
          <w:rFonts w:ascii="Arial" w:hAnsi="Arial" w:cs="Arial"/>
          <w:sz w:val="24"/>
          <w:szCs w:val="24"/>
        </w:rPr>
        <w:t xml:space="preserve"> also testified. He knows the appellant</w:t>
      </w:r>
      <w:r w:rsidR="007A6319">
        <w:rPr>
          <w:rFonts w:ascii="Arial" w:hAnsi="Arial" w:cs="Arial"/>
          <w:sz w:val="24"/>
          <w:szCs w:val="24"/>
        </w:rPr>
        <w:t xml:space="preserve"> as a resident of the area where the witness </w:t>
      </w:r>
      <w:r w:rsidR="00A13C5A">
        <w:rPr>
          <w:rFonts w:ascii="Arial" w:hAnsi="Arial" w:cs="Arial"/>
          <w:sz w:val="24"/>
          <w:szCs w:val="24"/>
        </w:rPr>
        <w:t xml:space="preserve">is involved </w:t>
      </w:r>
      <w:r w:rsidR="004A595A">
        <w:rPr>
          <w:rFonts w:ascii="Arial" w:hAnsi="Arial" w:cs="Arial"/>
          <w:sz w:val="24"/>
          <w:szCs w:val="24"/>
        </w:rPr>
        <w:t>in</w:t>
      </w:r>
      <w:r w:rsidR="007A6319">
        <w:rPr>
          <w:rFonts w:ascii="Arial" w:hAnsi="Arial" w:cs="Arial"/>
          <w:sz w:val="24"/>
          <w:szCs w:val="24"/>
        </w:rPr>
        <w:t xml:space="preserve"> crime prevention. The appellant is m</w:t>
      </w:r>
      <w:r w:rsidR="003E69C2">
        <w:rPr>
          <w:rFonts w:ascii="Arial" w:hAnsi="Arial" w:cs="Arial"/>
          <w:sz w:val="24"/>
          <w:szCs w:val="24"/>
        </w:rPr>
        <w:t>ostly involved in housebreaking</w:t>
      </w:r>
      <w:r w:rsidR="007A6319">
        <w:rPr>
          <w:rFonts w:ascii="Arial" w:hAnsi="Arial" w:cs="Arial"/>
          <w:sz w:val="24"/>
          <w:szCs w:val="24"/>
        </w:rPr>
        <w:t>. This witness also objected to bail. The appellant may interfere with the investigation of pending cases. The police has not recovered all the stolen property and there is a second suspect who has to be traced and arrested. Housebreaking is a prevalent crime in the area. The witness traced State witnesses who implicated the appellant stating that they bought identified stolen property from the appellant.</w:t>
      </w:r>
    </w:p>
    <w:p w:rsidR="00EC685C" w:rsidRPr="00EC685C" w:rsidRDefault="00EC685C" w:rsidP="00EC685C">
      <w:pPr>
        <w:spacing w:after="0" w:line="360" w:lineRule="auto"/>
        <w:jc w:val="both"/>
        <w:rPr>
          <w:rFonts w:ascii="Arial" w:hAnsi="Arial" w:cs="Arial"/>
          <w:sz w:val="24"/>
          <w:szCs w:val="24"/>
        </w:rPr>
      </w:pPr>
    </w:p>
    <w:p w:rsidR="00EC685C" w:rsidRDefault="00EC685C" w:rsidP="00EC685C">
      <w:pPr>
        <w:spacing w:after="0" w:line="360" w:lineRule="auto"/>
        <w:jc w:val="both"/>
        <w:rPr>
          <w:rFonts w:ascii="Arial" w:hAnsi="Arial" w:cs="Arial"/>
          <w:b/>
          <w:i/>
          <w:sz w:val="24"/>
          <w:szCs w:val="24"/>
        </w:rPr>
      </w:pPr>
      <w:r w:rsidRPr="00EC685C">
        <w:rPr>
          <w:rFonts w:ascii="Arial" w:hAnsi="Arial" w:cs="Arial"/>
          <w:b/>
          <w:i/>
          <w:sz w:val="24"/>
          <w:szCs w:val="24"/>
        </w:rPr>
        <w:t>THE LAW</w:t>
      </w:r>
    </w:p>
    <w:p w:rsidR="005F7AF5" w:rsidRDefault="005F7AF5" w:rsidP="00EC685C">
      <w:pPr>
        <w:spacing w:after="0" w:line="360" w:lineRule="auto"/>
        <w:jc w:val="both"/>
        <w:rPr>
          <w:rFonts w:ascii="Arial" w:hAnsi="Arial" w:cs="Arial"/>
          <w:b/>
          <w:i/>
          <w:sz w:val="24"/>
          <w:szCs w:val="24"/>
        </w:rPr>
      </w:pPr>
    </w:p>
    <w:p w:rsidR="00130987" w:rsidRDefault="00130987" w:rsidP="00EC685C">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A notice of appeal is the foundation on which the case of an appellant must stand or fail. It informs the respondent of the case it is required to meet</w:t>
      </w:r>
      <w:r w:rsidR="001827F4">
        <w:rPr>
          <w:rFonts w:ascii="Arial" w:hAnsi="Arial" w:cs="Arial"/>
          <w:sz w:val="24"/>
          <w:szCs w:val="24"/>
        </w:rPr>
        <w:t xml:space="preserve"> and considering the magistrate’s reasons whether it should concede or oppose an appeal. It further informs the magistrate in clear and specific terms which part of the judgment is being appealed against and what the grounds are on which the appeal is based.</w:t>
      </w:r>
      <w:r w:rsidR="001827F4">
        <w:rPr>
          <w:rStyle w:val="FootnoteReference"/>
          <w:rFonts w:ascii="Arial" w:hAnsi="Arial" w:cs="Arial"/>
          <w:sz w:val="24"/>
          <w:szCs w:val="24"/>
        </w:rPr>
        <w:footnoteReference w:id="1"/>
      </w:r>
    </w:p>
    <w:p w:rsidR="006D6BA7" w:rsidRDefault="006D6BA7" w:rsidP="00EC685C">
      <w:pPr>
        <w:spacing w:after="0" w:line="360" w:lineRule="auto"/>
        <w:jc w:val="both"/>
        <w:rPr>
          <w:rFonts w:ascii="Arial" w:hAnsi="Arial" w:cs="Arial"/>
          <w:sz w:val="24"/>
          <w:szCs w:val="24"/>
        </w:rPr>
      </w:pPr>
    </w:p>
    <w:p w:rsidR="006D6BA7" w:rsidRDefault="006D6BA7" w:rsidP="00EC685C">
      <w:pPr>
        <w:spacing w:after="0" w:line="360" w:lineRule="auto"/>
        <w:jc w:val="both"/>
        <w:rPr>
          <w:rFonts w:ascii="Arial" w:hAnsi="Arial" w:cs="Arial"/>
          <w:sz w:val="24"/>
          <w:szCs w:val="24"/>
        </w:rPr>
      </w:pPr>
      <w:r>
        <w:rPr>
          <w:rFonts w:ascii="Arial" w:hAnsi="Arial" w:cs="Arial"/>
          <w:sz w:val="24"/>
          <w:szCs w:val="24"/>
        </w:rPr>
        <w:lastRenderedPageBreak/>
        <w:t>[10]</w:t>
      </w:r>
      <w:r>
        <w:rPr>
          <w:rFonts w:ascii="Arial" w:hAnsi="Arial" w:cs="Arial"/>
          <w:sz w:val="24"/>
          <w:szCs w:val="24"/>
        </w:rPr>
        <w:tab/>
        <w:t>Rule 67(1) of the Magistrates Court rules stipulates that a notice of appeal should contain clear and specific g</w:t>
      </w:r>
      <w:r w:rsidR="003E69C2">
        <w:rPr>
          <w:rFonts w:ascii="Arial" w:hAnsi="Arial" w:cs="Arial"/>
          <w:sz w:val="24"/>
          <w:szCs w:val="24"/>
        </w:rPr>
        <w:t xml:space="preserve">rounds upon which the appeal </w:t>
      </w:r>
      <w:r>
        <w:rPr>
          <w:rFonts w:ascii="Arial" w:hAnsi="Arial" w:cs="Arial"/>
          <w:sz w:val="24"/>
          <w:szCs w:val="24"/>
        </w:rPr>
        <w:t>is based.</w:t>
      </w:r>
    </w:p>
    <w:p w:rsidR="00FB08C3" w:rsidRDefault="00FB08C3" w:rsidP="00EC685C">
      <w:pPr>
        <w:spacing w:after="0" w:line="360" w:lineRule="auto"/>
        <w:jc w:val="both"/>
        <w:rPr>
          <w:rFonts w:ascii="Arial" w:hAnsi="Arial" w:cs="Arial"/>
          <w:sz w:val="24"/>
          <w:szCs w:val="24"/>
        </w:rPr>
      </w:pPr>
    </w:p>
    <w:p w:rsidR="00FB08C3" w:rsidRDefault="00FB08C3" w:rsidP="00EC685C">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5B335C">
        <w:rPr>
          <w:rFonts w:ascii="Arial" w:hAnsi="Arial" w:cs="Arial"/>
          <w:sz w:val="24"/>
          <w:szCs w:val="24"/>
        </w:rPr>
        <w:t>In accordance with rule 118</w:t>
      </w:r>
      <w:r w:rsidRPr="00FB08C3">
        <w:rPr>
          <w:rFonts w:ascii="Arial" w:hAnsi="Arial" w:cs="Arial"/>
          <w:sz w:val="24"/>
          <w:szCs w:val="24"/>
        </w:rPr>
        <w:t>(6)</w:t>
      </w:r>
      <w:r w:rsidR="00A13C5A">
        <w:rPr>
          <w:rFonts w:ascii="Arial" w:hAnsi="Arial" w:cs="Arial"/>
          <w:sz w:val="24"/>
          <w:szCs w:val="24"/>
        </w:rPr>
        <w:t xml:space="preserve"> of the High Court rules</w:t>
      </w:r>
      <w:r w:rsidRPr="00FB08C3">
        <w:rPr>
          <w:rFonts w:ascii="Arial" w:hAnsi="Arial" w:cs="Arial"/>
          <w:sz w:val="24"/>
          <w:szCs w:val="24"/>
        </w:rPr>
        <w:t xml:space="preserve"> </w:t>
      </w:r>
      <w:r w:rsidR="005B335C">
        <w:rPr>
          <w:rFonts w:ascii="Arial" w:hAnsi="Arial" w:cs="Arial"/>
          <w:sz w:val="24"/>
          <w:szCs w:val="24"/>
        </w:rPr>
        <w:t>not</w:t>
      </w:r>
      <w:r w:rsidRPr="00FB08C3">
        <w:rPr>
          <w:rFonts w:ascii="Arial" w:hAnsi="Arial" w:cs="Arial"/>
          <w:sz w:val="24"/>
          <w:szCs w:val="24"/>
        </w:rPr>
        <w:t xml:space="preserve"> less than 15 days before the appeal is heard the appellant must deliver a concise statement, without elaboration, of the main points which he or she intends to argue on appeal as well as a list of the authorities to be tendered in support of each point.</w:t>
      </w:r>
    </w:p>
    <w:p w:rsidR="005B335C" w:rsidRDefault="005B335C" w:rsidP="00EC685C">
      <w:pPr>
        <w:spacing w:after="0" w:line="360" w:lineRule="auto"/>
        <w:jc w:val="both"/>
        <w:rPr>
          <w:rFonts w:ascii="Arial" w:hAnsi="Arial" w:cs="Arial"/>
          <w:sz w:val="24"/>
          <w:szCs w:val="24"/>
        </w:rPr>
      </w:pPr>
    </w:p>
    <w:p w:rsidR="005F7AF5" w:rsidRDefault="005B335C" w:rsidP="005F7AF5">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The notice of appeal does not comply with any of the abovementioned rules 67(1) and 118(6). I respectfully agree with Gibson J (as she then was</w:t>
      </w:r>
      <w:r w:rsidR="00C7086E">
        <w:rPr>
          <w:rFonts w:ascii="Arial" w:hAnsi="Arial" w:cs="Arial"/>
          <w:sz w:val="24"/>
          <w:szCs w:val="24"/>
        </w:rPr>
        <w:t>)</w:t>
      </w:r>
      <w:r>
        <w:rPr>
          <w:rFonts w:ascii="Arial" w:hAnsi="Arial" w:cs="Arial"/>
          <w:sz w:val="24"/>
          <w:szCs w:val="24"/>
        </w:rPr>
        <w:t xml:space="preserve"> that</w:t>
      </w:r>
      <w:r w:rsidR="00C7086E">
        <w:rPr>
          <w:rFonts w:ascii="Arial" w:hAnsi="Arial" w:cs="Arial"/>
          <w:sz w:val="24"/>
          <w:szCs w:val="24"/>
        </w:rPr>
        <w:t>:</w:t>
      </w:r>
    </w:p>
    <w:p w:rsidR="005F7AF5" w:rsidRDefault="005F7AF5" w:rsidP="005F7AF5">
      <w:pPr>
        <w:spacing w:after="0" w:line="360" w:lineRule="auto"/>
        <w:jc w:val="both"/>
        <w:rPr>
          <w:rFonts w:ascii="Arial" w:hAnsi="Arial" w:cs="Arial"/>
          <w:sz w:val="24"/>
          <w:szCs w:val="24"/>
        </w:rPr>
      </w:pPr>
    </w:p>
    <w:p w:rsidR="00C7086E" w:rsidRPr="005F7AF5" w:rsidRDefault="005F7AF5" w:rsidP="005F7AF5">
      <w:pPr>
        <w:spacing w:after="0" w:line="360" w:lineRule="auto"/>
        <w:jc w:val="both"/>
        <w:rPr>
          <w:rFonts w:ascii="Arial" w:hAnsi="Arial" w:cs="Arial"/>
          <w:sz w:val="24"/>
          <w:szCs w:val="24"/>
        </w:rPr>
      </w:pPr>
      <w:r>
        <w:rPr>
          <w:rFonts w:ascii="Arial" w:hAnsi="Arial" w:cs="Arial"/>
        </w:rPr>
        <w:tab/>
      </w:r>
      <w:r w:rsidR="00C7086E">
        <w:rPr>
          <w:rFonts w:ascii="Arial" w:hAnsi="Arial" w:cs="Arial"/>
        </w:rPr>
        <w:t>‘</w:t>
      </w:r>
      <w:r w:rsidR="00C7086E" w:rsidRPr="00C7086E">
        <w:rPr>
          <w:rFonts w:ascii="Arial" w:hAnsi="Arial" w:cs="Arial"/>
        </w:rPr>
        <w:t>Thus where the appellant has not complied with the Rules of Court as is the c</w:t>
      </w:r>
      <w:r w:rsidR="00C7086E">
        <w:rPr>
          <w:rFonts w:ascii="Arial" w:hAnsi="Arial" w:cs="Arial"/>
        </w:rPr>
        <w:t>ase at present, the Court may</w:t>
      </w:r>
      <w:r w:rsidR="00C7086E" w:rsidRPr="00C7086E">
        <w:rPr>
          <w:rFonts w:ascii="Arial" w:hAnsi="Arial" w:cs="Arial"/>
        </w:rPr>
        <w:t xml:space="preserve"> strike the appeal from the roll.</w:t>
      </w:r>
      <w:r>
        <w:rPr>
          <w:rFonts w:ascii="Arial" w:hAnsi="Arial" w:cs="Arial"/>
          <w:sz w:val="24"/>
          <w:szCs w:val="24"/>
        </w:rPr>
        <w:t xml:space="preserve"> </w:t>
      </w:r>
      <w:r w:rsidR="00C7086E" w:rsidRPr="00C7086E">
        <w:rPr>
          <w:rFonts w:ascii="Arial" w:hAnsi="Arial" w:cs="Arial"/>
        </w:rPr>
        <w:t>However, the Court has a discretion in terms of Rule 27(1) of the Rules of the High Court whether to condone the noncompliance with the rules. In my opinion, proper condonation will be granted if a reasonable and acceptable explanation for the failure to comply with the sub rule is given; and where the a</w:t>
      </w:r>
      <w:r w:rsidR="00C7086E">
        <w:rPr>
          <w:rFonts w:ascii="Arial" w:hAnsi="Arial" w:cs="Arial"/>
        </w:rPr>
        <w:t xml:space="preserve">ppellant has shown that he has </w:t>
      </w:r>
      <w:r w:rsidR="00C7086E" w:rsidRPr="00C7086E">
        <w:rPr>
          <w:rFonts w:ascii="Arial" w:hAnsi="Arial" w:cs="Arial"/>
        </w:rPr>
        <w:t>good prospects of success on the merits in the appeal; and where the appellant has a reasonable and acceptable explanation. In my opinion these requirements must be satisfied in turn. Thus if the appellant fails on the first requirement, the appellant is out of Court. In determining what is a reasonable and acceptable explanation for the failure to comply with the rules of Court, the Court makes a value judgment on the particular circumstances of the case. This of necessity will vary according to each case.</w:t>
      </w:r>
      <w:r w:rsidR="00C7086E">
        <w:rPr>
          <w:rFonts w:ascii="Arial" w:hAnsi="Arial" w:cs="Arial"/>
        </w:rPr>
        <w:t>’</w:t>
      </w:r>
      <w:r w:rsidR="00C7086E">
        <w:rPr>
          <w:rStyle w:val="FootnoteReference"/>
          <w:rFonts w:ascii="Arial" w:hAnsi="Arial" w:cs="Arial"/>
        </w:rPr>
        <w:footnoteReference w:id="2"/>
      </w:r>
    </w:p>
    <w:p w:rsidR="006F7224" w:rsidRDefault="006F7224" w:rsidP="006F7224">
      <w:pPr>
        <w:spacing w:after="0" w:line="360" w:lineRule="auto"/>
        <w:jc w:val="both"/>
        <w:rPr>
          <w:rFonts w:ascii="Arial" w:hAnsi="Arial" w:cs="Arial"/>
        </w:rPr>
      </w:pPr>
    </w:p>
    <w:p w:rsidR="006F7224" w:rsidRPr="006F7224" w:rsidRDefault="006F7224" w:rsidP="006F7224">
      <w:pPr>
        <w:spacing w:after="0" w:line="360" w:lineRule="auto"/>
        <w:jc w:val="both"/>
        <w:rPr>
          <w:rFonts w:ascii="Arial" w:hAnsi="Arial" w:cs="Arial"/>
          <w:sz w:val="24"/>
          <w:szCs w:val="24"/>
        </w:rPr>
      </w:pPr>
      <w:r w:rsidRPr="006F7224">
        <w:rPr>
          <w:rFonts w:ascii="Arial" w:hAnsi="Arial" w:cs="Arial"/>
          <w:sz w:val="24"/>
          <w:szCs w:val="24"/>
        </w:rPr>
        <w:t>[13]</w:t>
      </w:r>
      <w:r>
        <w:rPr>
          <w:rFonts w:ascii="Arial" w:hAnsi="Arial" w:cs="Arial"/>
          <w:sz w:val="24"/>
          <w:szCs w:val="24"/>
        </w:rPr>
        <w:tab/>
        <w:t xml:space="preserve">The </w:t>
      </w:r>
      <w:r w:rsidR="00F21FCE">
        <w:rPr>
          <w:rFonts w:ascii="Arial" w:hAnsi="Arial" w:cs="Arial"/>
          <w:sz w:val="24"/>
          <w:szCs w:val="24"/>
        </w:rPr>
        <w:t xml:space="preserve">notice of appeal </w:t>
      </w:r>
      <w:r>
        <w:rPr>
          <w:rFonts w:ascii="Arial" w:hAnsi="Arial" w:cs="Arial"/>
          <w:sz w:val="24"/>
          <w:szCs w:val="24"/>
        </w:rPr>
        <w:t xml:space="preserve">does not </w:t>
      </w:r>
      <w:r w:rsidR="00F21FCE">
        <w:rPr>
          <w:rFonts w:ascii="Arial" w:hAnsi="Arial" w:cs="Arial"/>
          <w:sz w:val="24"/>
          <w:szCs w:val="24"/>
        </w:rPr>
        <w:t xml:space="preserve">reflect clear grounds of appeal but only restates factors already prayed for in mitigation in the court </w:t>
      </w:r>
      <w:r w:rsidR="00F21FCE" w:rsidRPr="00F21FCE">
        <w:rPr>
          <w:rFonts w:ascii="Arial" w:hAnsi="Arial" w:cs="Arial"/>
          <w:i/>
          <w:sz w:val="24"/>
          <w:szCs w:val="24"/>
        </w:rPr>
        <w:t>a quo</w:t>
      </w:r>
      <w:r w:rsidR="00F21FCE">
        <w:rPr>
          <w:rFonts w:ascii="Arial" w:hAnsi="Arial" w:cs="Arial"/>
          <w:sz w:val="24"/>
          <w:szCs w:val="24"/>
        </w:rPr>
        <w:t>.</w:t>
      </w:r>
      <w:r w:rsidR="001709A0">
        <w:rPr>
          <w:rFonts w:ascii="Arial" w:hAnsi="Arial" w:cs="Arial"/>
          <w:sz w:val="24"/>
          <w:szCs w:val="24"/>
        </w:rPr>
        <w:t xml:space="preserve"> The learned magistrate thoroughly considered the personal circumstances of the appellant.</w:t>
      </w:r>
      <w:r w:rsidR="00F21FCE">
        <w:rPr>
          <w:rFonts w:ascii="Arial" w:hAnsi="Arial" w:cs="Arial"/>
          <w:sz w:val="24"/>
          <w:szCs w:val="24"/>
        </w:rPr>
        <w:t xml:space="preserve"> </w:t>
      </w:r>
      <w:r w:rsidR="001709A0">
        <w:rPr>
          <w:rFonts w:ascii="Arial" w:hAnsi="Arial" w:cs="Arial"/>
          <w:sz w:val="24"/>
          <w:szCs w:val="24"/>
        </w:rPr>
        <w:t>I find no error or misdirection.</w:t>
      </w:r>
      <w:r w:rsidR="00F21FCE">
        <w:rPr>
          <w:rFonts w:ascii="Arial" w:hAnsi="Arial" w:cs="Arial"/>
          <w:sz w:val="24"/>
          <w:szCs w:val="24"/>
        </w:rPr>
        <w:t xml:space="preserve"> I have considered if appellant has prospects of success on appeal. </w:t>
      </w:r>
      <w:r w:rsidR="001709A0">
        <w:rPr>
          <w:rFonts w:ascii="Arial" w:hAnsi="Arial" w:cs="Arial"/>
          <w:sz w:val="24"/>
          <w:szCs w:val="24"/>
        </w:rPr>
        <w:t>In my view there are no prospects of success.</w:t>
      </w:r>
    </w:p>
    <w:p w:rsidR="006F7224" w:rsidRDefault="006F7224" w:rsidP="006F7224">
      <w:pPr>
        <w:spacing w:after="0" w:line="360" w:lineRule="auto"/>
        <w:jc w:val="both"/>
        <w:rPr>
          <w:rFonts w:ascii="Arial" w:hAnsi="Arial" w:cs="Arial"/>
        </w:rPr>
      </w:pPr>
    </w:p>
    <w:p w:rsidR="005F7AF5" w:rsidRDefault="005F7AF5" w:rsidP="006F7224">
      <w:pPr>
        <w:spacing w:after="0" w:line="360" w:lineRule="auto"/>
        <w:jc w:val="both"/>
        <w:rPr>
          <w:rFonts w:ascii="Arial" w:hAnsi="Arial" w:cs="Arial"/>
        </w:rPr>
      </w:pPr>
    </w:p>
    <w:p w:rsidR="002A1059" w:rsidRDefault="002A1059" w:rsidP="006F7224">
      <w:pPr>
        <w:spacing w:after="0" w:line="360" w:lineRule="auto"/>
        <w:jc w:val="both"/>
        <w:rPr>
          <w:rFonts w:ascii="Arial" w:hAnsi="Arial" w:cs="Arial"/>
        </w:rPr>
      </w:pPr>
    </w:p>
    <w:p w:rsidR="00C7086E" w:rsidRDefault="00393093" w:rsidP="00C7086E">
      <w:pPr>
        <w:spacing w:after="0" w:line="360" w:lineRule="auto"/>
        <w:jc w:val="both"/>
        <w:rPr>
          <w:rFonts w:ascii="Arial" w:hAnsi="Arial" w:cs="Arial"/>
          <w:sz w:val="24"/>
          <w:szCs w:val="24"/>
        </w:rPr>
      </w:pPr>
      <w:r w:rsidRPr="00393093">
        <w:rPr>
          <w:rFonts w:ascii="Arial" w:hAnsi="Arial" w:cs="Arial"/>
          <w:sz w:val="24"/>
          <w:szCs w:val="24"/>
        </w:rPr>
        <w:lastRenderedPageBreak/>
        <w:t>[13]</w:t>
      </w:r>
      <w:r w:rsidRPr="00393093">
        <w:rPr>
          <w:rFonts w:ascii="Arial" w:hAnsi="Arial" w:cs="Arial"/>
          <w:sz w:val="24"/>
          <w:szCs w:val="24"/>
        </w:rPr>
        <w:tab/>
        <w:t>In the result</w:t>
      </w:r>
      <w:r w:rsidR="00E445C5">
        <w:rPr>
          <w:rFonts w:ascii="Arial" w:hAnsi="Arial" w:cs="Arial"/>
          <w:sz w:val="24"/>
          <w:szCs w:val="24"/>
        </w:rPr>
        <w:t>:</w:t>
      </w:r>
    </w:p>
    <w:p w:rsidR="00E445C5" w:rsidRDefault="00E445C5" w:rsidP="002A1059">
      <w:pPr>
        <w:pStyle w:val="ListParagraph"/>
        <w:numPr>
          <w:ilvl w:val="0"/>
          <w:numId w:val="1"/>
        </w:numPr>
        <w:spacing w:after="0" w:line="360" w:lineRule="auto"/>
        <w:ind w:left="567" w:hanging="567"/>
        <w:jc w:val="both"/>
        <w:rPr>
          <w:rFonts w:ascii="Arial" w:hAnsi="Arial" w:cs="Arial"/>
          <w:sz w:val="24"/>
          <w:szCs w:val="24"/>
        </w:rPr>
      </w:pPr>
      <w:r>
        <w:rPr>
          <w:rFonts w:ascii="Arial" w:hAnsi="Arial" w:cs="Arial"/>
          <w:sz w:val="24"/>
          <w:szCs w:val="24"/>
        </w:rPr>
        <w:t>Condonation is refused;</w:t>
      </w:r>
    </w:p>
    <w:p w:rsidR="00E445C5" w:rsidRDefault="00E445C5" w:rsidP="002A1059">
      <w:pPr>
        <w:pStyle w:val="ListParagraph"/>
        <w:numPr>
          <w:ilvl w:val="0"/>
          <w:numId w:val="1"/>
        </w:numPr>
        <w:spacing w:after="0" w:line="360" w:lineRule="auto"/>
        <w:ind w:left="567" w:hanging="567"/>
        <w:jc w:val="both"/>
        <w:rPr>
          <w:rFonts w:ascii="Arial" w:hAnsi="Arial" w:cs="Arial"/>
          <w:sz w:val="24"/>
          <w:szCs w:val="24"/>
        </w:rPr>
      </w:pPr>
      <w:r>
        <w:rPr>
          <w:rFonts w:ascii="Arial" w:hAnsi="Arial" w:cs="Arial"/>
          <w:sz w:val="24"/>
          <w:szCs w:val="24"/>
        </w:rPr>
        <w:t>The appeal is struck from the roll and considered finalized.</w:t>
      </w:r>
    </w:p>
    <w:p w:rsidR="00E445C5" w:rsidRDefault="00E445C5" w:rsidP="00E445C5">
      <w:pPr>
        <w:spacing w:after="0" w:line="360" w:lineRule="auto"/>
        <w:jc w:val="both"/>
        <w:rPr>
          <w:rFonts w:ascii="Arial" w:hAnsi="Arial" w:cs="Arial"/>
          <w:sz w:val="24"/>
          <w:szCs w:val="24"/>
        </w:rPr>
      </w:pPr>
    </w:p>
    <w:p w:rsidR="00E445C5" w:rsidRDefault="00E445C5" w:rsidP="00E445C5">
      <w:pPr>
        <w:spacing w:after="0" w:line="360" w:lineRule="auto"/>
        <w:jc w:val="both"/>
        <w:rPr>
          <w:rFonts w:ascii="Arial" w:hAnsi="Arial" w:cs="Arial"/>
          <w:sz w:val="24"/>
          <w:szCs w:val="24"/>
        </w:rPr>
      </w:pPr>
    </w:p>
    <w:p w:rsidR="00E445C5" w:rsidRPr="00E445C5" w:rsidRDefault="00E445C5" w:rsidP="00E445C5">
      <w:pPr>
        <w:spacing w:after="0" w:line="360" w:lineRule="auto"/>
        <w:ind w:left="7200"/>
        <w:jc w:val="both"/>
        <w:rPr>
          <w:rFonts w:ascii="Arial" w:hAnsi="Arial" w:cs="Arial"/>
          <w:b/>
          <w:sz w:val="24"/>
          <w:szCs w:val="24"/>
        </w:rPr>
      </w:pPr>
      <w:r w:rsidRPr="00E445C5">
        <w:rPr>
          <w:rFonts w:ascii="Arial" w:hAnsi="Arial" w:cs="Arial"/>
          <w:b/>
          <w:sz w:val="24"/>
          <w:szCs w:val="24"/>
        </w:rPr>
        <w:t xml:space="preserve">________________ </w:t>
      </w:r>
    </w:p>
    <w:p w:rsidR="00E445C5" w:rsidRPr="005F7AF5" w:rsidRDefault="005F7AF5" w:rsidP="00E445C5">
      <w:pPr>
        <w:spacing w:after="0" w:line="360" w:lineRule="auto"/>
        <w:ind w:left="7200"/>
        <w:jc w:val="both"/>
        <w:rPr>
          <w:rFonts w:ascii="Arial" w:hAnsi="Arial" w:cs="Arial"/>
          <w:sz w:val="24"/>
          <w:szCs w:val="24"/>
        </w:rPr>
      </w:pPr>
      <w:r w:rsidRPr="005F7AF5">
        <w:rPr>
          <w:rFonts w:ascii="Arial" w:hAnsi="Arial" w:cs="Arial"/>
          <w:sz w:val="24"/>
          <w:szCs w:val="24"/>
        </w:rPr>
        <w:t xml:space="preserve">      </w:t>
      </w:r>
      <w:r w:rsidR="00E445C5" w:rsidRPr="005F7AF5">
        <w:rPr>
          <w:rFonts w:ascii="Arial" w:hAnsi="Arial" w:cs="Arial"/>
          <w:sz w:val="24"/>
          <w:szCs w:val="24"/>
        </w:rPr>
        <w:t>H C JANUARY</w:t>
      </w:r>
    </w:p>
    <w:p w:rsidR="002A1059" w:rsidRPr="005F7AF5" w:rsidRDefault="005F7AF5" w:rsidP="00E445C5">
      <w:pPr>
        <w:spacing w:after="0" w:line="360" w:lineRule="auto"/>
        <w:ind w:left="7200"/>
        <w:jc w:val="both"/>
        <w:rPr>
          <w:rFonts w:ascii="Arial" w:hAnsi="Arial" w:cs="Arial"/>
          <w:sz w:val="24"/>
          <w:szCs w:val="24"/>
        </w:rPr>
      </w:pPr>
      <w:r w:rsidRPr="005F7AF5">
        <w:rPr>
          <w:rFonts w:ascii="Arial" w:hAnsi="Arial" w:cs="Arial"/>
          <w:sz w:val="24"/>
          <w:szCs w:val="24"/>
        </w:rPr>
        <w:t xml:space="preserve">             </w:t>
      </w:r>
      <w:r>
        <w:rPr>
          <w:rFonts w:ascii="Arial" w:hAnsi="Arial" w:cs="Arial"/>
          <w:sz w:val="24"/>
          <w:szCs w:val="24"/>
        </w:rPr>
        <w:t xml:space="preserve">  </w:t>
      </w:r>
      <w:r w:rsidRPr="005F7AF5">
        <w:rPr>
          <w:rFonts w:ascii="Arial" w:hAnsi="Arial" w:cs="Arial"/>
          <w:sz w:val="24"/>
          <w:szCs w:val="24"/>
        </w:rPr>
        <w:t xml:space="preserve">   </w:t>
      </w:r>
      <w:r w:rsidR="00E445C5" w:rsidRPr="005F7AF5">
        <w:rPr>
          <w:rFonts w:ascii="Arial" w:hAnsi="Arial" w:cs="Arial"/>
          <w:sz w:val="24"/>
          <w:szCs w:val="24"/>
        </w:rPr>
        <w:t>JUDGE</w:t>
      </w:r>
    </w:p>
    <w:p w:rsidR="002A1059" w:rsidRDefault="002A1059">
      <w:pPr>
        <w:rPr>
          <w:rFonts w:ascii="Arial" w:hAnsi="Arial" w:cs="Arial"/>
          <w:b/>
          <w:sz w:val="24"/>
          <w:szCs w:val="24"/>
        </w:rPr>
      </w:pPr>
      <w:r>
        <w:rPr>
          <w:rFonts w:ascii="Arial" w:hAnsi="Arial" w:cs="Arial"/>
          <w:b/>
          <w:sz w:val="24"/>
          <w:szCs w:val="24"/>
        </w:rPr>
        <w:br w:type="page"/>
      </w:r>
    </w:p>
    <w:p w:rsidR="002A1059" w:rsidRPr="00A124D9" w:rsidRDefault="002A1059" w:rsidP="002A1059">
      <w:pPr>
        <w:spacing w:line="360" w:lineRule="auto"/>
        <w:jc w:val="both"/>
        <w:rPr>
          <w:rFonts w:ascii="Arial" w:hAnsi="Arial" w:cs="Arial"/>
          <w:sz w:val="24"/>
          <w:szCs w:val="24"/>
        </w:rPr>
      </w:pPr>
      <w:r w:rsidRPr="00A124D9">
        <w:rPr>
          <w:rFonts w:ascii="Arial" w:hAnsi="Arial" w:cs="Arial"/>
          <w:sz w:val="24"/>
          <w:szCs w:val="24"/>
        </w:rPr>
        <w:lastRenderedPageBreak/>
        <w:t>Appearances:</w:t>
      </w:r>
    </w:p>
    <w:p w:rsidR="002A1059" w:rsidRPr="00C15A49" w:rsidRDefault="002A1059" w:rsidP="002A1059">
      <w:pPr>
        <w:spacing w:line="360" w:lineRule="auto"/>
        <w:jc w:val="both"/>
        <w:rPr>
          <w:rFonts w:ascii="Arial" w:hAnsi="Arial" w:cs="Arial"/>
          <w:b/>
          <w:sz w:val="24"/>
          <w:szCs w:val="24"/>
        </w:rPr>
      </w:pPr>
    </w:p>
    <w:p w:rsidR="002A1059" w:rsidRPr="00C15A49" w:rsidRDefault="002A1059" w:rsidP="002A1059">
      <w:pPr>
        <w:spacing w:line="360" w:lineRule="auto"/>
        <w:ind w:right="720"/>
        <w:jc w:val="both"/>
        <w:rPr>
          <w:rFonts w:ascii="Arial" w:hAnsi="Arial" w:cs="Arial"/>
          <w:sz w:val="24"/>
          <w:szCs w:val="24"/>
        </w:rPr>
      </w:pPr>
      <w:r w:rsidRPr="00C15A49">
        <w:rPr>
          <w:rFonts w:ascii="Arial" w:hAnsi="Arial" w:cs="Arial"/>
          <w:sz w:val="24"/>
          <w:szCs w:val="24"/>
        </w:rPr>
        <w:t>For the Appellant:</w:t>
      </w:r>
      <w:r w:rsidRPr="00C15A49">
        <w:rPr>
          <w:rFonts w:ascii="Arial" w:hAnsi="Arial" w:cs="Arial"/>
          <w:sz w:val="24"/>
          <w:szCs w:val="24"/>
        </w:rPr>
        <w:tab/>
      </w:r>
      <w:r w:rsidRPr="00C15A49">
        <w:rPr>
          <w:rFonts w:ascii="Arial" w:hAnsi="Arial" w:cs="Arial"/>
          <w:sz w:val="24"/>
          <w:szCs w:val="24"/>
        </w:rPr>
        <w:tab/>
      </w:r>
      <w:proofErr w:type="spellStart"/>
      <w:r w:rsidR="00F256B5">
        <w:rPr>
          <w:rFonts w:ascii="Arial" w:hAnsi="Arial" w:cs="Arial"/>
          <w:sz w:val="24"/>
          <w:szCs w:val="24"/>
        </w:rPr>
        <w:t>Mr</w:t>
      </w:r>
      <w:proofErr w:type="spellEnd"/>
      <w:r w:rsidR="00F256B5">
        <w:rPr>
          <w:rFonts w:ascii="Arial" w:hAnsi="Arial" w:cs="Arial"/>
          <w:sz w:val="24"/>
          <w:szCs w:val="24"/>
        </w:rPr>
        <w:t xml:space="preserve"> T F </w:t>
      </w:r>
      <w:proofErr w:type="spellStart"/>
      <w:r w:rsidR="00F256B5">
        <w:rPr>
          <w:rFonts w:ascii="Arial" w:hAnsi="Arial" w:cs="Arial"/>
          <w:sz w:val="24"/>
          <w:szCs w:val="24"/>
        </w:rPr>
        <w:t>Ndahangwapo</w:t>
      </w:r>
      <w:proofErr w:type="spellEnd"/>
    </w:p>
    <w:p w:rsidR="00A124D9" w:rsidRDefault="002A1059" w:rsidP="002A1059">
      <w:pPr>
        <w:spacing w:line="360" w:lineRule="auto"/>
        <w:ind w:left="2160" w:right="720" w:firstLine="720"/>
        <w:jc w:val="both"/>
        <w:rPr>
          <w:rFonts w:ascii="Arial" w:hAnsi="Arial" w:cs="Arial"/>
          <w:sz w:val="24"/>
          <w:szCs w:val="24"/>
        </w:rPr>
      </w:pPr>
      <w:r w:rsidRPr="00A124D9">
        <w:rPr>
          <w:rFonts w:ascii="Arial" w:hAnsi="Arial" w:cs="Arial"/>
          <w:sz w:val="24"/>
          <w:szCs w:val="24"/>
        </w:rPr>
        <w:t xml:space="preserve">Of </w:t>
      </w:r>
      <w:proofErr w:type="spellStart"/>
      <w:r w:rsidR="00F256B5" w:rsidRPr="00A124D9">
        <w:rPr>
          <w:rFonts w:ascii="Arial" w:hAnsi="Arial" w:cs="Arial"/>
          <w:sz w:val="24"/>
          <w:szCs w:val="24"/>
        </w:rPr>
        <w:t>Oluno</w:t>
      </w:r>
      <w:proofErr w:type="spellEnd"/>
      <w:r w:rsidR="00F256B5" w:rsidRPr="00A124D9">
        <w:rPr>
          <w:rFonts w:ascii="Arial" w:hAnsi="Arial" w:cs="Arial"/>
          <w:sz w:val="24"/>
          <w:szCs w:val="24"/>
        </w:rPr>
        <w:t xml:space="preserve"> Correctional Facility</w:t>
      </w:r>
    </w:p>
    <w:p w:rsidR="002A1059" w:rsidRPr="00A124D9" w:rsidRDefault="003E69C2" w:rsidP="002A1059">
      <w:pPr>
        <w:spacing w:line="360" w:lineRule="auto"/>
        <w:ind w:left="2160" w:right="720" w:firstLine="720"/>
        <w:jc w:val="both"/>
        <w:rPr>
          <w:rFonts w:ascii="Arial" w:hAnsi="Arial" w:cs="Arial"/>
          <w:sz w:val="24"/>
          <w:szCs w:val="24"/>
        </w:rPr>
      </w:pPr>
      <w:proofErr w:type="spellStart"/>
      <w:r w:rsidRPr="00A124D9">
        <w:rPr>
          <w:rFonts w:ascii="Arial" w:hAnsi="Arial" w:cs="Arial"/>
          <w:sz w:val="24"/>
          <w:szCs w:val="24"/>
        </w:rPr>
        <w:t>Ondangwa</w:t>
      </w:r>
      <w:proofErr w:type="spellEnd"/>
    </w:p>
    <w:p w:rsidR="002A1059" w:rsidRPr="00C15A49" w:rsidRDefault="002A1059" w:rsidP="002A1059">
      <w:pPr>
        <w:spacing w:line="360" w:lineRule="auto"/>
        <w:ind w:left="2160" w:right="720" w:firstLine="720"/>
        <w:jc w:val="both"/>
        <w:rPr>
          <w:rFonts w:ascii="Arial" w:hAnsi="Arial" w:cs="Arial"/>
          <w:b/>
          <w:sz w:val="24"/>
          <w:szCs w:val="24"/>
        </w:rPr>
      </w:pPr>
    </w:p>
    <w:p w:rsidR="002A1059" w:rsidRPr="00C15A49" w:rsidRDefault="002A1059" w:rsidP="002A1059">
      <w:pPr>
        <w:spacing w:line="360" w:lineRule="auto"/>
        <w:ind w:right="720"/>
        <w:jc w:val="both"/>
        <w:rPr>
          <w:rFonts w:ascii="Arial" w:hAnsi="Arial" w:cs="Arial"/>
          <w:sz w:val="24"/>
          <w:szCs w:val="24"/>
        </w:rPr>
      </w:pPr>
    </w:p>
    <w:p w:rsidR="002A1059" w:rsidRPr="00C15A49" w:rsidRDefault="002A1059" w:rsidP="002A1059">
      <w:pPr>
        <w:spacing w:line="360" w:lineRule="auto"/>
        <w:ind w:right="720"/>
        <w:jc w:val="both"/>
        <w:rPr>
          <w:rFonts w:ascii="Arial" w:hAnsi="Arial" w:cs="Arial"/>
          <w:sz w:val="24"/>
          <w:szCs w:val="24"/>
        </w:rPr>
      </w:pPr>
      <w:r w:rsidRPr="00C15A49">
        <w:rPr>
          <w:rFonts w:ascii="Arial" w:hAnsi="Arial" w:cs="Arial"/>
          <w:sz w:val="24"/>
          <w:szCs w:val="24"/>
        </w:rPr>
        <w:t>For the Respondent:</w:t>
      </w:r>
      <w:r w:rsidRPr="00C15A49">
        <w:rPr>
          <w:rFonts w:ascii="Arial" w:hAnsi="Arial" w:cs="Arial"/>
          <w:sz w:val="24"/>
          <w:szCs w:val="24"/>
        </w:rPr>
        <w:tab/>
      </w:r>
      <w:proofErr w:type="spellStart"/>
      <w:r w:rsidR="00F256B5">
        <w:rPr>
          <w:rFonts w:ascii="Arial" w:hAnsi="Arial" w:cs="Arial"/>
          <w:sz w:val="24"/>
          <w:szCs w:val="24"/>
        </w:rPr>
        <w:t>Ms</w:t>
      </w:r>
      <w:proofErr w:type="spellEnd"/>
      <w:r w:rsidR="00F256B5">
        <w:rPr>
          <w:rFonts w:ascii="Arial" w:hAnsi="Arial" w:cs="Arial"/>
          <w:sz w:val="24"/>
          <w:szCs w:val="24"/>
        </w:rPr>
        <w:t xml:space="preserve"> S Petrus</w:t>
      </w:r>
    </w:p>
    <w:p w:rsidR="00A124D9" w:rsidRDefault="002A1059" w:rsidP="002A1059">
      <w:pPr>
        <w:spacing w:line="360" w:lineRule="auto"/>
        <w:ind w:right="-846"/>
        <w:jc w:val="both"/>
        <w:rPr>
          <w:rFonts w:ascii="Arial" w:hAnsi="Arial" w:cs="Arial"/>
          <w:sz w:val="24"/>
          <w:szCs w:val="24"/>
        </w:rPr>
      </w:pPr>
      <w:r w:rsidRPr="00C15A49">
        <w:rPr>
          <w:rFonts w:ascii="Arial" w:hAnsi="Arial" w:cs="Arial"/>
          <w:sz w:val="24"/>
          <w:szCs w:val="24"/>
        </w:rPr>
        <w:tab/>
      </w:r>
      <w:r w:rsidRPr="00C15A49">
        <w:rPr>
          <w:rFonts w:ascii="Arial" w:hAnsi="Arial" w:cs="Arial"/>
          <w:sz w:val="24"/>
          <w:szCs w:val="24"/>
        </w:rPr>
        <w:tab/>
      </w:r>
      <w:r w:rsidRPr="00C15A49">
        <w:rPr>
          <w:rFonts w:ascii="Arial" w:hAnsi="Arial" w:cs="Arial"/>
          <w:sz w:val="24"/>
          <w:szCs w:val="24"/>
        </w:rPr>
        <w:tab/>
      </w:r>
      <w:r w:rsidRPr="00C15A49">
        <w:rPr>
          <w:rFonts w:ascii="Arial" w:hAnsi="Arial" w:cs="Arial"/>
          <w:sz w:val="24"/>
          <w:szCs w:val="24"/>
        </w:rPr>
        <w:tab/>
      </w:r>
      <w:r w:rsidRPr="00A124D9">
        <w:rPr>
          <w:rFonts w:ascii="Arial" w:hAnsi="Arial" w:cs="Arial"/>
          <w:sz w:val="24"/>
          <w:szCs w:val="24"/>
        </w:rPr>
        <w:t>Of Of</w:t>
      </w:r>
      <w:r w:rsidR="00A124D9">
        <w:rPr>
          <w:rFonts w:ascii="Arial" w:hAnsi="Arial" w:cs="Arial"/>
          <w:sz w:val="24"/>
          <w:szCs w:val="24"/>
        </w:rPr>
        <w:t>fice of the Prosecutor-General</w:t>
      </w:r>
      <w:bookmarkStart w:id="0" w:name="_GoBack"/>
      <w:bookmarkEnd w:id="0"/>
    </w:p>
    <w:p w:rsidR="002A1059" w:rsidRPr="00A124D9" w:rsidRDefault="002A1059" w:rsidP="00A124D9">
      <w:pPr>
        <w:spacing w:line="360" w:lineRule="auto"/>
        <w:ind w:left="2160" w:right="-846" w:firstLine="720"/>
        <w:jc w:val="both"/>
        <w:rPr>
          <w:rFonts w:ascii="Arial" w:hAnsi="Arial" w:cs="Arial"/>
          <w:sz w:val="24"/>
          <w:szCs w:val="24"/>
        </w:rPr>
      </w:pPr>
      <w:proofErr w:type="spellStart"/>
      <w:r w:rsidRPr="00A124D9">
        <w:rPr>
          <w:rFonts w:ascii="Arial" w:hAnsi="Arial" w:cs="Arial"/>
          <w:sz w:val="24"/>
          <w:szCs w:val="24"/>
        </w:rPr>
        <w:t>Oshakati</w:t>
      </w:r>
      <w:proofErr w:type="spellEnd"/>
    </w:p>
    <w:p w:rsidR="002A1059" w:rsidRPr="00627998" w:rsidRDefault="002A1059" w:rsidP="002A1059">
      <w:pPr>
        <w:spacing w:line="360" w:lineRule="auto"/>
        <w:jc w:val="both"/>
        <w:rPr>
          <w:rFonts w:ascii="Arial" w:hAnsi="Arial" w:cs="Arial"/>
          <w:color w:val="000000" w:themeColor="text1"/>
          <w:sz w:val="24"/>
          <w:szCs w:val="24"/>
        </w:rPr>
      </w:pPr>
    </w:p>
    <w:p w:rsidR="00E445C5" w:rsidRPr="00E445C5" w:rsidRDefault="00E445C5" w:rsidP="00E445C5">
      <w:pPr>
        <w:spacing w:after="0" w:line="360" w:lineRule="auto"/>
        <w:ind w:left="7200"/>
        <w:jc w:val="both"/>
        <w:rPr>
          <w:rFonts w:ascii="Arial" w:hAnsi="Arial" w:cs="Arial"/>
          <w:b/>
          <w:sz w:val="24"/>
          <w:szCs w:val="24"/>
        </w:rPr>
      </w:pPr>
    </w:p>
    <w:p w:rsidR="00EC685C" w:rsidRPr="00EC685C" w:rsidRDefault="00EC685C" w:rsidP="00EC685C">
      <w:pPr>
        <w:spacing w:after="0" w:line="360" w:lineRule="auto"/>
        <w:jc w:val="both"/>
        <w:rPr>
          <w:rFonts w:ascii="Arial" w:hAnsi="Arial" w:cs="Arial"/>
          <w:sz w:val="24"/>
          <w:szCs w:val="24"/>
        </w:rPr>
      </w:pPr>
    </w:p>
    <w:p w:rsidR="00EC685C" w:rsidRPr="00EC685C" w:rsidRDefault="00EC685C" w:rsidP="00EC685C">
      <w:pPr>
        <w:spacing w:after="200" w:line="360" w:lineRule="auto"/>
        <w:jc w:val="both"/>
        <w:rPr>
          <w:rFonts w:ascii="Arial" w:hAnsi="Arial" w:cs="Arial"/>
          <w:sz w:val="24"/>
          <w:szCs w:val="24"/>
          <w:lang w:val="en-ZA"/>
        </w:rPr>
      </w:pPr>
    </w:p>
    <w:sectPr w:rsidR="00EC685C" w:rsidRPr="00EC685C" w:rsidSect="002A1059">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552" w:rsidRDefault="00007552" w:rsidP="00EC685C">
      <w:pPr>
        <w:spacing w:after="0" w:line="240" w:lineRule="auto"/>
      </w:pPr>
      <w:r>
        <w:separator/>
      </w:r>
    </w:p>
  </w:endnote>
  <w:endnote w:type="continuationSeparator" w:id="0">
    <w:p w:rsidR="00007552" w:rsidRDefault="00007552" w:rsidP="00EC6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552" w:rsidRDefault="00007552" w:rsidP="00EC685C">
      <w:pPr>
        <w:spacing w:after="0" w:line="240" w:lineRule="auto"/>
      </w:pPr>
      <w:r>
        <w:separator/>
      </w:r>
    </w:p>
  </w:footnote>
  <w:footnote w:type="continuationSeparator" w:id="0">
    <w:p w:rsidR="00007552" w:rsidRDefault="00007552" w:rsidP="00EC685C">
      <w:pPr>
        <w:spacing w:after="0" w:line="240" w:lineRule="auto"/>
      </w:pPr>
      <w:r>
        <w:continuationSeparator/>
      </w:r>
    </w:p>
  </w:footnote>
  <w:footnote w:id="1">
    <w:p w:rsidR="001827F4" w:rsidRPr="002A1059" w:rsidRDefault="001827F4">
      <w:pPr>
        <w:pStyle w:val="FootnoteText"/>
        <w:rPr>
          <w:rFonts w:ascii="Arial" w:hAnsi="Arial" w:cs="Arial"/>
          <w:lang w:val="en-US"/>
        </w:rPr>
      </w:pPr>
      <w:r w:rsidRPr="002A1059">
        <w:rPr>
          <w:rStyle w:val="FootnoteReference"/>
          <w:rFonts w:ascii="Arial" w:hAnsi="Arial" w:cs="Arial"/>
        </w:rPr>
        <w:footnoteRef/>
      </w:r>
      <w:r w:rsidRPr="002A1059">
        <w:rPr>
          <w:rFonts w:ascii="Arial" w:hAnsi="Arial" w:cs="Arial"/>
        </w:rPr>
        <w:t xml:space="preserve"> </w:t>
      </w:r>
      <w:r w:rsidRPr="002A1059">
        <w:rPr>
          <w:rFonts w:ascii="Arial" w:hAnsi="Arial" w:cs="Arial"/>
          <w:lang w:val="en-US"/>
        </w:rPr>
        <w:t xml:space="preserve">See; </w:t>
      </w:r>
      <w:r w:rsidRPr="002A1059">
        <w:rPr>
          <w:rFonts w:ascii="Arial" w:hAnsi="Arial" w:cs="Arial"/>
          <w:i/>
          <w:lang w:val="en-US"/>
        </w:rPr>
        <w:t xml:space="preserve">S v </w:t>
      </w:r>
      <w:proofErr w:type="spellStart"/>
      <w:r w:rsidRPr="002A1059">
        <w:rPr>
          <w:rFonts w:ascii="Arial" w:hAnsi="Arial" w:cs="Arial"/>
          <w:i/>
          <w:lang w:val="en-US"/>
        </w:rPr>
        <w:t>Kakakolo</w:t>
      </w:r>
      <w:proofErr w:type="spellEnd"/>
      <w:r w:rsidRPr="002A1059">
        <w:rPr>
          <w:rFonts w:ascii="Arial" w:hAnsi="Arial" w:cs="Arial"/>
          <w:lang w:val="en-US"/>
        </w:rPr>
        <w:t xml:space="preserve"> 2004 NR 7 </w:t>
      </w:r>
      <w:proofErr w:type="gramStart"/>
      <w:r w:rsidRPr="002A1059">
        <w:rPr>
          <w:rFonts w:ascii="Arial" w:hAnsi="Arial" w:cs="Arial"/>
          <w:lang w:val="en-US"/>
        </w:rPr>
        <w:t>At</w:t>
      </w:r>
      <w:proofErr w:type="gramEnd"/>
      <w:r w:rsidRPr="002A1059">
        <w:rPr>
          <w:rFonts w:ascii="Arial" w:hAnsi="Arial" w:cs="Arial"/>
          <w:lang w:val="en-US"/>
        </w:rPr>
        <w:t xml:space="preserve"> 8 F-I</w:t>
      </w:r>
      <w:r w:rsidR="00A124D9">
        <w:rPr>
          <w:rFonts w:ascii="Arial" w:hAnsi="Arial" w:cs="Arial"/>
          <w:lang w:val="en-US"/>
        </w:rPr>
        <w:t>.</w:t>
      </w:r>
    </w:p>
  </w:footnote>
  <w:footnote w:id="2">
    <w:p w:rsidR="00C7086E" w:rsidRPr="002A1059" w:rsidRDefault="00C7086E">
      <w:pPr>
        <w:pStyle w:val="FootnoteText"/>
        <w:rPr>
          <w:rFonts w:ascii="Arial" w:hAnsi="Arial" w:cs="Arial"/>
          <w:lang w:val="en-US"/>
        </w:rPr>
      </w:pPr>
      <w:r w:rsidRPr="002A1059">
        <w:rPr>
          <w:rStyle w:val="FootnoteReference"/>
          <w:rFonts w:ascii="Arial" w:hAnsi="Arial" w:cs="Arial"/>
        </w:rPr>
        <w:footnoteRef/>
      </w:r>
      <w:r w:rsidRPr="002A1059">
        <w:rPr>
          <w:rFonts w:ascii="Arial" w:hAnsi="Arial" w:cs="Arial"/>
        </w:rPr>
        <w:t xml:space="preserve"> </w:t>
      </w:r>
      <w:r w:rsidRPr="002A1059">
        <w:rPr>
          <w:rFonts w:ascii="Arial" w:hAnsi="Arial" w:cs="Arial"/>
          <w:i/>
          <w:lang w:val="en-US"/>
        </w:rPr>
        <w:t xml:space="preserve">S v </w:t>
      </w:r>
      <w:proofErr w:type="spellStart"/>
      <w:r w:rsidRPr="002A1059">
        <w:rPr>
          <w:rFonts w:ascii="Arial" w:hAnsi="Arial" w:cs="Arial"/>
          <w:i/>
          <w:lang w:val="en-US"/>
        </w:rPr>
        <w:t>Nakapela</w:t>
      </w:r>
      <w:proofErr w:type="spellEnd"/>
      <w:r w:rsidRPr="002A1059">
        <w:rPr>
          <w:rFonts w:ascii="Arial" w:hAnsi="Arial" w:cs="Arial"/>
          <w:i/>
          <w:lang w:val="en-US"/>
        </w:rPr>
        <w:t xml:space="preserve"> </w:t>
      </w:r>
      <w:r w:rsidR="002A1059">
        <w:rPr>
          <w:rFonts w:ascii="Arial" w:hAnsi="Arial" w:cs="Arial"/>
          <w:i/>
          <w:lang w:val="en-US"/>
        </w:rPr>
        <w:t>&amp; a</w:t>
      </w:r>
      <w:r w:rsidRPr="002A1059">
        <w:rPr>
          <w:rFonts w:ascii="Arial" w:hAnsi="Arial" w:cs="Arial"/>
          <w:i/>
          <w:lang w:val="en-US"/>
        </w:rPr>
        <w:t>nother</w:t>
      </w:r>
      <w:r w:rsidRPr="002A1059">
        <w:rPr>
          <w:rFonts w:ascii="Arial" w:hAnsi="Arial" w:cs="Arial"/>
          <w:lang w:val="en-US"/>
        </w:rPr>
        <w:t xml:space="preserve"> 1997 NR 184 at 185F-H</w:t>
      </w:r>
      <w:r w:rsidR="00A124D9">
        <w:rPr>
          <w:rFonts w:ascii="Arial" w:hAnsi="Arial" w:cs="Arial"/>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058843"/>
      <w:docPartObj>
        <w:docPartGallery w:val="Page Numbers (Top of Page)"/>
        <w:docPartUnique/>
      </w:docPartObj>
    </w:sdtPr>
    <w:sdtEndPr>
      <w:rPr>
        <w:noProof/>
      </w:rPr>
    </w:sdtEndPr>
    <w:sdtContent>
      <w:p w:rsidR="007F7153" w:rsidRDefault="007F7153">
        <w:pPr>
          <w:pStyle w:val="Header"/>
          <w:jc w:val="right"/>
        </w:pPr>
        <w:r>
          <w:fldChar w:fldCharType="begin"/>
        </w:r>
        <w:r>
          <w:instrText xml:space="preserve"> PAGE   \* MERGEFORMAT </w:instrText>
        </w:r>
        <w:r>
          <w:fldChar w:fldCharType="separate"/>
        </w:r>
        <w:r w:rsidR="00A124D9">
          <w:rPr>
            <w:noProof/>
          </w:rPr>
          <w:t>7</w:t>
        </w:r>
        <w:r>
          <w:rPr>
            <w:noProof/>
          </w:rPr>
          <w:fldChar w:fldCharType="end"/>
        </w:r>
      </w:p>
    </w:sdtContent>
  </w:sdt>
  <w:p w:rsidR="007F7153" w:rsidRDefault="007F71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A24AC"/>
    <w:multiLevelType w:val="hybridMultilevel"/>
    <w:tmpl w:val="2A8A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5112F1"/>
    <w:multiLevelType w:val="hybridMultilevel"/>
    <w:tmpl w:val="9DA40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5C"/>
    <w:rsid w:val="00007552"/>
    <w:rsid w:val="00050EE5"/>
    <w:rsid w:val="00130987"/>
    <w:rsid w:val="001709A0"/>
    <w:rsid w:val="001827F4"/>
    <w:rsid w:val="00182D39"/>
    <w:rsid w:val="001E7BDD"/>
    <w:rsid w:val="002561AC"/>
    <w:rsid w:val="002A1059"/>
    <w:rsid w:val="002C4EBE"/>
    <w:rsid w:val="002E7F8E"/>
    <w:rsid w:val="00354258"/>
    <w:rsid w:val="00393093"/>
    <w:rsid w:val="003C6D0B"/>
    <w:rsid w:val="003E69C2"/>
    <w:rsid w:val="00424CAE"/>
    <w:rsid w:val="00462101"/>
    <w:rsid w:val="004A595A"/>
    <w:rsid w:val="004A6F68"/>
    <w:rsid w:val="004B51EA"/>
    <w:rsid w:val="004D3660"/>
    <w:rsid w:val="00503E31"/>
    <w:rsid w:val="00572871"/>
    <w:rsid w:val="005B335C"/>
    <w:rsid w:val="005F7AF5"/>
    <w:rsid w:val="006170D7"/>
    <w:rsid w:val="006B179D"/>
    <w:rsid w:val="006B35D1"/>
    <w:rsid w:val="006D6BA7"/>
    <w:rsid w:val="006E23B1"/>
    <w:rsid w:val="006F7224"/>
    <w:rsid w:val="00721B48"/>
    <w:rsid w:val="007262A6"/>
    <w:rsid w:val="007A6319"/>
    <w:rsid w:val="007D00EC"/>
    <w:rsid w:val="007F7153"/>
    <w:rsid w:val="00837837"/>
    <w:rsid w:val="00861D01"/>
    <w:rsid w:val="009421CB"/>
    <w:rsid w:val="00951A1C"/>
    <w:rsid w:val="00A124D9"/>
    <w:rsid w:val="00A13C5A"/>
    <w:rsid w:val="00AB4078"/>
    <w:rsid w:val="00AF3E28"/>
    <w:rsid w:val="00B94ED3"/>
    <w:rsid w:val="00C04960"/>
    <w:rsid w:val="00C13DB8"/>
    <w:rsid w:val="00C44C32"/>
    <w:rsid w:val="00C7086E"/>
    <w:rsid w:val="00CE0E65"/>
    <w:rsid w:val="00CF5307"/>
    <w:rsid w:val="00D320F2"/>
    <w:rsid w:val="00D56743"/>
    <w:rsid w:val="00DC63DD"/>
    <w:rsid w:val="00E445C5"/>
    <w:rsid w:val="00E6011C"/>
    <w:rsid w:val="00EC685C"/>
    <w:rsid w:val="00F21FCE"/>
    <w:rsid w:val="00F256B5"/>
    <w:rsid w:val="00FB08C3"/>
    <w:rsid w:val="00FD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F94FE-9ACC-4578-AE57-F40BE3FE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C685C"/>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EC685C"/>
    <w:rPr>
      <w:sz w:val="20"/>
      <w:szCs w:val="20"/>
      <w:lang w:val="en-ZA"/>
    </w:rPr>
  </w:style>
  <w:style w:type="character" w:styleId="FootnoteReference">
    <w:name w:val="footnote reference"/>
    <w:basedOn w:val="DefaultParagraphFont"/>
    <w:uiPriority w:val="99"/>
    <w:semiHidden/>
    <w:unhideWhenUsed/>
    <w:rsid w:val="00EC685C"/>
    <w:rPr>
      <w:vertAlign w:val="superscript"/>
    </w:rPr>
  </w:style>
  <w:style w:type="paragraph" w:styleId="ListParagraph">
    <w:name w:val="List Paragraph"/>
    <w:basedOn w:val="Normal"/>
    <w:uiPriority w:val="34"/>
    <w:qFormat/>
    <w:rsid w:val="00E445C5"/>
    <w:pPr>
      <w:ind w:left="720"/>
      <w:contextualSpacing/>
    </w:pPr>
  </w:style>
  <w:style w:type="paragraph" w:styleId="Header">
    <w:name w:val="header"/>
    <w:basedOn w:val="Normal"/>
    <w:link w:val="HeaderChar"/>
    <w:uiPriority w:val="99"/>
    <w:unhideWhenUsed/>
    <w:rsid w:val="007F7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153"/>
  </w:style>
  <w:style w:type="paragraph" w:styleId="Footer">
    <w:name w:val="footer"/>
    <w:basedOn w:val="Normal"/>
    <w:link w:val="FooterChar"/>
    <w:uiPriority w:val="99"/>
    <w:unhideWhenUsed/>
    <w:rsid w:val="007F7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153"/>
  </w:style>
  <w:style w:type="paragraph" w:styleId="BalloonText">
    <w:name w:val="Balloon Text"/>
    <w:basedOn w:val="Normal"/>
    <w:link w:val="BalloonTextChar"/>
    <w:uiPriority w:val="99"/>
    <w:semiHidden/>
    <w:unhideWhenUsed/>
    <w:rsid w:val="007F7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1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2020-07-26T18:30:00+00:00</Judgment_x0020_Date>
  </documentManagement>
</p:properties>
</file>

<file path=customXml/itemProps1.xml><?xml version="1.0" encoding="utf-8"?>
<ds:datastoreItem xmlns:ds="http://schemas.openxmlformats.org/officeDocument/2006/customXml" ds:itemID="{9DA77C8F-0611-41FC-BA15-15E04B997870}"/>
</file>

<file path=customXml/itemProps2.xml><?xml version="1.0" encoding="utf-8"?>
<ds:datastoreItem xmlns:ds="http://schemas.openxmlformats.org/officeDocument/2006/customXml" ds:itemID="{45B3D562-7BFF-4664-8D25-6625572398C0}"/>
</file>

<file path=customXml/itemProps3.xml><?xml version="1.0" encoding="utf-8"?>
<ds:datastoreItem xmlns:ds="http://schemas.openxmlformats.org/officeDocument/2006/customXml" ds:itemID="{3605142D-494E-4722-AE2B-442DFF34AAE5}"/>
</file>

<file path=customXml/itemProps4.xml><?xml version="1.0" encoding="utf-8"?>
<ds:datastoreItem xmlns:ds="http://schemas.openxmlformats.org/officeDocument/2006/customXml" ds:itemID="{A7F21982-C280-41D9-9AA7-C12EA9BC78AC}"/>
</file>

<file path=docProps/app.xml><?xml version="1.0" encoding="utf-8"?>
<Properties xmlns="http://schemas.openxmlformats.org/officeDocument/2006/extended-properties" xmlns:vt="http://schemas.openxmlformats.org/officeDocument/2006/docPropsVTypes">
  <Template>Normal</Template>
  <TotalTime>0</TotalTime>
  <Pages>7</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Ndahangwapo v S (HC-NLD-CRI-APP-CAL-2019-00063) [2020] NAHCNLD 94 (27 July 2020)</dc:title>
  <dc:subject/>
  <dc:creator>Herman C. January</dc:creator>
  <cp:keywords/>
  <dc:description/>
  <cp:lastModifiedBy>Administrator</cp:lastModifiedBy>
  <cp:revision>2</cp:revision>
  <cp:lastPrinted>2020-07-20T12:51:00Z</cp:lastPrinted>
  <dcterms:created xsi:type="dcterms:W3CDTF">2020-07-30T06:41:00Z</dcterms:created>
  <dcterms:modified xsi:type="dcterms:W3CDTF">2020-07-30T06:41:00Z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