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6B6" w:rsidRPr="00D06836" w:rsidRDefault="00277853" w:rsidP="00F66A8B">
      <w:pPr>
        <w:jc w:val="center"/>
        <w:rPr>
          <w:rFonts w:ascii="Courier New" w:hAnsi="Courier New" w:cs="Courier New"/>
          <w:sz w:val="26"/>
          <w:szCs w:val="26"/>
        </w:rPr>
      </w:pPr>
      <w:bookmarkStart w:id="0" w:name="_GoBack"/>
      <w:bookmarkEnd w:id="0"/>
      <w:r>
        <w:rPr>
          <w:rFonts w:ascii="Courier New" w:hAnsi="Courier New" w:cs="Courier New"/>
          <w:noProof/>
          <w:sz w:val="26"/>
          <w:szCs w:val="26"/>
          <w:lang w:val="en-US" w:eastAsia="en-US"/>
        </w:rPr>
        <w:drawing>
          <wp:inline distT="0" distB="0" distL="0" distR="0">
            <wp:extent cx="1152525" cy="1066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1066800"/>
                    </a:xfrm>
                    <a:prstGeom prst="rect">
                      <a:avLst/>
                    </a:prstGeom>
                    <a:noFill/>
                    <a:ln>
                      <a:noFill/>
                    </a:ln>
                  </pic:spPr>
                </pic:pic>
              </a:graphicData>
            </a:graphic>
          </wp:inline>
        </w:drawing>
      </w:r>
    </w:p>
    <w:p w:rsidR="00EB36B6" w:rsidRPr="00D06836" w:rsidRDefault="00EB36B6" w:rsidP="005F31CF">
      <w:pPr>
        <w:spacing w:line="360" w:lineRule="auto"/>
        <w:jc w:val="right"/>
        <w:rPr>
          <w:rFonts w:ascii="Courier New" w:hAnsi="Courier New" w:cs="Courier New"/>
          <w:sz w:val="26"/>
          <w:szCs w:val="26"/>
        </w:rPr>
      </w:pPr>
      <w:r w:rsidRPr="00D06836">
        <w:rPr>
          <w:rFonts w:ascii="Courier New" w:hAnsi="Courier New" w:cs="Courier New"/>
          <w:sz w:val="26"/>
          <w:szCs w:val="26"/>
        </w:rPr>
        <w:t xml:space="preserve">CASE NO.: </w:t>
      </w:r>
      <w:r w:rsidR="00ED3571" w:rsidRPr="00D06836">
        <w:rPr>
          <w:rFonts w:ascii="Courier New" w:hAnsi="Courier New" w:cs="Courier New"/>
          <w:sz w:val="26"/>
          <w:szCs w:val="26"/>
        </w:rPr>
        <w:t xml:space="preserve">LC </w:t>
      </w:r>
      <w:r w:rsidR="00F67263" w:rsidRPr="00D06836">
        <w:rPr>
          <w:rFonts w:ascii="Courier New" w:hAnsi="Courier New" w:cs="Courier New"/>
          <w:sz w:val="26"/>
          <w:szCs w:val="26"/>
        </w:rPr>
        <w:t>40</w:t>
      </w:r>
      <w:r w:rsidR="00ED3571" w:rsidRPr="00D06836">
        <w:rPr>
          <w:rFonts w:ascii="Courier New" w:hAnsi="Courier New" w:cs="Courier New"/>
          <w:sz w:val="26"/>
          <w:szCs w:val="26"/>
        </w:rPr>
        <w:t>/20</w:t>
      </w:r>
      <w:r w:rsidR="00F67263" w:rsidRPr="00D06836">
        <w:rPr>
          <w:rFonts w:ascii="Courier New" w:hAnsi="Courier New" w:cs="Courier New"/>
          <w:sz w:val="26"/>
          <w:szCs w:val="26"/>
        </w:rPr>
        <w:t>11</w:t>
      </w:r>
    </w:p>
    <w:p w:rsidR="00EB36B6" w:rsidRPr="00D06836" w:rsidRDefault="00EB36B6" w:rsidP="00A21C0E">
      <w:pPr>
        <w:spacing w:line="360" w:lineRule="auto"/>
        <w:jc w:val="both"/>
        <w:rPr>
          <w:rFonts w:ascii="Courier New" w:hAnsi="Courier New" w:cs="Courier New"/>
          <w:sz w:val="26"/>
          <w:szCs w:val="26"/>
        </w:rPr>
      </w:pPr>
    </w:p>
    <w:p w:rsidR="00ED3571" w:rsidRPr="00D06836" w:rsidRDefault="00EB36B6" w:rsidP="00A21C0E">
      <w:pPr>
        <w:spacing w:line="360" w:lineRule="auto"/>
        <w:jc w:val="both"/>
        <w:rPr>
          <w:rFonts w:ascii="Courier New" w:hAnsi="Courier New" w:cs="Courier New"/>
          <w:b/>
          <w:noProof/>
          <w:sz w:val="26"/>
          <w:szCs w:val="26"/>
        </w:rPr>
      </w:pPr>
      <w:r w:rsidRPr="00D06836">
        <w:rPr>
          <w:rFonts w:ascii="Courier New" w:hAnsi="Courier New" w:cs="Courier New"/>
          <w:b/>
          <w:noProof/>
          <w:sz w:val="26"/>
          <w:szCs w:val="26"/>
        </w:rPr>
        <w:t xml:space="preserve">IN THE </w:t>
      </w:r>
      <w:r w:rsidR="00ED3571" w:rsidRPr="00D06836">
        <w:rPr>
          <w:rFonts w:ascii="Courier New" w:hAnsi="Courier New" w:cs="Courier New"/>
          <w:b/>
          <w:noProof/>
          <w:sz w:val="26"/>
          <w:szCs w:val="26"/>
        </w:rPr>
        <w:t>LABOUR COURT OF NAMIBIA</w:t>
      </w:r>
    </w:p>
    <w:p w:rsidR="00EB36B6" w:rsidRPr="00D06836" w:rsidRDefault="00EB36B6" w:rsidP="00A21C0E">
      <w:pPr>
        <w:spacing w:line="360" w:lineRule="auto"/>
        <w:jc w:val="both"/>
        <w:rPr>
          <w:rFonts w:ascii="Courier New" w:hAnsi="Courier New" w:cs="Courier New"/>
          <w:noProof/>
          <w:sz w:val="26"/>
          <w:szCs w:val="26"/>
        </w:rPr>
      </w:pPr>
      <w:r w:rsidRPr="00D06836">
        <w:rPr>
          <w:rFonts w:ascii="Courier New" w:hAnsi="Courier New" w:cs="Courier New"/>
          <w:noProof/>
          <w:sz w:val="26"/>
          <w:szCs w:val="26"/>
        </w:rPr>
        <w:t>In the matter between:</w:t>
      </w:r>
    </w:p>
    <w:p w:rsidR="00EB36B6" w:rsidRPr="00D06836" w:rsidRDefault="00EB36B6" w:rsidP="00A21C0E">
      <w:pPr>
        <w:spacing w:line="360" w:lineRule="auto"/>
        <w:jc w:val="both"/>
        <w:rPr>
          <w:rFonts w:ascii="Courier New" w:hAnsi="Courier New" w:cs="Courier New"/>
          <w:b/>
          <w:noProof/>
          <w:sz w:val="26"/>
          <w:szCs w:val="26"/>
        </w:rPr>
      </w:pPr>
    </w:p>
    <w:p w:rsidR="00EB36B6" w:rsidRPr="00D06836" w:rsidRDefault="00F67263" w:rsidP="00A21C0E">
      <w:pPr>
        <w:spacing w:line="360" w:lineRule="auto"/>
        <w:jc w:val="both"/>
        <w:rPr>
          <w:rFonts w:ascii="Courier New" w:hAnsi="Courier New" w:cs="Courier New"/>
          <w:b/>
          <w:noProof/>
          <w:sz w:val="26"/>
          <w:szCs w:val="26"/>
        </w:rPr>
      </w:pPr>
      <w:r w:rsidRPr="00D06836">
        <w:rPr>
          <w:rFonts w:ascii="Courier New" w:hAnsi="Courier New" w:cs="Courier New"/>
          <w:b/>
          <w:noProof/>
          <w:sz w:val="26"/>
          <w:szCs w:val="26"/>
        </w:rPr>
        <w:t>FAUSTINO MOISES PAULO</w:t>
      </w:r>
      <w:r w:rsidR="00EB36B6" w:rsidRPr="00D06836">
        <w:rPr>
          <w:rFonts w:ascii="Courier New" w:hAnsi="Courier New" w:cs="Courier New"/>
          <w:b/>
          <w:noProof/>
          <w:sz w:val="26"/>
          <w:szCs w:val="26"/>
        </w:rPr>
        <w:tab/>
      </w:r>
      <w:r w:rsidR="00EB36B6" w:rsidRPr="00D06836">
        <w:rPr>
          <w:rFonts w:ascii="Courier New" w:hAnsi="Courier New" w:cs="Courier New"/>
          <w:b/>
          <w:noProof/>
          <w:sz w:val="26"/>
          <w:szCs w:val="26"/>
        </w:rPr>
        <w:tab/>
      </w:r>
      <w:r w:rsidR="00EB36B6" w:rsidRPr="00D06836">
        <w:rPr>
          <w:rFonts w:ascii="Courier New" w:hAnsi="Courier New" w:cs="Courier New"/>
          <w:b/>
          <w:noProof/>
          <w:sz w:val="26"/>
          <w:szCs w:val="26"/>
        </w:rPr>
        <w:tab/>
      </w:r>
      <w:r w:rsidR="00EB36B6" w:rsidRPr="00D06836">
        <w:rPr>
          <w:rFonts w:ascii="Courier New" w:hAnsi="Courier New" w:cs="Courier New"/>
          <w:b/>
          <w:noProof/>
          <w:sz w:val="26"/>
          <w:szCs w:val="26"/>
        </w:rPr>
        <w:tab/>
      </w:r>
      <w:r w:rsidR="00DE5282" w:rsidRPr="00D06836">
        <w:rPr>
          <w:rFonts w:ascii="Courier New" w:hAnsi="Courier New" w:cs="Courier New"/>
          <w:b/>
          <w:noProof/>
          <w:sz w:val="26"/>
          <w:szCs w:val="26"/>
        </w:rPr>
        <w:tab/>
      </w:r>
      <w:r w:rsidR="003F6796">
        <w:rPr>
          <w:rFonts w:ascii="Courier New" w:hAnsi="Courier New" w:cs="Courier New"/>
          <w:b/>
          <w:noProof/>
          <w:sz w:val="26"/>
          <w:szCs w:val="26"/>
        </w:rPr>
        <w:tab/>
        <w:t xml:space="preserve">  </w:t>
      </w:r>
      <w:r w:rsidR="00EB36B6" w:rsidRPr="00D06836">
        <w:rPr>
          <w:rFonts w:ascii="Courier New" w:hAnsi="Courier New" w:cs="Courier New"/>
          <w:b/>
          <w:noProof/>
          <w:sz w:val="26"/>
          <w:szCs w:val="26"/>
        </w:rPr>
        <w:t>APPLICANT</w:t>
      </w:r>
    </w:p>
    <w:p w:rsidR="00ED3571" w:rsidRPr="00D06836" w:rsidRDefault="00ED3571" w:rsidP="00A21C0E">
      <w:pPr>
        <w:spacing w:line="360" w:lineRule="auto"/>
        <w:jc w:val="both"/>
        <w:rPr>
          <w:rFonts w:ascii="Courier New" w:hAnsi="Courier New" w:cs="Courier New"/>
          <w:b/>
          <w:noProof/>
          <w:sz w:val="26"/>
          <w:szCs w:val="26"/>
        </w:rPr>
      </w:pPr>
    </w:p>
    <w:p w:rsidR="00EB36B6" w:rsidRDefault="00CC6135" w:rsidP="00A21C0E">
      <w:pPr>
        <w:spacing w:line="360" w:lineRule="auto"/>
        <w:jc w:val="both"/>
        <w:rPr>
          <w:rFonts w:ascii="Courier New" w:hAnsi="Courier New" w:cs="Courier New"/>
          <w:noProof/>
          <w:sz w:val="26"/>
          <w:szCs w:val="26"/>
        </w:rPr>
      </w:pPr>
      <w:r>
        <w:rPr>
          <w:rFonts w:ascii="Courier New" w:hAnsi="Courier New" w:cs="Courier New"/>
          <w:noProof/>
          <w:sz w:val="26"/>
          <w:szCs w:val="26"/>
        </w:rPr>
        <w:t>a</w:t>
      </w:r>
      <w:r w:rsidR="00EB36B6" w:rsidRPr="00CC6135">
        <w:rPr>
          <w:rFonts w:ascii="Courier New" w:hAnsi="Courier New" w:cs="Courier New"/>
          <w:noProof/>
          <w:sz w:val="26"/>
          <w:szCs w:val="26"/>
        </w:rPr>
        <w:t>nd</w:t>
      </w:r>
    </w:p>
    <w:p w:rsidR="00CC6135" w:rsidRPr="00CC6135" w:rsidRDefault="00CC6135" w:rsidP="00A21C0E">
      <w:pPr>
        <w:spacing w:line="360" w:lineRule="auto"/>
        <w:jc w:val="both"/>
        <w:rPr>
          <w:rFonts w:ascii="Courier New" w:hAnsi="Courier New" w:cs="Courier New"/>
          <w:noProof/>
          <w:sz w:val="26"/>
          <w:szCs w:val="26"/>
        </w:rPr>
      </w:pPr>
    </w:p>
    <w:p w:rsidR="00ED3571" w:rsidRPr="00D06836" w:rsidRDefault="00ED3571" w:rsidP="00A21C0E">
      <w:pPr>
        <w:spacing w:line="360" w:lineRule="auto"/>
        <w:jc w:val="both"/>
        <w:rPr>
          <w:rFonts w:ascii="Courier New" w:hAnsi="Courier New" w:cs="Courier New"/>
          <w:b/>
          <w:noProof/>
          <w:sz w:val="26"/>
          <w:szCs w:val="26"/>
        </w:rPr>
      </w:pPr>
    </w:p>
    <w:p w:rsidR="00F67263" w:rsidRPr="00D06836" w:rsidRDefault="00F67263" w:rsidP="00A21C0E">
      <w:pPr>
        <w:spacing w:line="360" w:lineRule="auto"/>
        <w:jc w:val="both"/>
        <w:rPr>
          <w:rFonts w:ascii="Courier New" w:hAnsi="Courier New" w:cs="Courier New"/>
          <w:b/>
          <w:noProof/>
          <w:sz w:val="26"/>
          <w:szCs w:val="26"/>
        </w:rPr>
      </w:pPr>
      <w:r w:rsidRPr="00D06836">
        <w:rPr>
          <w:rFonts w:ascii="Courier New" w:hAnsi="Courier New" w:cs="Courier New"/>
          <w:b/>
          <w:noProof/>
          <w:sz w:val="26"/>
          <w:szCs w:val="26"/>
        </w:rPr>
        <w:t>SHOPRITE NAMIBIA (PTY) LTD</w:t>
      </w:r>
      <w:r w:rsidRPr="00D06836">
        <w:rPr>
          <w:rFonts w:ascii="Courier New" w:hAnsi="Courier New" w:cs="Courier New"/>
          <w:b/>
          <w:noProof/>
          <w:sz w:val="26"/>
          <w:szCs w:val="26"/>
        </w:rPr>
        <w:tab/>
      </w:r>
      <w:r w:rsidRPr="00D06836">
        <w:rPr>
          <w:rFonts w:ascii="Courier New" w:hAnsi="Courier New" w:cs="Courier New"/>
          <w:b/>
          <w:noProof/>
          <w:sz w:val="26"/>
          <w:szCs w:val="26"/>
        </w:rPr>
        <w:tab/>
      </w:r>
      <w:r w:rsidRPr="00D06836">
        <w:rPr>
          <w:rFonts w:ascii="Courier New" w:hAnsi="Courier New" w:cs="Courier New"/>
          <w:b/>
          <w:noProof/>
          <w:sz w:val="26"/>
          <w:szCs w:val="26"/>
        </w:rPr>
        <w:tab/>
      </w:r>
      <w:r w:rsidRPr="00D06836">
        <w:rPr>
          <w:rFonts w:ascii="Courier New" w:hAnsi="Courier New" w:cs="Courier New"/>
          <w:b/>
          <w:noProof/>
          <w:sz w:val="26"/>
          <w:szCs w:val="26"/>
        </w:rPr>
        <w:tab/>
      </w:r>
      <w:r w:rsidR="003F6796">
        <w:rPr>
          <w:rFonts w:ascii="Courier New" w:hAnsi="Courier New" w:cs="Courier New"/>
          <w:b/>
          <w:noProof/>
          <w:sz w:val="26"/>
          <w:szCs w:val="26"/>
        </w:rPr>
        <w:t xml:space="preserve">   </w:t>
      </w:r>
      <w:r w:rsidRPr="00D06836">
        <w:rPr>
          <w:rFonts w:ascii="Courier New" w:hAnsi="Courier New" w:cs="Courier New"/>
          <w:b/>
          <w:noProof/>
          <w:sz w:val="26"/>
          <w:szCs w:val="26"/>
        </w:rPr>
        <w:t>1</w:t>
      </w:r>
      <w:r w:rsidRPr="00D06836">
        <w:rPr>
          <w:rFonts w:ascii="Courier New" w:hAnsi="Courier New" w:cs="Courier New"/>
          <w:b/>
          <w:noProof/>
          <w:sz w:val="26"/>
          <w:szCs w:val="26"/>
          <w:vertAlign w:val="superscript"/>
        </w:rPr>
        <w:t>ST</w:t>
      </w:r>
      <w:r w:rsidRPr="00D06836">
        <w:rPr>
          <w:rFonts w:ascii="Courier New" w:hAnsi="Courier New" w:cs="Courier New"/>
          <w:b/>
          <w:noProof/>
          <w:sz w:val="26"/>
          <w:szCs w:val="26"/>
        </w:rPr>
        <w:t xml:space="preserve"> RESPONDENT</w:t>
      </w:r>
    </w:p>
    <w:p w:rsidR="00F67263" w:rsidRPr="00D06836" w:rsidRDefault="00F67263" w:rsidP="00A21C0E">
      <w:pPr>
        <w:spacing w:line="360" w:lineRule="auto"/>
        <w:jc w:val="both"/>
        <w:rPr>
          <w:rFonts w:ascii="Courier New" w:hAnsi="Courier New" w:cs="Courier New"/>
          <w:b/>
          <w:noProof/>
          <w:sz w:val="26"/>
          <w:szCs w:val="26"/>
        </w:rPr>
      </w:pPr>
      <w:r w:rsidRPr="00D06836">
        <w:rPr>
          <w:rFonts w:ascii="Courier New" w:hAnsi="Courier New" w:cs="Courier New"/>
          <w:b/>
          <w:noProof/>
          <w:sz w:val="26"/>
          <w:szCs w:val="26"/>
        </w:rPr>
        <w:t>PAUL J MALAN</w:t>
      </w:r>
      <w:r w:rsidRPr="00D06836">
        <w:rPr>
          <w:rFonts w:ascii="Courier New" w:hAnsi="Courier New" w:cs="Courier New"/>
          <w:b/>
          <w:noProof/>
          <w:sz w:val="26"/>
          <w:szCs w:val="26"/>
        </w:rPr>
        <w:tab/>
      </w:r>
      <w:r w:rsidRPr="00D06836">
        <w:rPr>
          <w:rFonts w:ascii="Courier New" w:hAnsi="Courier New" w:cs="Courier New"/>
          <w:b/>
          <w:noProof/>
          <w:sz w:val="26"/>
          <w:szCs w:val="26"/>
        </w:rPr>
        <w:tab/>
      </w:r>
      <w:r w:rsidRPr="00D06836">
        <w:rPr>
          <w:rFonts w:ascii="Courier New" w:hAnsi="Courier New" w:cs="Courier New"/>
          <w:b/>
          <w:noProof/>
          <w:sz w:val="26"/>
          <w:szCs w:val="26"/>
        </w:rPr>
        <w:tab/>
      </w:r>
      <w:r w:rsidRPr="00D06836">
        <w:rPr>
          <w:rFonts w:ascii="Courier New" w:hAnsi="Courier New" w:cs="Courier New"/>
          <w:b/>
          <w:noProof/>
          <w:sz w:val="26"/>
          <w:szCs w:val="26"/>
        </w:rPr>
        <w:tab/>
      </w:r>
      <w:r w:rsidRPr="00D06836">
        <w:rPr>
          <w:rFonts w:ascii="Courier New" w:hAnsi="Courier New" w:cs="Courier New"/>
          <w:b/>
          <w:noProof/>
          <w:sz w:val="26"/>
          <w:szCs w:val="26"/>
        </w:rPr>
        <w:tab/>
      </w:r>
      <w:r w:rsidRPr="00D06836">
        <w:rPr>
          <w:rFonts w:ascii="Courier New" w:hAnsi="Courier New" w:cs="Courier New"/>
          <w:b/>
          <w:noProof/>
          <w:sz w:val="26"/>
          <w:szCs w:val="26"/>
        </w:rPr>
        <w:tab/>
      </w:r>
      <w:r w:rsidRPr="00D06836">
        <w:rPr>
          <w:rFonts w:ascii="Courier New" w:hAnsi="Courier New" w:cs="Courier New"/>
          <w:b/>
          <w:noProof/>
          <w:sz w:val="26"/>
          <w:szCs w:val="26"/>
        </w:rPr>
        <w:tab/>
      </w:r>
      <w:r w:rsidR="003F6796">
        <w:rPr>
          <w:rFonts w:ascii="Courier New" w:hAnsi="Courier New" w:cs="Courier New"/>
          <w:b/>
          <w:noProof/>
          <w:sz w:val="26"/>
          <w:szCs w:val="26"/>
        </w:rPr>
        <w:t xml:space="preserve">   </w:t>
      </w:r>
      <w:r w:rsidRPr="00D06836">
        <w:rPr>
          <w:rFonts w:ascii="Courier New" w:hAnsi="Courier New" w:cs="Courier New"/>
          <w:b/>
          <w:noProof/>
          <w:sz w:val="26"/>
          <w:szCs w:val="26"/>
        </w:rPr>
        <w:t>2</w:t>
      </w:r>
      <w:r w:rsidRPr="00D06836">
        <w:rPr>
          <w:rFonts w:ascii="Courier New" w:hAnsi="Courier New" w:cs="Courier New"/>
          <w:b/>
          <w:noProof/>
          <w:sz w:val="26"/>
          <w:szCs w:val="26"/>
          <w:vertAlign w:val="superscript"/>
        </w:rPr>
        <w:t>ND</w:t>
      </w:r>
      <w:r w:rsidRPr="00D06836">
        <w:rPr>
          <w:rFonts w:ascii="Courier New" w:hAnsi="Courier New" w:cs="Courier New"/>
          <w:b/>
          <w:noProof/>
          <w:sz w:val="26"/>
          <w:szCs w:val="26"/>
        </w:rPr>
        <w:t xml:space="preserve"> RESPONDENT</w:t>
      </w:r>
    </w:p>
    <w:p w:rsidR="00EB36B6" w:rsidRPr="00D06836" w:rsidRDefault="00F67263" w:rsidP="00A21C0E">
      <w:pPr>
        <w:spacing w:line="360" w:lineRule="auto"/>
        <w:jc w:val="both"/>
        <w:rPr>
          <w:rFonts w:ascii="Courier New" w:hAnsi="Courier New" w:cs="Courier New"/>
          <w:b/>
          <w:noProof/>
          <w:sz w:val="26"/>
          <w:szCs w:val="26"/>
        </w:rPr>
      </w:pPr>
      <w:r w:rsidRPr="00D06836">
        <w:rPr>
          <w:rFonts w:ascii="Courier New" w:hAnsi="Courier New" w:cs="Courier New"/>
          <w:b/>
          <w:noProof/>
          <w:sz w:val="26"/>
          <w:szCs w:val="26"/>
        </w:rPr>
        <w:t>KAREN SMITH</w:t>
      </w:r>
      <w:r w:rsidR="00ED3571" w:rsidRPr="00D06836">
        <w:rPr>
          <w:rFonts w:ascii="Courier New" w:hAnsi="Courier New" w:cs="Courier New"/>
          <w:b/>
          <w:noProof/>
          <w:sz w:val="26"/>
          <w:szCs w:val="26"/>
        </w:rPr>
        <w:tab/>
      </w:r>
      <w:r w:rsidR="00ED3571" w:rsidRPr="00D06836">
        <w:rPr>
          <w:rFonts w:ascii="Courier New" w:hAnsi="Courier New" w:cs="Courier New"/>
          <w:b/>
          <w:noProof/>
          <w:sz w:val="26"/>
          <w:szCs w:val="26"/>
        </w:rPr>
        <w:tab/>
      </w:r>
      <w:r w:rsidR="00ED3571" w:rsidRPr="00D06836">
        <w:rPr>
          <w:rFonts w:ascii="Courier New" w:hAnsi="Courier New" w:cs="Courier New"/>
          <w:b/>
          <w:noProof/>
          <w:sz w:val="26"/>
          <w:szCs w:val="26"/>
        </w:rPr>
        <w:tab/>
      </w:r>
      <w:r w:rsidR="00ED3571" w:rsidRPr="00D06836">
        <w:rPr>
          <w:rFonts w:ascii="Courier New" w:hAnsi="Courier New" w:cs="Courier New"/>
          <w:b/>
          <w:noProof/>
          <w:sz w:val="26"/>
          <w:szCs w:val="26"/>
        </w:rPr>
        <w:tab/>
      </w:r>
      <w:r w:rsidR="00ED3571" w:rsidRPr="00D06836">
        <w:rPr>
          <w:rFonts w:ascii="Courier New" w:hAnsi="Courier New" w:cs="Courier New"/>
          <w:b/>
          <w:noProof/>
          <w:sz w:val="26"/>
          <w:szCs w:val="26"/>
        </w:rPr>
        <w:tab/>
      </w:r>
      <w:r w:rsidR="00ED3571" w:rsidRPr="00D06836">
        <w:rPr>
          <w:rFonts w:ascii="Courier New" w:hAnsi="Courier New" w:cs="Courier New"/>
          <w:b/>
          <w:noProof/>
          <w:sz w:val="26"/>
          <w:szCs w:val="26"/>
        </w:rPr>
        <w:tab/>
      </w:r>
      <w:r w:rsidR="00ED3571" w:rsidRPr="00D06836">
        <w:rPr>
          <w:rFonts w:ascii="Courier New" w:hAnsi="Courier New" w:cs="Courier New"/>
          <w:b/>
          <w:noProof/>
          <w:sz w:val="26"/>
          <w:szCs w:val="26"/>
        </w:rPr>
        <w:tab/>
      </w:r>
      <w:r w:rsidR="00880826">
        <w:rPr>
          <w:rFonts w:ascii="Courier New" w:hAnsi="Courier New" w:cs="Courier New"/>
          <w:b/>
          <w:noProof/>
          <w:sz w:val="26"/>
          <w:szCs w:val="26"/>
        </w:rPr>
        <w:t xml:space="preserve">   </w:t>
      </w:r>
      <w:r w:rsidRPr="00D06836">
        <w:rPr>
          <w:rFonts w:ascii="Courier New" w:hAnsi="Courier New" w:cs="Courier New"/>
          <w:b/>
          <w:noProof/>
          <w:sz w:val="26"/>
          <w:szCs w:val="26"/>
        </w:rPr>
        <w:t>3</w:t>
      </w:r>
      <w:r w:rsidRPr="00D06836">
        <w:rPr>
          <w:rFonts w:ascii="Courier New" w:hAnsi="Courier New" w:cs="Courier New"/>
          <w:b/>
          <w:noProof/>
          <w:sz w:val="26"/>
          <w:szCs w:val="26"/>
          <w:vertAlign w:val="superscript"/>
        </w:rPr>
        <w:t>RD</w:t>
      </w:r>
      <w:r w:rsidR="00C8634F">
        <w:rPr>
          <w:rFonts w:ascii="Courier New" w:hAnsi="Courier New" w:cs="Courier New"/>
          <w:b/>
          <w:noProof/>
          <w:sz w:val="26"/>
          <w:szCs w:val="26"/>
          <w:vertAlign w:val="superscript"/>
        </w:rPr>
        <w:t xml:space="preserve"> </w:t>
      </w:r>
      <w:r w:rsidR="00EB36B6" w:rsidRPr="00D06836">
        <w:rPr>
          <w:rFonts w:ascii="Courier New" w:hAnsi="Courier New" w:cs="Courier New"/>
          <w:b/>
          <w:noProof/>
          <w:sz w:val="26"/>
          <w:szCs w:val="26"/>
        </w:rPr>
        <w:t>RESPONDENT</w:t>
      </w:r>
      <w:r w:rsidR="00EB36B6" w:rsidRPr="00D06836">
        <w:rPr>
          <w:rFonts w:ascii="Courier New" w:hAnsi="Courier New" w:cs="Courier New"/>
          <w:b/>
          <w:noProof/>
          <w:sz w:val="26"/>
          <w:szCs w:val="26"/>
        </w:rPr>
        <w:tab/>
      </w:r>
      <w:r w:rsidR="00EB36B6" w:rsidRPr="00D06836">
        <w:rPr>
          <w:rFonts w:ascii="Courier New" w:hAnsi="Courier New" w:cs="Courier New"/>
          <w:b/>
          <w:noProof/>
          <w:sz w:val="26"/>
          <w:szCs w:val="26"/>
        </w:rPr>
        <w:tab/>
      </w:r>
      <w:r w:rsidR="00EB36B6" w:rsidRPr="00D06836">
        <w:rPr>
          <w:rFonts w:ascii="Courier New" w:hAnsi="Courier New" w:cs="Courier New"/>
          <w:b/>
          <w:noProof/>
          <w:sz w:val="26"/>
          <w:szCs w:val="26"/>
        </w:rPr>
        <w:tab/>
      </w:r>
    </w:p>
    <w:p w:rsidR="00F67263" w:rsidRPr="00D06836" w:rsidRDefault="00F67263" w:rsidP="00A21C0E">
      <w:pPr>
        <w:spacing w:line="360" w:lineRule="auto"/>
        <w:jc w:val="both"/>
        <w:rPr>
          <w:rFonts w:ascii="Courier New" w:hAnsi="Courier New" w:cs="Courier New"/>
          <w:b/>
          <w:noProof/>
          <w:sz w:val="26"/>
          <w:szCs w:val="26"/>
        </w:rPr>
      </w:pPr>
      <w:r w:rsidRPr="00D06836">
        <w:rPr>
          <w:rFonts w:ascii="Courier New" w:hAnsi="Courier New" w:cs="Courier New"/>
          <w:b/>
          <w:noProof/>
          <w:sz w:val="26"/>
          <w:szCs w:val="26"/>
        </w:rPr>
        <w:t>CORAM:</w:t>
      </w:r>
      <w:r w:rsidRPr="00D06836">
        <w:rPr>
          <w:rFonts w:ascii="Courier New" w:hAnsi="Courier New" w:cs="Courier New"/>
          <w:b/>
          <w:noProof/>
          <w:sz w:val="26"/>
          <w:szCs w:val="26"/>
        </w:rPr>
        <w:tab/>
        <w:t>DAMASEB, JP</w:t>
      </w:r>
    </w:p>
    <w:p w:rsidR="00F67263" w:rsidRPr="00D06836" w:rsidRDefault="00F67263" w:rsidP="00A21C0E">
      <w:pPr>
        <w:spacing w:line="360" w:lineRule="auto"/>
        <w:jc w:val="both"/>
        <w:rPr>
          <w:rFonts w:ascii="Courier New" w:hAnsi="Courier New" w:cs="Courier New"/>
          <w:b/>
          <w:noProof/>
          <w:sz w:val="26"/>
          <w:szCs w:val="26"/>
        </w:rPr>
      </w:pPr>
    </w:p>
    <w:p w:rsidR="00F67263" w:rsidRPr="00D06836" w:rsidRDefault="00F67263" w:rsidP="00A21C0E">
      <w:pPr>
        <w:spacing w:line="360" w:lineRule="auto"/>
        <w:ind w:right="-279"/>
        <w:jc w:val="both"/>
        <w:rPr>
          <w:rFonts w:ascii="Courier New" w:hAnsi="Courier New" w:cs="Courier New"/>
          <w:b/>
          <w:sz w:val="26"/>
          <w:szCs w:val="26"/>
        </w:rPr>
      </w:pPr>
    </w:p>
    <w:p w:rsidR="00F67263" w:rsidRPr="00D06836" w:rsidRDefault="00F67263" w:rsidP="00A21C0E">
      <w:pPr>
        <w:spacing w:line="360" w:lineRule="auto"/>
        <w:ind w:right="-279"/>
        <w:jc w:val="both"/>
        <w:rPr>
          <w:rFonts w:ascii="Courier New" w:hAnsi="Courier New" w:cs="Courier New"/>
          <w:b/>
          <w:sz w:val="26"/>
          <w:szCs w:val="26"/>
        </w:rPr>
      </w:pPr>
      <w:r w:rsidRPr="00D06836">
        <w:rPr>
          <w:rFonts w:ascii="Courier New" w:hAnsi="Courier New" w:cs="Courier New"/>
          <w:sz w:val="26"/>
          <w:szCs w:val="26"/>
        </w:rPr>
        <w:t>Heard on:</w:t>
      </w:r>
      <w:r w:rsidRPr="00D06836">
        <w:rPr>
          <w:rFonts w:ascii="Courier New" w:hAnsi="Courier New" w:cs="Courier New"/>
          <w:sz w:val="26"/>
          <w:szCs w:val="26"/>
        </w:rPr>
        <w:tab/>
      </w:r>
      <w:r w:rsidR="00F66A8B" w:rsidRPr="00D06836">
        <w:rPr>
          <w:rFonts w:ascii="Courier New" w:hAnsi="Courier New" w:cs="Courier New"/>
          <w:sz w:val="26"/>
          <w:szCs w:val="26"/>
        </w:rPr>
        <w:tab/>
      </w:r>
      <w:r w:rsidR="00D06836">
        <w:rPr>
          <w:rFonts w:ascii="Courier New" w:hAnsi="Courier New" w:cs="Courier New"/>
          <w:sz w:val="26"/>
          <w:szCs w:val="26"/>
        </w:rPr>
        <w:tab/>
      </w:r>
      <w:r w:rsidR="00DE5282" w:rsidRPr="00D06836">
        <w:rPr>
          <w:rFonts w:ascii="Courier New" w:hAnsi="Courier New" w:cs="Courier New"/>
          <w:sz w:val="26"/>
          <w:szCs w:val="26"/>
        </w:rPr>
        <w:t>12 October 2011</w:t>
      </w:r>
    </w:p>
    <w:p w:rsidR="00F67263" w:rsidRPr="00D06836" w:rsidRDefault="00F67263" w:rsidP="00A21C0E">
      <w:pPr>
        <w:pBdr>
          <w:bottom w:val="single" w:sz="12" w:space="1" w:color="auto"/>
        </w:pBdr>
        <w:spacing w:line="360" w:lineRule="auto"/>
        <w:ind w:right="-279"/>
        <w:jc w:val="both"/>
        <w:rPr>
          <w:rFonts w:ascii="Courier New" w:hAnsi="Courier New" w:cs="Courier New"/>
          <w:sz w:val="26"/>
          <w:szCs w:val="26"/>
        </w:rPr>
      </w:pPr>
      <w:r w:rsidRPr="00D06836">
        <w:rPr>
          <w:rFonts w:ascii="Courier New" w:hAnsi="Courier New" w:cs="Courier New"/>
          <w:sz w:val="26"/>
          <w:szCs w:val="26"/>
        </w:rPr>
        <w:t>Delivered on:</w:t>
      </w:r>
      <w:r w:rsidRPr="00D06836">
        <w:rPr>
          <w:rFonts w:ascii="Courier New" w:hAnsi="Courier New" w:cs="Courier New"/>
          <w:sz w:val="26"/>
          <w:szCs w:val="26"/>
        </w:rPr>
        <w:tab/>
      </w:r>
      <w:r w:rsidR="00F66A8B" w:rsidRPr="00D06836">
        <w:rPr>
          <w:rFonts w:ascii="Courier New" w:hAnsi="Courier New" w:cs="Courier New"/>
          <w:sz w:val="26"/>
          <w:szCs w:val="26"/>
        </w:rPr>
        <w:tab/>
      </w:r>
      <w:r w:rsidR="00DE5282" w:rsidRPr="00D06836">
        <w:rPr>
          <w:rFonts w:ascii="Courier New" w:hAnsi="Courier New" w:cs="Courier New"/>
          <w:sz w:val="26"/>
          <w:szCs w:val="26"/>
        </w:rPr>
        <w:t>1 June 2012</w:t>
      </w:r>
    </w:p>
    <w:p w:rsidR="00F67263" w:rsidRPr="00D06836" w:rsidRDefault="00F67263" w:rsidP="00A21C0E">
      <w:pPr>
        <w:spacing w:line="360" w:lineRule="auto"/>
        <w:jc w:val="both"/>
        <w:rPr>
          <w:rFonts w:ascii="Courier New" w:hAnsi="Courier New" w:cs="Courier New"/>
          <w:b/>
          <w:noProof/>
          <w:sz w:val="26"/>
          <w:szCs w:val="26"/>
          <w:u w:val="single"/>
        </w:rPr>
      </w:pPr>
      <w:r w:rsidRPr="00D06836">
        <w:rPr>
          <w:rFonts w:ascii="Courier New" w:hAnsi="Courier New" w:cs="Courier New"/>
          <w:b/>
          <w:noProof/>
          <w:sz w:val="26"/>
          <w:szCs w:val="26"/>
          <w:u w:val="single"/>
        </w:rPr>
        <w:t>JUDGMENT</w:t>
      </w:r>
      <w:r w:rsidRPr="00D06836">
        <w:rPr>
          <w:rFonts w:ascii="Courier New" w:hAnsi="Courier New" w:cs="Courier New"/>
          <w:b/>
          <w:noProof/>
          <w:sz w:val="26"/>
          <w:szCs w:val="26"/>
        </w:rPr>
        <w:t>:</w:t>
      </w:r>
      <w:r w:rsidRPr="00D06836">
        <w:rPr>
          <w:rFonts w:ascii="Courier New" w:hAnsi="Courier New" w:cs="Courier New"/>
          <w:b/>
          <w:noProof/>
          <w:sz w:val="26"/>
          <w:szCs w:val="26"/>
          <w:u w:val="single"/>
        </w:rPr>
        <w:t xml:space="preserve"> </w:t>
      </w:r>
    </w:p>
    <w:p w:rsidR="00F67263" w:rsidRPr="00D06836" w:rsidRDefault="00F67263" w:rsidP="00A21C0E">
      <w:pPr>
        <w:spacing w:line="360" w:lineRule="auto"/>
        <w:jc w:val="both"/>
        <w:rPr>
          <w:rFonts w:ascii="Courier New" w:hAnsi="Courier New" w:cs="Courier New"/>
          <w:b/>
          <w:noProof/>
          <w:sz w:val="26"/>
          <w:szCs w:val="26"/>
        </w:rPr>
      </w:pPr>
    </w:p>
    <w:p w:rsidR="00A21C0E" w:rsidRDefault="00F67263" w:rsidP="00A21C0E">
      <w:pPr>
        <w:spacing w:line="480" w:lineRule="auto"/>
        <w:jc w:val="both"/>
        <w:rPr>
          <w:rFonts w:ascii="Courier New" w:hAnsi="Courier New" w:cs="Courier New"/>
          <w:noProof/>
          <w:sz w:val="26"/>
          <w:szCs w:val="26"/>
        </w:rPr>
      </w:pPr>
      <w:r w:rsidRPr="00D06836">
        <w:rPr>
          <w:rFonts w:ascii="Courier New" w:hAnsi="Courier New" w:cs="Courier New"/>
          <w:b/>
          <w:noProof/>
          <w:sz w:val="26"/>
          <w:szCs w:val="26"/>
          <w:u w:val="single"/>
        </w:rPr>
        <w:t>DAMASEB, JP</w:t>
      </w:r>
      <w:r w:rsidRPr="00D06836">
        <w:rPr>
          <w:rFonts w:ascii="Courier New" w:hAnsi="Courier New" w:cs="Courier New"/>
          <w:noProof/>
          <w:sz w:val="26"/>
          <w:szCs w:val="26"/>
        </w:rPr>
        <w:t xml:space="preserve"> [1] </w:t>
      </w:r>
      <w:r w:rsidR="00DE5282" w:rsidRPr="00D06836">
        <w:rPr>
          <w:rFonts w:ascii="Courier New" w:hAnsi="Courier New" w:cs="Courier New"/>
          <w:noProof/>
          <w:sz w:val="26"/>
          <w:szCs w:val="26"/>
        </w:rPr>
        <w:t>This is an application seeking certain de</w:t>
      </w:r>
      <w:r w:rsidR="00D06836" w:rsidRPr="00D06836">
        <w:rPr>
          <w:rFonts w:ascii="Courier New" w:hAnsi="Courier New" w:cs="Courier New"/>
          <w:noProof/>
          <w:sz w:val="26"/>
          <w:szCs w:val="26"/>
        </w:rPr>
        <w:t>clara</w:t>
      </w:r>
      <w:r w:rsidR="00DE5282" w:rsidRPr="00D06836">
        <w:rPr>
          <w:rFonts w:ascii="Courier New" w:hAnsi="Courier New" w:cs="Courier New"/>
          <w:noProof/>
          <w:sz w:val="26"/>
          <w:szCs w:val="26"/>
        </w:rPr>
        <w:t>tory relief by an employee against an employer</w:t>
      </w:r>
      <w:r w:rsidR="00DD795C">
        <w:rPr>
          <w:rFonts w:ascii="Courier New" w:hAnsi="Courier New" w:cs="Courier New"/>
          <w:noProof/>
          <w:sz w:val="26"/>
          <w:szCs w:val="26"/>
        </w:rPr>
        <w:t>,</w:t>
      </w:r>
      <w:r w:rsidR="00DE5282" w:rsidRPr="00D06836">
        <w:rPr>
          <w:rFonts w:ascii="Courier New" w:hAnsi="Courier New" w:cs="Courier New"/>
          <w:noProof/>
          <w:sz w:val="26"/>
          <w:szCs w:val="26"/>
        </w:rPr>
        <w:t xml:space="preserve"> and </w:t>
      </w:r>
      <w:r w:rsidR="00DD795C">
        <w:rPr>
          <w:rFonts w:ascii="Courier New" w:hAnsi="Courier New" w:cs="Courier New"/>
          <w:noProof/>
          <w:sz w:val="26"/>
          <w:szCs w:val="26"/>
        </w:rPr>
        <w:t xml:space="preserve">it </w:t>
      </w:r>
      <w:r w:rsidR="00DE5282" w:rsidRPr="00D06836">
        <w:rPr>
          <w:rFonts w:ascii="Courier New" w:hAnsi="Courier New" w:cs="Courier New"/>
          <w:noProof/>
          <w:sz w:val="26"/>
          <w:szCs w:val="26"/>
        </w:rPr>
        <w:t xml:space="preserve">implicates </w:t>
      </w:r>
      <w:r w:rsidR="007D79FC" w:rsidRPr="00D06836">
        <w:rPr>
          <w:rFonts w:ascii="Courier New" w:hAnsi="Courier New" w:cs="Courier New"/>
          <w:noProof/>
          <w:sz w:val="26"/>
          <w:szCs w:val="26"/>
        </w:rPr>
        <w:t xml:space="preserve">the </w:t>
      </w:r>
      <w:r w:rsidR="00DE5282" w:rsidRPr="00D06836">
        <w:rPr>
          <w:rFonts w:ascii="Courier New" w:hAnsi="Courier New" w:cs="Courier New"/>
          <w:noProof/>
          <w:sz w:val="26"/>
          <w:szCs w:val="26"/>
        </w:rPr>
        <w:t xml:space="preserve">interpretation of the Labour Act (No. 11 of 2007), hereafter </w:t>
      </w:r>
      <w:r w:rsidR="00D06836" w:rsidRPr="00D06836">
        <w:rPr>
          <w:rFonts w:ascii="Courier New" w:hAnsi="Courier New" w:cs="Courier New"/>
          <w:noProof/>
          <w:sz w:val="26"/>
          <w:szCs w:val="26"/>
        </w:rPr>
        <w:t xml:space="preserve">referred to as </w:t>
      </w:r>
      <w:r w:rsidR="00DE5282" w:rsidRPr="00D06836">
        <w:rPr>
          <w:rFonts w:ascii="Courier New" w:hAnsi="Courier New" w:cs="Courier New"/>
          <w:noProof/>
          <w:sz w:val="26"/>
          <w:szCs w:val="26"/>
        </w:rPr>
        <w:t>the ‘</w:t>
      </w:r>
      <w:r w:rsidR="007D79FC" w:rsidRPr="00D06836">
        <w:rPr>
          <w:rFonts w:ascii="Courier New" w:hAnsi="Courier New" w:cs="Courier New"/>
          <w:noProof/>
          <w:sz w:val="26"/>
          <w:szCs w:val="26"/>
        </w:rPr>
        <w:t xml:space="preserve">2007 </w:t>
      </w:r>
      <w:r w:rsidR="00DD795C">
        <w:rPr>
          <w:rFonts w:ascii="Courier New" w:hAnsi="Courier New" w:cs="Courier New"/>
          <w:noProof/>
          <w:sz w:val="26"/>
          <w:szCs w:val="26"/>
        </w:rPr>
        <w:t>Labour Act’.</w:t>
      </w:r>
      <w:r w:rsidR="00DE5282" w:rsidRPr="00D06836">
        <w:rPr>
          <w:rFonts w:ascii="Courier New" w:hAnsi="Courier New" w:cs="Courier New"/>
          <w:noProof/>
          <w:sz w:val="26"/>
          <w:szCs w:val="26"/>
        </w:rPr>
        <w:t xml:space="preserve">  The facts giving rise to the application </w:t>
      </w:r>
      <w:r w:rsidR="00A21C0E" w:rsidRPr="00D06836">
        <w:rPr>
          <w:rFonts w:ascii="Courier New" w:hAnsi="Courier New" w:cs="Courier New"/>
          <w:noProof/>
          <w:sz w:val="26"/>
          <w:szCs w:val="26"/>
        </w:rPr>
        <w:t>fall withi</w:t>
      </w:r>
      <w:r w:rsidR="007D79FC" w:rsidRPr="00D06836">
        <w:rPr>
          <w:rFonts w:ascii="Courier New" w:hAnsi="Courier New" w:cs="Courier New"/>
          <w:noProof/>
          <w:sz w:val="26"/>
          <w:szCs w:val="26"/>
        </w:rPr>
        <w:t xml:space="preserve">n a </w:t>
      </w:r>
      <w:r w:rsidR="007D79FC" w:rsidRPr="00D06836">
        <w:rPr>
          <w:rFonts w:ascii="Courier New" w:hAnsi="Courier New" w:cs="Courier New"/>
          <w:noProof/>
          <w:sz w:val="26"/>
          <w:szCs w:val="26"/>
        </w:rPr>
        <w:lastRenderedPageBreak/>
        <w:t xml:space="preserve">very narrow compass and are, on the material issues, </w:t>
      </w:r>
      <w:r w:rsidR="00A21C0E" w:rsidRPr="00D06836">
        <w:rPr>
          <w:rFonts w:ascii="Courier New" w:hAnsi="Courier New" w:cs="Courier New"/>
          <w:noProof/>
          <w:sz w:val="26"/>
          <w:szCs w:val="26"/>
        </w:rPr>
        <w:t>common cause.</w:t>
      </w:r>
    </w:p>
    <w:p w:rsidR="00D06836" w:rsidRPr="00D06836" w:rsidRDefault="00D06836" w:rsidP="00A21C0E">
      <w:pPr>
        <w:spacing w:line="480" w:lineRule="auto"/>
        <w:jc w:val="both"/>
        <w:rPr>
          <w:rFonts w:ascii="Courier New" w:hAnsi="Courier New" w:cs="Courier New"/>
          <w:noProof/>
          <w:sz w:val="26"/>
          <w:szCs w:val="26"/>
        </w:rPr>
      </w:pPr>
    </w:p>
    <w:p w:rsidR="00F67263" w:rsidRPr="00D06836" w:rsidRDefault="000C6226" w:rsidP="00A21C0E">
      <w:pPr>
        <w:spacing w:line="480" w:lineRule="auto"/>
        <w:jc w:val="both"/>
        <w:rPr>
          <w:rFonts w:ascii="Courier New" w:hAnsi="Courier New" w:cs="Courier New"/>
          <w:noProof/>
          <w:sz w:val="26"/>
          <w:szCs w:val="26"/>
        </w:rPr>
      </w:pPr>
      <w:r>
        <w:rPr>
          <w:rFonts w:ascii="Courier New" w:hAnsi="Courier New" w:cs="Courier New"/>
          <w:noProof/>
          <w:sz w:val="26"/>
          <w:szCs w:val="26"/>
        </w:rPr>
        <w:t xml:space="preserve">[2] </w:t>
      </w:r>
      <w:r w:rsidR="00A21C0E" w:rsidRPr="00D06836">
        <w:rPr>
          <w:rFonts w:ascii="Courier New" w:hAnsi="Courier New" w:cs="Courier New"/>
          <w:noProof/>
          <w:sz w:val="26"/>
          <w:szCs w:val="26"/>
        </w:rPr>
        <w:t>The applicant was dimissed by the employer</w:t>
      </w:r>
      <w:r>
        <w:rPr>
          <w:rFonts w:ascii="Courier New" w:hAnsi="Courier New" w:cs="Courier New"/>
          <w:noProof/>
          <w:sz w:val="26"/>
          <w:szCs w:val="26"/>
        </w:rPr>
        <w:t xml:space="preserve"> (first respondent)</w:t>
      </w:r>
      <w:r w:rsidR="00A21C0E" w:rsidRPr="00D06836">
        <w:rPr>
          <w:rFonts w:ascii="Courier New" w:hAnsi="Courier New" w:cs="Courier New"/>
          <w:noProof/>
          <w:sz w:val="26"/>
          <w:szCs w:val="26"/>
        </w:rPr>
        <w:t xml:space="preserve"> on </w:t>
      </w:r>
      <w:r w:rsidR="007D79FC" w:rsidRPr="00D06836">
        <w:rPr>
          <w:rFonts w:ascii="Courier New" w:hAnsi="Courier New" w:cs="Courier New"/>
          <w:noProof/>
          <w:sz w:val="26"/>
          <w:szCs w:val="26"/>
        </w:rPr>
        <w:t xml:space="preserve">3 June 2009 </w:t>
      </w:r>
      <w:r w:rsidR="00A21C0E" w:rsidRPr="00D06836">
        <w:rPr>
          <w:rFonts w:ascii="Courier New" w:hAnsi="Courier New" w:cs="Courier New"/>
          <w:noProof/>
          <w:sz w:val="26"/>
          <w:szCs w:val="26"/>
        </w:rPr>
        <w:t xml:space="preserve">following a disciplinary hearing.  He </w:t>
      </w:r>
      <w:r w:rsidR="007D79FC" w:rsidRPr="00D06836">
        <w:rPr>
          <w:rFonts w:ascii="Courier New" w:hAnsi="Courier New" w:cs="Courier New"/>
          <w:noProof/>
          <w:sz w:val="26"/>
          <w:szCs w:val="26"/>
        </w:rPr>
        <w:t>the</w:t>
      </w:r>
      <w:r w:rsidR="00D06836" w:rsidRPr="00D06836">
        <w:rPr>
          <w:rFonts w:ascii="Courier New" w:hAnsi="Courier New" w:cs="Courier New"/>
          <w:noProof/>
          <w:sz w:val="26"/>
          <w:szCs w:val="26"/>
        </w:rPr>
        <w:t>n</w:t>
      </w:r>
      <w:r w:rsidR="007D79FC" w:rsidRPr="00D06836">
        <w:rPr>
          <w:rFonts w:ascii="Courier New" w:hAnsi="Courier New" w:cs="Courier New"/>
          <w:noProof/>
          <w:sz w:val="26"/>
          <w:szCs w:val="26"/>
        </w:rPr>
        <w:t xml:space="preserve"> </w:t>
      </w:r>
      <w:r w:rsidR="00A21C0E" w:rsidRPr="00D06836">
        <w:rPr>
          <w:rFonts w:ascii="Courier New" w:hAnsi="Courier New" w:cs="Courier New"/>
          <w:noProof/>
          <w:sz w:val="26"/>
          <w:szCs w:val="26"/>
        </w:rPr>
        <w:t xml:space="preserve">referred </w:t>
      </w:r>
      <w:r w:rsidR="007D79FC" w:rsidRPr="00D06836">
        <w:rPr>
          <w:rFonts w:ascii="Courier New" w:hAnsi="Courier New" w:cs="Courier New"/>
          <w:noProof/>
          <w:sz w:val="26"/>
          <w:szCs w:val="26"/>
        </w:rPr>
        <w:t xml:space="preserve">a dispute of unfair dismissal </w:t>
      </w:r>
      <w:r>
        <w:rPr>
          <w:rFonts w:ascii="Courier New" w:hAnsi="Courier New" w:cs="Courier New"/>
          <w:noProof/>
          <w:sz w:val="26"/>
          <w:szCs w:val="26"/>
        </w:rPr>
        <w:t xml:space="preserve">to the Labour Commissioner. </w:t>
      </w:r>
      <w:r w:rsidR="00A21C0E" w:rsidRPr="00D06836">
        <w:rPr>
          <w:rFonts w:ascii="Courier New" w:hAnsi="Courier New" w:cs="Courier New"/>
          <w:noProof/>
          <w:sz w:val="26"/>
          <w:szCs w:val="26"/>
        </w:rPr>
        <w:t>The dispute was then arbitrated and a decision rendered on 22 December 2010</w:t>
      </w:r>
      <w:r>
        <w:rPr>
          <w:rFonts w:ascii="Courier New" w:hAnsi="Courier New" w:cs="Courier New"/>
          <w:noProof/>
          <w:sz w:val="26"/>
          <w:szCs w:val="26"/>
        </w:rPr>
        <w:t>,</w:t>
      </w:r>
      <w:r w:rsidR="00A21C0E" w:rsidRPr="00D06836">
        <w:rPr>
          <w:rFonts w:ascii="Courier New" w:hAnsi="Courier New" w:cs="Courier New"/>
          <w:noProof/>
          <w:sz w:val="26"/>
          <w:szCs w:val="26"/>
        </w:rPr>
        <w:t xml:space="preserve"> holding that he had been unfairly dismissed </w:t>
      </w:r>
      <w:r w:rsidR="007D79FC" w:rsidRPr="00D06836">
        <w:rPr>
          <w:rFonts w:ascii="Courier New" w:hAnsi="Courier New" w:cs="Courier New"/>
          <w:noProof/>
          <w:sz w:val="26"/>
          <w:szCs w:val="26"/>
        </w:rPr>
        <w:t>with consequential relief as follows</w:t>
      </w:r>
      <w:r w:rsidR="00A21C0E" w:rsidRPr="00D06836">
        <w:rPr>
          <w:rFonts w:ascii="Courier New" w:hAnsi="Courier New" w:cs="Courier New"/>
          <w:noProof/>
          <w:sz w:val="26"/>
          <w:szCs w:val="26"/>
        </w:rPr>
        <w:t>:</w:t>
      </w:r>
    </w:p>
    <w:p w:rsidR="00A21C0E" w:rsidRPr="00D06836" w:rsidRDefault="00A21C0E" w:rsidP="00A21C0E">
      <w:pPr>
        <w:spacing w:line="480" w:lineRule="auto"/>
        <w:jc w:val="both"/>
        <w:rPr>
          <w:rFonts w:ascii="Courier New" w:hAnsi="Courier New" w:cs="Courier New"/>
          <w:noProof/>
          <w:sz w:val="26"/>
          <w:szCs w:val="26"/>
        </w:rPr>
      </w:pPr>
    </w:p>
    <w:p w:rsidR="00A21C0E" w:rsidRPr="00D06836" w:rsidRDefault="007D79FC" w:rsidP="007D79FC">
      <w:pPr>
        <w:spacing w:line="360" w:lineRule="auto"/>
        <w:jc w:val="both"/>
        <w:rPr>
          <w:rFonts w:ascii="Courier New" w:hAnsi="Courier New" w:cs="Courier New"/>
          <w:b/>
          <w:noProof/>
          <w:sz w:val="22"/>
          <w:szCs w:val="22"/>
        </w:rPr>
      </w:pPr>
      <w:r w:rsidRPr="00D06836">
        <w:rPr>
          <w:rFonts w:ascii="Courier New" w:hAnsi="Courier New" w:cs="Courier New"/>
          <w:noProof/>
          <w:sz w:val="26"/>
          <w:szCs w:val="26"/>
        </w:rPr>
        <w:tab/>
      </w:r>
      <w:r w:rsidRPr="00D06836">
        <w:rPr>
          <w:rFonts w:ascii="Courier New" w:hAnsi="Courier New" w:cs="Courier New"/>
          <w:noProof/>
          <w:sz w:val="22"/>
          <w:szCs w:val="22"/>
        </w:rPr>
        <w:t>“</w:t>
      </w:r>
      <w:r w:rsidRPr="00D06836">
        <w:rPr>
          <w:rFonts w:ascii="Courier New" w:hAnsi="Courier New" w:cs="Courier New"/>
          <w:b/>
          <w:noProof/>
          <w:sz w:val="22"/>
          <w:szCs w:val="22"/>
        </w:rPr>
        <w:t>AWARD</w:t>
      </w:r>
    </w:p>
    <w:p w:rsidR="007D79FC" w:rsidRPr="00D06836" w:rsidRDefault="007D79FC" w:rsidP="007D79FC">
      <w:pPr>
        <w:spacing w:line="360" w:lineRule="auto"/>
        <w:ind w:left="720"/>
        <w:jc w:val="both"/>
        <w:rPr>
          <w:rFonts w:ascii="Courier New" w:hAnsi="Courier New" w:cs="Courier New"/>
          <w:noProof/>
          <w:sz w:val="22"/>
          <w:szCs w:val="22"/>
        </w:rPr>
      </w:pPr>
      <w:r w:rsidRPr="00D06836">
        <w:rPr>
          <w:rFonts w:ascii="Courier New" w:hAnsi="Courier New" w:cs="Courier New"/>
          <w:noProof/>
          <w:sz w:val="22"/>
          <w:szCs w:val="22"/>
        </w:rPr>
        <w:t>I have considered a reinstatement with full payment.  I believe the relationship has not broken down at all!</w:t>
      </w:r>
    </w:p>
    <w:p w:rsidR="007D79FC" w:rsidRPr="00D06836" w:rsidRDefault="007D79FC" w:rsidP="007D79FC">
      <w:pPr>
        <w:spacing w:line="360" w:lineRule="auto"/>
        <w:ind w:left="720"/>
        <w:jc w:val="both"/>
        <w:rPr>
          <w:rFonts w:ascii="Courier New" w:hAnsi="Courier New" w:cs="Courier New"/>
          <w:noProof/>
          <w:sz w:val="22"/>
          <w:szCs w:val="22"/>
        </w:rPr>
      </w:pPr>
    </w:p>
    <w:p w:rsidR="007D79FC" w:rsidRPr="00D06836" w:rsidRDefault="007D79FC" w:rsidP="007D79FC">
      <w:pPr>
        <w:spacing w:line="360" w:lineRule="auto"/>
        <w:jc w:val="both"/>
        <w:rPr>
          <w:rFonts w:ascii="Courier New" w:hAnsi="Courier New" w:cs="Courier New"/>
          <w:noProof/>
          <w:sz w:val="22"/>
          <w:szCs w:val="22"/>
        </w:rPr>
      </w:pPr>
      <w:r w:rsidRPr="00D06836">
        <w:rPr>
          <w:rFonts w:ascii="Courier New" w:hAnsi="Courier New" w:cs="Courier New"/>
          <w:noProof/>
          <w:sz w:val="22"/>
          <w:szCs w:val="22"/>
        </w:rPr>
        <w:tab/>
        <w:t>I accordingly make the following order:</w:t>
      </w:r>
    </w:p>
    <w:p w:rsidR="007D79FC" w:rsidRPr="00D06836" w:rsidRDefault="007D79FC" w:rsidP="007D79FC">
      <w:pPr>
        <w:spacing w:line="360" w:lineRule="auto"/>
        <w:jc w:val="both"/>
        <w:rPr>
          <w:rFonts w:ascii="Courier New" w:hAnsi="Courier New" w:cs="Courier New"/>
          <w:noProof/>
          <w:sz w:val="22"/>
          <w:szCs w:val="22"/>
        </w:rPr>
      </w:pPr>
    </w:p>
    <w:p w:rsidR="007D79FC" w:rsidRPr="00D06836" w:rsidRDefault="007D79FC" w:rsidP="007D79FC">
      <w:pPr>
        <w:numPr>
          <w:ilvl w:val="0"/>
          <w:numId w:val="6"/>
        </w:numPr>
        <w:spacing w:line="360" w:lineRule="auto"/>
        <w:jc w:val="both"/>
        <w:rPr>
          <w:rFonts w:ascii="Courier New" w:hAnsi="Courier New" w:cs="Courier New"/>
          <w:noProof/>
          <w:sz w:val="22"/>
          <w:szCs w:val="22"/>
        </w:rPr>
      </w:pPr>
      <w:r w:rsidRPr="00D06836">
        <w:rPr>
          <w:rFonts w:ascii="Courier New" w:hAnsi="Courier New" w:cs="Courier New"/>
          <w:noProof/>
          <w:sz w:val="22"/>
          <w:szCs w:val="22"/>
        </w:rPr>
        <w:t>The respondent (Shoprite Namibia (Pty)Ltd must reinstate the applicant (Faustino Moises  Paulo) and compensate him for unfair dismissal, full salary from the date of his dimissal to the date of this award i.e. July, August, September, October, November and December 2009, that is N$23 364.26 x 6 months = N$140 185.56.</w:t>
      </w:r>
    </w:p>
    <w:p w:rsidR="007D79FC" w:rsidRPr="00D06836" w:rsidRDefault="007D79FC" w:rsidP="007D79FC">
      <w:pPr>
        <w:numPr>
          <w:ilvl w:val="0"/>
          <w:numId w:val="6"/>
        </w:numPr>
        <w:spacing w:line="360" w:lineRule="auto"/>
        <w:jc w:val="both"/>
        <w:rPr>
          <w:rFonts w:ascii="Courier New" w:hAnsi="Courier New" w:cs="Courier New"/>
          <w:noProof/>
          <w:sz w:val="22"/>
          <w:szCs w:val="22"/>
        </w:rPr>
      </w:pPr>
      <w:r w:rsidRPr="00D06836">
        <w:rPr>
          <w:rFonts w:ascii="Courier New" w:hAnsi="Courier New" w:cs="Courier New"/>
          <w:noProof/>
          <w:sz w:val="22"/>
          <w:szCs w:val="22"/>
        </w:rPr>
        <w:t>The amount of N$140 185.56 should be paid on or before the 22</w:t>
      </w:r>
      <w:r w:rsidRPr="00D06836">
        <w:rPr>
          <w:rFonts w:ascii="Courier New" w:hAnsi="Courier New" w:cs="Courier New"/>
          <w:noProof/>
          <w:sz w:val="22"/>
          <w:szCs w:val="22"/>
          <w:vertAlign w:val="superscript"/>
        </w:rPr>
        <w:t>nd</w:t>
      </w:r>
      <w:r w:rsidRPr="00D06836">
        <w:rPr>
          <w:rFonts w:ascii="Courier New" w:hAnsi="Courier New" w:cs="Courier New"/>
          <w:noProof/>
          <w:sz w:val="22"/>
          <w:szCs w:val="22"/>
        </w:rPr>
        <w:t xml:space="preserve"> of January 2009 to the applicant.</w:t>
      </w:r>
    </w:p>
    <w:p w:rsidR="007D79FC" w:rsidRPr="00D06836" w:rsidRDefault="007D79FC" w:rsidP="007D79FC">
      <w:pPr>
        <w:numPr>
          <w:ilvl w:val="0"/>
          <w:numId w:val="6"/>
        </w:numPr>
        <w:spacing w:line="360" w:lineRule="auto"/>
        <w:jc w:val="both"/>
        <w:rPr>
          <w:rFonts w:ascii="Courier New" w:hAnsi="Courier New" w:cs="Courier New"/>
          <w:noProof/>
          <w:sz w:val="22"/>
          <w:szCs w:val="22"/>
        </w:rPr>
      </w:pPr>
      <w:r w:rsidRPr="00D06836">
        <w:rPr>
          <w:rFonts w:ascii="Courier New" w:hAnsi="Courier New" w:cs="Courier New"/>
          <w:noProof/>
          <w:sz w:val="22"/>
          <w:szCs w:val="22"/>
        </w:rPr>
        <w:t>Mr Faustino must resume his work on the same terms and conditions that prevailed before his unfair dismissal.</w:t>
      </w:r>
    </w:p>
    <w:p w:rsidR="007D79FC" w:rsidRPr="00D06836" w:rsidRDefault="007D79FC" w:rsidP="007D79FC">
      <w:pPr>
        <w:numPr>
          <w:ilvl w:val="0"/>
          <w:numId w:val="6"/>
        </w:numPr>
        <w:spacing w:line="360" w:lineRule="auto"/>
        <w:jc w:val="both"/>
        <w:rPr>
          <w:rFonts w:ascii="Courier New" w:hAnsi="Courier New" w:cs="Courier New"/>
          <w:noProof/>
          <w:sz w:val="22"/>
          <w:szCs w:val="22"/>
        </w:rPr>
      </w:pPr>
      <w:r w:rsidRPr="00D06836">
        <w:rPr>
          <w:rFonts w:ascii="Courier New" w:hAnsi="Courier New" w:cs="Courier New"/>
          <w:noProof/>
          <w:sz w:val="22"/>
          <w:szCs w:val="22"/>
        </w:rPr>
        <w:t>He must report for duty at 8h00 on the 28</w:t>
      </w:r>
      <w:r w:rsidRPr="00D06836">
        <w:rPr>
          <w:rFonts w:ascii="Courier New" w:hAnsi="Courier New" w:cs="Courier New"/>
          <w:noProof/>
          <w:sz w:val="22"/>
          <w:szCs w:val="22"/>
          <w:vertAlign w:val="superscript"/>
        </w:rPr>
        <w:t>th</w:t>
      </w:r>
      <w:r w:rsidRPr="00D06836">
        <w:rPr>
          <w:rFonts w:ascii="Courier New" w:hAnsi="Courier New" w:cs="Courier New"/>
          <w:noProof/>
          <w:sz w:val="22"/>
          <w:szCs w:val="22"/>
        </w:rPr>
        <w:t xml:space="preserve"> December 2009.  The respondent must accept the applicant in its employment as directed in this Award without undue restriction thereto.</w:t>
      </w:r>
    </w:p>
    <w:p w:rsidR="007D79FC" w:rsidRPr="00D06836" w:rsidRDefault="007D79FC" w:rsidP="007D79FC">
      <w:pPr>
        <w:numPr>
          <w:ilvl w:val="0"/>
          <w:numId w:val="6"/>
        </w:numPr>
        <w:spacing w:line="360" w:lineRule="auto"/>
        <w:jc w:val="both"/>
        <w:rPr>
          <w:rFonts w:ascii="Courier New" w:hAnsi="Courier New" w:cs="Courier New"/>
          <w:noProof/>
          <w:sz w:val="22"/>
          <w:szCs w:val="22"/>
        </w:rPr>
      </w:pPr>
      <w:r w:rsidRPr="00D06836">
        <w:rPr>
          <w:rFonts w:ascii="Courier New" w:hAnsi="Courier New" w:cs="Courier New"/>
          <w:noProof/>
          <w:sz w:val="22"/>
          <w:szCs w:val="22"/>
        </w:rPr>
        <w:t>No order as to cost is made.</w:t>
      </w:r>
    </w:p>
    <w:p w:rsidR="007D79FC" w:rsidRPr="00D06836" w:rsidRDefault="007D79FC" w:rsidP="007D79FC">
      <w:pPr>
        <w:numPr>
          <w:ilvl w:val="0"/>
          <w:numId w:val="6"/>
        </w:numPr>
        <w:spacing w:line="360" w:lineRule="auto"/>
        <w:jc w:val="both"/>
        <w:rPr>
          <w:rFonts w:ascii="Courier New" w:hAnsi="Courier New" w:cs="Courier New"/>
          <w:noProof/>
          <w:sz w:val="22"/>
          <w:szCs w:val="22"/>
        </w:rPr>
      </w:pPr>
      <w:r w:rsidRPr="00D06836">
        <w:rPr>
          <w:rFonts w:ascii="Courier New" w:hAnsi="Courier New" w:cs="Courier New"/>
          <w:noProof/>
          <w:sz w:val="22"/>
          <w:szCs w:val="22"/>
        </w:rPr>
        <w:lastRenderedPageBreak/>
        <w:t>This award will be filed with the Labour Court in terms of section 87 of the Labour Court in terms of section 87 of the Labour Act (Act 11 of 2007).</w:t>
      </w:r>
      <w:r w:rsidR="006514F4">
        <w:rPr>
          <w:rFonts w:ascii="Courier New" w:hAnsi="Courier New" w:cs="Courier New"/>
          <w:noProof/>
          <w:sz w:val="22"/>
          <w:szCs w:val="22"/>
        </w:rPr>
        <w:t>”</w:t>
      </w:r>
    </w:p>
    <w:p w:rsidR="00A21C0E" w:rsidRPr="00D06836" w:rsidRDefault="00A21C0E" w:rsidP="00A21C0E">
      <w:pPr>
        <w:spacing w:line="480" w:lineRule="auto"/>
        <w:jc w:val="both"/>
        <w:rPr>
          <w:rFonts w:ascii="Courier New" w:hAnsi="Courier New" w:cs="Courier New"/>
          <w:noProof/>
          <w:sz w:val="26"/>
          <w:szCs w:val="26"/>
        </w:rPr>
      </w:pPr>
    </w:p>
    <w:p w:rsidR="007D79FC" w:rsidRPr="00D06836" w:rsidRDefault="007D79FC" w:rsidP="00A21C0E">
      <w:pPr>
        <w:spacing w:line="480" w:lineRule="auto"/>
        <w:jc w:val="both"/>
        <w:rPr>
          <w:rFonts w:ascii="Courier New" w:hAnsi="Courier New" w:cs="Courier New"/>
          <w:noProof/>
          <w:sz w:val="26"/>
          <w:szCs w:val="26"/>
        </w:rPr>
      </w:pPr>
      <w:r w:rsidRPr="00D06836">
        <w:rPr>
          <w:rFonts w:ascii="Courier New" w:hAnsi="Courier New" w:cs="Courier New"/>
          <w:noProof/>
          <w:sz w:val="26"/>
          <w:szCs w:val="26"/>
        </w:rPr>
        <w:t xml:space="preserve">[3]  The first respondent appealed this award on 18 January 2010 and sought its </w:t>
      </w:r>
      <w:r w:rsidR="00B62075">
        <w:rPr>
          <w:rFonts w:ascii="Courier New" w:hAnsi="Courier New" w:cs="Courier New"/>
          <w:noProof/>
          <w:sz w:val="26"/>
          <w:szCs w:val="26"/>
        </w:rPr>
        <w:t>suspens</w:t>
      </w:r>
      <w:r w:rsidR="006514F4">
        <w:rPr>
          <w:rFonts w:ascii="Courier New" w:hAnsi="Courier New" w:cs="Courier New"/>
          <w:noProof/>
          <w:sz w:val="26"/>
          <w:szCs w:val="26"/>
        </w:rPr>
        <w:t>ion pending appeal on 22 January 2011</w:t>
      </w:r>
      <w:r w:rsidRPr="00D06836">
        <w:rPr>
          <w:rFonts w:ascii="Courier New" w:hAnsi="Courier New" w:cs="Courier New"/>
          <w:noProof/>
          <w:sz w:val="26"/>
          <w:szCs w:val="26"/>
        </w:rPr>
        <w:t xml:space="preserve"> on urgent basis,</w:t>
      </w:r>
      <w:r w:rsidR="006514F4">
        <w:rPr>
          <w:rFonts w:ascii="Courier New" w:hAnsi="Courier New" w:cs="Courier New"/>
          <w:noProof/>
          <w:sz w:val="26"/>
          <w:szCs w:val="26"/>
        </w:rPr>
        <w:t>as it was its right to do in terms of s. 89(1) and s. 89(7) respectively</w:t>
      </w:r>
      <w:r w:rsidR="000F7452">
        <w:rPr>
          <w:rFonts w:ascii="Courier New" w:hAnsi="Courier New" w:cs="Courier New"/>
          <w:noProof/>
          <w:sz w:val="26"/>
          <w:szCs w:val="26"/>
        </w:rPr>
        <w:t>,</w:t>
      </w:r>
      <w:r w:rsidR="006514F4">
        <w:rPr>
          <w:rFonts w:ascii="Courier New" w:hAnsi="Courier New" w:cs="Courier New"/>
          <w:noProof/>
          <w:sz w:val="26"/>
          <w:szCs w:val="26"/>
        </w:rPr>
        <w:t xml:space="preserve"> of the 2007 Labour Act. The application seeking suspension was</w:t>
      </w:r>
      <w:r w:rsidR="000F7452">
        <w:rPr>
          <w:rFonts w:ascii="Courier New" w:hAnsi="Courier New" w:cs="Courier New"/>
          <w:noProof/>
          <w:sz w:val="26"/>
          <w:szCs w:val="26"/>
        </w:rPr>
        <w:t xml:space="preserve"> opposed.</w:t>
      </w:r>
    </w:p>
    <w:p w:rsidR="007D79FC" w:rsidRPr="00D06836" w:rsidRDefault="007D79FC" w:rsidP="00A21C0E">
      <w:pPr>
        <w:spacing w:line="480" w:lineRule="auto"/>
        <w:jc w:val="both"/>
        <w:rPr>
          <w:rFonts w:ascii="Courier New" w:hAnsi="Courier New" w:cs="Courier New"/>
          <w:noProof/>
          <w:sz w:val="26"/>
          <w:szCs w:val="26"/>
        </w:rPr>
      </w:pPr>
    </w:p>
    <w:p w:rsidR="00A21C0E" w:rsidRPr="00D06836" w:rsidRDefault="00A21C0E" w:rsidP="00A21C0E">
      <w:pPr>
        <w:spacing w:line="480" w:lineRule="auto"/>
        <w:jc w:val="both"/>
        <w:rPr>
          <w:rFonts w:ascii="Courier New" w:hAnsi="Courier New" w:cs="Courier New"/>
          <w:noProof/>
          <w:sz w:val="26"/>
          <w:szCs w:val="26"/>
        </w:rPr>
      </w:pPr>
      <w:r w:rsidRPr="00D06836">
        <w:rPr>
          <w:rFonts w:ascii="Courier New" w:hAnsi="Courier New" w:cs="Courier New"/>
          <w:noProof/>
          <w:sz w:val="26"/>
          <w:szCs w:val="26"/>
        </w:rPr>
        <w:t>[</w:t>
      </w:r>
      <w:r w:rsidR="00651C80" w:rsidRPr="00D06836">
        <w:rPr>
          <w:rFonts w:ascii="Courier New" w:hAnsi="Courier New" w:cs="Courier New"/>
          <w:noProof/>
          <w:sz w:val="26"/>
          <w:szCs w:val="26"/>
        </w:rPr>
        <w:t>4</w:t>
      </w:r>
      <w:r w:rsidRPr="00D06836">
        <w:rPr>
          <w:rFonts w:ascii="Courier New" w:hAnsi="Courier New" w:cs="Courier New"/>
          <w:noProof/>
          <w:sz w:val="26"/>
          <w:szCs w:val="26"/>
        </w:rPr>
        <w:t>]  The ar</w:t>
      </w:r>
      <w:r w:rsidR="007C4856">
        <w:rPr>
          <w:rFonts w:ascii="Courier New" w:hAnsi="Courier New" w:cs="Courier New"/>
          <w:noProof/>
          <w:sz w:val="26"/>
          <w:szCs w:val="26"/>
        </w:rPr>
        <w:t>bitrator’s award was then suspended</w:t>
      </w:r>
      <w:r w:rsidRPr="00D06836">
        <w:rPr>
          <w:rFonts w:ascii="Courier New" w:hAnsi="Courier New" w:cs="Courier New"/>
          <w:noProof/>
          <w:sz w:val="26"/>
          <w:szCs w:val="26"/>
        </w:rPr>
        <w:t xml:space="preserve"> by</w:t>
      </w:r>
      <w:r w:rsidR="007C4856">
        <w:rPr>
          <w:rFonts w:ascii="Courier New" w:hAnsi="Courier New" w:cs="Courier New"/>
          <w:noProof/>
          <w:sz w:val="26"/>
          <w:szCs w:val="26"/>
        </w:rPr>
        <w:t xml:space="preserve"> Hoff, J</w:t>
      </w:r>
      <w:r w:rsidRPr="00D06836">
        <w:rPr>
          <w:rFonts w:ascii="Courier New" w:hAnsi="Courier New" w:cs="Courier New"/>
          <w:noProof/>
          <w:sz w:val="26"/>
          <w:szCs w:val="26"/>
        </w:rPr>
        <w:t xml:space="preserve"> on </w:t>
      </w:r>
      <w:r w:rsidR="007D79FC" w:rsidRPr="00D06836">
        <w:rPr>
          <w:rFonts w:ascii="Courier New" w:hAnsi="Courier New" w:cs="Courier New"/>
          <w:noProof/>
          <w:sz w:val="26"/>
          <w:szCs w:val="26"/>
        </w:rPr>
        <w:t>26 March</w:t>
      </w:r>
      <w:r w:rsidRPr="00D06836">
        <w:rPr>
          <w:rFonts w:ascii="Courier New" w:hAnsi="Courier New" w:cs="Courier New"/>
          <w:noProof/>
          <w:sz w:val="26"/>
          <w:szCs w:val="26"/>
        </w:rPr>
        <w:t xml:space="preserve">, pending the finalisation of the appeal </w:t>
      </w:r>
      <w:r w:rsidR="00651C80" w:rsidRPr="00D06836">
        <w:rPr>
          <w:rFonts w:ascii="Courier New" w:hAnsi="Courier New" w:cs="Courier New"/>
          <w:noProof/>
          <w:sz w:val="26"/>
          <w:szCs w:val="26"/>
        </w:rPr>
        <w:t xml:space="preserve">aforesaid.  </w:t>
      </w:r>
      <w:r w:rsidRPr="00D06836">
        <w:rPr>
          <w:rFonts w:ascii="Courier New" w:hAnsi="Courier New" w:cs="Courier New"/>
          <w:noProof/>
          <w:sz w:val="26"/>
          <w:szCs w:val="26"/>
        </w:rPr>
        <w:t>The exact terms of the order issued by Hoff J read:</w:t>
      </w:r>
    </w:p>
    <w:p w:rsidR="00651C80" w:rsidRPr="00D06836" w:rsidRDefault="00651C80" w:rsidP="00A21C0E">
      <w:pPr>
        <w:spacing w:line="480" w:lineRule="auto"/>
        <w:jc w:val="both"/>
        <w:rPr>
          <w:rFonts w:ascii="Courier New" w:hAnsi="Courier New" w:cs="Courier New"/>
          <w:noProof/>
          <w:sz w:val="26"/>
          <w:szCs w:val="26"/>
        </w:rPr>
      </w:pPr>
    </w:p>
    <w:p w:rsidR="00651C80" w:rsidRPr="00D06836" w:rsidRDefault="00651C80" w:rsidP="00651C80">
      <w:pPr>
        <w:spacing w:line="360" w:lineRule="auto"/>
        <w:ind w:left="720"/>
        <w:jc w:val="both"/>
        <w:rPr>
          <w:rFonts w:ascii="Courier New" w:hAnsi="Courier New" w:cs="Courier New"/>
          <w:noProof/>
          <w:sz w:val="22"/>
          <w:szCs w:val="22"/>
        </w:rPr>
      </w:pPr>
      <w:r w:rsidRPr="00D06836">
        <w:rPr>
          <w:rFonts w:ascii="Courier New" w:hAnsi="Courier New" w:cs="Courier New"/>
          <w:noProof/>
          <w:sz w:val="22"/>
          <w:szCs w:val="22"/>
        </w:rPr>
        <w:t>“In the result I am satisfied that applicant has made out a case as prayed for in its notice of motion and the following order is made:</w:t>
      </w:r>
    </w:p>
    <w:p w:rsidR="00651C80" w:rsidRPr="00D06836" w:rsidRDefault="00651C80" w:rsidP="00651C80">
      <w:pPr>
        <w:spacing w:line="360" w:lineRule="auto"/>
        <w:jc w:val="both"/>
        <w:rPr>
          <w:rFonts w:ascii="Courier New" w:hAnsi="Courier New" w:cs="Courier New"/>
          <w:noProof/>
          <w:sz w:val="22"/>
          <w:szCs w:val="22"/>
        </w:rPr>
      </w:pPr>
    </w:p>
    <w:p w:rsidR="00651C80" w:rsidRPr="00D06836" w:rsidRDefault="00651C80" w:rsidP="00651C80">
      <w:pPr>
        <w:numPr>
          <w:ilvl w:val="0"/>
          <w:numId w:val="7"/>
        </w:numPr>
        <w:spacing w:line="360" w:lineRule="auto"/>
        <w:jc w:val="both"/>
        <w:rPr>
          <w:rFonts w:ascii="Courier New" w:hAnsi="Courier New" w:cs="Courier New"/>
          <w:noProof/>
          <w:sz w:val="22"/>
          <w:szCs w:val="22"/>
        </w:rPr>
      </w:pPr>
      <w:r w:rsidRPr="00D06836">
        <w:rPr>
          <w:rFonts w:ascii="Courier New" w:hAnsi="Courier New" w:cs="Courier New"/>
          <w:noProof/>
          <w:sz w:val="22"/>
          <w:szCs w:val="22"/>
        </w:rPr>
        <w:t>The arbitration award CRWK 510-09 dated 22 December 2009 given in favour of first respondent by the arbitrator Emma Nikanor is hereby stayed pending the finalization of the appeal instituted by the applicant on 18 February 2010.</w:t>
      </w:r>
    </w:p>
    <w:p w:rsidR="00651C80" w:rsidRPr="00D06836" w:rsidRDefault="00651C80" w:rsidP="00651C80">
      <w:pPr>
        <w:numPr>
          <w:ilvl w:val="0"/>
          <w:numId w:val="7"/>
        </w:numPr>
        <w:spacing w:line="360" w:lineRule="auto"/>
        <w:jc w:val="both"/>
        <w:rPr>
          <w:rFonts w:ascii="Courier New" w:hAnsi="Courier New" w:cs="Courier New"/>
          <w:noProof/>
          <w:sz w:val="22"/>
          <w:szCs w:val="22"/>
        </w:rPr>
      </w:pPr>
      <w:r w:rsidRPr="00D06836">
        <w:rPr>
          <w:rFonts w:ascii="Courier New" w:hAnsi="Courier New" w:cs="Courier New"/>
          <w:noProof/>
          <w:sz w:val="22"/>
          <w:szCs w:val="22"/>
        </w:rPr>
        <w:t>Applicant shall provide security to first respondent’s legal practitioner in favour of first respondent in the amount of N$140 185.56 on or before 16 April 2010 which amount plus interest would become payable immediately upon dismissal of applicant’s appeal.</w:t>
      </w:r>
    </w:p>
    <w:p w:rsidR="00651C80" w:rsidRPr="00D06836" w:rsidRDefault="00651C80" w:rsidP="00651C80">
      <w:pPr>
        <w:numPr>
          <w:ilvl w:val="0"/>
          <w:numId w:val="7"/>
        </w:numPr>
        <w:spacing w:line="360" w:lineRule="auto"/>
        <w:jc w:val="both"/>
        <w:rPr>
          <w:rFonts w:ascii="Courier New" w:hAnsi="Courier New" w:cs="Courier New"/>
          <w:noProof/>
          <w:sz w:val="22"/>
          <w:szCs w:val="22"/>
        </w:rPr>
      </w:pPr>
      <w:r w:rsidRPr="00D06836">
        <w:rPr>
          <w:rFonts w:ascii="Courier New" w:hAnsi="Courier New" w:cs="Courier New"/>
          <w:noProof/>
          <w:sz w:val="22"/>
          <w:szCs w:val="22"/>
        </w:rPr>
        <w:t>No order as to costs is made.”</w:t>
      </w:r>
    </w:p>
    <w:p w:rsidR="00A21C0E" w:rsidRPr="00D06836" w:rsidRDefault="00A21C0E" w:rsidP="00A21C0E">
      <w:pPr>
        <w:spacing w:line="480" w:lineRule="auto"/>
        <w:jc w:val="both"/>
        <w:rPr>
          <w:rFonts w:ascii="Courier New" w:hAnsi="Courier New" w:cs="Courier New"/>
          <w:noProof/>
          <w:sz w:val="26"/>
          <w:szCs w:val="26"/>
        </w:rPr>
      </w:pPr>
    </w:p>
    <w:p w:rsidR="00A21C0E" w:rsidRPr="00D06836" w:rsidRDefault="00A21C0E" w:rsidP="00A21C0E">
      <w:pPr>
        <w:spacing w:line="480" w:lineRule="auto"/>
        <w:jc w:val="both"/>
        <w:rPr>
          <w:rFonts w:ascii="Courier New" w:hAnsi="Courier New" w:cs="Courier New"/>
          <w:noProof/>
          <w:sz w:val="26"/>
          <w:szCs w:val="26"/>
        </w:rPr>
      </w:pPr>
      <w:r w:rsidRPr="00D06836">
        <w:rPr>
          <w:rFonts w:ascii="Courier New" w:hAnsi="Courier New" w:cs="Courier New"/>
          <w:noProof/>
          <w:sz w:val="26"/>
          <w:szCs w:val="26"/>
        </w:rPr>
        <w:t>[</w:t>
      </w:r>
      <w:r w:rsidR="00651C80" w:rsidRPr="00D06836">
        <w:rPr>
          <w:rFonts w:ascii="Courier New" w:hAnsi="Courier New" w:cs="Courier New"/>
          <w:noProof/>
          <w:sz w:val="26"/>
          <w:szCs w:val="26"/>
        </w:rPr>
        <w:t>5</w:t>
      </w:r>
      <w:r w:rsidRPr="00D06836">
        <w:rPr>
          <w:rFonts w:ascii="Courier New" w:hAnsi="Courier New" w:cs="Courier New"/>
          <w:noProof/>
          <w:sz w:val="26"/>
          <w:szCs w:val="26"/>
        </w:rPr>
        <w:t xml:space="preserve">] The appeal against the arbitrator’s award was dismissed by Parker J on </w:t>
      </w:r>
      <w:r w:rsidR="00651C80" w:rsidRPr="00D06836">
        <w:rPr>
          <w:rFonts w:ascii="Courier New" w:hAnsi="Courier New" w:cs="Courier New"/>
          <w:noProof/>
          <w:sz w:val="26"/>
          <w:szCs w:val="26"/>
        </w:rPr>
        <w:t xml:space="preserve">7 March 2011.  </w:t>
      </w:r>
      <w:r w:rsidRPr="00D06836">
        <w:rPr>
          <w:rFonts w:ascii="Courier New" w:hAnsi="Courier New" w:cs="Courier New"/>
          <w:noProof/>
          <w:sz w:val="26"/>
          <w:szCs w:val="26"/>
        </w:rPr>
        <w:t>In the wake of the appeal being dismissed, the parties locked ho</w:t>
      </w:r>
      <w:r w:rsidR="00651C80" w:rsidRPr="00D06836">
        <w:rPr>
          <w:rFonts w:ascii="Courier New" w:hAnsi="Courier New" w:cs="Courier New"/>
          <w:noProof/>
          <w:sz w:val="26"/>
          <w:szCs w:val="26"/>
        </w:rPr>
        <w:t>r</w:t>
      </w:r>
      <w:r w:rsidR="00D06836">
        <w:rPr>
          <w:rFonts w:ascii="Courier New" w:hAnsi="Courier New" w:cs="Courier New"/>
          <w:noProof/>
          <w:sz w:val="26"/>
          <w:szCs w:val="26"/>
        </w:rPr>
        <w:t>n</w:t>
      </w:r>
      <w:r w:rsidR="00651C80" w:rsidRPr="00D06836">
        <w:rPr>
          <w:rFonts w:ascii="Courier New" w:hAnsi="Courier New" w:cs="Courier New"/>
          <w:noProof/>
          <w:sz w:val="26"/>
          <w:szCs w:val="26"/>
        </w:rPr>
        <w:t>s</w:t>
      </w:r>
      <w:r w:rsidRPr="00D06836">
        <w:rPr>
          <w:rFonts w:ascii="Courier New" w:hAnsi="Courier New" w:cs="Courier New"/>
          <w:noProof/>
          <w:sz w:val="26"/>
          <w:szCs w:val="26"/>
        </w:rPr>
        <w:t xml:space="preserve"> on the interpre</w:t>
      </w:r>
      <w:r w:rsidR="00693450">
        <w:rPr>
          <w:rFonts w:ascii="Courier New" w:hAnsi="Courier New" w:cs="Courier New"/>
          <w:noProof/>
          <w:sz w:val="26"/>
          <w:szCs w:val="26"/>
        </w:rPr>
        <w:t>tation, or rather, effect of Hoff, J’s</w:t>
      </w:r>
      <w:r w:rsidRPr="00D06836">
        <w:rPr>
          <w:rFonts w:ascii="Courier New" w:hAnsi="Courier New" w:cs="Courier New"/>
          <w:noProof/>
          <w:sz w:val="26"/>
          <w:szCs w:val="26"/>
        </w:rPr>
        <w:t xml:space="preserve"> order of</w:t>
      </w:r>
      <w:r w:rsidR="00693450">
        <w:rPr>
          <w:rFonts w:ascii="Courier New" w:hAnsi="Courier New" w:cs="Courier New"/>
          <w:noProof/>
          <w:sz w:val="26"/>
          <w:szCs w:val="26"/>
        </w:rPr>
        <w:t xml:space="preserve"> suspension against the backdrop of the dismissal of the appeal.</w:t>
      </w:r>
      <w:r w:rsidR="00651C80" w:rsidRPr="00D06836">
        <w:rPr>
          <w:rFonts w:ascii="Courier New" w:hAnsi="Courier New" w:cs="Courier New"/>
          <w:noProof/>
          <w:sz w:val="26"/>
          <w:szCs w:val="26"/>
        </w:rPr>
        <w:t xml:space="preserve"> The applicant concedes in his founding pa</w:t>
      </w:r>
      <w:r w:rsidR="00736E6F">
        <w:rPr>
          <w:rFonts w:ascii="Courier New" w:hAnsi="Courier New" w:cs="Courier New"/>
          <w:noProof/>
          <w:sz w:val="26"/>
          <w:szCs w:val="26"/>
        </w:rPr>
        <w:t>pers that after the appeal was</w:t>
      </w:r>
      <w:r w:rsidR="00651C80" w:rsidRPr="00D06836">
        <w:rPr>
          <w:rFonts w:ascii="Courier New" w:hAnsi="Courier New" w:cs="Courier New"/>
          <w:noProof/>
          <w:sz w:val="26"/>
          <w:szCs w:val="26"/>
        </w:rPr>
        <w:t xml:space="preserve"> dismissed</w:t>
      </w:r>
      <w:r w:rsidR="00736E6F">
        <w:rPr>
          <w:rFonts w:ascii="Courier New" w:hAnsi="Courier New" w:cs="Courier New"/>
          <w:noProof/>
          <w:sz w:val="26"/>
          <w:szCs w:val="26"/>
        </w:rPr>
        <w:t xml:space="preserve"> by Parker J</w:t>
      </w:r>
      <w:r w:rsidR="00651C80" w:rsidRPr="00D06836">
        <w:rPr>
          <w:rFonts w:ascii="Courier New" w:hAnsi="Courier New" w:cs="Courier New"/>
          <w:noProof/>
          <w:sz w:val="26"/>
          <w:szCs w:val="26"/>
        </w:rPr>
        <w:t>, the first respondent authorised the payment of the back</w:t>
      </w:r>
      <w:r w:rsidR="00B62075">
        <w:rPr>
          <w:rFonts w:ascii="Courier New" w:hAnsi="Courier New" w:cs="Courier New"/>
          <w:noProof/>
          <w:sz w:val="26"/>
          <w:szCs w:val="26"/>
        </w:rPr>
        <w:t>-</w:t>
      </w:r>
      <w:r w:rsidR="00651C80" w:rsidRPr="00D06836">
        <w:rPr>
          <w:rFonts w:ascii="Courier New" w:hAnsi="Courier New" w:cs="Courier New"/>
          <w:noProof/>
          <w:sz w:val="26"/>
          <w:szCs w:val="26"/>
        </w:rPr>
        <w:t xml:space="preserve">pay from date of dismissal </w:t>
      </w:r>
      <w:r w:rsidR="00911E5F" w:rsidRPr="00D06836">
        <w:rPr>
          <w:rFonts w:ascii="Courier New" w:hAnsi="Courier New" w:cs="Courier New"/>
          <w:noProof/>
          <w:sz w:val="26"/>
          <w:szCs w:val="26"/>
        </w:rPr>
        <w:t>until the date of the arbitration award.  The present dispute arises because the first respondent denies liability to pay the applicant any remuneration from the date of the</w:t>
      </w:r>
      <w:r w:rsidR="00B62075">
        <w:rPr>
          <w:rFonts w:ascii="Courier New" w:hAnsi="Courier New" w:cs="Courier New"/>
          <w:noProof/>
          <w:sz w:val="26"/>
          <w:szCs w:val="26"/>
        </w:rPr>
        <w:t xml:space="preserve"> suspension of the a</w:t>
      </w:r>
      <w:r w:rsidR="00736E6F">
        <w:rPr>
          <w:rFonts w:ascii="Courier New" w:hAnsi="Courier New" w:cs="Courier New"/>
          <w:noProof/>
          <w:sz w:val="26"/>
          <w:szCs w:val="26"/>
        </w:rPr>
        <w:t>ward</w:t>
      </w:r>
      <w:r w:rsidR="00745C96" w:rsidRPr="00D06836">
        <w:rPr>
          <w:rFonts w:ascii="Courier New" w:hAnsi="Courier New" w:cs="Courier New"/>
          <w:noProof/>
          <w:sz w:val="26"/>
          <w:szCs w:val="26"/>
        </w:rPr>
        <w:t xml:space="preserve"> until the dismissal of the appeal.</w:t>
      </w:r>
      <w:r w:rsidR="007159F1">
        <w:rPr>
          <w:rFonts w:ascii="Courier New" w:hAnsi="Courier New" w:cs="Courier New"/>
          <w:noProof/>
          <w:sz w:val="26"/>
          <w:szCs w:val="26"/>
        </w:rPr>
        <w:t xml:space="preserve"> </w:t>
      </w:r>
      <w:r w:rsidRPr="00D06836">
        <w:rPr>
          <w:rFonts w:ascii="Courier New" w:hAnsi="Courier New" w:cs="Courier New"/>
          <w:noProof/>
          <w:sz w:val="26"/>
          <w:szCs w:val="26"/>
        </w:rPr>
        <w:t>The respondent’s stance is that it is not liable to pay to the applicant any benefits for</w:t>
      </w:r>
      <w:r w:rsidR="00745C96" w:rsidRPr="00D06836">
        <w:rPr>
          <w:rFonts w:ascii="Courier New" w:hAnsi="Courier New" w:cs="Courier New"/>
          <w:noProof/>
          <w:sz w:val="26"/>
          <w:szCs w:val="26"/>
        </w:rPr>
        <w:t xml:space="preserve"> </w:t>
      </w:r>
      <w:r w:rsidR="00736E6F">
        <w:rPr>
          <w:rFonts w:ascii="Courier New" w:hAnsi="Courier New" w:cs="Courier New"/>
          <w:noProof/>
          <w:sz w:val="26"/>
          <w:szCs w:val="26"/>
        </w:rPr>
        <w:t xml:space="preserve"> the period between the suspension</w:t>
      </w:r>
      <w:r w:rsidRPr="00D06836">
        <w:rPr>
          <w:rFonts w:ascii="Courier New" w:hAnsi="Courier New" w:cs="Courier New"/>
          <w:noProof/>
          <w:sz w:val="26"/>
          <w:szCs w:val="26"/>
        </w:rPr>
        <w:t xml:space="preserve"> ordered by the H</w:t>
      </w:r>
      <w:r w:rsidR="00736E6F">
        <w:rPr>
          <w:rFonts w:ascii="Courier New" w:hAnsi="Courier New" w:cs="Courier New"/>
          <w:noProof/>
          <w:sz w:val="26"/>
          <w:szCs w:val="26"/>
        </w:rPr>
        <w:t xml:space="preserve">off J and the </w:t>
      </w:r>
      <w:r w:rsidRPr="00D06836">
        <w:rPr>
          <w:rFonts w:ascii="Courier New" w:hAnsi="Courier New" w:cs="Courier New"/>
          <w:noProof/>
          <w:sz w:val="26"/>
          <w:szCs w:val="26"/>
        </w:rPr>
        <w:t>dismiss</w:t>
      </w:r>
      <w:r w:rsidR="00736E6F">
        <w:rPr>
          <w:rFonts w:ascii="Courier New" w:hAnsi="Courier New" w:cs="Courier New"/>
          <w:noProof/>
          <w:sz w:val="26"/>
          <w:szCs w:val="26"/>
        </w:rPr>
        <w:t>al of the appeal by Parker J</w:t>
      </w:r>
      <w:r w:rsidRPr="00D06836">
        <w:rPr>
          <w:rFonts w:ascii="Courier New" w:hAnsi="Courier New" w:cs="Courier New"/>
          <w:noProof/>
          <w:sz w:val="26"/>
          <w:szCs w:val="26"/>
        </w:rPr>
        <w:t>.</w:t>
      </w:r>
    </w:p>
    <w:p w:rsidR="00A21C0E" w:rsidRPr="00D06836" w:rsidRDefault="00A21C0E" w:rsidP="00A21C0E">
      <w:pPr>
        <w:spacing w:line="480" w:lineRule="auto"/>
        <w:jc w:val="both"/>
        <w:rPr>
          <w:rFonts w:ascii="Courier New" w:hAnsi="Courier New" w:cs="Courier New"/>
          <w:noProof/>
          <w:sz w:val="26"/>
          <w:szCs w:val="26"/>
        </w:rPr>
      </w:pPr>
    </w:p>
    <w:p w:rsidR="00A21C0E" w:rsidRDefault="00A21C0E" w:rsidP="00A21C0E">
      <w:pPr>
        <w:spacing w:line="480" w:lineRule="auto"/>
        <w:jc w:val="both"/>
        <w:rPr>
          <w:rFonts w:ascii="Courier New" w:hAnsi="Courier New" w:cs="Courier New"/>
          <w:noProof/>
          <w:sz w:val="26"/>
          <w:szCs w:val="26"/>
        </w:rPr>
      </w:pPr>
      <w:r w:rsidRPr="00D06836">
        <w:rPr>
          <w:rFonts w:ascii="Courier New" w:hAnsi="Courier New" w:cs="Courier New"/>
          <w:noProof/>
          <w:sz w:val="26"/>
          <w:szCs w:val="26"/>
        </w:rPr>
        <w:t>[</w:t>
      </w:r>
      <w:r w:rsidR="00745C96" w:rsidRPr="00D06836">
        <w:rPr>
          <w:rFonts w:ascii="Courier New" w:hAnsi="Courier New" w:cs="Courier New"/>
          <w:noProof/>
          <w:sz w:val="26"/>
          <w:szCs w:val="26"/>
        </w:rPr>
        <w:t>6</w:t>
      </w:r>
      <w:r w:rsidRPr="00D06836">
        <w:rPr>
          <w:rFonts w:ascii="Courier New" w:hAnsi="Courier New" w:cs="Courier New"/>
          <w:noProof/>
          <w:sz w:val="26"/>
          <w:szCs w:val="26"/>
        </w:rPr>
        <w:t>]  That resulted in the</w:t>
      </w:r>
      <w:r w:rsidR="00210399">
        <w:rPr>
          <w:rFonts w:ascii="Courier New" w:hAnsi="Courier New" w:cs="Courier New"/>
          <w:noProof/>
          <w:sz w:val="26"/>
          <w:szCs w:val="26"/>
        </w:rPr>
        <w:t xml:space="preserve"> present proceedings.</w:t>
      </w:r>
      <w:r w:rsidRPr="00D06836">
        <w:rPr>
          <w:rFonts w:ascii="Courier New" w:hAnsi="Courier New" w:cs="Courier New"/>
          <w:noProof/>
          <w:sz w:val="26"/>
          <w:szCs w:val="26"/>
        </w:rPr>
        <w:t xml:space="preserve"> </w:t>
      </w:r>
      <w:r w:rsidR="00210399">
        <w:rPr>
          <w:rFonts w:ascii="Courier New" w:hAnsi="Courier New" w:cs="Courier New"/>
          <w:noProof/>
          <w:sz w:val="26"/>
          <w:szCs w:val="26"/>
        </w:rPr>
        <w:t>The parties have narrowed down the dispute to the adjudication of the following</w:t>
      </w:r>
      <w:r w:rsidR="00B62075">
        <w:rPr>
          <w:rFonts w:ascii="Courier New" w:hAnsi="Courier New" w:cs="Courier New"/>
          <w:noProof/>
          <w:sz w:val="26"/>
          <w:szCs w:val="26"/>
        </w:rPr>
        <w:t xml:space="preserve"> salient declaratory relief</w:t>
      </w:r>
      <w:r w:rsidR="00210399">
        <w:rPr>
          <w:rFonts w:ascii="Courier New" w:hAnsi="Courier New" w:cs="Courier New"/>
          <w:noProof/>
          <w:sz w:val="26"/>
          <w:szCs w:val="26"/>
        </w:rPr>
        <w:t>:</w:t>
      </w:r>
    </w:p>
    <w:p w:rsidR="00210399" w:rsidRPr="00D06836" w:rsidRDefault="00210399" w:rsidP="00A21C0E">
      <w:pPr>
        <w:spacing w:line="480" w:lineRule="auto"/>
        <w:jc w:val="both"/>
        <w:rPr>
          <w:rFonts w:ascii="Courier New" w:hAnsi="Courier New" w:cs="Courier New"/>
          <w:noProof/>
          <w:sz w:val="26"/>
          <w:szCs w:val="26"/>
        </w:rPr>
      </w:pPr>
    </w:p>
    <w:p w:rsidR="00A21C0E" w:rsidRPr="00D06836" w:rsidRDefault="00C06C45" w:rsidP="00C06C45">
      <w:pPr>
        <w:spacing w:line="360" w:lineRule="auto"/>
        <w:ind w:left="1440" w:hanging="720"/>
        <w:jc w:val="both"/>
        <w:rPr>
          <w:rFonts w:ascii="Courier New" w:hAnsi="Courier New" w:cs="Courier New"/>
          <w:noProof/>
          <w:sz w:val="22"/>
          <w:szCs w:val="22"/>
        </w:rPr>
      </w:pPr>
      <w:r w:rsidRPr="00D06836">
        <w:rPr>
          <w:rFonts w:ascii="Courier New" w:hAnsi="Courier New" w:cs="Courier New"/>
          <w:noProof/>
          <w:sz w:val="22"/>
          <w:szCs w:val="22"/>
        </w:rPr>
        <w:t>“2.</w:t>
      </w:r>
      <w:r w:rsidRPr="00D06836">
        <w:rPr>
          <w:rFonts w:ascii="Courier New" w:hAnsi="Courier New" w:cs="Courier New"/>
          <w:noProof/>
          <w:sz w:val="22"/>
          <w:szCs w:val="22"/>
        </w:rPr>
        <w:tab/>
        <w:t xml:space="preserve">Declaring that the </w:t>
      </w:r>
      <w:r w:rsidRPr="00D06836">
        <w:rPr>
          <w:rFonts w:ascii="Courier New" w:hAnsi="Courier New" w:cs="Courier New"/>
          <w:noProof/>
          <w:sz w:val="22"/>
          <w:szCs w:val="22"/>
          <w:u w:val="single"/>
        </w:rPr>
        <w:t>first respondent</w:t>
      </w:r>
      <w:r w:rsidRPr="00D06836">
        <w:rPr>
          <w:rFonts w:ascii="Courier New" w:hAnsi="Courier New" w:cs="Courier New"/>
          <w:noProof/>
          <w:sz w:val="22"/>
          <w:szCs w:val="22"/>
        </w:rPr>
        <w:t xml:space="preserve"> has failed to comp</w:t>
      </w:r>
      <w:r w:rsidR="00D06836">
        <w:rPr>
          <w:rFonts w:ascii="Courier New" w:hAnsi="Courier New" w:cs="Courier New"/>
          <w:noProof/>
          <w:sz w:val="22"/>
          <w:szCs w:val="22"/>
        </w:rPr>
        <w:t>l</w:t>
      </w:r>
      <w:r w:rsidRPr="00D06836">
        <w:rPr>
          <w:rFonts w:ascii="Courier New" w:hAnsi="Courier New" w:cs="Courier New"/>
          <w:noProof/>
          <w:sz w:val="22"/>
          <w:szCs w:val="22"/>
        </w:rPr>
        <w:t xml:space="preserve">y with the orders of the Honourable Court dated 26 March 2006 and 07 March 2011 respectively directing that the </w:t>
      </w:r>
      <w:r w:rsidRPr="00D06836">
        <w:rPr>
          <w:rFonts w:ascii="Courier New" w:hAnsi="Courier New" w:cs="Courier New"/>
          <w:noProof/>
          <w:sz w:val="22"/>
          <w:szCs w:val="22"/>
        </w:rPr>
        <w:lastRenderedPageBreak/>
        <w:t>arbitration award CRWK520-09 dated 22 December 2009 given in favour of the applicant by the arbitrator Emma Nikanor is stayed pending the finalisation of the appeal noted by the applicant on 1</w:t>
      </w:r>
      <w:r w:rsidR="00CA6FE2">
        <w:rPr>
          <w:rFonts w:ascii="Courier New" w:hAnsi="Courier New" w:cs="Courier New"/>
          <w:noProof/>
          <w:sz w:val="22"/>
          <w:szCs w:val="22"/>
        </w:rPr>
        <w:t>8 January 2010.</w:t>
      </w:r>
    </w:p>
    <w:p w:rsidR="00C06C45" w:rsidRDefault="00C06C45" w:rsidP="00B62075">
      <w:pPr>
        <w:numPr>
          <w:ilvl w:val="0"/>
          <w:numId w:val="7"/>
        </w:numPr>
        <w:spacing w:line="360" w:lineRule="auto"/>
        <w:jc w:val="both"/>
        <w:rPr>
          <w:rFonts w:ascii="Courier New" w:hAnsi="Courier New" w:cs="Courier New"/>
          <w:noProof/>
          <w:sz w:val="22"/>
          <w:szCs w:val="22"/>
        </w:rPr>
      </w:pPr>
      <w:r w:rsidRPr="00D06836">
        <w:rPr>
          <w:rFonts w:ascii="Courier New" w:hAnsi="Courier New" w:cs="Courier New"/>
          <w:noProof/>
          <w:sz w:val="22"/>
          <w:szCs w:val="22"/>
        </w:rPr>
        <w:t xml:space="preserve">Declaring that the </w:t>
      </w:r>
      <w:r w:rsidRPr="00D06836">
        <w:rPr>
          <w:rFonts w:ascii="Courier New" w:hAnsi="Courier New" w:cs="Courier New"/>
          <w:noProof/>
          <w:sz w:val="22"/>
          <w:szCs w:val="22"/>
          <w:u w:val="single"/>
        </w:rPr>
        <w:t>first respondent</w:t>
      </w:r>
      <w:r w:rsidRPr="00D06836">
        <w:rPr>
          <w:rFonts w:ascii="Courier New" w:hAnsi="Courier New" w:cs="Courier New"/>
          <w:noProof/>
          <w:sz w:val="22"/>
          <w:szCs w:val="22"/>
        </w:rPr>
        <w:t xml:space="preserve"> is liable to pay the remuneration of the applicant for the period March 2010 to February 2011 in accordance with the arbitration </w:t>
      </w:r>
      <w:r w:rsidR="00C46029" w:rsidRPr="00D06836">
        <w:rPr>
          <w:rFonts w:ascii="Courier New" w:hAnsi="Courier New" w:cs="Courier New"/>
          <w:noProof/>
          <w:sz w:val="22"/>
          <w:szCs w:val="22"/>
        </w:rPr>
        <w:t>award under case number CRWK 520.09” (emphasis added)</w:t>
      </w:r>
    </w:p>
    <w:p w:rsidR="00B62075" w:rsidRPr="00D06836" w:rsidRDefault="00B62075" w:rsidP="00B62075">
      <w:pPr>
        <w:spacing w:line="360" w:lineRule="auto"/>
        <w:ind w:left="1080"/>
        <w:jc w:val="both"/>
        <w:rPr>
          <w:rFonts w:ascii="Courier New" w:hAnsi="Courier New" w:cs="Courier New"/>
          <w:noProof/>
          <w:sz w:val="22"/>
          <w:szCs w:val="22"/>
        </w:rPr>
      </w:pPr>
    </w:p>
    <w:p w:rsidR="00A21C0E" w:rsidRDefault="00B62075" w:rsidP="00B62075">
      <w:pPr>
        <w:spacing w:before="240" w:line="480" w:lineRule="auto"/>
        <w:jc w:val="both"/>
        <w:rPr>
          <w:rFonts w:ascii="Courier New" w:hAnsi="Courier New" w:cs="Courier New"/>
          <w:noProof/>
          <w:sz w:val="26"/>
          <w:szCs w:val="26"/>
        </w:rPr>
      </w:pPr>
      <w:r>
        <w:rPr>
          <w:rFonts w:ascii="Courier New" w:hAnsi="Courier New" w:cs="Courier New"/>
          <w:noProof/>
          <w:sz w:val="26"/>
          <w:szCs w:val="26"/>
        </w:rPr>
        <w:t>Whether or not the respondents are liable for contempt for failure to comply with this court’s order(s) will depend on the effect of the suspesion of the award pending appeal.</w:t>
      </w:r>
    </w:p>
    <w:p w:rsidR="00B62075" w:rsidRPr="00D06836" w:rsidRDefault="00B62075" w:rsidP="00B62075">
      <w:pPr>
        <w:spacing w:before="240" w:line="480" w:lineRule="auto"/>
        <w:jc w:val="both"/>
        <w:rPr>
          <w:rFonts w:ascii="Courier New" w:hAnsi="Courier New" w:cs="Courier New"/>
          <w:noProof/>
          <w:sz w:val="26"/>
          <w:szCs w:val="26"/>
        </w:rPr>
      </w:pPr>
    </w:p>
    <w:p w:rsidR="00F66A8B" w:rsidRPr="00D06836" w:rsidRDefault="00A21C0E" w:rsidP="00A21C0E">
      <w:pPr>
        <w:spacing w:line="480" w:lineRule="auto"/>
        <w:jc w:val="both"/>
        <w:rPr>
          <w:rFonts w:ascii="Courier New" w:hAnsi="Courier New" w:cs="Courier New"/>
          <w:noProof/>
          <w:sz w:val="26"/>
          <w:szCs w:val="26"/>
        </w:rPr>
      </w:pPr>
      <w:r w:rsidRPr="00D06836">
        <w:rPr>
          <w:rFonts w:ascii="Courier New" w:hAnsi="Courier New" w:cs="Courier New"/>
          <w:noProof/>
          <w:sz w:val="26"/>
          <w:szCs w:val="26"/>
        </w:rPr>
        <w:t>[</w:t>
      </w:r>
      <w:r w:rsidR="00745C96" w:rsidRPr="00D06836">
        <w:rPr>
          <w:rFonts w:ascii="Courier New" w:hAnsi="Courier New" w:cs="Courier New"/>
          <w:noProof/>
          <w:sz w:val="26"/>
          <w:szCs w:val="26"/>
        </w:rPr>
        <w:t>7</w:t>
      </w:r>
      <w:r w:rsidRPr="00D06836">
        <w:rPr>
          <w:rFonts w:ascii="Courier New" w:hAnsi="Courier New" w:cs="Courier New"/>
          <w:noProof/>
          <w:sz w:val="26"/>
          <w:szCs w:val="26"/>
        </w:rPr>
        <w:t>]  The respondent’s case is that the employer/employee relationship is</w:t>
      </w:r>
      <w:r w:rsidR="002D3D2F">
        <w:rPr>
          <w:rFonts w:ascii="Courier New" w:hAnsi="Courier New" w:cs="Courier New"/>
          <w:noProof/>
          <w:sz w:val="26"/>
          <w:szCs w:val="26"/>
        </w:rPr>
        <w:t xml:space="preserve"> of</w:t>
      </w:r>
      <w:r w:rsidRPr="00D06836">
        <w:rPr>
          <w:rFonts w:ascii="Courier New" w:hAnsi="Courier New" w:cs="Courier New"/>
          <w:noProof/>
          <w:sz w:val="26"/>
          <w:szCs w:val="26"/>
        </w:rPr>
        <w:t xml:space="preserve"> such</w:t>
      </w:r>
      <w:r w:rsidR="002D3D2F">
        <w:rPr>
          <w:rFonts w:ascii="Courier New" w:hAnsi="Courier New" w:cs="Courier New"/>
          <w:noProof/>
          <w:sz w:val="26"/>
          <w:szCs w:val="26"/>
        </w:rPr>
        <w:t xml:space="preserve"> nature</w:t>
      </w:r>
      <w:r w:rsidRPr="00D06836">
        <w:rPr>
          <w:rFonts w:ascii="Courier New" w:hAnsi="Courier New" w:cs="Courier New"/>
          <w:noProof/>
          <w:sz w:val="26"/>
          <w:szCs w:val="26"/>
        </w:rPr>
        <w:t xml:space="preserve"> that an employee is not entitled to remuneration in respect of services not actually rendered to the employer.  It maintains that the suspension of the execution of the arbitration award had the effect of extinguishing (not merely suspending) any right to compensation / remuneration that the applicant </w:t>
      </w:r>
      <w:r w:rsidR="0043144C" w:rsidRPr="00D06836">
        <w:rPr>
          <w:rFonts w:ascii="Courier New" w:hAnsi="Courier New" w:cs="Courier New"/>
          <w:noProof/>
          <w:sz w:val="26"/>
          <w:szCs w:val="26"/>
        </w:rPr>
        <w:t>acquired from the</w:t>
      </w:r>
      <w:r w:rsidR="002D3D2F">
        <w:rPr>
          <w:rFonts w:ascii="Courier New" w:hAnsi="Courier New" w:cs="Courier New"/>
          <w:noProof/>
          <w:sz w:val="26"/>
          <w:szCs w:val="26"/>
        </w:rPr>
        <w:t xml:space="preserve"> date of suspension</w:t>
      </w:r>
      <w:r w:rsidR="0043144C" w:rsidRPr="00D06836">
        <w:rPr>
          <w:rFonts w:ascii="Courier New" w:hAnsi="Courier New" w:cs="Courier New"/>
          <w:noProof/>
          <w:sz w:val="26"/>
          <w:szCs w:val="26"/>
        </w:rPr>
        <w:t xml:space="preserve"> </w:t>
      </w:r>
      <w:r w:rsidR="00C06C45" w:rsidRPr="00D06836">
        <w:rPr>
          <w:rFonts w:ascii="Courier New" w:hAnsi="Courier New" w:cs="Courier New"/>
          <w:noProof/>
          <w:sz w:val="26"/>
          <w:szCs w:val="26"/>
        </w:rPr>
        <w:t>and the</w:t>
      </w:r>
      <w:r w:rsidR="002D3D2F">
        <w:rPr>
          <w:rFonts w:ascii="Courier New" w:hAnsi="Courier New" w:cs="Courier New"/>
          <w:noProof/>
          <w:sz w:val="26"/>
          <w:szCs w:val="26"/>
        </w:rPr>
        <w:t xml:space="preserve"> date of dismissal </w:t>
      </w:r>
      <w:r w:rsidR="00C06C45" w:rsidRPr="00D06836">
        <w:rPr>
          <w:rFonts w:ascii="Courier New" w:hAnsi="Courier New" w:cs="Courier New"/>
          <w:noProof/>
          <w:sz w:val="26"/>
          <w:szCs w:val="26"/>
        </w:rPr>
        <w:t xml:space="preserve">of the appeal.  The argument goes further that the scheme created by the </w:t>
      </w:r>
      <w:r w:rsidR="00745C96" w:rsidRPr="00D06836">
        <w:rPr>
          <w:rFonts w:ascii="Courier New" w:hAnsi="Courier New" w:cs="Courier New"/>
          <w:noProof/>
          <w:sz w:val="26"/>
          <w:szCs w:val="26"/>
        </w:rPr>
        <w:t xml:space="preserve">2007 </w:t>
      </w:r>
      <w:r w:rsidR="00C06C45" w:rsidRPr="00D06836">
        <w:rPr>
          <w:rFonts w:ascii="Courier New" w:hAnsi="Courier New" w:cs="Courier New"/>
          <w:noProof/>
          <w:sz w:val="26"/>
          <w:szCs w:val="26"/>
        </w:rPr>
        <w:t>Labour Act is that if an employee</w:t>
      </w:r>
      <w:r w:rsidR="00C46029" w:rsidRPr="00D06836">
        <w:rPr>
          <w:rFonts w:ascii="Courier New" w:hAnsi="Courier New" w:cs="Courier New"/>
          <w:noProof/>
          <w:sz w:val="26"/>
          <w:szCs w:val="26"/>
        </w:rPr>
        <w:t xml:space="preserve"> wants to retain the benefit of being remune</w:t>
      </w:r>
      <w:r w:rsidR="000E5791">
        <w:rPr>
          <w:rFonts w:ascii="Courier New" w:hAnsi="Courier New" w:cs="Courier New"/>
          <w:noProof/>
          <w:sz w:val="26"/>
          <w:szCs w:val="26"/>
        </w:rPr>
        <w:t xml:space="preserve">rated between the suspension of the award </w:t>
      </w:r>
      <w:r w:rsidR="00FA4409" w:rsidRPr="00D06836">
        <w:rPr>
          <w:rFonts w:ascii="Courier New" w:hAnsi="Courier New" w:cs="Courier New"/>
          <w:noProof/>
          <w:sz w:val="26"/>
          <w:szCs w:val="26"/>
        </w:rPr>
        <w:t xml:space="preserve">and the dismissal of </w:t>
      </w:r>
      <w:r w:rsidR="00FA4409" w:rsidRPr="00D06836">
        <w:rPr>
          <w:rFonts w:ascii="Courier New" w:hAnsi="Courier New" w:cs="Courier New"/>
          <w:noProof/>
          <w:sz w:val="26"/>
          <w:szCs w:val="26"/>
        </w:rPr>
        <w:lastRenderedPageBreak/>
        <w:t>the appeal, he/she must seek such an order from the Labour Court.  Ab</w:t>
      </w:r>
      <w:r w:rsidR="00745C96" w:rsidRPr="00D06836">
        <w:rPr>
          <w:rFonts w:ascii="Courier New" w:hAnsi="Courier New" w:cs="Courier New"/>
          <w:noProof/>
          <w:sz w:val="26"/>
          <w:szCs w:val="26"/>
        </w:rPr>
        <w:t xml:space="preserve">sent </w:t>
      </w:r>
      <w:r w:rsidR="00FA4409" w:rsidRPr="00D06836">
        <w:rPr>
          <w:rFonts w:ascii="Courier New" w:hAnsi="Courier New" w:cs="Courier New"/>
          <w:noProof/>
          <w:sz w:val="26"/>
          <w:szCs w:val="26"/>
        </w:rPr>
        <w:t>such an order, it is said, t</w:t>
      </w:r>
      <w:r w:rsidR="00745C96" w:rsidRPr="00D06836">
        <w:rPr>
          <w:rFonts w:ascii="Courier New" w:hAnsi="Courier New" w:cs="Courier New"/>
          <w:noProof/>
          <w:sz w:val="26"/>
          <w:szCs w:val="26"/>
        </w:rPr>
        <w:t>wo</w:t>
      </w:r>
      <w:r w:rsidR="00FA4409" w:rsidRPr="00D06836">
        <w:rPr>
          <w:rFonts w:ascii="Courier New" w:hAnsi="Courier New" w:cs="Courier New"/>
          <w:noProof/>
          <w:sz w:val="26"/>
          <w:szCs w:val="26"/>
        </w:rPr>
        <w:t xml:space="preserve"> common law p</w:t>
      </w:r>
      <w:r w:rsidR="00745C96" w:rsidRPr="00D06836">
        <w:rPr>
          <w:rFonts w:ascii="Courier New" w:hAnsi="Courier New" w:cs="Courier New"/>
          <w:noProof/>
          <w:sz w:val="26"/>
          <w:szCs w:val="26"/>
        </w:rPr>
        <w:t xml:space="preserve">rinciples take effect:  (a)  </w:t>
      </w:r>
      <w:r w:rsidR="00FA4409" w:rsidRPr="00D06836">
        <w:rPr>
          <w:rFonts w:ascii="Courier New" w:hAnsi="Courier New" w:cs="Courier New"/>
          <w:noProof/>
          <w:sz w:val="26"/>
          <w:szCs w:val="26"/>
        </w:rPr>
        <w:t>that the noting of an appeal suspends the operation of judgment being appealed against</w:t>
      </w:r>
      <w:r w:rsidR="00745C96" w:rsidRPr="00D06836">
        <w:rPr>
          <w:rFonts w:ascii="Courier New" w:hAnsi="Courier New" w:cs="Courier New"/>
          <w:noProof/>
          <w:sz w:val="26"/>
          <w:szCs w:val="26"/>
        </w:rPr>
        <w:t>;</w:t>
      </w:r>
      <w:r w:rsidR="00BC5FE4">
        <w:rPr>
          <w:rFonts w:ascii="Courier New" w:hAnsi="Courier New" w:cs="Courier New"/>
          <w:noProof/>
          <w:sz w:val="26"/>
          <w:szCs w:val="26"/>
        </w:rPr>
        <w:t xml:space="preserve"> and </w:t>
      </w:r>
      <w:r w:rsidR="00516666">
        <w:rPr>
          <w:rFonts w:ascii="Courier New" w:hAnsi="Courier New" w:cs="Courier New"/>
          <w:noProof/>
          <w:sz w:val="26"/>
          <w:szCs w:val="26"/>
        </w:rPr>
        <w:t xml:space="preserve">(b) </w:t>
      </w:r>
      <w:r w:rsidR="00745C96" w:rsidRPr="00D06836">
        <w:rPr>
          <w:rFonts w:ascii="Courier New" w:hAnsi="Courier New" w:cs="Courier New"/>
          <w:noProof/>
          <w:sz w:val="26"/>
          <w:szCs w:val="26"/>
        </w:rPr>
        <w:t>that an employee is not entitled to remuneration for work not actually performed.</w:t>
      </w:r>
    </w:p>
    <w:p w:rsidR="00F66A8B" w:rsidRPr="00D06836" w:rsidRDefault="00F66A8B" w:rsidP="00A21C0E">
      <w:pPr>
        <w:spacing w:line="480" w:lineRule="auto"/>
        <w:jc w:val="both"/>
        <w:rPr>
          <w:rFonts w:ascii="Courier New" w:hAnsi="Courier New" w:cs="Courier New"/>
          <w:noProof/>
          <w:sz w:val="26"/>
          <w:szCs w:val="26"/>
        </w:rPr>
      </w:pPr>
    </w:p>
    <w:p w:rsidR="00AD656D" w:rsidRDefault="00D27F9E" w:rsidP="00A46340">
      <w:pPr>
        <w:spacing w:line="480" w:lineRule="auto"/>
        <w:jc w:val="both"/>
        <w:rPr>
          <w:rFonts w:ascii="Courier New" w:hAnsi="Courier New" w:cs="Courier New"/>
          <w:noProof/>
          <w:sz w:val="26"/>
          <w:szCs w:val="26"/>
        </w:rPr>
      </w:pPr>
      <w:r w:rsidRPr="00D06836">
        <w:rPr>
          <w:rFonts w:ascii="Courier New" w:hAnsi="Courier New" w:cs="Courier New"/>
          <w:noProof/>
          <w:sz w:val="26"/>
          <w:szCs w:val="26"/>
        </w:rPr>
        <w:t>[</w:t>
      </w:r>
      <w:r w:rsidR="00745C96" w:rsidRPr="00D06836">
        <w:rPr>
          <w:rFonts w:ascii="Courier New" w:hAnsi="Courier New" w:cs="Courier New"/>
          <w:noProof/>
          <w:sz w:val="26"/>
          <w:szCs w:val="26"/>
        </w:rPr>
        <w:t>8</w:t>
      </w:r>
      <w:r w:rsidRPr="00D06836">
        <w:rPr>
          <w:rFonts w:ascii="Courier New" w:hAnsi="Courier New" w:cs="Courier New"/>
          <w:noProof/>
          <w:sz w:val="26"/>
          <w:szCs w:val="26"/>
        </w:rPr>
        <w:t>]  Mr Ueitele has relied on South African jurisprudence in support of his argument that the legislature had intended that the employe</w:t>
      </w:r>
      <w:r w:rsidR="00DB1EB8" w:rsidRPr="00D06836">
        <w:rPr>
          <w:rFonts w:ascii="Courier New" w:hAnsi="Courier New" w:cs="Courier New"/>
          <w:noProof/>
          <w:sz w:val="26"/>
          <w:szCs w:val="26"/>
        </w:rPr>
        <w:t>e</w:t>
      </w:r>
      <w:r w:rsidRPr="00D06836">
        <w:rPr>
          <w:rFonts w:ascii="Courier New" w:hAnsi="Courier New" w:cs="Courier New"/>
          <w:noProof/>
          <w:sz w:val="26"/>
          <w:szCs w:val="26"/>
        </w:rPr>
        <w:t>’s right to remuneration is not extinguished by the suspension order</w:t>
      </w:r>
      <w:r w:rsidR="006B1DDD">
        <w:rPr>
          <w:rFonts w:ascii="Courier New" w:hAnsi="Courier New" w:cs="Courier New"/>
          <w:noProof/>
          <w:sz w:val="26"/>
          <w:szCs w:val="26"/>
        </w:rPr>
        <w:t xml:space="preserve"> and that </w:t>
      </w:r>
      <w:r w:rsidR="00B62075">
        <w:rPr>
          <w:rFonts w:ascii="Courier New" w:hAnsi="Courier New" w:cs="Courier New"/>
          <w:noProof/>
          <w:sz w:val="26"/>
          <w:szCs w:val="26"/>
        </w:rPr>
        <w:t>‘</w:t>
      </w:r>
      <w:r w:rsidR="006B1DDD">
        <w:rPr>
          <w:rFonts w:ascii="Courier New" w:hAnsi="Courier New" w:cs="Courier New"/>
          <w:noProof/>
          <w:sz w:val="26"/>
          <w:szCs w:val="26"/>
        </w:rPr>
        <w:t>reinstatement</w:t>
      </w:r>
      <w:r w:rsidR="00B62075">
        <w:rPr>
          <w:rFonts w:ascii="Courier New" w:hAnsi="Courier New" w:cs="Courier New"/>
          <w:noProof/>
          <w:sz w:val="26"/>
          <w:szCs w:val="26"/>
        </w:rPr>
        <w:t>’</w:t>
      </w:r>
      <w:r w:rsidR="006B1DDD">
        <w:rPr>
          <w:rFonts w:ascii="Courier New" w:hAnsi="Courier New" w:cs="Courier New"/>
          <w:noProof/>
          <w:sz w:val="26"/>
          <w:szCs w:val="26"/>
        </w:rPr>
        <w:t xml:space="preserve"> entitles an employee to back-pay from the date of dismissal</w:t>
      </w:r>
      <w:r w:rsidR="00DB1EB8" w:rsidRPr="00D06836">
        <w:rPr>
          <w:rFonts w:ascii="Courier New" w:hAnsi="Courier New" w:cs="Courier New"/>
          <w:noProof/>
          <w:sz w:val="26"/>
          <w:szCs w:val="26"/>
        </w:rPr>
        <w:t xml:space="preserve">.  </w:t>
      </w:r>
      <w:r w:rsidRPr="00D06836">
        <w:rPr>
          <w:rFonts w:ascii="Courier New" w:hAnsi="Courier New" w:cs="Courier New"/>
          <w:noProof/>
          <w:sz w:val="26"/>
          <w:szCs w:val="26"/>
        </w:rPr>
        <w:t xml:space="preserve">I have considered the authorities cited by </w:t>
      </w:r>
      <w:r w:rsidR="00415C55" w:rsidRPr="00D06836">
        <w:rPr>
          <w:rFonts w:ascii="Courier New" w:hAnsi="Courier New" w:cs="Courier New"/>
          <w:noProof/>
          <w:sz w:val="26"/>
          <w:szCs w:val="26"/>
        </w:rPr>
        <w:t xml:space="preserve">Mr Ueitele </w:t>
      </w:r>
      <w:r w:rsidRPr="00D06836">
        <w:rPr>
          <w:rFonts w:ascii="Courier New" w:hAnsi="Courier New" w:cs="Courier New"/>
          <w:noProof/>
          <w:sz w:val="26"/>
          <w:szCs w:val="26"/>
        </w:rPr>
        <w:t xml:space="preserve">against the backdrop of the applicable South African legislation.  The South African legislation differs from its Namibian counterpart in significant respects.  Firstly, the Namibian </w:t>
      </w:r>
      <w:r w:rsidR="00AD656D" w:rsidRPr="00D06836">
        <w:rPr>
          <w:rFonts w:ascii="Courier New" w:hAnsi="Courier New" w:cs="Courier New"/>
          <w:noProof/>
          <w:sz w:val="26"/>
          <w:szCs w:val="26"/>
        </w:rPr>
        <w:t>legislation does not (as does its South African counterpart</w:t>
      </w:r>
      <w:r w:rsidR="00AD656D" w:rsidRPr="00D06836">
        <w:rPr>
          <w:rStyle w:val="FootnoteReference"/>
          <w:rFonts w:ascii="Courier New" w:hAnsi="Courier New" w:cs="Courier New"/>
          <w:noProof/>
          <w:sz w:val="26"/>
          <w:szCs w:val="26"/>
        </w:rPr>
        <w:footnoteReference w:id="1"/>
      </w:r>
      <w:r w:rsidR="00AD656D" w:rsidRPr="00D06836">
        <w:rPr>
          <w:rFonts w:ascii="Courier New" w:hAnsi="Courier New" w:cs="Courier New"/>
          <w:noProof/>
          <w:sz w:val="26"/>
          <w:szCs w:val="26"/>
        </w:rPr>
        <w:t>) give power to the arbitrator to order retrospective reinstatement to the date of dismissal on terms applicable at the time of dimissal.  Section 86(15)</w:t>
      </w:r>
      <w:r w:rsidR="00886015">
        <w:rPr>
          <w:rFonts w:ascii="Courier New" w:hAnsi="Courier New" w:cs="Courier New"/>
          <w:noProof/>
          <w:sz w:val="26"/>
          <w:szCs w:val="26"/>
        </w:rPr>
        <w:t>of the 2007 Labour Act</w:t>
      </w:r>
      <w:r w:rsidR="00AD656D" w:rsidRPr="00D06836">
        <w:rPr>
          <w:rFonts w:ascii="Courier New" w:hAnsi="Courier New" w:cs="Courier New"/>
          <w:noProof/>
          <w:sz w:val="26"/>
          <w:szCs w:val="26"/>
        </w:rPr>
        <w:t xml:space="preserve"> in so far as it is relevant,</w:t>
      </w:r>
      <w:r w:rsidR="00415C55" w:rsidRPr="00D06836">
        <w:rPr>
          <w:rFonts w:ascii="Courier New" w:hAnsi="Courier New" w:cs="Courier New"/>
          <w:noProof/>
          <w:sz w:val="26"/>
          <w:szCs w:val="26"/>
        </w:rPr>
        <w:t xml:space="preserve"> empowers the arbitrator to make an award, inc</w:t>
      </w:r>
      <w:r w:rsidR="00D06836">
        <w:rPr>
          <w:rFonts w:ascii="Courier New" w:hAnsi="Courier New" w:cs="Courier New"/>
          <w:noProof/>
          <w:sz w:val="26"/>
          <w:szCs w:val="26"/>
        </w:rPr>
        <w:t>l</w:t>
      </w:r>
      <w:r w:rsidR="00415C55" w:rsidRPr="00D06836">
        <w:rPr>
          <w:rFonts w:ascii="Courier New" w:hAnsi="Courier New" w:cs="Courier New"/>
          <w:noProof/>
          <w:sz w:val="26"/>
          <w:szCs w:val="26"/>
        </w:rPr>
        <w:t xml:space="preserve">uding:  </w:t>
      </w:r>
      <w:r w:rsidR="00AD656D" w:rsidRPr="00D06836">
        <w:rPr>
          <w:rFonts w:ascii="Courier New" w:hAnsi="Courier New" w:cs="Courier New"/>
          <w:noProof/>
          <w:sz w:val="26"/>
          <w:szCs w:val="26"/>
        </w:rPr>
        <w:t xml:space="preserve"> “(d) an order of reinstatement of an </w:t>
      </w:r>
      <w:r w:rsidR="00AD656D" w:rsidRPr="00D06836">
        <w:rPr>
          <w:rFonts w:ascii="Courier New" w:hAnsi="Courier New" w:cs="Courier New"/>
          <w:noProof/>
          <w:sz w:val="26"/>
          <w:szCs w:val="26"/>
        </w:rPr>
        <w:lastRenderedPageBreak/>
        <w:t>employee;  (e)  an award of compensation.”</w:t>
      </w:r>
      <w:r w:rsidR="00886015">
        <w:rPr>
          <w:rFonts w:ascii="Courier New" w:hAnsi="Courier New" w:cs="Courier New"/>
          <w:noProof/>
          <w:sz w:val="26"/>
          <w:szCs w:val="26"/>
        </w:rPr>
        <w:t xml:space="preserve"> The 2007 Labour Act has abandoned ‘re-employment’ as a possible remedy (vide s. 46(1)(a)(ii) of the 1992 Labour Act). </w:t>
      </w:r>
    </w:p>
    <w:p w:rsidR="00A46340" w:rsidRPr="00D06836" w:rsidRDefault="00A46340" w:rsidP="00A46340">
      <w:pPr>
        <w:spacing w:line="480" w:lineRule="auto"/>
        <w:jc w:val="both"/>
        <w:rPr>
          <w:rFonts w:ascii="Courier New" w:hAnsi="Courier New" w:cs="Courier New"/>
          <w:noProof/>
          <w:sz w:val="26"/>
          <w:szCs w:val="26"/>
        </w:rPr>
      </w:pPr>
    </w:p>
    <w:p w:rsidR="00AD656D" w:rsidRPr="00D06836" w:rsidRDefault="00AD656D" w:rsidP="00A21C0E">
      <w:pPr>
        <w:spacing w:line="480" w:lineRule="auto"/>
        <w:jc w:val="both"/>
        <w:rPr>
          <w:rFonts w:ascii="Courier New" w:hAnsi="Courier New" w:cs="Courier New"/>
          <w:noProof/>
          <w:sz w:val="26"/>
          <w:szCs w:val="26"/>
        </w:rPr>
      </w:pPr>
      <w:r w:rsidRPr="00D06836">
        <w:rPr>
          <w:rFonts w:ascii="Courier New" w:hAnsi="Courier New" w:cs="Courier New"/>
          <w:noProof/>
          <w:sz w:val="26"/>
          <w:szCs w:val="26"/>
        </w:rPr>
        <w:t>[</w:t>
      </w:r>
      <w:r w:rsidR="00745C96" w:rsidRPr="00D06836">
        <w:rPr>
          <w:rFonts w:ascii="Courier New" w:hAnsi="Courier New" w:cs="Courier New"/>
          <w:noProof/>
          <w:sz w:val="26"/>
          <w:szCs w:val="26"/>
        </w:rPr>
        <w:t>9</w:t>
      </w:r>
      <w:r w:rsidRPr="00D06836">
        <w:rPr>
          <w:rFonts w:ascii="Courier New" w:hAnsi="Courier New" w:cs="Courier New"/>
          <w:noProof/>
          <w:sz w:val="26"/>
          <w:szCs w:val="26"/>
        </w:rPr>
        <w:t>]  It must</w:t>
      </w:r>
      <w:r w:rsidR="00AE2415">
        <w:rPr>
          <w:rFonts w:ascii="Courier New" w:hAnsi="Courier New" w:cs="Courier New"/>
          <w:noProof/>
          <w:sz w:val="26"/>
          <w:szCs w:val="26"/>
        </w:rPr>
        <w:t xml:space="preserve"> now</w:t>
      </w:r>
      <w:r w:rsidRPr="00D06836">
        <w:rPr>
          <w:rFonts w:ascii="Courier New" w:hAnsi="Courier New" w:cs="Courier New"/>
          <w:noProof/>
          <w:sz w:val="26"/>
          <w:szCs w:val="26"/>
        </w:rPr>
        <w:t xml:space="preserve"> be obvious that Namibia’s </w:t>
      </w:r>
      <w:r w:rsidR="00415C55" w:rsidRPr="00D06836">
        <w:rPr>
          <w:rFonts w:ascii="Courier New" w:hAnsi="Courier New" w:cs="Courier New"/>
          <w:noProof/>
          <w:sz w:val="26"/>
          <w:szCs w:val="26"/>
        </w:rPr>
        <w:t xml:space="preserve">2007 </w:t>
      </w:r>
      <w:r w:rsidRPr="00D06836">
        <w:rPr>
          <w:rFonts w:ascii="Courier New" w:hAnsi="Courier New" w:cs="Courier New"/>
          <w:noProof/>
          <w:sz w:val="26"/>
          <w:szCs w:val="26"/>
        </w:rPr>
        <w:t xml:space="preserve">Labour </w:t>
      </w:r>
      <w:r w:rsidR="00415C55" w:rsidRPr="00D06836">
        <w:rPr>
          <w:rFonts w:ascii="Courier New" w:hAnsi="Courier New" w:cs="Courier New"/>
          <w:noProof/>
          <w:sz w:val="26"/>
          <w:szCs w:val="26"/>
        </w:rPr>
        <w:t>Act</w:t>
      </w:r>
      <w:r w:rsidRPr="00D06836">
        <w:rPr>
          <w:rFonts w:ascii="Courier New" w:hAnsi="Courier New" w:cs="Courier New"/>
          <w:noProof/>
          <w:sz w:val="26"/>
          <w:szCs w:val="26"/>
        </w:rPr>
        <w:t xml:space="preserve"> does not contemplate retrospectiv</w:t>
      </w:r>
      <w:r w:rsidR="00415C55" w:rsidRPr="00D06836">
        <w:rPr>
          <w:rFonts w:ascii="Courier New" w:hAnsi="Courier New" w:cs="Courier New"/>
          <w:noProof/>
          <w:sz w:val="26"/>
          <w:szCs w:val="26"/>
        </w:rPr>
        <w:t xml:space="preserve">ity </w:t>
      </w:r>
      <w:r w:rsidRPr="00D06836">
        <w:rPr>
          <w:rFonts w:ascii="Courier New" w:hAnsi="Courier New" w:cs="Courier New"/>
          <w:noProof/>
          <w:sz w:val="26"/>
          <w:szCs w:val="26"/>
        </w:rPr>
        <w:t>in reinstatement.  This has led Parker to conclude in his book ‘</w:t>
      </w:r>
      <w:r w:rsidRPr="00D06836">
        <w:rPr>
          <w:rFonts w:ascii="Courier New" w:hAnsi="Courier New" w:cs="Courier New"/>
          <w:i/>
          <w:noProof/>
          <w:sz w:val="26"/>
          <w:szCs w:val="26"/>
        </w:rPr>
        <w:t>Labour Law in Namibia</w:t>
      </w:r>
      <w:r w:rsidRPr="00D06836">
        <w:rPr>
          <w:rFonts w:ascii="Courier New" w:hAnsi="Courier New" w:cs="Courier New"/>
          <w:noProof/>
          <w:sz w:val="26"/>
          <w:szCs w:val="26"/>
        </w:rPr>
        <w:t>’</w:t>
      </w:r>
      <w:r w:rsidR="00415C55" w:rsidRPr="00D06836">
        <w:rPr>
          <w:rStyle w:val="FootnoteReference"/>
          <w:rFonts w:ascii="Courier New" w:hAnsi="Courier New" w:cs="Courier New"/>
          <w:noProof/>
          <w:sz w:val="26"/>
          <w:szCs w:val="26"/>
        </w:rPr>
        <w:footnoteReference w:id="2"/>
      </w:r>
      <w:r w:rsidRPr="00D06836">
        <w:rPr>
          <w:rFonts w:ascii="Courier New" w:hAnsi="Courier New" w:cs="Courier New"/>
          <w:noProof/>
          <w:sz w:val="26"/>
          <w:szCs w:val="26"/>
        </w:rPr>
        <w:t xml:space="preserve"> that the word ‘reinstatement</w:t>
      </w:r>
      <w:r w:rsidR="00B62075">
        <w:rPr>
          <w:rFonts w:ascii="Courier New" w:hAnsi="Courier New" w:cs="Courier New"/>
          <w:noProof/>
          <w:sz w:val="26"/>
          <w:szCs w:val="26"/>
        </w:rPr>
        <w:t>’</w:t>
      </w:r>
      <w:r w:rsidRPr="00D06836">
        <w:rPr>
          <w:rFonts w:ascii="Courier New" w:hAnsi="Courier New" w:cs="Courier New"/>
          <w:noProof/>
          <w:sz w:val="26"/>
          <w:szCs w:val="26"/>
        </w:rPr>
        <w:t xml:space="preserve"> in s 86(15)(d) of</w:t>
      </w:r>
      <w:r w:rsidR="00AE2415">
        <w:rPr>
          <w:rFonts w:ascii="Courier New" w:hAnsi="Courier New" w:cs="Courier New"/>
          <w:noProof/>
          <w:sz w:val="26"/>
          <w:szCs w:val="26"/>
        </w:rPr>
        <w:t xml:space="preserve"> the 2007</w:t>
      </w:r>
      <w:r w:rsidRPr="00D06836">
        <w:rPr>
          <w:rFonts w:ascii="Courier New" w:hAnsi="Courier New" w:cs="Courier New"/>
          <w:noProof/>
          <w:sz w:val="26"/>
          <w:szCs w:val="26"/>
        </w:rPr>
        <w:t xml:space="preserve"> Labour Act ought to bear its ordinary, grammatical meaning in the employment context”</w:t>
      </w:r>
      <w:r w:rsidR="00415C55" w:rsidRPr="00D06836">
        <w:rPr>
          <w:rFonts w:ascii="Courier New" w:hAnsi="Courier New" w:cs="Courier New"/>
          <w:noProof/>
          <w:sz w:val="26"/>
          <w:szCs w:val="26"/>
        </w:rPr>
        <w:t>;</w:t>
      </w:r>
      <w:r w:rsidRPr="00D06836">
        <w:rPr>
          <w:rFonts w:ascii="Courier New" w:hAnsi="Courier New" w:cs="Courier New"/>
          <w:noProof/>
          <w:sz w:val="26"/>
          <w:szCs w:val="26"/>
        </w:rPr>
        <w:t xml:space="preserve"> interpreted by McNally, JA in </w:t>
      </w:r>
      <w:r w:rsidRPr="00D06836">
        <w:rPr>
          <w:rFonts w:ascii="Courier New" w:hAnsi="Courier New" w:cs="Courier New"/>
          <w:i/>
          <w:noProof/>
          <w:sz w:val="26"/>
          <w:szCs w:val="26"/>
        </w:rPr>
        <w:t xml:space="preserve">Chegetu Municipality v Manyora </w:t>
      </w:r>
      <w:r w:rsidRPr="00D06836">
        <w:rPr>
          <w:rStyle w:val="FootnoteReference"/>
          <w:rFonts w:ascii="Courier New" w:hAnsi="Courier New" w:cs="Courier New"/>
          <w:i/>
          <w:noProof/>
          <w:sz w:val="26"/>
          <w:szCs w:val="26"/>
        </w:rPr>
        <w:footnoteReference w:id="3"/>
      </w:r>
      <w:r w:rsidRPr="00D06836">
        <w:rPr>
          <w:rFonts w:ascii="Courier New" w:hAnsi="Courier New" w:cs="Courier New"/>
          <w:i/>
          <w:noProof/>
          <w:sz w:val="26"/>
          <w:szCs w:val="26"/>
        </w:rPr>
        <w:t xml:space="preserve"> </w:t>
      </w:r>
      <w:r w:rsidRPr="00D06836">
        <w:rPr>
          <w:rFonts w:ascii="Courier New" w:hAnsi="Courier New" w:cs="Courier New"/>
          <w:noProof/>
          <w:sz w:val="26"/>
          <w:szCs w:val="26"/>
        </w:rPr>
        <w:t>as follows:</w:t>
      </w:r>
    </w:p>
    <w:p w:rsidR="00AD656D" w:rsidRPr="00D06836" w:rsidRDefault="00AD656D" w:rsidP="00A21C0E">
      <w:pPr>
        <w:spacing w:line="480" w:lineRule="auto"/>
        <w:jc w:val="both"/>
        <w:rPr>
          <w:rFonts w:ascii="Courier New" w:hAnsi="Courier New" w:cs="Courier New"/>
          <w:noProof/>
          <w:sz w:val="26"/>
          <w:szCs w:val="26"/>
        </w:rPr>
      </w:pPr>
    </w:p>
    <w:p w:rsidR="00AD656D" w:rsidRPr="00D06836" w:rsidRDefault="00F42F0E" w:rsidP="006D7D77">
      <w:pPr>
        <w:spacing w:line="360" w:lineRule="auto"/>
        <w:ind w:left="720"/>
        <w:jc w:val="both"/>
        <w:rPr>
          <w:rFonts w:ascii="Courier New" w:hAnsi="Courier New" w:cs="Courier New"/>
          <w:noProof/>
          <w:sz w:val="22"/>
          <w:szCs w:val="22"/>
        </w:rPr>
      </w:pPr>
      <w:r w:rsidRPr="00D06836">
        <w:rPr>
          <w:rFonts w:ascii="Courier New" w:hAnsi="Courier New" w:cs="Courier New"/>
          <w:noProof/>
          <w:sz w:val="26"/>
          <w:szCs w:val="26"/>
        </w:rPr>
        <w:t>“</w:t>
      </w:r>
      <w:r w:rsidRPr="00D06836">
        <w:rPr>
          <w:rFonts w:ascii="Courier New" w:hAnsi="Courier New" w:cs="Courier New"/>
          <w:noProof/>
          <w:sz w:val="22"/>
          <w:szCs w:val="22"/>
        </w:rPr>
        <w:t xml:space="preserve">I conclude therefore that ‘reinstatment’ </w:t>
      </w:r>
      <w:r w:rsidR="004F1ECE" w:rsidRPr="00D06836">
        <w:rPr>
          <w:rFonts w:ascii="Courier New" w:hAnsi="Courier New" w:cs="Courier New"/>
          <w:noProof/>
          <w:sz w:val="22"/>
          <w:szCs w:val="22"/>
        </w:rPr>
        <w:t xml:space="preserve">in the employment context means </w:t>
      </w:r>
      <w:r w:rsidR="00152F13" w:rsidRPr="00D06836">
        <w:rPr>
          <w:rFonts w:ascii="Courier New" w:hAnsi="Courier New" w:cs="Courier New"/>
          <w:noProof/>
          <w:sz w:val="22"/>
          <w:szCs w:val="22"/>
        </w:rPr>
        <w:t>no more than putting a person again into his previous job.  You cannot put him back int</w:t>
      </w:r>
      <w:r w:rsidR="00D06836">
        <w:rPr>
          <w:rFonts w:ascii="Courier New" w:hAnsi="Courier New" w:cs="Courier New"/>
          <w:noProof/>
          <w:sz w:val="22"/>
          <w:szCs w:val="22"/>
        </w:rPr>
        <w:t>o</w:t>
      </w:r>
      <w:r w:rsidR="00152F13" w:rsidRPr="00D06836">
        <w:rPr>
          <w:rFonts w:ascii="Courier New" w:hAnsi="Courier New" w:cs="Courier New"/>
          <w:noProof/>
          <w:sz w:val="22"/>
          <w:szCs w:val="22"/>
        </w:rPr>
        <w:t xml:space="preserve"> his job yesterday or last year.  You can only do it with immediate effect or from some future date.  You can, however, remedy the effect of previous injustice by awarding backpay and/or compensation.  But mere reinstatement does not necessarily imply that backpay and/or compensation automatically follows.”</w:t>
      </w:r>
    </w:p>
    <w:p w:rsidR="00AD656D" w:rsidRPr="00D06836" w:rsidRDefault="00AD656D" w:rsidP="00A21C0E">
      <w:pPr>
        <w:spacing w:line="480" w:lineRule="auto"/>
        <w:jc w:val="both"/>
        <w:rPr>
          <w:rFonts w:ascii="Courier New" w:hAnsi="Courier New" w:cs="Courier New"/>
          <w:noProof/>
          <w:sz w:val="26"/>
          <w:szCs w:val="26"/>
        </w:rPr>
      </w:pPr>
    </w:p>
    <w:p w:rsidR="009A370D" w:rsidRDefault="000B1220" w:rsidP="00A21C0E">
      <w:pPr>
        <w:spacing w:line="480" w:lineRule="auto"/>
        <w:jc w:val="both"/>
        <w:rPr>
          <w:rFonts w:ascii="Courier New" w:hAnsi="Courier New" w:cs="Courier New"/>
          <w:noProof/>
          <w:sz w:val="26"/>
          <w:szCs w:val="26"/>
        </w:rPr>
      </w:pPr>
      <w:r w:rsidRPr="00D06836">
        <w:rPr>
          <w:rFonts w:ascii="Courier New" w:hAnsi="Courier New" w:cs="Courier New"/>
          <w:noProof/>
          <w:sz w:val="26"/>
          <w:szCs w:val="26"/>
        </w:rPr>
        <w:t>[</w:t>
      </w:r>
      <w:r w:rsidR="00745C96" w:rsidRPr="00D06836">
        <w:rPr>
          <w:rFonts w:ascii="Courier New" w:hAnsi="Courier New" w:cs="Courier New"/>
          <w:noProof/>
          <w:sz w:val="26"/>
          <w:szCs w:val="26"/>
        </w:rPr>
        <w:t>10</w:t>
      </w:r>
      <w:r w:rsidRPr="00D06836">
        <w:rPr>
          <w:rFonts w:ascii="Courier New" w:hAnsi="Courier New" w:cs="Courier New"/>
          <w:noProof/>
          <w:sz w:val="26"/>
          <w:szCs w:val="26"/>
        </w:rPr>
        <w:t xml:space="preserve">]  </w:t>
      </w:r>
      <w:r w:rsidR="00EA263F">
        <w:rPr>
          <w:rFonts w:ascii="Courier New" w:hAnsi="Courier New" w:cs="Courier New"/>
          <w:noProof/>
          <w:sz w:val="26"/>
          <w:szCs w:val="26"/>
        </w:rPr>
        <w:t>The dictum of the Zimbabwean</w:t>
      </w:r>
      <w:r w:rsidR="00AD656D" w:rsidRPr="00D06836">
        <w:rPr>
          <w:rFonts w:ascii="Courier New" w:hAnsi="Courier New" w:cs="Courier New"/>
          <w:noProof/>
          <w:sz w:val="26"/>
          <w:szCs w:val="26"/>
        </w:rPr>
        <w:t xml:space="preserve"> Supreme Court accords with the </w:t>
      </w:r>
      <w:r w:rsidRPr="00D06836">
        <w:rPr>
          <w:rFonts w:ascii="Courier New" w:hAnsi="Courier New" w:cs="Courier New"/>
          <w:noProof/>
          <w:sz w:val="26"/>
          <w:szCs w:val="26"/>
        </w:rPr>
        <w:t>interpretation given to the word ‘reinstatement’ in the 1992</w:t>
      </w:r>
      <w:r w:rsidR="00EA263F">
        <w:rPr>
          <w:rFonts w:ascii="Courier New" w:hAnsi="Courier New" w:cs="Courier New"/>
          <w:noProof/>
          <w:sz w:val="26"/>
          <w:szCs w:val="26"/>
        </w:rPr>
        <w:t xml:space="preserve"> Labour Act</w:t>
      </w:r>
      <w:r w:rsidRPr="00D06836">
        <w:rPr>
          <w:rFonts w:ascii="Courier New" w:hAnsi="Courier New" w:cs="Courier New"/>
          <w:noProof/>
          <w:sz w:val="26"/>
          <w:szCs w:val="26"/>
        </w:rPr>
        <w:t xml:space="preserve"> in the case of </w:t>
      </w:r>
      <w:r w:rsidRPr="00D06836">
        <w:rPr>
          <w:rFonts w:ascii="Courier New" w:hAnsi="Courier New" w:cs="Courier New"/>
          <w:i/>
          <w:noProof/>
          <w:sz w:val="26"/>
          <w:szCs w:val="26"/>
        </w:rPr>
        <w:t xml:space="preserve">Transnamib Holdings </w:t>
      </w:r>
      <w:r w:rsidRPr="00D06836">
        <w:rPr>
          <w:rFonts w:ascii="Courier New" w:hAnsi="Courier New" w:cs="Courier New"/>
          <w:i/>
          <w:noProof/>
          <w:sz w:val="26"/>
          <w:szCs w:val="26"/>
        </w:rPr>
        <w:lastRenderedPageBreak/>
        <w:t xml:space="preserve">Ltd v Engelbrecht </w:t>
      </w:r>
      <w:r w:rsidRPr="00D06836">
        <w:rPr>
          <w:rStyle w:val="FootnoteReference"/>
          <w:rFonts w:ascii="Courier New" w:hAnsi="Courier New" w:cs="Courier New"/>
          <w:i/>
          <w:noProof/>
          <w:sz w:val="26"/>
          <w:szCs w:val="26"/>
        </w:rPr>
        <w:footnoteReference w:id="4"/>
      </w:r>
      <w:r w:rsidRPr="00D06836">
        <w:rPr>
          <w:rFonts w:ascii="Courier New" w:hAnsi="Courier New" w:cs="Courier New"/>
          <w:noProof/>
          <w:sz w:val="26"/>
          <w:szCs w:val="26"/>
        </w:rPr>
        <w:t xml:space="preserve"> to the effect that the mere use of the words “in the position wh</w:t>
      </w:r>
      <w:r w:rsidR="00415C55" w:rsidRPr="00D06836">
        <w:rPr>
          <w:rFonts w:ascii="Courier New" w:hAnsi="Courier New" w:cs="Courier New"/>
          <w:noProof/>
          <w:sz w:val="26"/>
          <w:szCs w:val="26"/>
        </w:rPr>
        <w:t>ich</w:t>
      </w:r>
      <w:r w:rsidRPr="00D06836">
        <w:rPr>
          <w:rFonts w:ascii="Courier New" w:hAnsi="Courier New" w:cs="Courier New"/>
          <w:noProof/>
          <w:sz w:val="26"/>
          <w:szCs w:val="26"/>
        </w:rPr>
        <w:t xml:space="preserve"> he or she had or would have been had he or she not been so dismissed” does not necessarily mean that the reinstatement in that “position” runs from the date of dismissal.</w:t>
      </w:r>
      <w:r w:rsidR="00415C55" w:rsidRPr="00D06836">
        <w:rPr>
          <w:rFonts w:ascii="Courier New" w:hAnsi="Courier New" w:cs="Courier New"/>
          <w:noProof/>
          <w:sz w:val="26"/>
          <w:szCs w:val="26"/>
        </w:rPr>
        <w:t xml:space="preserve">  </w:t>
      </w:r>
      <w:r w:rsidR="00507E73">
        <w:rPr>
          <w:rFonts w:ascii="Courier New" w:hAnsi="Courier New" w:cs="Courier New"/>
          <w:noProof/>
          <w:sz w:val="26"/>
          <w:szCs w:val="26"/>
        </w:rPr>
        <w:t xml:space="preserve">In paragraph 4.3 of his heads of Argument, </w:t>
      </w:r>
      <w:r w:rsidR="00507E73" w:rsidRPr="00D06836">
        <w:rPr>
          <w:rFonts w:ascii="Courier New" w:hAnsi="Courier New" w:cs="Courier New"/>
          <w:noProof/>
          <w:sz w:val="26"/>
          <w:szCs w:val="26"/>
        </w:rPr>
        <w:t>Mr Ueitele</w:t>
      </w:r>
      <w:r w:rsidR="00507E73">
        <w:rPr>
          <w:rFonts w:ascii="Courier New" w:hAnsi="Courier New" w:cs="Courier New"/>
          <w:noProof/>
          <w:sz w:val="26"/>
          <w:szCs w:val="26"/>
        </w:rPr>
        <w:t xml:space="preserve"> quotes from a</w:t>
      </w:r>
      <w:r w:rsidR="00415C55" w:rsidRPr="00D06836">
        <w:rPr>
          <w:rFonts w:ascii="Courier New" w:hAnsi="Courier New" w:cs="Courier New"/>
          <w:noProof/>
          <w:sz w:val="26"/>
          <w:szCs w:val="26"/>
        </w:rPr>
        <w:t xml:space="preserve"> </w:t>
      </w:r>
      <w:r w:rsidR="00EA263F">
        <w:rPr>
          <w:rFonts w:ascii="Courier New" w:hAnsi="Courier New" w:cs="Courier New"/>
          <w:noProof/>
          <w:sz w:val="26"/>
          <w:szCs w:val="26"/>
        </w:rPr>
        <w:t xml:space="preserve">South African </w:t>
      </w:r>
      <w:r w:rsidR="00415C55" w:rsidRPr="00D06836">
        <w:rPr>
          <w:rFonts w:ascii="Courier New" w:hAnsi="Courier New" w:cs="Courier New"/>
          <w:noProof/>
          <w:sz w:val="26"/>
          <w:szCs w:val="26"/>
        </w:rPr>
        <w:t xml:space="preserve">case </w:t>
      </w:r>
      <w:r w:rsidR="00E73D68">
        <w:rPr>
          <w:rFonts w:ascii="Courier New" w:hAnsi="Courier New" w:cs="Courier New"/>
          <w:noProof/>
          <w:sz w:val="26"/>
          <w:szCs w:val="26"/>
        </w:rPr>
        <w:t xml:space="preserve"> of </w:t>
      </w:r>
      <w:r w:rsidR="00415C55" w:rsidRPr="00D06836">
        <w:rPr>
          <w:rFonts w:ascii="Courier New" w:hAnsi="Courier New" w:cs="Courier New"/>
          <w:i/>
          <w:noProof/>
          <w:sz w:val="26"/>
          <w:szCs w:val="26"/>
        </w:rPr>
        <w:t>Equity Aviation v CCMA &amp; Others</w:t>
      </w:r>
      <w:r w:rsidR="0053277A">
        <w:rPr>
          <w:rFonts w:ascii="Courier New" w:hAnsi="Courier New" w:cs="Courier New"/>
          <w:i/>
          <w:noProof/>
          <w:sz w:val="26"/>
          <w:szCs w:val="26"/>
        </w:rPr>
        <w:t xml:space="preserve"> </w:t>
      </w:r>
      <w:r w:rsidR="0053277A">
        <w:rPr>
          <w:rFonts w:ascii="Courier New" w:hAnsi="Courier New" w:cs="Courier New"/>
          <w:noProof/>
          <w:sz w:val="26"/>
          <w:szCs w:val="26"/>
        </w:rPr>
        <w:t>for which he has not provided any citation or copy. I have not been able to trace the particular case but he quotes from it as follows:</w:t>
      </w:r>
    </w:p>
    <w:p w:rsidR="00423F9A" w:rsidRDefault="00423F9A" w:rsidP="00423F9A">
      <w:pPr>
        <w:spacing w:line="360" w:lineRule="auto"/>
        <w:ind w:left="720"/>
        <w:jc w:val="both"/>
        <w:rPr>
          <w:rFonts w:ascii="Courier New" w:hAnsi="Courier New" w:cs="Courier New"/>
          <w:noProof/>
          <w:sz w:val="26"/>
          <w:szCs w:val="26"/>
        </w:rPr>
      </w:pPr>
      <w:r>
        <w:rPr>
          <w:rFonts w:ascii="Courier New" w:hAnsi="Courier New" w:cs="Courier New"/>
          <w:noProof/>
          <w:sz w:val="26"/>
          <w:szCs w:val="26"/>
        </w:rPr>
        <w:t>“T</w:t>
      </w:r>
      <w:r w:rsidRPr="00423F9A">
        <w:rPr>
          <w:rFonts w:ascii="Courier New" w:hAnsi="Courier New" w:cs="Courier New"/>
          <w:noProof/>
          <w:sz w:val="20"/>
          <w:szCs w:val="20"/>
        </w:rPr>
        <w:t>he ordinary meaning of the word ‘reinstate’ is to put the epmloyee back into the same job or position he or she occupied before the dismissal, on the same terms and conditions. Reinstatement is the primary statutory remedy in unfair dismisaal disputes. It is aimed at placing an employee in the position he or she would have been but for the unfair dismissal. It safeguards workers’ employment by restoring the employment contract. Differently put, if employees are reinstated they assume employment on the same terms and conditions that prevailed at the time of their dismissal.”</w:t>
      </w:r>
    </w:p>
    <w:p w:rsidR="009A370D" w:rsidRDefault="009A370D" w:rsidP="00A21C0E">
      <w:pPr>
        <w:spacing w:line="480" w:lineRule="auto"/>
        <w:jc w:val="both"/>
        <w:rPr>
          <w:rFonts w:ascii="Courier New" w:hAnsi="Courier New" w:cs="Courier New"/>
          <w:noProof/>
          <w:sz w:val="26"/>
          <w:szCs w:val="26"/>
        </w:rPr>
      </w:pPr>
    </w:p>
    <w:p w:rsidR="000B1220" w:rsidRPr="00D06836" w:rsidRDefault="009A370D" w:rsidP="00A21C0E">
      <w:pPr>
        <w:spacing w:line="480" w:lineRule="auto"/>
        <w:jc w:val="both"/>
        <w:rPr>
          <w:rFonts w:ascii="Courier New" w:hAnsi="Courier New" w:cs="Courier New"/>
          <w:noProof/>
          <w:sz w:val="26"/>
          <w:szCs w:val="26"/>
        </w:rPr>
      </w:pPr>
      <w:r>
        <w:rPr>
          <w:rFonts w:ascii="Courier New" w:hAnsi="Courier New" w:cs="Courier New"/>
          <w:noProof/>
          <w:sz w:val="26"/>
          <w:szCs w:val="26"/>
        </w:rPr>
        <w:t>A</w:t>
      </w:r>
      <w:r w:rsidR="00B62075">
        <w:rPr>
          <w:rFonts w:ascii="Courier New" w:hAnsi="Courier New" w:cs="Courier New"/>
          <w:noProof/>
          <w:sz w:val="26"/>
          <w:szCs w:val="26"/>
        </w:rPr>
        <w:t>s I</w:t>
      </w:r>
      <w:r w:rsidR="00EA263F">
        <w:rPr>
          <w:rFonts w:ascii="Courier New" w:hAnsi="Courier New" w:cs="Courier New"/>
          <w:noProof/>
          <w:sz w:val="26"/>
          <w:szCs w:val="26"/>
        </w:rPr>
        <w:t xml:space="preserve"> have shown, in terms of the 2007 Labour Act (s.86(15</w:t>
      </w:r>
      <w:r w:rsidR="00D13BBF">
        <w:rPr>
          <w:rFonts w:ascii="Courier New" w:hAnsi="Courier New" w:cs="Courier New"/>
          <w:noProof/>
          <w:sz w:val="26"/>
          <w:szCs w:val="26"/>
        </w:rPr>
        <w:t>))</w:t>
      </w:r>
      <w:r w:rsidR="00B62075">
        <w:rPr>
          <w:rFonts w:ascii="Courier New" w:hAnsi="Courier New" w:cs="Courier New"/>
          <w:noProof/>
          <w:sz w:val="26"/>
          <w:szCs w:val="26"/>
        </w:rPr>
        <w:t>,</w:t>
      </w:r>
      <w:r w:rsidR="00D13BBF">
        <w:rPr>
          <w:rFonts w:ascii="Courier New" w:hAnsi="Courier New" w:cs="Courier New"/>
          <w:noProof/>
          <w:sz w:val="26"/>
          <w:szCs w:val="26"/>
        </w:rPr>
        <w:t xml:space="preserve"> reinstatement is not the ‘primary’ remedy; an award of compensation is considered just as important</w:t>
      </w:r>
      <w:r w:rsidR="00B62075">
        <w:rPr>
          <w:rFonts w:ascii="Courier New" w:hAnsi="Courier New" w:cs="Courier New"/>
          <w:noProof/>
          <w:sz w:val="26"/>
          <w:szCs w:val="26"/>
        </w:rPr>
        <w:t>. Save for that difference,</w:t>
      </w:r>
      <w:r w:rsidR="00D13BBF">
        <w:rPr>
          <w:rFonts w:ascii="Courier New" w:hAnsi="Courier New" w:cs="Courier New"/>
          <w:noProof/>
          <w:sz w:val="26"/>
          <w:szCs w:val="26"/>
        </w:rPr>
        <w:t xml:space="preserve"> </w:t>
      </w:r>
      <w:r w:rsidR="00B62075">
        <w:rPr>
          <w:rFonts w:ascii="Courier New" w:hAnsi="Courier New" w:cs="Courier New"/>
          <w:noProof/>
          <w:sz w:val="26"/>
          <w:szCs w:val="26"/>
        </w:rPr>
        <w:t>n</w:t>
      </w:r>
      <w:r w:rsidR="00415C55" w:rsidRPr="00D06836">
        <w:rPr>
          <w:rFonts w:ascii="Courier New" w:hAnsi="Courier New" w:cs="Courier New"/>
          <w:noProof/>
          <w:sz w:val="26"/>
          <w:szCs w:val="26"/>
        </w:rPr>
        <w:t xml:space="preserve">othing in the interpretation of the word ‘reinstatement’ </w:t>
      </w:r>
      <w:r w:rsidR="00B62075">
        <w:rPr>
          <w:rFonts w:ascii="Courier New" w:hAnsi="Courier New" w:cs="Courier New"/>
          <w:noProof/>
          <w:sz w:val="26"/>
          <w:szCs w:val="26"/>
        </w:rPr>
        <w:t>by the highest</w:t>
      </w:r>
      <w:r w:rsidR="00415C55" w:rsidRPr="00D06836">
        <w:rPr>
          <w:rFonts w:ascii="Courier New" w:hAnsi="Courier New" w:cs="Courier New"/>
          <w:noProof/>
          <w:sz w:val="26"/>
          <w:szCs w:val="26"/>
        </w:rPr>
        <w:t xml:space="preserve"> courts of the three jurisdictions recognises the right of an employee </w:t>
      </w:r>
      <w:r w:rsidR="00415C55" w:rsidRPr="00D06836">
        <w:rPr>
          <w:rFonts w:ascii="Courier New" w:hAnsi="Courier New" w:cs="Courier New"/>
          <w:noProof/>
          <w:sz w:val="26"/>
          <w:szCs w:val="26"/>
        </w:rPr>
        <w:lastRenderedPageBreak/>
        <w:t xml:space="preserve">who has been </w:t>
      </w:r>
      <w:r w:rsidR="00D06836">
        <w:rPr>
          <w:rFonts w:ascii="Courier New" w:hAnsi="Courier New" w:cs="Courier New"/>
          <w:noProof/>
          <w:sz w:val="26"/>
          <w:szCs w:val="26"/>
        </w:rPr>
        <w:t>f</w:t>
      </w:r>
      <w:r w:rsidR="00415C55" w:rsidRPr="00D06836">
        <w:rPr>
          <w:rFonts w:ascii="Courier New" w:hAnsi="Courier New" w:cs="Courier New"/>
          <w:noProof/>
          <w:sz w:val="26"/>
          <w:szCs w:val="26"/>
        </w:rPr>
        <w:t>ound to have been unfairly dismissed, to be automatically entitled to back pay and/or compensation.</w:t>
      </w:r>
    </w:p>
    <w:p w:rsidR="000B1220" w:rsidRPr="00D06836" w:rsidRDefault="000B1220" w:rsidP="00A21C0E">
      <w:pPr>
        <w:spacing w:line="480" w:lineRule="auto"/>
        <w:jc w:val="both"/>
        <w:rPr>
          <w:rFonts w:ascii="Courier New" w:hAnsi="Courier New" w:cs="Courier New"/>
          <w:noProof/>
          <w:sz w:val="26"/>
          <w:szCs w:val="26"/>
        </w:rPr>
      </w:pPr>
    </w:p>
    <w:p w:rsidR="000B1220" w:rsidRPr="00D06836" w:rsidRDefault="000B1220" w:rsidP="00A21C0E">
      <w:pPr>
        <w:spacing w:line="480" w:lineRule="auto"/>
        <w:jc w:val="both"/>
        <w:rPr>
          <w:rFonts w:ascii="Courier New" w:hAnsi="Courier New" w:cs="Courier New"/>
          <w:noProof/>
          <w:sz w:val="26"/>
          <w:szCs w:val="26"/>
        </w:rPr>
      </w:pPr>
      <w:r w:rsidRPr="00D06836">
        <w:rPr>
          <w:rFonts w:ascii="Courier New" w:hAnsi="Courier New" w:cs="Courier New"/>
          <w:noProof/>
          <w:sz w:val="26"/>
          <w:szCs w:val="26"/>
        </w:rPr>
        <w:t>[1</w:t>
      </w:r>
      <w:r w:rsidR="00745C96" w:rsidRPr="00D06836">
        <w:rPr>
          <w:rFonts w:ascii="Courier New" w:hAnsi="Courier New" w:cs="Courier New"/>
          <w:noProof/>
          <w:sz w:val="26"/>
          <w:szCs w:val="26"/>
        </w:rPr>
        <w:t>1</w:t>
      </w:r>
      <w:r w:rsidRPr="00D06836">
        <w:rPr>
          <w:rFonts w:ascii="Courier New" w:hAnsi="Courier New" w:cs="Courier New"/>
          <w:noProof/>
          <w:sz w:val="26"/>
          <w:szCs w:val="26"/>
        </w:rPr>
        <w:t xml:space="preserve">]  The second difference is that the </w:t>
      </w:r>
      <w:r w:rsidR="00B62075">
        <w:rPr>
          <w:rFonts w:ascii="Courier New" w:hAnsi="Courier New" w:cs="Courier New"/>
          <w:noProof/>
          <w:sz w:val="26"/>
          <w:szCs w:val="26"/>
        </w:rPr>
        <w:t xml:space="preserve"> 2007 </w:t>
      </w:r>
      <w:r w:rsidRPr="00D06836">
        <w:rPr>
          <w:rFonts w:ascii="Courier New" w:hAnsi="Courier New" w:cs="Courier New"/>
          <w:noProof/>
          <w:sz w:val="26"/>
          <w:szCs w:val="26"/>
        </w:rPr>
        <w:t>Labour Act now includes a position, not found in the 1992 Labour Act</w:t>
      </w:r>
      <w:r w:rsidR="00415C55" w:rsidRPr="00D06836">
        <w:rPr>
          <w:rFonts w:ascii="Courier New" w:hAnsi="Courier New" w:cs="Courier New"/>
          <w:noProof/>
          <w:sz w:val="26"/>
          <w:szCs w:val="26"/>
        </w:rPr>
        <w:t>,</w:t>
      </w:r>
      <w:r w:rsidRPr="00D06836">
        <w:rPr>
          <w:rFonts w:ascii="Courier New" w:hAnsi="Courier New" w:cs="Courier New"/>
          <w:noProof/>
          <w:sz w:val="26"/>
          <w:szCs w:val="26"/>
        </w:rPr>
        <w:t xml:space="preserve"> or in RSA LRA</w:t>
      </w:r>
      <w:r w:rsidR="00D06836">
        <w:rPr>
          <w:rStyle w:val="FootnoteReference"/>
          <w:rFonts w:ascii="Courier New" w:hAnsi="Courier New" w:cs="Courier New"/>
          <w:noProof/>
          <w:sz w:val="26"/>
          <w:szCs w:val="26"/>
        </w:rPr>
        <w:footnoteReference w:id="5"/>
      </w:r>
      <w:r w:rsidR="00B62075">
        <w:rPr>
          <w:rFonts w:ascii="Courier New" w:hAnsi="Courier New" w:cs="Courier New"/>
          <w:noProof/>
          <w:sz w:val="26"/>
          <w:szCs w:val="26"/>
        </w:rPr>
        <w:t>, in s 89(9</w:t>
      </w:r>
      <w:r w:rsidRPr="00D06836">
        <w:rPr>
          <w:rFonts w:ascii="Courier New" w:hAnsi="Courier New" w:cs="Courier New"/>
          <w:noProof/>
          <w:sz w:val="26"/>
          <w:szCs w:val="26"/>
        </w:rPr>
        <w:t>)(b)</w:t>
      </w:r>
      <w:r w:rsidR="00B62075">
        <w:rPr>
          <w:rFonts w:ascii="Courier New" w:hAnsi="Courier New" w:cs="Courier New"/>
          <w:noProof/>
          <w:sz w:val="26"/>
          <w:szCs w:val="26"/>
        </w:rPr>
        <w:t>(ii)</w:t>
      </w:r>
      <w:r w:rsidRPr="00D06836">
        <w:rPr>
          <w:rFonts w:ascii="Courier New" w:hAnsi="Courier New" w:cs="Courier New"/>
          <w:noProof/>
          <w:sz w:val="26"/>
          <w:szCs w:val="26"/>
        </w:rPr>
        <w:t xml:space="preserve"> which empowers the Court to impose as a condition of suspension of an award pending appeal:</w:t>
      </w:r>
    </w:p>
    <w:p w:rsidR="000B1220" w:rsidRPr="00D06836" w:rsidRDefault="000B1220" w:rsidP="00A21C0E">
      <w:pPr>
        <w:spacing w:line="480" w:lineRule="auto"/>
        <w:jc w:val="both"/>
        <w:rPr>
          <w:rFonts w:ascii="Courier New" w:hAnsi="Courier New" w:cs="Courier New"/>
          <w:noProof/>
          <w:sz w:val="26"/>
          <w:szCs w:val="26"/>
        </w:rPr>
      </w:pPr>
    </w:p>
    <w:p w:rsidR="000B1220" w:rsidRPr="00D06836" w:rsidRDefault="000B1220" w:rsidP="000B1220">
      <w:pPr>
        <w:spacing w:line="360" w:lineRule="auto"/>
        <w:jc w:val="both"/>
        <w:rPr>
          <w:rFonts w:ascii="Courier New" w:hAnsi="Courier New" w:cs="Courier New"/>
          <w:noProof/>
          <w:sz w:val="22"/>
          <w:szCs w:val="22"/>
        </w:rPr>
      </w:pPr>
      <w:r w:rsidRPr="00D06836">
        <w:rPr>
          <w:rFonts w:ascii="Courier New" w:hAnsi="Courier New" w:cs="Courier New"/>
          <w:noProof/>
          <w:sz w:val="26"/>
          <w:szCs w:val="26"/>
        </w:rPr>
        <w:tab/>
      </w:r>
      <w:r w:rsidRPr="00D06836">
        <w:rPr>
          <w:rFonts w:ascii="Courier New" w:hAnsi="Courier New" w:cs="Courier New"/>
          <w:noProof/>
          <w:sz w:val="22"/>
          <w:szCs w:val="22"/>
        </w:rPr>
        <w:t>“(i) ...</w:t>
      </w:r>
    </w:p>
    <w:p w:rsidR="000B1220" w:rsidRPr="00D06836" w:rsidRDefault="000B1220" w:rsidP="000B1220">
      <w:pPr>
        <w:spacing w:line="360" w:lineRule="auto"/>
        <w:ind w:left="1440" w:hanging="720"/>
        <w:jc w:val="both"/>
        <w:rPr>
          <w:rFonts w:ascii="Courier New" w:hAnsi="Courier New" w:cs="Courier New"/>
          <w:noProof/>
          <w:sz w:val="22"/>
          <w:szCs w:val="22"/>
        </w:rPr>
      </w:pPr>
      <w:r w:rsidRPr="00D06836">
        <w:rPr>
          <w:rFonts w:ascii="Courier New" w:hAnsi="Courier New" w:cs="Courier New"/>
          <w:noProof/>
          <w:sz w:val="22"/>
          <w:szCs w:val="22"/>
        </w:rPr>
        <w:t>(b)</w:t>
      </w:r>
      <w:r w:rsidRPr="00D06836">
        <w:rPr>
          <w:rFonts w:ascii="Courier New" w:hAnsi="Courier New" w:cs="Courier New"/>
          <w:noProof/>
          <w:sz w:val="22"/>
          <w:szCs w:val="22"/>
        </w:rPr>
        <w:tab/>
        <w:t xml:space="preserve">the continuation of the employer’s obligation to pay remuneration to the employee pending the determination of the appeal or review, </w:t>
      </w:r>
      <w:r w:rsidRPr="00D06836">
        <w:rPr>
          <w:rFonts w:ascii="Courier New" w:hAnsi="Courier New" w:cs="Courier New"/>
          <w:noProof/>
          <w:sz w:val="22"/>
          <w:szCs w:val="22"/>
          <w:u w:val="single"/>
        </w:rPr>
        <w:t>even if the employee is not working during that time</w:t>
      </w:r>
      <w:r w:rsidRPr="00D06836">
        <w:rPr>
          <w:rFonts w:ascii="Courier New" w:hAnsi="Courier New" w:cs="Courier New"/>
          <w:noProof/>
          <w:sz w:val="22"/>
          <w:szCs w:val="22"/>
        </w:rPr>
        <w:t>.”</w:t>
      </w:r>
      <w:r w:rsidR="00415C55" w:rsidRPr="00D06836">
        <w:rPr>
          <w:rFonts w:ascii="Courier New" w:hAnsi="Courier New" w:cs="Courier New"/>
          <w:noProof/>
          <w:sz w:val="22"/>
          <w:szCs w:val="22"/>
        </w:rPr>
        <w:t xml:space="preserve">  </w:t>
      </w:r>
      <w:r w:rsidR="00415C55" w:rsidRPr="00D06836">
        <w:rPr>
          <w:rFonts w:ascii="Courier New" w:hAnsi="Courier New" w:cs="Courier New"/>
          <w:noProof/>
        </w:rPr>
        <w:t>[Underlining supplied for emphasis]</w:t>
      </w:r>
    </w:p>
    <w:p w:rsidR="000B1220" w:rsidRPr="00D06836" w:rsidRDefault="000B1220" w:rsidP="000B1220">
      <w:pPr>
        <w:spacing w:line="360" w:lineRule="auto"/>
        <w:jc w:val="both"/>
        <w:rPr>
          <w:rFonts w:ascii="Courier New" w:hAnsi="Courier New" w:cs="Courier New"/>
          <w:noProof/>
          <w:sz w:val="22"/>
          <w:szCs w:val="22"/>
        </w:rPr>
      </w:pPr>
    </w:p>
    <w:p w:rsidR="003F7DA2" w:rsidRPr="00D06836" w:rsidRDefault="003F7DA2" w:rsidP="000B1220">
      <w:pPr>
        <w:spacing w:line="360" w:lineRule="auto"/>
        <w:jc w:val="both"/>
        <w:rPr>
          <w:rFonts w:ascii="Courier New" w:hAnsi="Courier New" w:cs="Courier New"/>
          <w:noProof/>
          <w:sz w:val="22"/>
          <w:szCs w:val="22"/>
        </w:rPr>
      </w:pPr>
    </w:p>
    <w:p w:rsidR="00415C55" w:rsidRPr="00D06836" w:rsidRDefault="000B1220" w:rsidP="003F7DA2">
      <w:pPr>
        <w:spacing w:line="480" w:lineRule="auto"/>
        <w:jc w:val="both"/>
        <w:rPr>
          <w:rFonts w:ascii="Courier New" w:hAnsi="Courier New" w:cs="Courier New"/>
          <w:noProof/>
          <w:sz w:val="26"/>
          <w:szCs w:val="26"/>
        </w:rPr>
      </w:pPr>
      <w:r w:rsidRPr="00D06836">
        <w:rPr>
          <w:rFonts w:ascii="Courier New" w:hAnsi="Courier New" w:cs="Courier New"/>
          <w:noProof/>
          <w:sz w:val="26"/>
          <w:szCs w:val="26"/>
        </w:rPr>
        <w:t>[1</w:t>
      </w:r>
      <w:r w:rsidR="00745C96" w:rsidRPr="00D06836">
        <w:rPr>
          <w:rFonts w:ascii="Courier New" w:hAnsi="Courier New" w:cs="Courier New"/>
          <w:noProof/>
          <w:sz w:val="26"/>
          <w:szCs w:val="26"/>
        </w:rPr>
        <w:t>2</w:t>
      </w:r>
      <w:r w:rsidR="00F8214E">
        <w:rPr>
          <w:rFonts w:ascii="Courier New" w:hAnsi="Courier New" w:cs="Courier New"/>
          <w:noProof/>
          <w:sz w:val="26"/>
          <w:szCs w:val="26"/>
        </w:rPr>
        <w:t>]  It is the underlined portion of the</w:t>
      </w:r>
      <w:r w:rsidRPr="00D06836">
        <w:rPr>
          <w:rFonts w:ascii="Courier New" w:hAnsi="Courier New" w:cs="Courier New"/>
          <w:noProof/>
          <w:sz w:val="26"/>
          <w:szCs w:val="26"/>
        </w:rPr>
        <w:t xml:space="preserve"> </w:t>
      </w:r>
      <w:r w:rsidR="00415C55" w:rsidRPr="00D06836">
        <w:rPr>
          <w:rFonts w:ascii="Courier New" w:hAnsi="Courier New" w:cs="Courier New"/>
          <w:noProof/>
          <w:sz w:val="26"/>
          <w:szCs w:val="26"/>
        </w:rPr>
        <w:t xml:space="preserve">2007 </w:t>
      </w:r>
      <w:r w:rsidRPr="00D06836">
        <w:rPr>
          <w:rFonts w:ascii="Courier New" w:hAnsi="Courier New" w:cs="Courier New"/>
          <w:noProof/>
          <w:sz w:val="26"/>
          <w:szCs w:val="26"/>
        </w:rPr>
        <w:t>Labour Act which Mr Maasdorp</w:t>
      </w:r>
      <w:r w:rsidR="00415C55" w:rsidRPr="00D06836">
        <w:rPr>
          <w:rFonts w:ascii="Courier New" w:hAnsi="Courier New" w:cs="Courier New"/>
          <w:noProof/>
          <w:sz w:val="26"/>
          <w:szCs w:val="26"/>
        </w:rPr>
        <w:t>,</w:t>
      </w:r>
      <w:r w:rsidRPr="00D06836">
        <w:rPr>
          <w:rFonts w:ascii="Courier New" w:hAnsi="Courier New" w:cs="Courier New"/>
          <w:noProof/>
          <w:sz w:val="26"/>
          <w:szCs w:val="26"/>
        </w:rPr>
        <w:t xml:space="preserve"> for respondent</w:t>
      </w:r>
      <w:r w:rsidR="00A11F1E">
        <w:rPr>
          <w:rFonts w:ascii="Courier New" w:hAnsi="Courier New" w:cs="Courier New"/>
          <w:noProof/>
          <w:sz w:val="26"/>
          <w:szCs w:val="26"/>
        </w:rPr>
        <w:t>s</w:t>
      </w:r>
      <w:r w:rsidR="00415C55" w:rsidRPr="00D06836">
        <w:rPr>
          <w:rFonts w:ascii="Courier New" w:hAnsi="Courier New" w:cs="Courier New"/>
          <w:noProof/>
          <w:sz w:val="26"/>
          <w:szCs w:val="26"/>
        </w:rPr>
        <w:t>,</w:t>
      </w:r>
      <w:r w:rsidRPr="00D06836">
        <w:rPr>
          <w:rFonts w:ascii="Courier New" w:hAnsi="Courier New" w:cs="Courier New"/>
          <w:noProof/>
          <w:sz w:val="26"/>
          <w:szCs w:val="26"/>
        </w:rPr>
        <w:t xml:space="preserve"> relies on for the conclusion he wants the Court to reach that if an </w:t>
      </w:r>
      <w:r w:rsidR="003F7DA2" w:rsidRPr="00D06836">
        <w:rPr>
          <w:rFonts w:ascii="Courier New" w:hAnsi="Courier New" w:cs="Courier New"/>
          <w:noProof/>
          <w:sz w:val="26"/>
          <w:szCs w:val="26"/>
        </w:rPr>
        <w:t xml:space="preserve">employee does not obtain </w:t>
      </w:r>
      <w:r w:rsidR="00F8214E">
        <w:rPr>
          <w:rFonts w:ascii="Courier New" w:hAnsi="Courier New" w:cs="Courier New"/>
          <w:noProof/>
          <w:sz w:val="26"/>
          <w:szCs w:val="26"/>
        </w:rPr>
        <w:t>a court order in terms of s 89(9</w:t>
      </w:r>
      <w:r w:rsidR="003F7DA2" w:rsidRPr="00D06836">
        <w:rPr>
          <w:rFonts w:ascii="Courier New" w:hAnsi="Courier New" w:cs="Courier New"/>
          <w:noProof/>
          <w:sz w:val="26"/>
          <w:szCs w:val="26"/>
        </w:rPr>
        <w:t>)(b)</w:t>
      </w:r>
      <w:r w:rsidR="00CA50E7">
        <w:rPr>
          <w:rFonts w:ascii="Courier New" w:hAnsi="Courier New" w:cs="Courier New"/>
          <w:noProof/>
          <w:sz w:val="26"/>
          <w:szCs w:val="26"/>
        </w:rPr>
        <w:t>(ii)</w:t>
      </w:r>
      <w:r w:rsidR="00A11F1E">
        <w:rPr>
          <w:rFonts w:ascii="Courier New" w:hAnsi="Courier New" w:cs="Courier New"/>
          <w:noProof/>
          <w:sz w:val="26"/>
          <w:szCs w:val="26"/>
        </w:rPr>
        <w:t>,</w:t>
      </w:r>
      <w:r w:rsidR="003F7DA2" w:rsidRPr="00D06836">
        <w:rPr>
          <w:rFonts w:ascii="Courier New" w:hAnsi="Courier New" w:cs="Courier New"/>
          <w:noProof/>
          <w:sz w:val="26"/>
          <w:szCs w:val="26"/>
        </w:rPr>
        <w:t xml:space="preserve"> he/she loses the right to remuneration even after the appeal which had been suspended is resolved in favour of the employee.</w:t>
      </w:r>
    </w:p>
    <w:p w:rsidR="00415C55" w:rsidRPr="00D06836" w:rsidRDefault="00415C55" w:rsidP="003F7DA2">
      <w:pPr>
        <w:spacing w:line="480" w:lineRule="auto"/>
        <w:jc w:val="both"/>
        <w:rPr>
          <w:rFonts w:ascii="Courier New" w:hAnsi="Courier New" w:cs="Courier New"/>
          <w:noProof/>
          <w:sz w:val="26"/>
          <w:szCs w:val="26"/>
        </w:rPr>
      </w:pPr>
    </w:p>
    <w:p w:rsidR="00F42F0E" w:rsidRPr="00D06836" w:rsidRDefault="002513E8" w:rsidP="003F7DA2">
      <w:pPr>
        <w:spacing w:line="480" w:lineRule="auto"/>
        <w:jc w:val="both"/>
        <w:rPr>
          <w:rFonts w:ascii="Courier New" w:hAnsi="Courier New" w:cs="Courier New"/>
          <w:noProof/>
          <w:sz w:val="26"/>
          <w:szCs w:val="26"/>
        </w:rPr>
      </w:pPr>
      <w:r w:rsidRPr="00D06836">
        <w:rPr>
          <w:rFonts w:ascii="Courier New" w:hAnsi="Courier New" w:cs="Courier New"/>
          <w:noProof/>
          <w:sz w:val="26"/>
          <w:szCs w:val="26"/>
        </w:rPr>
        <w:lastRenderedPageBreak/>
        <w:t xml:space="preserve">[13]  </w:t>
      </w:r>
      <w:r w:rsidR="00415C55" w:rsidRPr="00D06836">
        <w:rPr>
          <w:rFonts w:ascii="Courier New" w:hAnsi="Courier New" w:cs="Courier New"/>
          <w:noProof/>
          <w:sz w:val="26"/>
          <w:szCs w:val="26"/>
        </w:rPr>
        <w:t>Mr Ueitele</w:t>
      </w:r>
      <w:r w:rsidR="00CA50E7">
        <w:rPr>
          <w:rFonts w:ascii="Courier New" w:hAnsi="Courier New" w:cs="Courier New"/>
          <w:noProof/>
          <w:sz w:val="26"/>
          <w:szCs w:val="26"/>
        </w:rPr>
        <w:t xml:space="preserve"> (for the applicant)</w:t>
      </w:r>
      <w:r w:rsidR="00415C55" w:rsidRPr="00D06836">
        <w:rPr>
          <w:rFonts w:ascii="Courier New" w:hAnsi="Courier New" w:cs="Courier New"/>
          <w:noProof/>
          <w:sz w:val="26"/>
          <w:szCs w:val="26"/>
        </w:rPr>
        <w:t xml:space="preserve"> submitted that the fact that the applicant did not resume duties as ordered by the arbitrator</w:t>
      </w:r>
      <w:r w:rsidR="00CA50E7">
        <w:rPr>
          <w:rFonts w:ascii="Courier New" w:hAnsi="Courier New" w:cs="Courier New"/>
          <w:noProof/>
          <w:sz w:val="26"/>
          <w:szCs w:val="26"/>
        </w:rPr>
        <w:t>,</w:t>
      </w:r>
      <w:r w:rsidR="00415C55" w:rsidRPr="00D06836">
        <w:rPr>
          <w:rFonts w:ascii="Courier New" w:hAnsi="Courier New" w:cs="Courier New"/>
          <w:noProof/>
          <w:sz w:val="26"/>
          <w:szCs w:val="26"/>
        </w:rPr>
        <w:t xml:space="preserve"> was attributable to the first respondent who told him not to report for duty.  He relies on</w:t>
      </w:r>
      <w:r w:rsidR="00D06836">
        <w:rPr>
          <w:rFonts w:ascii="Courier New" w:hAnsi="Courier New" w:cs="Courier New"/>
          <w:noProof/>
          <w:sz w:val="26"/>
          <w:szCs w:val="26"/>
        </w:rPr>
        <w:t xml:space="preserve"> </w:t>
      </w:r>
      <w:r w:rsidR="00415C55" w:rsidRPr="00D06836">
        <w:rPr>
          <w:rFonts w:ascii="Courier New" w:hAnsi="Courier New" w:cs="Courier New"/>
          <w:noProof/>
          <w:sz w:val="26"/>
          <w:szCs w:val="26"/>
        </w:rPr>
        <w:t>the fact</w:t>
      </w:r>
      <w:r w:rsidR="00CA50E7">
        <w:rPr>
          <w:rFonts w:ascii="Courier New" w:hAnsi="Courier New" w:cs="Courier New"/>
          <w:noProof/>
          <w:sz w:val="26"/>
          <w:szCs w:val="26"/>
        </w:rPr>
        <w:t>, admitted on</w:t>
      </w:r>
      <w:r w:rsidR="00415C55" w:rsidRPr="00D06836">
        <w:rPr>
          <w:rFonts w:ascii="Courier New" w:hAnsi="Courier New" w:cs="Courier New"/>
          <w:noProof/>
          <w:sz w:val="26"/>
          <w:szCs w:val="26"/>
        </w:rPr>
        <w:t xml:space="preserve"> the papers</w:t>
      </w:r>
      <w:r w:rsidR="00A11F1E">
        <w:rPr>
          <w:rFonts w:ascii="Courier New" w:hAnsi="Courier New" w:cs="Courier New"/>
          <w:noProof/>
          <w:sz w:val="26"/>
          <w:szCs w:val="26"/>
        </w:rPr>
        <w:t>,</w:t>
      </w:r>
      <w:r w:rsidR="00415C55" w:rsidRPr="00D06836">
        <w:rPr>
          <w:rFonts w:ascii="Courier New" w:hAnsi="Courier New" w:cs="Courier New"/>
          <w:noProof/>
          <w:sz w:val="26"/>
          <w:szCs w:val="26"/>
        </w:rPr>
        <w:t xml:space="preserve"> that the applicant tendered his services but was </w:t>
      </w:r>
      <w:r w:rsidR="00CA50E7">
        <w:rPr>
          <w:rFonts w:ascii="Courier New" w:hAnsi="Courier New" w:cs="Courier New"/>
          <w:noProof/>
          <w:sz w:val="26"/>
          <w:szCs w:val="26"/>
        </w:rPr>
        <w:t>turned</w:t>
      </w:r>
      <w:r w:rsidR="00F42F0E" w:rsidRPr="00D06836">
        <w:rPr>
          <w:rFonts w:ascii="Courier New" w:hAnsi="Courier New" w:cs="Courier New"/>
          <w:noProof/>
          <w:sz w:val="26"/>
          <w:szCs w:val="26"/>
        </w:rPr>
        <w:t xml:space="preserve"> away, fo</w:t>
      </w:r>
      <w:r w:rsidR="00CA50E7">
        <w:rPr>
          <w:rFonts w:ascii="Courier New" w:hAnsi="Courier New" w:cs="Courier New"/>
          <w:noProof/>
          <w:sz w:val="26"/>
          <w:szCs w:val="26"/>
        </w:rPr>
        <w:t>r the invocation of the rule</w:t>
      </w:r>
      <w:r w:rsidR="00F42F0E" w:rsidRPr="00D06836">
        <w:rPr>
          <w:rFonts w:ascii="Courier New" w:hAnsi="Courier New" w:cs="Courier New"/>
          <w:noProof/>
          <w:sz w:val="26"/>
          <w:szCs w:val="26"/>
        </w:rPr>
        <w:t xml:space="preserve"> in </w:t>
      </w:r>
      <w:r w:rsidR="00F42F0E" w:rsidRPr="00D06836">
        <w:rPr>
          <w:rFonts w:ascii="Courier New" w:hAnsi="Courier New" w:cs="Courier New"/>
          <w:i/>
          <w:noProof/>
          <w:sz w:val="26"/>
          <w:szCs w:val="26"/>
        </w:rPr>
        <w:t>Meyers v SA Railways &amp; Harbours</w:t>
      </w:r>
      <w:r w:rsidR="00F42F0E" w:rsidRPr="00D06836">
        <w:rPr>
          <w:rStyle w:val="FootnoteReference"/>
          <w:rFonts w:ascii="Courier New" w:hAnsi="Courier New" w:cs="Courier New"/>
          <w:i/>
          <w:noProof/>
          <w:sz w:val="26"/>
          <w:szCs w:val="26"/>
        </w:rPr>
        <w:footnoteReference w:id="6"/>
      </w:r>
      <w:r w:rsidR="00F42F0E" w:rsidRPr="00D06836">
        <w:rPr>
          <w:rFonts w:ascii="Courier New" w:hAnsi="Courier New" w:cs="Courier New"/>
          <w:i/>
          <w:noProof/>
          <w:sz w:val="26"/>
          <w:szCs w:val="26"/>
        </w:rPr>
        <w:t xml:space="preserve"> </w:t>
      </w:r>
      <w:r w:rsidR="00F42F0E" w:rsidRPr="00D06836">
        <w:rPr>
          <w:rFonts w:ascii="Courier New" w:hAnsi="Courier New" w:cs="Courier New"/>
          <w:noProof/>
          <w:sz w:val="26"/>
          <w:szCs w:val="26"/>
        </w:rPr>
        <w:t>that if the fact that the employee did not render his labour was due to his employer, he would be entitled to be paid notwithstanding that no service had been rendered by him.</w:t>
      </w:r>
    </w:p>
    <w:p w:rsidR="00F42F0E" w:rsidRPr="00D06836" w:rsidRDefault="00F42F0E" w:rsidP="003F7DA2">
      <w:pPr>
        <w:spacing w:line="480" w:lineRule="auto"/>
        <w:jc w:val="both"/>
        <w:rPr>
          <w:rFonts w:ascii="Courier New" w:hAnsi="Courier New" w:cs="Courier New"/>
          <w:noProof/>
          <w:sz w:val="26"/>
          <w:szCs w:val="26"/>
        </w:rPr>
      </w:pPr>
    </w:p>
    <w:p w:rsidR="002513E8" w:rsidRDefault="002513E8" w:rsidP="002513E8">
      <w:pPr>
        <w:spacing w:line="480" w:lineRule="auto"/>
        <w:jc w:val="both"/>
        <w:rPr>
          <w:rFonts w:ascii="Courier New" w:hAnsi="Courier New" w:cs="Courier New"/>
          <w:noProof/>
          <w:sz w:val="26"/>
          <w:szCs w:val="26"/>
        </w:rPr>
      </w:pPr>
      <w:r w:rsidRPr="00D06836">
        <w:rPr>
          <w:rFonts w:ascii="Courier New" w:hAnsi="Courier New" w:cs="Courier New"/>
          <w:noProof/>
          <w:sz w:val="26"/>
          <w:szCs w:val="26"/>
        </w:rPr>
        <w:t>[14]  Sec 21(2) of the 1992</w:t>
      </w:r>
      <w:r w:rsidR="002B36F5">
        <w:rPr>
          <w:rFonts w:ascii="Courier New" w:hAnsi="Courier New" w:cs="Courier New"/>
          <w:noProof/>
          <w:sz w:val="26"/>
          <w:szCs w:val="26"/>
        </w:rPr>
        <w:t xml:space="preserve"> Labour Act</w:t>
      </w:r>
      <w:r w:rsidR="00A11F1E">
        <w:rPr>
          <w:rFonts w:ascii="Courier New" w:hAnsi="Courier New" w:cs="Courier New"/>
          <w:noProof/>
          <w:sz w:val="26"/>
          <w:szCs w:val="26"/>
        </w:rPr>
        <w:t>,</w:t>
      </w:r>
      <w:r w:rsidRPr="00D06836">
        <w:rPr>
          <w:rFonts w:ascii="Courier New" w:hAnsi="Courier New" w:cs="Courier New"/>
          <w:noProof/>
          <w:sz w:val="26"/>
          <w:szCs w:val="26"/>
        </w:rPr>
        <w:t xml:space="preserve"> for the first time altered the</w:t>
      </w:r>
      <w:r w:rsidR="002B36F5">
        <w:rPr>
          <w:rFonts w:ascii="Courier New" w:hAnsi="Courier New" w:cs="Courier New"/>
          <w:noProof/>
          <w:sz w:val="26"/>
          <w:szCs w:val="26"/>
        </w:rPr>
        <w:t xml:space="preserve"> common</w:t>
      </w:r>
      <w:r w:rsidRPr="00D06836">
        <w:rPr>
          <w:rFonts w:ascii="Courier New" w:hAnsi="Courier New" w:cs="Courier New"/>
          <w:noProof/>
          <w:sz w:val="26"/>
          <w:szCs w:val="26"/>
        </w:rPr>
        <w:t xml:space="preserve"> law position in terms of which in a civil case the noting of an appeal suspends the operation of a judgment pending the outcome of the appeal.</w:t>
      </w:r>
      <w:r w:rsidR="002B36F5">
        <w:rPr>
          <w:rStyle w:val="FootnoteReference"/>
          <w:rFonts w:ascii="Courier New" w:hAnsi="Courier New" w:cs="Courier New"/>
          <w:noProof/>
          <w:sz w:val="26"/>
          <w:szCs w:val="26"/>
        </w:rPr>
        <w:footnoteReference w:id="7"/>
      </w:r>
      <w:r w:rsidRPr="00D06836">
        <w:rPr>
          <w:rFonts w:ascii="Courier New" w:hAnsi="Courier New" w:cs="Courier New"/>
          <w:noProof/>
          <w:sz w:val="26"/>
          <w:szCs w:val="26"/>
        </w:rPr>
        <w:t xml:space="preserve">  It did so by providing</w:t>
      </w:r>
      <w:r w:rsidR="002B36F5">
        <w:rPr>
          <w:rFonts w:ascii="Courier New" w:hAnsi="Courier New" w:cs="Courier New"/>
          <w:noProof/>
          <w:sz w:val="26"/>
          <w:szCs w:val="26"/>
        </w:rPr>
        <w:t xml:space="preserve"> that</w:t>
      </w:r>
      <w:r w:rsidR="00D06836">
        <w:rPr>
          <w:rFonts w:ascii="Courier New" w:hAnsi="Courier New" w:cs="Courier New"/>
          <w:noProof/>
          <w:sz w:val="26"/>
          <w:szCs w:val="26"/>
        </w:rPr>
        <w:t>:</w:t>
      </w:r>
    </w:p>
    <w:p w:rsidR="00D06836" w:rsidRDefault="00D06836" w:rsidP="002513E8">
      <w:pPr>
        <w:spacing w:line="480" w:lineRule="auto"/>
        <w:jc w:val="both"/>
        <w:rPr>
          <w:rFonts w:ascii="Courier New" w:hAnsi="Courier New" w:cs="Courier New"/>
          <w:noProof/>
          <w:sz w:val="26"/>
          <w:szCs w:val="26"/>
        </w:rPr>
      </w:pPr>
    </w:p>
    <w:p w:rsidR="00D06836" w:rsidRPr="00D06836" w:rsidRDefault="008E2090" w:rsidP="008E2090">
      <w:pPr>
        <w:spacing w:line="360" w:lineRule="auto"/>
        <w:ind w:left="1440" w:hanging="720"/>
        <w:jc w:val="both"/>
        <w:rPr>
          <w:rFonts w:ascii="Courier New" w:hAnsi="Courier New" w:cs="Courier New"/>
          <w:noProof/>
          <w:sz w:val="22"/>
          <w:szCs w:val="22"/>
        </w:rPr>
      </w:pPr>
      <w:r>
        <w:rPr>
          <w:rFonts w:ascii="Courier New" w:hAnsi="Courier New" w:cs="Courier New"/>
          <w:noProof/>
          <w:sz w:val="22"/>
          <w:szCs w:val="22"/>
        </w:rPr>
        <w:t>“(2)</w:t>
      </w:r>
      <w:r>
        <w:rPr>
          <w:rFonts w:ascii="Courier New" w:hAnsi="Courier New" w:cs="Courier New"/>
          <w:noProof/>
          <w:sz w:val="22"/>
          <w:szCs w:val="22"/>
        </w:rPr>
        <w:tab/>
        <w:t>The noting of an appeal under subsection (1) shall not stay the execution of the Labour Court’s or a district labour court’s judgment or order, unless the Labour Court on application directs otherwise.”</w:t>
      </w:r>
    </w:p>
    <w:p w:rsidR="002513E8" w:rsidRPr="00D06836" w:rsidRDefault="002513E8" w:rsidP="002513E8">
      <w:pPr>
        <w:spacing w:line="480" w:lineRule="auto"/>
        <w:jc w:val="both"/>
        <w:rPr>
          <w:rFonts w:ascii="Courier New" w:hAnsi="Courier New" w:cs="Courier New"/>
          <w:noProof/>
          <w:sz w:val="26"/>
          <w:szCs w:val="26"/>
        </w:rPr>
      </w:pPr>
    </w:p>
    <w:p w:rsidR="002513E8" w:rsidRDefault="002513E8" w:rsidP="002513E8">
      <w:pPr>
        <w:spacing w:line="480" w:lineRule="auto"/>
        <w:jc w:val="both"/>
        <w:rPr>
          <w:rFonts w:ascii="Courier New" w:hAnsi="Courier New" w:cs="Courier New"/>
          <w:noProof/>
          <w:sz w:val="26"/>
          <w:szCs w:val="26"/>
        </w:rPr>
      </w:pPr>
      <w:r w:rsidRPr="00D06836">
        <w:rPr>
          <w:rFonts w:ascii="Courier New" w:hAnsi="Courier New" w:cs="Courier New"/>
          <w:noProof/>
          <w:sz w:val="26"/>
          <w:szCs w:val="26"/>
        </w:rPr>
        <w:lastRenderedPageBreak/>
        <w:t>[15]  The 2007 Labour Act modified the position and introduced a distinction between an award adverse to the employee and that adverse to an employer.  It states:</w:t>
      </w:r>
    </w:p>
    <w:p w:rsidR="007B74DF" w:rsidRPr="007B74DF" w:rsidRDefault="007B74DF" w:rsidP="006C6761">
      <w:pPr>
        <w:spacing w:line="360" w:lineRule="auto"/>
        <w:ind w:left="720"/>
        <w:jc w:val="both"/>
        <w:rPr>
          <w:rFonts w:ascii="Courier New" w:hAnsi="Courier New" w:cs="Courier New"/>
          <w:noProof/>
          <w:sz w:val="22"/>
          <w:szCs w:val="22"/>
        </w:rPr>
      </w:pPr>
      <w:r w:rsidRPr="007B74DF">
        <w:rPr>
          <w:rFonts w:ascii="Courier New" w:hAnsi="Courier New" w:cs="Courier New"/>
          <w:noProof/>
          <w:sz w:val="22"/>
          <w:szCs w:val="22"/>
        </w:rPr>
        <w:t>“</w:t>
      </w:r>
      <w:r>
        <w:rPr>
          <w:rFonts w:ascii="Courier New" w:hAnsi="Courier New" w:cs="Courier New"/>
          <w:noProof/>
          <w:sz w:val="22"/>
          <w:szCs w:val="22"/>
        </w:rPr>
        <w:t>section 89</w:t>
      </w:r>
      <w:r w:rsidRPr="007B74DF">
        <w:rPr>
          <w:rFonts w:ascii="Courier New" w:hAnsi="Courier New" w:cs="Courier New"/>
          <w:noProof/>
          <w:sz w:val="22"/>
          <w:szCs w:val="22"/>
        </w:rPr>
        <w:t>(6)</w:t>
      </w:r>
      <w:r>
        <w:rPr>
          <w:rFonts w:ascii="Courier New" w:hAnsi="Courier New" w:cs="Courier New"/>
          <w:noProof/>
          <w:sz w:val="22"/>
          <w:szCs w:val="22"/>
        </w:rPr>
        <w:t>-</w:t>
      </w:r>
      <w:r w:rsidRPr="007B74DF">
        <w:rPr>
          <w:rFonts w:ascii="Courier New" w:hAnsi="Courier New" w:cs="Courier New"/>
          <w:noProof/>
          <w:sz w:val="22"/>
          <w:szCs w:val="22"/>
        </w:rPr>
        <w:t xml:space="preserve"> When an appeal is noted in terms of subsection (1), or an application for review is made in terms of subsection (4), the appeal or application-</w:t>
      </w:r>
    </w:p>
    <w:p w:rsidR="007B74DF" w:rsidRPr="007B74DF" w:rsidRDefault="007B74DF" w:rsidP="006C6761">
      <w:pPr>
        <w:spacing w:line="360" w:lineRule="auto"/>
        <w:ind w:left="1440"/>
        <w:jc w:val="both"/>
        <w:rPr>
          <w:rFonts w:ascii="Courier New" w:hAnsi="Courier New" w:cs="Courier New"/>
          <w:noProof/>
          <w:sz w:val="22"/>
          <w:szCs w:val="22"/>
        </w:rPr>
      </w:pPr>
      <w:r w:rsidRPr="007B74DF">
        <w:rPr>
          <w:rFonts w:ascii="Courier New" w:hAnsi="Courier New" w:cs="Courier New"/>
          <w:noProof/>
          <w:sz w:val="22"/>
          <w:szCs w:val="22"/>
        </w:rPr>
        <w:t>(a)</w:t>
      </w:r>
      <w:r w:rsidRPr="007B74DF">
        <w:rPr>
          <w:rFonts w:ascii="Courier New" w:hAnsi="Courier New" w:cs="Courier New"/>
          <w:noProof/>
          <w:sz w:val="22"/>
          <w:szCs w:val="22"/>
        </w:rPr>
        <w:tab/>
        <w:t>operates to suspend any part of the award that is adverse to the interest of an employee; and</w:t>
      </w:r>
    </w:p>
    <w:p w:rsidR="002B36F5" w:rsidRDefault="007B74DF" w:rsidP="006C6761">
      <w:pPr>
        <w:spacing w:line="360" w:lineRule="auto"/>
        <w:ind w:left="1440"/>
        <w:jc w:val="both"/>
        <w:rPr>
          <w:rFonts w:ascii="Courier New" w:hAnsi="Courier New" w:cs="Courier New"/>
          <w:noProof/>
          <w:sz w:val="22"/>
          <w:szCs w:val="22"/>
        </w:rPr>
      </w:pPr>
      <w:r w:rsidRPr="007B74DF">
        <w:rPr>
          <w:rFonts w:ascii="Courier New" w:hAnsi="Courier New" w:cs="Courier New"/>
          <w:noProof/>
          <w:sz w:val="22"/>
          <w:szCs w:val="22"/>
        </w:rPr>
        <w:t>(b)</w:t>
      </w:r>
      <w:r w:rsidRPr="007B74DF">
        <w:rPr>
          <w:rFonts w:ascii="Courier New" w:hAnsi="Courier New" w:cs="Courier New"/>
          <w:noProof/>
          <w:sz w:val="22"/>
          <w:szCs w:val="22"/>
        </w:rPr>
        <w:tab/>
        <w:t>does not operate to suspend any part of the award that is adverse to the interest of an employer.</w:t>
      </w:r>
    </w:p>
    <w:p w:rsidR="007B74DF" w:rsidRPr="007B74DF" w:rsidRDefault="007B74DF" w:rsidP="007B74DF">
      <w:pPr>
        <w:spacing w:line="480" w:lineRule="auto"/>
        <w:jc w:val="both"/>
        <w:rPr>
          <w:rFonts w:ascii="Courier New" w:hAnsi="Courier New" w:cs="Courier New"/>
          <w:noProof/>
          <w:sz w:val="22"/>
          <w:szCs w:val="22"/>
        </w:rPr>
      </w:pPr>
    </w:p>
    <w:p w:rsidR="002513E8" w:rsidRDefault="002B36F5" w:rsidP="002513E8">
      <w:pPr>
        <w:spacing w:line="480" w:lineRule="auto"/>
        <w:jc w:val="both"/>
        <w:rPr>
          <w:rFonts w:ascii="Courier New" w:hAnsi="Courier New" w:cs="Courier New"/>
          <w:noProof/>
          <w:sz w:val="26"/>
          <w:szCs w:val="26"/>
        </w:rPr>
      </w:pPr>
      <w:r>
        <w:rPr>
          <w:rFonts w:ascii="Courier New" w:hAnsi="Courier New" w:cs="Courier New"/>
          <w:noProof/>
          <w:sz w:val="26"/>
          <w:szCs w:val="26"/>
        </w:rPr>
        <w:t>The employer is then given the right to seek suspension of an award adverse to it as follows:</w:t>
      </w:r>
    </w:p>
    <w:p w:rsidR="006C6761" w:rsidRPr="00D06836" w:rsidRDefault="006C6761" w:rsidP="002513E8">
      <w:pPr>
        <w:spacing w:line="480" w:lineRule="auto"/>
        <w:jc w:val="both"/>
        <w:rPr>
          <w:rFonts w:ascii="Courier New" w:hAnsi="Courier New" w:cs="Courier New"/>
          <w:noProof/>
          <w:sz w:val="26"/>
          <w:szCs w:val="26"/>
        </w:rPr>
      </w:pPr>
    </w:p>
    <w:p w:rsidR="002513E8" w:rsidRDefault="006C6761" w:rsidP="00D06836">
      <w:pPr>
        <w:spacing w:line="360" w:lineRule="auto"/>
        <w:ind w:left="2160" w:hanging="1440"/>
        <w:jc w:val="both"/>
        <w:rPr>
          <w:rFonts w:ascii="Courier New" w:hAnsi="Courier New" w:cs="Courier New"/>
          <w:noProof/>
          <w:sz w:val="22"/>
          <w:szCs w:val="22"/>
        </w:rPr>
      </w:pPr>
      <w:r>
        <w:rPr>
          <w:rFonts w:ascii="Courier New" w:hAnsi="Courier New" w:cs="Courier New"/>
          <w:noProof/>
          <w:sz w:val="22"/>
          <w:szCs w:val="22"/>
        </w:rPr>
        <w:t>“</w:t>
      </w:r>
      <w:r w:rsidR="00D06836">
        <w:rPr>
          <w:rFonts w:ascii="Courier New" w:hAnsi="Courier New" w:cs="Courier New"/>
          <w:noProof/>
          <w:sz w:val="22"/>
          <w:szCs w:val="22"/>
        </w:rPr>
        <w:t>(7)</w:t>
      </w:r>
      <w:r w:rsidR="00D06836">
        <w:rPr>
          <w:rFonts w:ascii="Courier New" w:hAnsi="Courier New" w:cs="Courier New"/>
          <w:noProof/>
          <w:sz w:val="22"/>
          <w:szCs w:val="22"/>
        </w:rPr>
        <w:tab/>
        <w:t>An employer against whom an adverse award has been made may apply to Labour Court for an order varying the effect of subsection (6), and the Court may make an appropriate order.</w:t>
      </w:r>
    </w:p>
    <w:p w:rsidR="009C07C2" w:rsidRDefault="009C07C2" w:rsidP="00D06836">
      <w:pPr>
        <w:spacing w:line="360" w:lineRule="auto"/>
        <w:ind w:left="2160" w:hanging="1440"/>
        <w:jc w:val="both"/>
        <w:rPr>
          <w:rFonts w:ascii="Courier New" w:hAnsi="Courier New" w:cs="Courier New"/>
          <w:noProof/>
          <w:sz w:val="22"/>
          <w:szCs w:val="22"/>
        </w:rPr>
      </w:pPr>
    </w:p>
    <w:p w:rsidR="00053D36" w:rsidRPr="009C07C2" w:rsidRDefault="00053D36" w:rsidP="009C07C2">
      <w:pPr>
        <w:spacing w:line="480" w:lineRule="auto"/>
        <w:jc w:val="both"/>
        <w:rPr>
          <w:rFonts w:ascii="Courier New" w:hAnsi="Courier New" w:cs="Courier New"/>
          <w:noProof/>
          <w:sz w:val="26"/>
          <w:szCs w:val="26"/>
        </w:rPr>
      </w:pPr>
      <w:r w:rsidRPr="009C07C2">
        <w:rPr>
          <w:rFonts w:ascii="Courier New" w:hAnsi="Courier New" w:cs="Courier New"/>
          <w:noProof/>
          <w:sz w:val="26"/>
          <w:szCs w:val="26"/>
        </w:rPr>
        <w:t>As for for the exercise of the discretion to suspend an award</w:t>
      </w:r>
      <w:r w:rsidR="00A11F1E">
        <w:rPr>
          <w:rFonts w:ascii="Courier New" w:hAnsi="Courier New" w:cs="Courier New"/>
          <w:noProof/>
          <w:sz w:val="26"/>
          <w:szCs w:val="26"/>
        </w:rPr>
        <w:t xml:space="preserve"> adverse</w:t>
      </w:r>
      <w:r w:rsidRPr="009C07C2">
        <w:rPr>
          <w:rFonts w:ascii="Courier New" w:hAnsi="Courier New" w:cs="Courier New"/>
          <w:noProof/>
          <w:sz w:val="26"/>
          <w:szCs w:val="26"/>
        </w:rPr>
        <w:t xml:space="preserve"> to the employer, the 2007 Labour Act states:</w:t>
      </w:r>
    </w:p>
    <w:p w:rsidR="009C07C2" w:rsidRDefault="009C07C2" w:rsidP="00053D36">
      <w:pPr>
        <w:spacing w:line="360" w:lineRule="auto"/>
        <w:jc w:val="both"/>
        <w:rPr>
          <w:rFonts w:ascii="Courier New" w:hAnsi="Courier New" w:cs="Courier New"/>
          <w:noProof/>
          <w:sz w:val="22"/>
          <w:szCs w:val="22"/>
        </w:rPr>
      </w:pPr>
    </w:p>
    <w:p w:rsidR="00D06836" w:rsidRDefault="009C07C2" w:rsidP="00C1420C">
      <w:pPr>
        <w:spacing w:line="360" w:lineRule="auto"/>
        <w:ind w:left="2160" w:hanging="1440"/>
        <w:jc w:val="both"/>
        <w:rPr>
          <w:rFonts w:ascii="Courier New" w:hAnsi="Courier New" w:cs="Courier New"/>
          <w:noProof/>
          <w:sz w:val="22"/>
          <w:szCs w:val="22"/>
        </w:rPr>
      </w:pPr>
      <w:r>
        <w:rPr>
          <w:rFonts w:ascii="Courier New" w:hAnsi="Courier New" w:cs="Courier New"/>
          <w:noProof/>
          <w:sz w:val="22"/>
          <w:szCs w:val="22"/>
        </w:rPr>
        <w:t>“</w:t>
      </w:r>
      <w:r w:rsidR="00D06836">
        <w:rPr>
          <w:rFonts w:ascii="Courier New" w:hAnsi="Courier New" w:cs="Courier New"/>
          <w:noProof/>
          <w:sz w:val="22"/>
          <w:szCs w:val="22"/>
        </w:rPr>
        <w:t>(8)</w:t>
      </w:r>
      <w:r w:rsidR="00D06836">
        <w:rPr>
          <w:rFonts w:ascii="Courier New" w:hAnsi="Courier New" w:cs="Courier New"/>
          <w:noProof/>
          <w:sz w:val="22"/>
          <w:szCs w:val="22"/>
        </w:rPr>
        <w:tab/>
        <w:t>When considering an application in terms of subsection (7), the Labour Court must –</w:t>
      </w:r>
    </w:p>
    <w:p w:rsidR="00D06836" w:rsidRDefault="00D06836" w:rsidP="00D06836">
      <w:pPr>
        <w:spacing w:line="360" w:lineRule="auto"/>
        <w:jc w:val="both"/>
        <w:rPr>
          <w:rFonts w:ascii="Courier New" w:hAnsi="Courier New" w:cs="Courier New"/>
          <w:noProof/>
          <w:sz w:val="22"/>
          <w:szCs w:val="22"/>
        </w:rPr>
      </w:pPr>
    </w:p>
    <w:p w:rsidR="00D06836" w:rsidRDefault="00D06836" w:rsidP="00D06836">
      <w:pPr>
        <w:numPr>
          <w:ilvl w:val="0"/>
          <w:numId w:val="8"/>
        </w:numPr>
        <w:spacing w:line="360" w:lineRule="auto"/>
        <w:jc w:val="both"/>
        <w:rPr>
          <w:rFonts w:ascii="Courier New" w:hAnsi="Courier New" w:cs="Courier New"/>
          <w:noProof/>
          <w:sz w:val="22"/>
          <w:szCs w:val="22"/>
        </w:rPr>
      </w:pPr>
      <w:r>
        <w:rPr>
          <w:rFonts w:ascii="Courier New" w:hAnsi="Courier New" w:cs="Courier New"/>
          <w:noProof/>
          <w:sz w:val="22"/>
          <w:szCs w:val="22"/>
        </w:rPr>
        <w:t>Consider any irreparable harm that would result to the employee and employer respectively if the award, or any part of it, were suspended, or were not suspended;</w:t>
      </w:r>
    </w:p>
    <w:p w:rsidR="00D06836" w:rsidRDefault="00D06836" w:rsidP="00D06836">
      <w:pPr>
        <w:numPr>
          <w:ilvl w:val="0"/>
          <w:numId w:val="8"/>
        </w:numPr>
        <w:spacing w:line="360" w:lineRule="auto"/>
        <w:jc w:val="both"/>
        <w:rPr>
          <w:rFonts w:ascii="Courier New" w:hAnsi="Courier New" w:cs="Courier New"/>
          <w:noProof/>
          <w:sz w:val="22"/>
          <w:szCs w:val="22"/>
        </w:rPr>
      </w:pPr>
      <w:r>
        <w:rPr>
          <w:rFonts w:ascii="Courier New" w:hAnsi="Courier New" w:cs="Courier New"/>
          <w:noProof/>
          <w:sz w:val="22"/>
          <w:szCs w:val="22"/>
        </w:rPr>
        <w:t xml:space="preserve">If </w:t>
      </w:r>
      <w:r w:rsidR="008E2090">
        <w:rPr>
          <w:rFonts w:ascii="Courier New" w:hAnsi="Courier New" w:cs="Courier New"/>
          <w:noProof/>
          <w:sz w:val="22"/>
          <w:szCs w:val="22"/>
        </w:rPr>
        <w:t xml:space="preserve">the balance of irreparable harm favours neither the employer nor employee </w:t>
      </w:r>
      <w:r w:rsidR="008E2090">
        <w:rPr>
          <w:rFonts w:ascii="Courier New" w:hAnsi="Courier New" w:cs="Courier New"/>
          <w:noProof/>
          <w:sz w:val="22"/>
          <w:szCs w:val="22"/>
        </w:rPr>
        <w:lastRenderedPageBreak/>
        <w:t>conclusively, determine the matter in favour of the employee.”</w:t>
      </w:r>
    </w:p>
    <w:p w:rsidR="009C07C2" w:rsidRDefault="009C07C2" w:rsidP="009C07C2">
      <w:pPr>
        <w:spacing w:line="360" w:lineRule="auto"/>
        <w:ind w:left="3600"/>
        <w:jc w:val="both"/>
        <w:rPr>
          <w:rFonts w:ascii="Courier New" w:hAnsi="Courier New" w:cs="Courier New"/>
          <w:noProof/>
          <w:sz w:val="22"/>
          <w:szCs w:val="22"/>
        </w:rPr>
      </w:pPr>
    </w:p>
    <w:p w:rsidR="009C07C2" w:rsidRPr="009C07C2" w:rsidRDefault="009C07C2" w:rsidP="009C07C2">
      <w:pPr>
        <w:spacing w:line="360" w:lineRule="auto"/>
        <w:jc w:val="both"/>
        <w:rPr>
          <w:rFonts w:ascii="Courier New" w:hAnsi="Courier New" w:cs="Courier New"/>
          <w:noProof/>
          <w:sz w:val="26"/>
          <w:szCs w:val="26"/>
        </w:rPr>
      </w:pPr>
      <w:r>
        <w:rPr>
          <w:rFonts w:ascii="Courier New" w:hAnsi="Courier New" w:cs="Courier New"/>
          <w:noProof/>
          <w:sz w:val="26"/>
          <w:szCs w:val="26"/>
        </w:rPr>
        <w:t>Subsection (9) then provides as follows:</w:t>
      </w:r>
    </w:p>
    <w:p w:rsidR="009C07C2" w:rsidRPr="009C07C2" w:rsidRDefault="009C07C2" w:rsidP="009C07C2">
      <w:pPr>
        <w:spacing w:line="360" w:lineRule="auto"/>
        <w:jc w:val="both"/>
        <w:rPr>
          <w:rFonts w:ascii="Courier New" w:hAnsi="Courier New" w:cs="Courier New"/>
          <w:noProof/>
          <w:sz w:val="22"/>
          <w:szCs w:val="22"/>
        </w:rPr>
      </w:pPr>
      <w:r>
        <w:rPr>
          <w:rFonts w:ascii="Courier New" w:hAnsi="Courier New" w:cs="Courier New"/>
          <w:noProof/>
          <w:sz w:val="26"/>
          <w:szCs w:val="26"/>
        </w:rPr>
        <w:tab/>
      </w:r>
      <w:r w:rsidRPr="009C07C2">
        <w:rPr>
          <w:rFonts w:ascii="Courier New" w:hAnsi="Courier New" w:cs="Courier New"/>
          <w:noProof/>
          <w:sz w:val="22"/>
          <w:szCs w:val="22"/>
        </w:rPr>
        <w:t xml:space="preserve">“(9) </w:t>
      </w:r>
      <w:r w:rsidR="00D728B8">
        <w:rPr>
          <w:rFonts w:ascii="Courier New" w:hAnsi="Courier New" w:cs="Courier New"/>
          <w:noProof/>
          <w:sz w:val="22"/>
          <w:szCs w:val="22"/>
        </w:rPr>
        <w:tab/>
      </w:r>
      <w:r w:rsidR="00D728B8">
        <w:rPr>
          <w:rFonts w:ascii="Courier New" w:hAnsi="Courier New" w:cs="Courier New"/>
          <w:noProof/>
          <w:sz w:val="22"/>
          <w:szCs w:val="22"/>
        </w:rPr>
        <w:tab/>
      </w:r>
      <w:r w:rsidRPr="009C07C2">
        <w:rPr>
          <w:rFonts w:ascii="Courier New" w:hAnsi="Courier New" w:cs="Courier New"/>
          <w:noProof/>
          <w:sz w:val="22"/>
          <w:szCs w:val="22"/>
        </w:rPr>
        <w:t>The Labour Court may-</w:t>
      </w:r>
    </w:p>
    <w:p w:rsidR="009C07C2" w:rsidRPr="009C07C2" w:rsidRDefault="009C07C2" w:rsidP="009C07C2">
      <w:pPr>
        <w:spacing w:line="360" w:lineRule="auto"/>
        <w:ind w:left="3600" w:hanging="720"/>
        <w:jc w:val="both"/>
        <w:rPr>
          <w:rFonts w:ascii="Courier New" w:hAnsi="Courier New" w:cs="Courier New"/>
          <w:noProof/>
          <w:sz w:val="22"/>
          <w:szCs w:val="22"/>
        </w:rPr>
      </w:pPr>
      <w:r w:rsidRPr="009C07C2">
        <w:rPr>
          <w:rFonts w:ascii="Courier New" w:hAnsi="Courier New" w:cs="Courier New"/>
          <w:noProof/>
          <w:sz w:val="22"/>
          <w:szCs w:val="22"/>
        </w:rPr>
        <w:t>(a)</w:t>
      </w:r>
      <w:r w:rsidRPr="009C07C2">
        <w:rPr>
          <w:rFonts w:ascii="Courier New" w:hAnsi="Courier New" w:cs="Courier New"/>
          <w:noProof/>
          <w:sz w:val="22"/>
          <w:szCs w:val="22"/>
        </w:rPr>
        <w:tab/>
        <w:t>order that all or any part of the award be suspended; and</w:t>
      </w:r>
    </w:p>
    <w:p w:rsidR="009C07C2" w:rsidRPr="009C07C2" w:rsidRDefault="009C07C2" w:rsidP="009C07C2">
      <w:pPr>
        <w:spacing w:line="360" w:lineRule="auto"/>
        <w:ind w:left="3600" w:hanging="720"/>
        <w:jc w:val="both"/>
        <w:rPr>
          <w:rFonts w:ascii="Courier New" w:hAnsi="Courier New" w:cs="Courier New"/>
          <w:noProof/>
          <w:sz w:val="22"/>
          <w:szCs w:val="22"/>
        </w:rPr>
      </w:pPr>
      <w:r w:rsidRPr="009C07C2">
        <w:rPr>
          <w:rFonts w:ascii="Courier New" w:hAnsi="Courier New" w:cs="Courier New"/>
          <w:noProof/>
          <w:sz w:val="22"/>
          <w:szCs w:val="22"/>
        </w:rPr>
        <w:t>(b)</w:t>
      </w:r>
      <w:r w:rsidRPr="009C07C2">
        <w:rPr>
          <w:rFonts w:ascii="Courier New" w:hAnsi="Courier New" w:cs="Courier New"/>
          <w:noProof/>
          <w:sz w:val="22"/>
          <w:szCs w:val="22"/>
        </w:rPr>
        <w:tab/>
        <w:t>attach conditions to its order, including but not limited to-</w:t>
      </w:r>
    </w:p>
    <w:p w:rsidR="009C07C2" w:rsidRPr="009C07C2" w:rsidRDefault="009C07C2" w:rsidP="006D0B8C">
      <w:pPr>
        <w:spacing w:line="360" w:lineRule="auto"/>
        <w:ind w:left="2880"/>
        <w:jc w:val="both"/>
        <w:rPr>
          <w:rFonts w:ascii="Courier New" w:hAnsi="Courier New" w:cs="Courier New"/>
          <w:noProof/>
          <w:sz w:val="22"/>
          <w:szCs w:val="22"/>
        </w:rPr>
      </w:pPr>
      <w:r w:rsidRPr="009C07C2">
        <w:rPr>
          <w:rFonts w:ascii="Courier New" w:hAnsi="Courier New" w:cs="Courier New"/>
          <w:noProof/>
          <w:sz w:val="22"/>
          <w:szCs w:val="22"/>
        </w:rPr>
        <w:t>(i)</w:t>
      </w:r>
      <w:r w:rsidRPr="009C07C2">
        <w:rPr>
          <w:rFonts w:ascii="Courier New" w:hAnsi="Courier New" w:cs="Courier New"/>
          <w:noProof/>
          <w:sz w:val="22"/>
          <w:szCs w:val="22"/>
        </w:rPr>
        <w:tab/>
        <w:t>conditions requiring the payment of a monetary award into Court; or</w:t>
      </w:r>
    </w:p>
    <w:p w:rsidR="002513E8" w:rsidRPr="009C07C2" w:rsidRDefault="009C07C2" w:rsidP="006D0B8C">
      <w:pPr>
        <w:spacing w:line="360" w:lineRule="auto"/>
        <w:ind w:left="2880"/>
        <w:jc w:val="both"/>
        <w:rPr>
          <w:rFonts w:ascii="Courier New" w:hAnsi="Courier New" w:cs="Courier New"/>
          <w:noProof/>
          <w:sz w:val="22"/>
          <w:szCs w:val="22"/>
        </w:rPr>
      </w:pPr>
      <w:r w:rsidRPr="009C07C2">
        <w:rPr>
          <w:rFonts w:ascii="Courier New" w:hAnsi="Courier New" w:cs="Courier New"/>
          <w:noProof/>
          <w:sz w:val="22"/>
          <w:szCs w:val="22"/>
        </w:rPr>
        <w:t>(ii)</w:t>
      </w:r>
      <w:r w:rsidRPr="009C07C2">
        <w:rPr>
          <w:rFonts w:ascii="Courier New" w:hAnsi="Courier New" w:cs="Courier New"/>
          <w:noProof/>
          <w:sz w:val="22"/>
          <w:szCs w:val="22"/>
        </w:rPr>
        <w:tab/>
        <w:t>the continuation of the employer's  to pay remuneration to the employee pending the determination of the appeal or review, even if the employee is not working during that time.</w:t>
      </w:r>
    </w:p>
    <w:p w:rsidR="002513E8" w:rsidRPr="00D06836" w:rsidRDefault="002513E8" w:rsidP="002513E8">
      <w:pPr>
        <w:spacing w:line="480" w:lineRule="auto"/>
        <w:jc w:val="both"/>
        <w:rPr>
          <w:rFonts w:ascii="Courier New" w:hAnsi="Courier New" w:cs="Courier New"/>
          <w:noProof/>
          <w:sz w:val="26"/>
          <w:szCs w:val="26"/>
        </w:rPr>
      </w:pPr>
    </w:p>
    <w:p w:rsidR="002513E8" w:rsidRPr="00D06836" w:rsidRDefault="002513E8" w:rsidP="002513E8">
      <w:pPr>
        <w:spacing w:line="480" w:lineRule="auto"/>
        <w:jc w:val="both"/>
        <w:rPr>
          <w:rFonts w:ascii="Courier New" w:hAnsi="Courier New" w:cs="Courier New"/>
          <w:noProof/>
          <w:sz w:val="26"/>
          <w:szCs w:val="26"/>
        </w:rPr>
      </w:pPr>
      <w:r w:rsidRPr="00D06836">
        <w:rPr>
          <w:rFonts w:ascii="Courier New" w:hAnsi="Courier New" w:cs="Courier New"/>
          <w:noProof/>
          <w:sz w:val="26"/>
          <w:szCs w:val="26"/>
        </w:rPr>
        <w:t>[16]  Mr Maasdorp argues that the latter provision is a recognition of the common law position that an employee is not entitled to remuneration for services not actually rendered. The common law principle is stated</w:t>
      </w:r>
      <w:r w:rsidR="00D47DAE">
        <w:rPr>
          <w:rFonts w:ascii="Courier New" w:hAnsi="Courier New" w:cs="Courier New"/>
          <w:noProof/>
          <w:sz w:val="26"/>
          <w:szCs w:val="26"/>
        </w:rPr>
        <w:t xml:space="preserve"> unambiguously</w:t>
      </w:r>
      <w:r w:rsidRPr="00D06836">
        <w:rPr>
          <w:rFonts w:ascii="Courier New" w:hAnsi="Courier New" w:cs="Courier New"/>
          <w:noProof/>
          <w:sz w:val="26"/>
          <w:szCs w:val="26"/>
        </w:rPr>
        <w:t xml:space="preserve"> by all the judges of appeal who participated in the decision in </w:t>
      </w:r>
      <w:r w:rsidRPr="00D06836">
        <w:rPr>
          <w:rFonts w:ascii="Courier New" w:hAnsi="Courier New" w:cs="Courier New"/>
          <w:i/>
          <w:noProof/>
          <w:sz w:val="26"/>
          <w:szCs w:val="26"/>
        </w:rPr>
        <w:t>Boyd v Stuttaford &amp; Co</w:t>
      </w:r>
      <w:r w:rsidR="00D47DAE">
        <w:rPr>
          <w:rStyle w:val="FootnoteReference"/>
          <w:rFonts w:ascii="Courier New" w:hAnsi="Courier New" w:cs="Courier New"/>
          <w:i/>
          <w:noProof/>
          <w:sz w:val="26"/>
          <w:szCs w:val="26"/>
        </w:rPr>
        <w:footnoteReference w:id="8"/>
      </w:r>
      <w:r w:rsidRPr="00D06836">
        <w:rPr>
          <w:rFonts w:ascii="Courier New" w:hAnsi="Courier New" w:cs="Courier New"/>
          <w:noProof/>
          <w:sz w:val="26"/>
          <w:szCs w:val="26"/>
        </w:rPr>
        <w:t xml:space="preserve">.  </w:t>
      </w:r>
      <w:r w:rsidR="00D47DAE">
        <w:rPr>
          <w:rFonts w:ascii="Courier New" w:hAnsi="Courier New" w:cs="Courier New"/>
          <w:noProof/>
          <w:sz w:val="26"/>
          <w:szCs w:val="26"/>
        </w:rPr>
        <w:t xml:space="preserve">In that case, </w:t>
      </w:r>
      <w:r w:rsidRPr="00D06836">
        <w:rPr>
          <w:rFonts w:ascii="Courier New" w:hAnsi="Courier New" w:cs="Courier New"/>
          <w:noProof/>
          <w:sz w:val="26"/>
          <w:szCs w:val="26"/>
        </w:rPr>
        <w:t>De Villiers CJ approved the following statement of the law:</w:t>
      </w:r>
      <w:r w:rsidRPr="00D06836">
        <w:rPr>
          <w:rStyle w:val="FootnoteReference"/>
          <w:rFonts w:ascii="Courier New" w:hAnsi="Courier New" w:cs="Courier New"/>
          <w:noProof/>
          <w:sz w:val="26"/>
          <w:szCs w:val="26"/>
        </w:rPr>
        <w:footnoteReference w:id="9"/>
      </w:r>
      <w:r w:rsidR="008E2090">
        <w:rPr>
          <w:rFonts w:ascii="Courier New" w:hAnsi="Courier New" w:cs="Courier New"/>
          <w:noProof/>
          <w:sz w:val="26"/>
          <w:szCs w:val="26"/>
        </w:rPr>
        <w:t xml:space="preserve"> </w:t>
      </w:r>
      <w:r w:rsidRPr="00D06836">
        <w:rPr>
          <w:rFonts w:ascii="Courier New" w:hAnsi="Courier New" w:cs="Courier New"/>
          <w:noProof/>
          <w:sz w:val="26"/>
          <w:szCs w:val="26"/>
        </w:rPr>
        <w:t xml:space="preserve">that an employee does not loose his right to his full salary if, during the period of his employment, he is able and willing to perform his services, but is prevented, not by personal unfitness, but by external circumstances over </w:t>
      </w:r>
      <w:r w:rsidRPr="00D06836">
        <w:rPr>
          <w:rFonts w:ascii="Courier New" w:hAnsi="Courier New" w:cs="Courier New"/>
          <w:noProof/>
          <w:sz w:val="26"/>
          <w:szCs w:val="26"/>
        </w:rPr>
        <w:lastRenderedPageBreak/>
        <w:t xml:space="preserve">which he has no control, from actually performing his duties:  Innes J </w:t>
      </w:r>
      <w:r w:rsidR="00D47DAE">
        <w:rPr>
          <w:rFonts w:ascii="Courier New" w:hAnsi="Courier New" w:cs="Courier New"/>
          <w:noProof/>
          <w:sz w:val="26"/>
          <w:szCs w:val="26"/>
        </w:rPr>
        <w:t>put it</w:t>
      </w:r>
      <w:r w:rsidRPr="00D06836">
        <w:rPr>
          <w:rFonts w:ascii="Courier New" w:hAnsi="Courier New" w:cs="Courier New"/>
          <w:noProof/>
          <w:sz w:val="26"/>
          <w:szCs w:val="26"/>
        </w:rPr>
        <w:t xml:space="preserve"> thus </w:t>
      </w:r>
      <w:r w:rsidR="00D47DAE">
        <w:rPr>
          <w:rFonts w:ascii="Courier New" w:hAnsi="Courier New" w:cs="Courier New"/>
          <w:noProof/>
          <w:sz w:val="26"/>
          <w:szCs w:val="26"/>
        </w:rPr>
        <w:t>in the same case (</w:t>
      </w:r>
      <w:r w:rsidRPr="00D06836">
        <w:rPr>
          <w:rFonts w:ascii="Courier New" w:hAnsi="Courier New" w:cs="Courier New"/>
          <w:noProof/>
          <w:sz w:val="26"/>
          <w:szCs w:val="26"/>
        </w:rPr>
        <w:t>at p</w:t>
      </w:r>
      <w:r w:rsidR="00D47DAE">
        <w:rPr>
          <w:rFonts w:ascii="Courier New" w:hAnsi="Courier New" w:cs="Courier New"/>
          <w:noProof/>
          <w:sz w:val="26"/>
          <w:szCs w:val="26"/>
        </w:rPr>
        <w:t xml:space="preserve"> </w:t>
      </w:r>
      <w:r w:rsidRPr="00D06836">
        <w:rPr>
          <w:rFonts w:ascii="Courier New" w:hAnsi="Courier New" w:cs="Courier New"/>
          <w:noProof/>
          <w:sz w:val="26"/>
          <w:szCs w:val="26"/>
        </w:rPr>
        <w:t>116</w:t>
      </w:r>
      <w:r w:rsidR="00D47DAE">
        <w:rPr>
          <w:rFonts w:ascii="Courier New" w:hAnsi="Courier New" w:cs="Courier New"/>
          <w:noProof/>
          <w:sz w:val="26"/>
          <w:szCs w:val="26"/>
        </w:rPr>
        <w:t>)</w:t>
      </w:r>
      <w:r w:rsidRPr="00D06836">
        <w:rPr>
          <w:rFonts w:ascii="Courier New" w:hAnsi="Courier New" w:cs="Courier New"/>
          <w:noProof/>
          <w:sz w:val="26"/>
          <w:szCs w:val="26"/>
        </w:rPr>
        <w:t xml:space="preserve">:  </w:t>
      </w:r>
    </w:p>
    <w:p w:rsidR="002513E8" w:rsidRPr="00D06836" w:rsidRDefault="002513E8" w:rsidP="002513E8">
      <w:pPr>
        <w:spacing w:line="480" w:lineRule="auto"/>
        <w:jc w:val="both"/>
        <w:rPr>
          <w:rFonts w:ascii="Courier New" w:hAnsi="Courier New" w:cs="Courier New"/>
          <w:noProof/>
          <w:sz w:val="26"/>
          <w:szCs w:val="26"/>
        </w:rPr>
      </w:pPr>
    </w:p>
    <w:p w:rsidR="008E2090" w:rsidRDefault="002513E8" w:rsidP="008E2090">
      <w:pPr>
        <w:spacing w:line="360" w:lineRule="auto"/>
        <w:ind w:left="720"/>
        <w:jc w:val="both"/>
        <w:rPr>
          <w:rFonts w:ascii="Courier New" w:hAnsi="Courier New" w:cs="Courier New"/>
          <w:noProof/>
          <w:sz w:val="22"/>
          <w:szCs w:val="22"/>
        </w:rPr>
      </w:pPr>
      <w:r w:rsidRPr="00D06836">
        <w:rPr>
          <w:rFonts w:ascii="Courier New" w:hAnsi="Courier New" w:cs="Courier New"/>
          <w:noProof/>
          <w:sz w:val="22"/>
          <w:szCs w:val="22"/>
        </w:rPr>
        <w:t xml:space="preserve">“A man who lets his services, like a like a man who lets his house, undertakes to afford to the lessee the due enjoyment of the subject matter of the contract.  If he does not do so, then the governing principles is that he cannot claim the wages ...”  </w:t>
      </w:r>
    </w:p>
    <w:p w:rsidR="008E2090" w:rsidRDefault="008E2090" w:rsidP="008E2090">
      <w:pPr>
        <w:spacing w:line="360" w:lineRule="auto"/>
        <w:jc w:val="both"/>
        <w:rPr>
          <w:rFonts w:ascii="Courier New" w:hAnsi="Courier New" w:cs="Courier New"/>
          <w:noProof/>
          <w:sz w:val="22"/>
          <w:szCs w:val="22"/>
        </w:rPr>
      </w:pPr>
    </w:p>
    <w:p w:rsidR="002513E8" w:rsidRPr="008E2090" w:rsidRDefault="002513E8" w:rsidP="008E2090">
      <w:pPr>
        <w:spacing w:line="360" w:lineRule="auto"/>
        <w:jc w:val="both"/>
        <w:rPr>
          <w:rFonts w:ascii="Courier New" w:hAnsi="Courier New" w:cs="Courier New"/>
          <w:noProof/>
          <w:sz w:val="22"/>
          <w:szCs w:val="22"/>
        </w:rPr>
      </w:pPr>
      <w:r w:rsidRPr="008E2090">
        <w:rPr>
          <w:rFonts w:ascii="Courier New" w:hAnsi="Courier New" w:cs="Courier New"/>
          <w:noProof/>
          <w:sz w:val="26"/>
          <w:szCs w:val="26"/>
        </w:rPr>
        <w:t xml:space="preserve">Solomon J put is as follows </w:t>
      </w:r>
      <w:r w:rsidR="00D47DAE">
        <w:rPr>
          <w:rFonts w:ascii="Courier New" w:hAnsi="Courier New" w:cs="Courier New"/>
          <w:noProof/>
          <w:sz w:val="26"/>
          <w:szCs w:val="26"/>
        </w:rPr>
        <w:t>(</w:t>
      </w:r>
      <w:r w:rsidRPr="008E2090">
        <w:rPr>
          <w:rFonts w:ascii="Courier New" w:hAnsi="Courier New" w:cs="Courier New"/>
          <w:noProof/>
          <w:sz w:val="26"/>
          <w:szCs w:val="26"/>
        </w:rPr>
        <w:t>at 122):</w:t>
      </w:r>
    </w:p>
    <w:p w:rsidR="002513E8" w:rsidRPr="00D06836" w:rsidRDefault="002513E8" w:rsidP="002513E8">
      <w:pPr>
        <w:spacing w:line="360" w:lineRule="auto"/>
        <w:jc w:val="both"/>
        <w:rPr>
          <w:rFonts w:ascii="Courier New" w:hAnsi="Courier New" w:cs="Courier New"/>
          <w:noProof/>
        </w:rPr>
      </w:pPr>
    </w:p>
    <w:p w:rsidR="002513E8" w:rsidRPr="00D06836" w:rsidRDefault="002513E8" w:rsidP="008E2090">
      <w:pPr>
        <w:spacing w:line="360" w:lineRule="auto"/>
        <w:ind w:left="720"/>
        <w:jc w:val="both"/>
        <w:rPr>
          <w:rFonts w:ascii="Courier New" w:hAnsi="Courier New" w:cs="Courier New"/>
          <w:noProof/>
          <w:sz w:val="22"/>
          <w:szCs w:val="22"/>
        </w:rPr>
      </w:pPr>
      <w:r w:rsidRPr="00D06836">
        <w:rPr>
          <w:rFonts w:ascii="Courier New" w:hAnsi="Courier New" w:cs="Courier New"/>
          <w:noProof/>
          <w:sz w:val="22"/>
          <w:szCs w:val="22"/>
        </w:rPr>
        <w:t>“A contract of service is one of “</w:t>
      </w:r>
      <w:r w:rsidRPr="008E2090">
        <w:rPr>
          <w:rFonts w:ascii="Courier New" w:hAnsi="Courier New" w:cs="Courier New"/>
          <w:i/>
          <w:noProof/>
          <w:sz w:val="22"/>
          <w:szCs w:val="22"/>
        </w:rPr>
        <w:t>locatio conducio</w:t>
      </w:r>
      <w:r w:rsidRPr="00D06836">
        <w:rPr>
          <w:rFonts w:ascii="Courier New" w:hAnsi="Courier New" w:cs="Courier New"/>
          <w:noProof/>
          <w:sz w:val="22"/>
          <w:szCs w:val="22"/>
        </w:rPr>
        <w:t>”, the servant being the located of the services, which he undertakes to render, and the master being the conductor.  The general principle underlying such a contract is that the hire is to be paid in return for the services rendered, and the logical deduction therefrom would be that pay is not due for services which have not been rendered.  Solomon J then went on (at p 122) to adopt the following statement by Voet to ameliorate the potention hardship if no exception were allowed tot he first statement of principle:</w:t>
      </w:r>
    </w:p>
    <w:p w:rsidR="002513E8" w:rsidRPr="00D06836" w:rsidRDefault="002513E8" w:rsidP="002513E8">
      <w:pPr>
        <w:spacing w:line="360" w:lineRule="auto"/>
        <w:jc w:val="both"/>
        <w:rPr>
          <w:rFonts w:ascii="Courier New" w:hAnsi="Courier New" w:cs="Courier New"/>
          <w:noProof/>
          <w:sz w:val="22"/>
          <w:szCs w:val="22"/>
        </w:rPr>
      </w:pPr>
    </w:p>
    <w:p w:rsidR="002513E8" w:rsidRPr="00D06836" w:rsidRDefault="002513E8" w:rsidP="008E2090">
      <w:pPr>
        <w:spacing w:line="360" w:lineRule="auto"/>
        <w:ind w:left="720"/>
        <w:jc w:val="both"/>
        <w:rPr>
          <w:rFonts w:ascii="Courier New" w:hAnsi="Courier New" w:cs="Courier New"/>
          <w:noProof/>
          <w:sz w:val="22"/>
          <w:szCs w:val="22"/>
        </w:rPr>
      </w:pPr>
      <w:r w:rsidRPr="00D06836">
        <w:rPr>
          <w:rFonts w:ascii="Courier New" w:hAnsi="Courier New" w:cs="Courier New"/>
          <w:noProof/>
          <w:sz w:val="22"/>
          <w:szCs w:val="22"/>
        </w:rPr>
        <w:t>“If it is owing to the servant that his services are not rendered, the wage must be diminished in proportion to the time during which the services were not rendered;  but if it is owing to the master that the services were not rendered, then the contrary is the rule.”</w:t>
      </w:r>
    </w:p>
    <w:p w:rsidR="002513E8" w:rsidRPr="00D06836" w:rsidRDefault="002513E8" w:rsidP="002513E8">
      <w:pPr>
        <w:spacing w:line="480" w:lineRule="auto"/>
        <w:jc w:val="both"/>
        <w:rPr>
          <w:rFonts w:ascii="Courier New" w:hAnsi="Courier New" w:cs="Courier New"/>
          <w:noProof/>
          <w:sz w:val="22"/>
          <w:szCs w:val="22"/>
        </w:rPr>
      </w:pPr>
    </w:p>
    <w:p w:rsidR="002513E8" w:rsidRPr="00D06836" w:rsidRDefault="002513E8" w:rsidP="002513E8">
      <w:pPr>
        <w:spacing w:line="480" w:lineRule="auto"/>
        <w:jc w:val="both"/>
        <w:rPr>
          <w:rFonts w:ascii="Courier New" w:hAnsi="Courier New" w:cs="Courier New"/>
          <w:noProof/>
          <w:sz w:val="26"/>
          <w:szCs w:val="26"/>
        </w:rPr>
      </w:pPr>
      <w:r w:rsidRPr="00D06836">
        <w:rPr>
          <w:rFonts w:ascii="Courier New" w:hAnsi="Courier New" w:cs="Courier New"/>
          <w:noProof/>
          <w:sz w:val="26"/>
          <w:szCs w:val="26"/>
        </w:rPr>
        <w:t>[17]  For pr</w:t>
      </w:r>
      <w:r w:rsidR="00D47DAE">
        <w:rPr>
          <w:rFonts w:ascii="Courier New" w:hAnsi="Courier New" w:cs="Courier New"/>
          <w:noProof/>
          <w:sz w:val="26"/>
          <w:szCs w:val="26"/>
        </w:rPr>
        <w:t>esent purposes, the ratio discernia</w:t>
      </w:r>
      <w:r w:rsidRPr="00D06836">
        <w:rPr>
          <w:rFonts w:ascii="Courier New" w:hAnsi="Courier New" w:cs="Courier New"/>
          <w:noProof/>
          <w:sz w:val="26"/>
          <w:szCs w:val="26"/>
        </w:rPr>
        <w:t xml:space="preserve">ble from </w:t>
      </w:r>
      <w:r w:rsidRPr="006064BC">
        <w:rPr>
          <w:rFonts w:ascii="Courier New" w:hAnsi="Courier New" w:cs="Courier New"/>
          <w:i/>
          <w:noProof/>
          <w:sz w:val="26"/>
          <w:szCs w:val="26"/>
        </w:rPr>
        <w:t>Boy</w:t>
      </w:r>
      <w:r w:rsidR="008E2090" w:rsidRPr="006064BC">
        <w:rPr>
          <w:rFonts w:ascii="Courier New" w:hAnsi="Courier New" w:cs="Courier New"/>
          <w:i/>
          <w:noProof/>
          <w:sz w:val="26"/>
          <w:szCs w:val="26"/>
        </w:rPr>
        <w:t>d</w:t>
      </w:r>
      <w:r w:rsidRPr="00D06836">
        <w:rPr>
          <w:rFonts w:ascii="Courier New" w:hAnsi="Courier New" w:cs="Courier New"/>
          <w:noProof/>
          <w:sz w:val="26"/>
          <w:szCs w:val="26"/>
        </w:rPr>
        <w:t xml:space="preserve"> is that if the non-performance of the services by the employee arises from factors over whic</w:t>
      </w:r>
      <w:r w:rsidR="006064BC">
        <w:rPr>
          <w:rFonts w:ascii="Courier New" w:hAnsi="Courier New" w:cs="Courier New"/>
          <w:noProof/>
          <w:sz w:val="26"/>
          <w:szCs w:val="26"/>
        </w:rPr>
        <w:t>h he</w:t>
      </w:r>
      <w:r w:rsidRPr="00D06836">
        <w:rPr>
          <w:rFonts w:ascii="Courier New" w:hAnsi="Courier New" w:cs="Courier New"/>
          <w:noProof/>
          <w:sz w:val="26"/>
          <w:szCs w:val="26"/>
        </w:rPr>
        <w:t xml:space="preserve"> has control, then he is not entitled to his remuneration.</w:t>
      </w:r>
    </w:p>
    <w:p w:rsidR="002513E8" w:rsidRPr="00D06836" w:rsidRDefault="002513E8" w:rsidP="002513E8">
      <w:pPr>
        <w:spacing w:line="480" w:lineRule="auto"/>
        <w:jc w:val="both"/>
        <w:rPr>
          <w:rFonts w:ascii="Courier New" w:hAnsi="Courier New" w:cs="Courier New"/>
          <w:noProof/>
        </w:rPr>
      </w:pPr>
    </w:p>
    <w:p w:rsidR="002513E8" w:rsidRPr="00D06836" w:rsidRDefault="002513E8" w:rsidP="002513E8">
      <w:pPr>
        <w:spacing w:line="480" w:lineRule="auto"/>
        <w:jc w:val="both"/>
        <w:rPr>
          <w:rFonts w:ascii="Courier New" w:hAnsi="Courier New" w:cs="Courier New"/>
          <w:noProof/>
          <w:sz w:val="26"/>
          <w:szCs w:val="26"/>
        </w:rPr>
      </w:pPr>
      <w:r w:rsidRPr="00D06836">
        <w:rPr>
          <w:rFonts w:ascii="Courier New" w:hAnsi="Courier New" w:cs="Courier New"/>
          <w:noProof/>
          <w:sz w:val="26"/>
          <w:szCs w:val="26"/>
        </w:rPr>
        <w:lastRenderedPageBreak/>
        <w:t>[18]  The principle was applied by the A</w:t>
      </w:r>
      <w:r w:rsidR="006064BC">
        <w:rPr>
          <w:rFonts w:ascii="Courier New" w:hAnsi="Courier New" w:cs="Courier New"/>
          <w:noProof/>
          <w:sz w:val="26"/>
          <w:szCs w:val="26"/>
        </w:rPr>
        <w:t xml:space="preserve">ppellate </w:t>
      </w:r>
      <w:r w:rsidRPr="00D06836">
        <w:rPr>
          <w:rFonts w:ascii="Courier New" w:hAnsi="Courier New" w:cs="Courier New"/>
          <w:noProof/>
          <w:sz w:val="26"/>
          <w:szCs w:val="26"/>
        </w:rPr>
        <w:t>D</w:t>
      </w:r>
      <w:r w:rsidR="006064BC">
        <w:rPr>
          <w:rFonts w:ascii="Courier New" w:hAnsi="Courier New" w:cs="Courier New"/>
          <w:noProof/>
          <w:sz w:val="26"/>
          <w:szCs w:val="26"/>
        </w:rPr>
        <w:t>ivision</w:t>
      </w:r>
      <w:r w:rsidRPr="00D06836">
        <w:rPr>
          <w:rFonts w:ascii="Courier New" w:hAnsi="Courier New" w:cs="Courier New"/>
          <w:noProof/>
          <w:sz w:val="26"/>
          <w:szCs w:val="26"/>
        </w:rPr>
        <w:t xml:space="preserve"> in </w:t>
      </w:r>
      <w:r w:rsidRPr="00D06836">
        <w:rPr>
          <w:rFonts w:ascii="Courier New" w:hAnsi="Courier New" w:cs="Courier New"/>
          <w:i/>
          <w:noProof/>
          <w:sz w:val="26"/>
          <w:szCs w:val="26"/>
        </w:rPr>
        <w:t>Meyer v SA Railways and Harbour</w:t>
      </w:r>
      <w:r w:rsidR="006064BC">
        <w:rPr>
          <w:rStyle w:val="FootnoteReference"/>
          <w:rFonts w:ascii="Courier New" w:hAnsi="Courier New" w:cs="Courier New"/>
          <w:i/>
          <w:noProof/>
          <w:sz w:val="26"/>
          <w:szCs w:val="26"/>
        </w:rPr>
        <w:footnoteReference w:id="10"/>
      </w:r>
      <w:r w:rsidRPr="00D06836">
        <w:rPr>
          <w:rFonts w:ascii="Courier New" w:hAnsi="Courier New" w:cs="Courier New"/>
          <w:i/>
          <w:noProof/>
          <w:sz w:val="26"/>
          <w:szCs w:val="26"/>
        </w:rPr>
        <w:t xml:space="preserve"> </w:t>
      </w:r>
      <w:r w:rsidR="008E2090">
        <w:rPr>
          <w:rFonts w:ascii="Courier New" w:hAnsi="Courier New" w:cs="Courier New"/>
          <w:noProof/>
          <w:sz w:val="26"/>
          <w:szCs w:val="26"/>
        </w:rPr>
        <w:t xml:space="preserve">where </w:t>
      </w:r>
      <w:r w:rsidRPr="00D06836">
        <w:rPr>
          <w:rFonts w:ascii="Courier New" w:hAnsi="Courier New" w:cs="Courier New"/>
          <w:noProof/>
          <w:sz w:val="26"/>
          <w:szCs w:val="26"/>
        </w:rPr>
        <w:t>the employee by operation of law (following a criminal complaint</w:t>
      </w:r>
      <w:r w:rsidR="006064BC">
        <w:rPr>
          <w:rFonts w:ascii="Courier New" w:hAnsi="Courier New" w:cs="Courier New"/>
          <w:noProof/>
          <w:sz w:val="26"/>
          <w:szCs w:val="26"/>
        </w:rPr>
        <w:t xml:space="preserve"> and arrest</w:t>
      </w:r>
      <w:r w:rsidRPr="00D06836">
        <w:rPr>
          <w:rFonts w:ascii="Courier New" w:hAnsi="Courier New" w:cs="Courier New"/>
          <w:noProof/>
          <w:sz w:val="26"/>
          <w:szCs w:val="26"/>
        </w:rPr>
        <w:t>) beca</w:t>
      </w:r>
      <w:r w:rsidR="008E2090">
        <w:rPr>
          <w:rFonts w:ascii="Courier New" w:hAnsi="Courier New" w:cs="Courier New"/>
          <w:noProof/>
          <w:sz w:val="26"/>
          <w:szCs w:val="26"/>
        </w:rPr>
        <w:t>me</w:t>
      </w:r>
      <w:r w:rsidRPr="00D06836">
        <w:rPr>
          <w:rFonts w:ascii="Courier New" w:hAnsi="Courier New" w:cs="Courier New"/>
          <w:noProof/>
          <w:sz w:val="26"/>
          <w:szCs w:val="26"/>
        </w:rPr>
        <w:t xml:space="preserve"> incapable of performing his services as an employee during the period of his suspension.  There was no mala fides or unreasonable conduct on the part of the employer</w:t>
      </w:r>
      <w:r w:rsidR="006064BC">
        <w:rPr>
          <w:rFonts w:ascii="Courier New" w:hAnsi="Courier New" w:cs="Courier New"/>
          <w:noProof/>
          <w:sz w:val="26"/>
          <w:szCs w:val="26"/>
        </w:rPr>
        <w:t xml:space="preserve"> in laying the criminal complaint in which the police acted</w:t>
      </w:r>
      <w:r w:rsidRPr="00D06836">
        <w:rPr>
          <w:rFonts w:ascii="Courier New" w:hAnsi="Courier New" w:cs="Courier New"/>
          <w:noProof/>
          <w:sz w:val="26"/>
          <w:szCs w:val="26"/>
        </w:rPr>
        <w:t xml:space="preserve"> which resulted in the incovacation of the law that resulted in the employee being unable to render his services. The A</w:t>
      </w:r>
      <w:r w:rsidR="006064BC">
        <w:rPr>
          <w:rFonts w:ascii="Courier New" w:hAnsi="Courier New" w:cs="Courier New"/>
          <w:noProof/>
          <w:sz w:val="26"/>
          <w:szCs w:val="26"/>
        </w:rPr>
        <w:t xml:space="preserve">ppellate </w:t>
      </w:r>
      <w:r w:rsidRPr="00D06836">
        <w:rPr>
          <w:rFonts w:ascii="Courier New" w:hAnsi="Courier New" w:cs="Courier New"/>
          <w:noProof/>
          <w:sz w:val="26"/>
          <w:szCs w:val="26"/>
        </w:rPr>
        <w:t>D</w:t>
      </w:r>
      <w:r w:rsidR="006064BC">
        <w:rPr>
          <w:rFonts w:ascii="Courier New" w:hAnsi="Courier New" w:cs="Courier New"/>
          <w:noProof/>
          <w:sz w:val="26"/>
          <w:szCs w:val="26"/>
        </w:rPr>
        <w:t>ivision</w:t>
      </w:r>
      <w:r w:rsidRPr="00D06836">
        <w:rPr>
          <w:rFonts w:ascii="Courier New" w:hAnsi="Courier New" w:cs="Courier New"/>
          <w:noProof/>
          <w:sz w:val="26"/>
          <w:szCs w:val="26"/>
        </w:rPr>
        <w:t xml:space="preserve"> held that he was not entitled to remuneration during the period from his arrest to his acquittal in the criminal court.</w:t>
      </w:r>
    </w:p>
    <w:p w:rsidR="002513E8" w:rsidRPr="00D06836" w:rsidRDefault="002513E8" w:rsidP="002513E8">
      <w:pPr>
        <w:spacing w:line="480" w:lineRule="auto"/>
        <w:jc w:val="both"/>
        <w:rPr>
          <w:rFonts w:ascii="Courier New" w:hAnsi="Courier New" w:cs="Courier New"/>
          <w:noProof/>
          <w:sz w:val="26"/>
          <w:szCs w:val="26"/>
        </w:rPr>
      </w:pPr>
    </w:p>
    <w:p w:rsidR="002513E8" w:rsidRPr="00D06836" w:rsidRDefault="002513E8" w:rsidP="002513E8">
      <w:pPr>
        <w:spacing w:line="480" w:lineRule="auto"/>
        <w:jc w:val="both"/>
        <w:rPr>
          <w:rFonts w:ascii="Courier New" w:hAnsi="Courier New" w:cs="Courier New"/>
          <w:noProof/>
          <w:sz w:val="26"/>
          <w:szCs w:val="26"/>
        </w:rPr>
      </w:pPr>
      <w:r w:rsidRPr="00D06836">
        <w:rPr>
          <w:rFonts w:ascii="Courier New" w:hAnsi="Courier New" w:cs="Courier New"/>
          <w:noProof/>
          <w:sz w:val="26"/>
          <w:szCs w:val="26"/>
        </w:rPr>
        <w:t>[19]  In the case before me, the applicant had the possibility to</w:t>
      </w:r>
      <w:r w:rsidR="006064BC">
        <w:rPr>
          <w:rFonts w:ascii="Courier New" w:hAnsi="Courier New" w:cs="Courier New"/>
          <w:noProof/>
          <w:sz w:val="26"/>
          <w:szCs w:val="26"/>
        </w:rPr>
        <w:t xml:space="preserve"> call to his aid</w:t>
      </w:r>
      <w:r w:rsidRPr="00D06836">
        <w:rPr>
          <w:rFonts w:ascii="Courier New" w:hAnsi="Courier New" w:cs="Courier New"/>
          <w:noProof/>
          <w:sz w:val="26"/>
          <w:szCs w:val="26"/>
        </w:rPr>
        <w:t xml:space="preserve"> section 89(</w:t>
      </w:r>
      <w:r w:rsidR="006064BC">
        <w:rPr>
          <w:rFonts w:ascii="Courier New" w:hAnsi="Courier New" w:cs="Courier New"/>
          <w:noProof/>
          <w:sz w:val="26"/>
          <w:szCs w:val="26"/>
        </w:rPr>
        <w:t>9</w:t>
      </w:r>
      <w:r w:rsidRPr="00D06836">
        <w:rPr>
          <w:rFonts w:ascii="Courier New" w:hAnsi="Courier New" w:cs="Courier New"/>
          <w:noProof/>
          <w:sz w:val="26"/>
          <w:szCs w:val="26"/>
        </w:rPr>
        <w:t>)(</w:t>
      </w:r>
      <w:r w:rsidR="006064BC">
        <w:rPr>
          <w:rFonts w:ascii="Courier New" w:hAnsi="Courier New" w:cs="Courier New"/>
          <w:noProof/>
          <w:sz w:val="26"/>
          <w:szCs w:val="26"/>
        </w:rPr>
        <w:t>b</w:t>
      </w:r>
      <w:r w:rsidRPr="00D06836">
        <w:rPr>
          <w:rFonts w:ascii="Courier New" w:hAnsi="Courier New" w:cs="Courier New"/>
          <w:noProof/>
          <w:sz w:val="26"/>
          <w:szCs w:val="26"/>
        </w:rPr>
        <w:t>)(ii) of the 2007</w:t>
      </w:r>
      <w:r w:rsidR="008E2090">
        <w:rPr>
          <w:rFonts w:ascii="Courier New" w:hAnsi="Courier New" w:cs="Courier New"/>
          <w:noProof/>
          <w:sz w:val="26"/>
          <w:szCs w:val="26"/>
        </w:rPr>
        <w:t xml:space="preserve"> Labour Act </w:t>
      </w:r>
      <w:r w:rsidRPr="00D06836">
        <w:rPr>
          <w:rFonts w:ascii="Courier New" w:hAnsi="Courier New" w:cs="Courier New"/>
          <w:noProof/>
          <w:sz w:val="26"/>
          <w:szCs w:val="26"/>
        </w:rPr>
        <w:t>and request the court to continue the employer’s obligation to pay him remuneration even though he was not going to render services durin</w:t>
      </w:r>
      <w:r w:rsidR="006064BC">
        <w:rPr>
          <w:rFonts w:ascii="Courier New" w:hAnsi="Courier New" w:cs="Courier New"/>
          <w:noProof/>
          <w:sz w:val="26"/>
          <w:szCs w:val="26"/>
        </w:rPr>
        <w:t>g the period of the Court’s suspension</w:t>
      </w:r>
      <w:r w:rsidRPr="00D06836">
        <w:rPr>
          <w:rFonts w:ascii="Courier New" w:hAnsi="Courier New" w:cs="Courier New"/>
          <w:noProof/>
          <w:sz w:val="26"/>
          <w:szCs w:val="26"/>
        </w:rPr>
        <w:t xml:space="preserve"> of the arbitration award.  The arbitrator had found that the employer/employee relationship had not broken down at all.  </w:t>
      </w:r>
      <w:r w:rsidR="006064BC">
        <w:rPr>
          <w:rFonts w:ascii="Courier New" w:hAnsi="Courier New" w:cs="Courier New"/>
          <w:noProof/>
          <w:sz w:val="26"/>
          <w:szCs w:val="26"/>
        </w:rPr>
        <w:t>The appli</w:t>
      </w:r>
      <w:r w:rsidR="00363854">
        <w:rPr>
          <w:rFonts w:ascii="Courier New" w:hAnsi="Courier New" w:cs="Courier New"/>
          <w:noProof/>
          <w:sz w:val="26"/>
          <w:szCs w:val="26"/>
        </w:rPr>
        <w:t>cant therefore had a good basis</w:t>
      </w:r>
      <w:r w:rsidR="006064BC">
        <w:rPr>
          <w:rFonts w:ascii="Courier New" w:hAnsi="Courier New" w:cs="Courier New"/>
          <w:noProof/>
          <w:sz w:val="26"/>
          <w:szCs w:val="26"/>
        </w:rPr>
        <w:t xml:space="preserve"> to invite </w:t>
      </w:r>
      <w:r w:rsidRPr="00D06836">
        <w:rPr>
          <w:rFonts w:ascii="Courier New" w:hAnsi="Courier New" w:cs="Courier New"/>
          <w:noProof/>
          <w:sz w:val="26"/>
          <w:szCs w:val="26"/>
        </w:rPr>
        <w:t xml:space="preserve">the exercise of the Court’s discretion to order the payment of remuneration </w:t>
      </w:r>
      <w:r w:rsidRPr="00D06836">
        <w:rPr>
          <w:rFonts w:ascii="Courier New" w:hAnsi="Courier New" w:cs="Courier New"/>
          <w:noProof/>
          <w:sz w:val="26"/>
          <w:szCs w:val="26"/>
        </w:rPr>
        <w:lastRenderedPageBreak/>
        <w:t xml:space="preserve">during the period of </w:t>
      </w:r>
      <w:r w:rsidR="006027F0">
        <w:rPr>
          <w:rFonts w:ascii="Courier New" w:hAnsi="Courier New" w:cs="Courier New"/>
          <w:noProof/>
          <w:sz w:val="26"/>
          <w:szCs w:val="26"/>
        </w:rPr>
        <w:t>suspension until</w:t>
      </w:r>
      <w:r w:rsidRPr="00D06836">
        <w:rPr>
          <w:rFonts w:ascii="Courier New" w:hAnsi="Courier New" w:cs="Courier New"/>
          <w:noProof/>
          <w:sz w:val="26"/>
          <w:szCs w:val="26"/>
        </w:rPr>
        <w:t xml:space="preserve"> dismissal of</w:t>
      </w:r>
      <w:r w:rsidR="00E667B2">
        <w:rPr>
          <w:rFonts w:ascii="Courier New" w:hAnsi="Courier New" w:cs="Courier New"/>
          <w:noProof/>
          <w:sz w:val="26"/>
          <w:szCs w:val="26"/>
        </w:rPr>
        <w:t xml:space="preserve"> the</w:t>
      </w:r>
      <w:r w:rsidRPr="00D06836">
        <w:rPr>
          <w:rFonts w:ascii="Courier New" w:hAnsi="Courier New" w:cs="Courier New"/>
          <w:noProof/>
          <w:sz w:val="26"/>
          <w:szCs w:val="26"/>
        </w:rPr>
        <w:t xml:space="preserve"> appeal.  He did not.  The employer had not acted mala fide or unreasonably by seek</w:t>
      </w:r>
      <w:r w:rsidR="008E2090">
        <w:rPr>
          <w:rFonts w:ascii="Courier New" w:hAnsi="Courier New" w:cs="Courier New"/>
          <w:noProof/>
          <w:sz w:val="26"/>
          <w:szCs w:val="26"/>
        </w:rPr>
        <w:t>ing</w:t>
      </w:r>
      <w:r w:rsidRPr="00D06836">
        <w:rPr>
          <w:rFonts w:ascii="Courier New" w:hAnsi="Courier New" w:cs="Courier New"/>
          <w:noProof/>
          <w:sz w:val="26"/>
          <w:szCs w:val="26"/>
        </w:rPr>
        <w:t xml:space="preserve"> a remedy of </w:t>
      </w:r>
      <w:r w:rsidR="00861E57">
        <w:rPr>
          <w:rFonts w:ascii="Courier New" w:hAnsi="Courier New" w:cs="Courier New"/>
          <w:noProof/>
          <w:sz w:val="26"/>
          <w:szCs w:val="26"/>
        </w:rPr>
        <w:t>suspension</w:t>
      </w:r>
      <w:r w:rsidRPr="00D06836">
        <w:rPr>
          <w:rFonts w:ascii="Courier New" w:hAnsi="Courier New" w:cs="Courier New"/>
          <w:noProof/>
          <w:sz w:val="26"/>
          <w:szCs w:val="26"/>
        </w:rPr>
        <w:t xml:space="preserve"> permissible under law which the Court had</w:t>
      </w:r>
      <w:r w:rsidR="00861E57">
        <w:rPr>
          <w:rFonts w:ascii="Courier New" w:hAnsi="Courier New" w:cs="Courier New"/>
          <w:noProof/>
          <w:sz w:val="26"/>
          <w:szCs w:val="26"/>
        </w:rPr>
        <w:t>, in any event,</w:t>
      </w:r>
      <w:r w:rsidRPr="00D06836">
        <w:rPr>
          <w:rFonts w:ascii="Courier New" w:hAnsi="Courier New" w:cs="Courier New"/>
          <w:noProof/>
          <w:sz w:val="26"/>
          <w:szCs w:val="26"/>
        </w:rPr>
        <w:t xml:space="preserve"> </w:t>
      </w:r>
      <w:r w:rsidR="00861E57">
        <w:rPr>
          <w:rFonts w:ascii="Courier New" w:hAnsi="Courier New" w:cs="Courier New"/>
          <w:noProof/>
          <w:sz w:val="26"/>
          <w:szCs w:val="26"/>
        </w:rPr>
        <w:t>found justified when it granted the oder of suspension</w:t>
      </w:r>
      <w:r w:rsidRPr="00D06836">
        <w:rPr>
          <w:rFonts w:ascii="Courier New" w:hAnsi="Courier New" w:cs="Courier New"/>
          <w:noProof/>
          <w:sz w:val="26"/>
          <w:szCs w:val="26"/>
        </w:rPr>
        <w:t xml:space="preserve">. </w:t>
      </w:r>
    </w:p>
    <w:p w:rsidR="002513E8" w:rsidRPr="00D06836" w:rsidRDefault="002513E8" w:rsidP="003F7DA2">
      <w:pPr>
        <w:spacing w:line="480" w:lineRule="auto"/>
        <w:jc w:val="both"/>
        <w:rPr>
          <w:rFonts w:ascii="Courier New" w:hAnsi="Courier New" w:cs="Courier New"/>
          <w:noProof/>
          <w:sz w:val="26"/>
          <w:szCs w:val="26"/>
        </w:rPr>
      </w:pPr>
    </w:p>
    <w:p w:rsidR="000B1220" w:rsidRPr="00D06836" w:rsidRDefault="002513E8" w:rsidP="003F7DA2">
      <w:pPr>
        <w:spacing w:line="480" w:lineRule="auto"/>
        <w:jc w:val="both"/>
        <w:rPr>
          <w:rFonts w:ascii="Courier New" w:hAnsi="Courier New" w:cs="Courier New"/>
          <w:noProof/>
          <w:sz w:val="26"/>
          <w:szCs w:val="26"/>
        </w:rPr>
      </w:pPr>
      <w:r w:rsidRPr="00D06836">
        <w:rPr>
          <w:rFonts w:ascii="Courier New" w:hAnsi="Courier New" w:cs="Courier New"/>
          <w:noProof/>
          <w:sz w:val="26"/>
          <w:szCs w:val="26"/>
        </w:rPr>
        <w:t xml:space="preserve">[20]  </w:t>
      </w:r>
      <w:r w:rsidR="00F42F0E" w:rsidRPr="00D06836">
        <w:rPr>
          <w:rFonts w:ascii="Courier New" w:hAnsi="Courier New" w:cs="Courier New"/>
          <w:noProof/>
          <w:sz w:val="26"/>
          <w:szCs w:val="26"/>
        </w:rPr>
        <w:t xml:space="preserve">In my view, the </w:t>
      </w:r>
      <w:r w:rsidRPr="00D06836">
        <w:rPr>
          <w:rFonts w:ascii="Courier New" w:hAnsi="Courier New" w:cs="Courier New"/>
          <w:noProof/>
          <w:sz w:val="26"/>
          <w:szCs w:val="26"/>
        </w:rPr>
        <w:t xml:space="preserve">exception to the </w:t>
      </w:r>
      <w:r w:rsidR="00840CAE">
        <w:rPr>
          <w:rFonts w:ascii="Courier New" w:hAnsi="Courier New" w:cs="Courier New"/>
          <w:noProof/>
          <w:sz w:val="26"/>
          <w:szCs w:val="26"/>
        </w:rPr>
        <w:t>rule</w:t>
      </w:r>
      <w:r w:rsidR="00F42F0E" w:rsidRPr="00D06836">
        <w:rPr>
          <w:rFonts w:ascii="Courier New" w:hAnsi="Courier New" w:cs="Courier New"/>
          <w:noProof/>
          <w:sz w:val="26"/>
          <w:szCs w:val="26"/>
        </w:rPr>
        <w:t xml:space="preserve"> in </w:t>
      </w:r>
      <w:r w:rsidR="00F42F0E" w:rsidRPr="00D06836">
        <w:rPr>
          <w:rFonts w:ascii="Courier New" w:hAnsi="Courier New" w:cs="Courier New"/>
          <w:i/>
          <w:noProof/>
          <w:sz w:val="26"/>
          <w:szCs w:val="26"/>
        </w:rPr>
        <w:t xml:space="preserve">Meyer’s </w:t>
      </w:r>
      <w:r w:rsidR="00F42F0E" w:rsidRPr="00D06836">
        <w:rPr>
          <w:rFonts w:ascii="Courier New" w:hAnsi="Courier New" w:cs="Courier New"/>
          <w:noProof/>
          <w:sz w:val="26"/>
          <w:szCs w:val="26"/>
        </w:rPr>
        <w:t>case</w:t>
      </w:r>
      <w:r w:rsidR="00363854">
        <w:rPr>
          <w:rFonts w:ascii="Courier New" w:hAnsi="Courier New" w:cs="Courier New"/>
          <w:noProof/>
          <w:sz w:val="26"/>
          <w:szCs w:val="26"/>
        </w:rPr>
        <w:t xml:space="preserve"> relied on by Mr. Ueitele</w:t>
      </w:r>
      <w:r w:rsidR="00F42F0E" w:rsidRPr="00D06836">
        <w:rPr>
          <w:rFonts w:ascii="Courier New" w:hAnsi="Courier New" w:cs="Courier New"/>
          <w:noProof/>
          <w:sz w:val="26"/>
          <w:szCs w:val="26"/>
        </w:rPr>
        <w:t xml:space="preserve"> does not apply because the fact that the applicant (employee of first responden</w:t>
      </w:r>
      <w:r w:rsidR="00840CAE">
        <w:rPr>
          <w:rFonts w:ascii="Courier New" w:hAnsi="Courier New" w:cs="Courier New"/>
          <w:noProof/>
          <w:sz w:val="26"/>
          <w:szCs w:val="26"/>
        </w:rPr>
        <w:t>t) did not work between the suspension</w:t>
      </w:r>
      <w:r w:rsidR="00F42F0E" w:rsidRPr="00D06836">
        <w:rPr>
          <w:rFonts w:ascii="Courier New" w:hAnsi="Courier New" w:cs="Courier New"/>
          <w:noProof/>
          <w:sz w:val="26"/>
          <w:szCs w:val="26"/>
        </w:rPr>
        <w:t xml:space="preserve"> of </w:t>
      </w:r>
      <w:r w:rsidR="00363854">
        <w:rPr>
          <w:rFonts w:ascii="Courier New" w:hAnsi="Courier New" w:cs="Courier New"/>
          <w:noProof/>
          <w:sz w:val="26"/>
          <w:szCs w:val="26"/>
        </w:rPr>
        <w:t>the award</w:t>
      </w:r>
      <w:r w:rsidR="00F42F0E" w:rsidRPr="00D06836">
        <w:rPr>
          <w:rFonts w:ascii="Courier New" w:hAnsi="Courier New" w:cs="Courier New"/>
          <w:noProof/>
          <w:sz w:val="26"/>
          <w:szCs w:val="26"/>
        </w:rPr>
        <w:t xml:space="preserve"> and the dismissal of the appeal, was as a result of the exercise by the first respondent (as employer) of its righ</w:t>
      </w:r>
      <w:r w:rsidR="00840CAE">
        <w:rPr>
          <w:rFonts w:ascii="Courier New" w:hAnsi="Courier New" w:cs="Courier New"/>
          <w:noProof/>
          <w:sz w:val="26"/>
          <w:szCs w:val="26"/>
        </w:rPr>
        <w:t>t of appeal and to seek the suspension</w:t>
      </w:r>
      <w:r w:rsidR="00F42F0E" w:rsidRPr="00D06836">
        <w:rPr>
          <w:rFonts w:ascii="Courier New" w:hAnsi="Courier New" w:cs="Courier New"/>
          <w:noProof/>
          <w:sz w:val="26"/>
          <w:szCs w:val="26"/>
        </w:rPr>
        <w:t xml:space="preserve"> of the arbitrator’s award, pending appeal.  It could not have been the intention of Parliament that the employer be punished for doing that which the law allows him to do; e</w:t>
      </w:r>
      <w:r w:rsidR="008E2090">
        <w:rPr>
          <w:rFonts w:ascii="Courier New" w:hAnsi="Courier New" w:cs="Courier New"/>
          <w:noProof/>
          <w:sz w:val="26"/>
          <w:szCs w:val="26"/>
        </w:rPr>
        <w:t>s</w:t>
      </w:r>
      <w:r w:rsidR="00F42F0E" w:rsidRPr="00D06836">
        <w:rPr>
          <w:rFonts w:ascii="Courier New" w:hAnsi="Courier New" w:cs="Courier New"/>
          <w:noProof/>
          <w:sz w:val="26"/>
          <w:szCs w:val="26"/>
        </w:rPr>
        <w:t>pecially when re</w:t>
      </w:r>
      <w:r w:rsidR="00840CAE">
        <w:rPr>
          <w:rFonts w:ascii="Courier New" w:hAnsi="Courier New" w:cs="Courier New"/>
          <w:noProof/>
          <w:sz w:val="26"/>
          <w:szCs w:val="26"/>
        </w:rPr>
        <w:t>gard is had that the employee was</w:t>
      </w:r>
      <w:r w:rsidR="00F42F0E" w:rsidRPr="00D06836">
        <w:rPr>
          <w:rFonts w:ascii="Courier New" w:hAnsi="Courier New" w:cs="Courier New"/>
          <w:noProof/>
          <w:sz w:val="26"/>
          <w:szCs w:val="26"/>
        </w:rPr>
        <w:t xml:space="preserve"> not without a remedy.</w:t>
      </w:r>
      <w:r w:rsidR="000B1220" w:rsidRPr="00D06836">
        <w:rPr>
          <w:rFonts w:ascii="Courier New" w:hAnsi="Courier New" w:cs="Courier New"/>
          <w:noProof/>
          <w:sz w:val="26"/>
          <w:szCs w:val="26"/>
        </w:rPr>
        <w:t xml:space="preserve"> </w:t>
      </w:r>
    </w:p>
    <w:p w:rsidR="000B1220" w:rsidRPr="00D06836" w:rsidRDefault="000B1220" w:rsidP="000B1220">
      <w:pPr>
        <w:spacing w:line="360" w:lineRule="auto"/>
        <w:jc w:val="both"/>
        <w:rPr>
          <w:rFonts w:ascii="Courier New" w:hAnsi="Courier New" w:cs="Courier New"/>
          <w:noProof/>
          <w:sz w:val="26"/>
          <w:szCs w:val="26"/>
        </w:rPr>
      </w:pPr>
    </w:p>
    <w:p w:rsidR="000B1220" w:rsidRPr="00D06836" w:rsidRDefault="002513E8" w:rsidP="00A21C0E">
      <w:pPr>
        <w:spacing w:line="480" w:lineRule="auto"/>
        <w:jc w:val="both"/>
        <w:rPr>
          <w:rFonts w:ascii="Courier New" w:hAnsi="Courier New" w:cs="Courier New"/>
          <w:noProof/>
          <w:sz w:val="26"/>
          <w:szCs w:val="26"/>
        </w:rPr>
      </w:pPr>
      <w:r w:rsidRPr="00D06836">
        <w:rPr>
          <w:rFonts w:ascii="Courier New" w:hAnsi="Courier New" w:cs="Courier New"/>
          <w:noProof/>
          <w:sz w:val="26"/>
          <w:szCs w:val="26"/>
        </w:rPr>
        <w:t xml:space="preserve">[21]  </w:t>
      </w:r>
      <w:r w:rsidR="00CF06AD" w:rsidRPr="00D06836">
        <w:rPr>
          <w:rFonts w:ascii="Courier New" w:hAnsi="Courier New" w:cs="Courier New"/>
          <w:noProof/>
          <w:sz w:val="26"/>
          <w:szCs w:val="26"/>
        </w:rPr>
        <w:t>If the employer does not seek a suspens</w:t>
      </w:r>
      <w:r w:rsidR="00840CAE">
        <w:rPr>
          <w:rFonts w:ascii="Courier New" w:hAnsi="Courier New" w:cs="Courier New"/>
          <w:noProof/>
          <w:sz w:val="26"/>
          <w:szCs w:val="26"/>
        </w:rPr>
        <w:t>ion, s 89</w:t>
      </w:r>
      <w:r w:rsidR="00CF06AD" w:rsidRPr="00D06836">
        <w:rPr>
          <w:rFonts w:ascii="Courier New" w:hAnsi="Courier New" w:cs="Courier New"/>
          <w:noProof/>
          <w:sz w:val="26"/>
          <w:szCs w:val="26"/>
        </w:rPr>
        <w:t>(6) takes effect and the employee is entitled to execute in so far as execution is possible.  However, if the employer does obtain suspension, the only way in which the employee can avoid the operation of the common law principle as set out in</w:t>
      </w:r>
      <w:r w:rsidR="00CF06AD" w:rsidRPr="00840CAE">
        <w:rPr>
          <w:rFonts w:ascii="Courier New" w:hAnsi="Courier New" w:cs="Courier New"/>
          <w:i/>
          <w:noProof/>
          <w:sz w:val="26"/>
          <w:szCs w:val="26"/>
        </w:rPr>
        <w:t xml:space="preserve"> Boyd’s</w:t>
      </w:r>
      <w:r w:rsidR="00CF06AD" w:rsidRPr="00D06836">
        <w:rPr>
          <w:rFonts w:ascii="Courier New" w:hAnsi="Courier New" w:cs="Courier New"/>
          <w:noProof/>
          <w:sz w:val="26"/>
          <w:szCs w:val="26"/>
        </w:rPr>
        <w:t xml:space="preserve"> case, is to ask of the Court (presumably </w:t>
      </w:r>
      <w:r w:rsidR="00CF06AD" w:rsidRPr="00D06836">
        <w:rPr>
          <w:rFonts w:ascii="Courier New" w:hAnsi="Courier New" w:cs="Courier New"/>
          <w:noProof/>
          <w:sz w:val="26"/>
          <w:szCs w:val="26"/>
        </w:rPr>
        <w:lastRenderedPageBreak/>
        <w:t>when considering the suspension applica</w:t>
      </w:r>
      <w:r w:rsidR="00840CAE">
        <w:rPr>
          <w:rFonts w:ascii="Courier New" w:hAnsi="Courier New" w:cs="Courier New"/>
          <w:noProof/>
          <w:sz w:val="26"/>
          <w:szCs w:val="26"/>
        </w:rPr>
        <w:t>tion of the employer) to invoke</w:t>
      </w:r>
      <w:r w:rsidR="00CF06AD" w:rsidRPr="00D06836">
        <w:rPr>
          <w:rFonts w:ascii="Courier New" w:hAnsi="Courier New" w:cs="Courier New"/>
          <w:noProof/>
          <w:sz w:val="26"/>
          <w:szCs w:val="26"/>
        </w:rPr>
        <w:t xml:space="preserve"> s89(</w:t>
      </w:r>
      <w:r w:rsidR="008E2090">
        <w:rPr>
          <w:rFonts w:ascii="Courier New" w:hAnsi="Courier New" w:cs="Courier New"/>
          <w:noProof/>
          <w:sz w:val="26"/>
          <w:szCs w:val="26"/>
        </w:rPr>
        <w:t>9</w:t>
      </w:r>
      <w:r w:rsidR="00CF06AD" w:rsidRPr="00D06836">
        <w:rPr>
          <w:rFonts w:ascii="Courier New" w:hAnsi="Courier New" w:cs="Courier New"/>
          <w:noProof/>
          <w:sz w:val="26"/>
          <w:szCs w:val="26"/>
        </w:rPr>
        <w:t>)</w:t>
      </w:r>
      <w:r w:rsidR="00840CAE">
        <w:rPr>
          <w:rFonts w:ascii="Courier New" w:hAnsi="Courier New" w:cs="Courier New"/>
          <w:noProof/>
          <w:sz w:val="26"/>
          <w:szCs w:val="26"/>
        </w:rPr>
        <w:t>(b)</w:t>
      </w:r>
      <w:r w:rsidR="008E2090">
        <w:rPr>
          <w:rFonts w:ascii="Courier New" w:hAnsi="Courier New" w:cs="Courier New"/>
          <w:noProof/>
          <w:sz w:val="26"/>
          <w:szCs w:val="26"/>
        </w:rPr>
        <w:t>(</w:t>
      </w:r>
      <w:r w:rsidR="00CF06AD" w:rsidRPr="00D06836">
        <w:rPr>
          <w:rFonts w:ascii="Courier New" w:hAnsi="Courier New" w:cs="Courier New"/>
          <w:noProof/>
          <w:sz w:val="26"/>
          <w:szCs w:val="26"/>
        </w:rPr>
        <w:t xml:space="preserve">ii) and to keep alive the employer’s obligation to continue remunerating the employee, “even if </w:t>
      </w:r>
      <w:r w:rsidR="008E2090">
        <w:rPr>
          <w:rFonts w:ascii="Courier New" w:hAnsi="Courier New" w:cs="Courier New"/>
          <w:noProof/>
          <w:sz w:val="26"/>
          <w:szCs w:val="26"/>
        </w:rPr>
        <w:t>the employee is not working during that time.”</w:t>
      </w:r>
    </w:p>
    <w:p w:rsidR="00CF06AD" w:rsidRPr="00D06836" w:rsidRDefault="00CF06AD" w:rsidP="00A21C0E">
      <w:pPr>
        <w:spacing w:line="480" w:lineRule="auto"/>
        <w:jc w:val="both"/>
        <w:rPr>
          <w:rFonts w:ascii="Courier New" w:hAnsi="Courier New" w:cs="Courier New"/>
          <w:noProof/>
          <w:sz w:val="26"/>
          <w:szCs w:val="26"/>
        </w:rPr>
      </w:pPr>
    </w:p>
    <w:p w:rsidR="00CF06AD" w:rsidRDefault="002513E8" w:rsidP="00A21C0E">
      <w:pPr>
        <w:spacing w:line="480" w:lineRule="auto"/>
        <w:jc w:val="both"/>
        <w:rPr>
          <w:rFonts w:ascii="Courier New" w:hAnsi="Courier New" w:cs="Courier New"/>
          <w:noProof/>
          <w:sz w:val="26"/>
          <w:szCs w:val="26"/>
        </w:rPr>
      </w:pPr>
      <w:r w:rsidRPr="00D06836">
        <w:rPr>
          <w:rFonts w:ascii="Courier New" w:hAnsi="Courier New" w:cs="Courier New"/>
          <w:noProof/>
          <w:sz w:val="26"/>
          <w:szCs w:val="26"/>
        </w:rPr>
        <w:t xml:space="preserve">[22]  </w:t>
      </w:r>
      <w:r w:rsidR="00CF06AD" w:rsidRPr="00D06836">
        <w:rPr>
          <w:rFonts w:ascii="Courier New" w:hAnsi="Courier New" w:cs="Courier New"/>
          <w:noProof/>
          <w:sz w:val="26"/>
          <w:szCs w:val="26"/>
        </w:rPr>
        <w:t>I agree with the respondent’s reasoning that if the Act is not interpreted in that way s89(</w:t>
      </w:r>
      <w:r w:rsidR="008E2090">
        <w:rPr>
          <w:rFonts w:ascii="Courier New" w:hAnsi="Courier New" w:cs="Courier New"/>
          <w:noProof/>
          <w:sz w:val="26"/>
          <w:szCs w:val="26"/>
        </w:rPr>
        <w:t>9</w:t>
      </w:r>
      <w:r w:rsidR="00CF06AD" w:rsidRPr="00D06836">
        <w:rPr>
          <w:rFonts w:ascii="Courier New" w:hAnsi="Courier New" w:cs="Courier New"/>
          <w:noProof/>
          <w:sz w:val="26"/>
          <w:szCs w:val="26"/>
        </w:rPr>
        <w:t>)</w:t>
      </w:r>
      <w:r w:rsidR="00840CAE">
        <w:rPr>
          <w:rFonts w:ascii="Courier New" w:hAnsi="Courier New" w:cs="Courier New"/>
          <w:noProof/>
          <w:sz w:val="26"/>
          <w:szCs w:val="26"/>
        </w:rPr>
        <w:t>(b)</w:t>
      </w:r>
      <w:r w:rsidR="00CF06AD" w:rsidRPr="00D06836">
        <w:rPr>
          <w:rFonts w:ascii="Courier New" w:hAnsi="Courier New" w:cs="Courier New"/>
          <w:noProof/>
          <w:sz w:val="26"/>
          <w:szCs w:val="26"/>
        </w:rPr>
        <w:t>(ii) would be superflouos.  The legislature is presumed not to intend such a result.  I com</w:t>
      </w:r>
      <w:r w:rsidR="00840CAE">
        <w:rPr>
          <w:rFonts w:ascii="Courier New" w:hAnsi="Courier New" w:cs="Courier New"/>
          <w:noProof/>
          <w:sz w:val="26"/>
          <w:szCs w:val="26"/>
        </w:rPr>
        <w:t>e</w:t>
      </w:r>
      <w:r w:rsidR="00CF06AD" w:rsidRPr="00D06836">
        <w:rPr>
          <w:rFonts w:ascii="Courier New" w:hAnsi="Courier New" w:cs="Courier New"/>
          <w:noProof/>
          <w:sz w:val="26"/>
          <w:szCs w:val="26"/>
        </w:rPr>
        <w:t xml:space="preserve"> to the conlusion therefore, as regards the first head of relief sought, that the employee’s failure to have availed himself of the remedy provided for in s89(</w:t>
      </w:r>
      <w:r w:rsidR="008E2090">
        <w:rPr>
          <w:rFonts w:ascii="Courier New" w:hAnsi="Courier New" w:cs="Courier New"/>
          <w:noProof/>
          <w:sz w:val="26"/>
          <w:szCs w:val="26"/>
        </w:rPr>
        <w:t>9</w:t>
      </w:r>
      <w:r w:rsidR="00CF06AD" w:rsidRPr="00D06836">
        <w:rPr>
          <w:rFonts w:ascii="Courier New" w:hAnsi="Courier New" w:cs="Courier New"/>
          <w:noProof/>
          <w:sz w:val="26"/>
          <w:szCs w:val="26"/>
        </w:rPr>
        <w:t>)</w:t>
      </w:r>
      <w:r w:rsidR="00840CAE">
        <w:rPr>
          <w:rFonts w:ascii="Courier New" w:hAnsi="Courier New" w:cs="Courier New"/>
          <w:noProof/>
          <w:sz w:val="26"/>
          <w:szCs w:val="26"/>
        </w:rPr>
        <w:t>(b)</w:t>
      </w:r>
      <w:r w:rsidR="008E2090">
        <w:rPr>
          <w:rFonts w:ascii="Courier New" w:hAnsi="Courier New" w:cs="Courier New"/>
          <w:noProof/>
          <w:sz w:val="26"/>
          <w:szCs w:val="26"/>
        </w:rPr>
        <w:t>(</w:t>
      </w:r>
      <w:r w:rsidR="00CF06AD" w:rsidRPr="00D06836">
        <w:rPr>
          <w:rFonts w:ascii="Courier New" w:hAnsi="Courier New" w:cs="Courier New"/>
          <w:noProof/>
          <w:sz w:val="26"/>
          <w:szCs w:val="26"/>
        </w:rPr>
        <w:t>ii) had the effect that in terms of the common law,</w:t>
      </w:r>
      <w:r w:rsidR="00840CAE">
        <w:rPr>
          <w:rFonts w:ascii="Courier New" w:hAnsi="Courier New" w:cs="Courier New"/>
          <w:noProof/>
          <w:sz w:val="26"/>
          <w:szCs w:val="26"/>
        </w:rPr>
        <w:t xml:space="preserve"> the employer</w:t>
      </w:r>
      <w:r w:rsidR="00CF06AD" w:rsidRPr="00D06836">
        <w:rPr>
          <w:rFonts w:ascii="Courier New" w:hAnsi="Courier New" w:cs="Courier New"/>
          <w:noProof/>
          <w:sz w:val="26"/>
          <w:szCs w:val="26"/>
        </w:rPr>
        <w:t xml:space="preserve"> had no obligation to remunerate him for work not actualy done in view of Hoff J’s order suspending the arbitrator’s award pending the appeal.  That is so even though the applicant had tendered to return to work.  </w:t>
      </w:r>
    </w:p>
    <w:p w:rsidR="00F349BD" w:rsidRPr="00D06836" w:rsidRDefault="00F349BD" w:rsidP="00A21C0E">
      <w:pPr>
        <w:spacing w:line="480" w:lineRule="auto"/>
        <w:jc w:val="both"/>
        <w:rPr>
          <w:rFonts w:ascii="Courier New" w:hAnsi="Courier New" w:cs="Courier New"/>
          <w:noProof/>
          <w:sz w:val="26"/>
          <w:szCs w:val="26"/>
        </w:rPr>
      </w:pPr>
    </w:p>
    <w:p w:rsidR="00CF06AD" w:rsidRDefault="00840CAE" w:rsidP="00A21C0E">
      <w:pPr>
        <w:spacing w:line="480" w:lineRule="auto"/>
        <w:jc w:val="both"/>
        <w:rPr>
          <w:rFonts w:ascii="Courier New" w:hAnsi="Courier New" w:cs="Courier New"/>
          <w:noProof/>
          <w:sz w:val="26"/>
          <w:szCs w:val="26"/>
        </w:rPr>
      </w:pPr>
      <w:r>
        <w:rPr>
          <w:rFonts w:ascii="Courier New" w:hAnsi="Courier New" w:cs="Courier New"/>
          <w:noProof/>
          <w:sz w:val="26"/>
          <w:szCs w:val="26"/>
        </w:rPr>
        <w:t>[23</w:t>
      </w:r>
      <w:r w:rsidR="002513E8" w:rsidRPr="00D06836">
        <w:rPr>
          <w:rFonts w:ascii="Courier New" w:hAnsi="Courier New" w:cs="Courier New"/>
          <w:noProof/>
          <w:sz w:val="26"/>
          <w:szCs w:val="26"/>
        </w:rPr>
        <w:t xml:space="preserve">]  </w:t>
      </w:r>
      <w:r>
        <w:rPr>
          <w:rFonts w:ascii="Courier New" w:hAnsi="Courier New" w:cs="Courier New"/>
          <w:noProof/>
          <w:sz w:val="26"/>
          <w:szCs w:val="26"/>
        </w:rPr>
        <w:t xml:space="preserve">As </w:t>
      </w:r>
      <w:r w:rsidR="00F349BD">
        <w:rPr>
          <w:rFonts w:ascii="Courier New" w:hAnsi="Courier New" w:cs="Courier New"/>
          <w:noProof/>
          <w:sz w:val="26"/>
          <w:szCs w:val="26"/>
        </w:rPr>
        <w:t>for</w:t>
      </w:r>
      <w:r w:rsidR="00CF06AD" w:rsidRPr="00D06836">
        <w:rPr>
          <w:rFonts w:ascii="Courier New" w:hAnsi="Courier New" w:cs="Courier New"/>
          <w:noProof/>
          <w:sz w:val="26"/>
          <w:szCs w:val="26"/>
        </w:rPr>
        <w:t xml:space="preserve"> the second part of the </w:t>
      </w:r>
      <w:r w:rsidR="00F349BD">
        <w:rPr>
          <w:rFonts w:ascii="Courier New" w:hAnsi="Courier New" w:cs="Courier New"/>
          <w:noProof/>
          <w:sz w:val="26"/>
          <w:szCs w:val="26"/>
        </w:rPr>
        <w:t>relief</w:t>
      </w:r>
      <w:r w:rsidR="00CF06AD" w:rsidRPr="00D06836">
        <w:rPr>
          <w:rFonts w:ascii="Courier New" w:hAnsi="Courier New" w:cs="Courier New"/>
          <w:noProof/>
          <w:sz w:val="26"/>
          <w:szCs w:val="26"/>
        </w:rPr>
        <w:t xml:space="preserve">, it has since become apparent that the respondent’s failure to </w:t>
      </w:r>
      <w:r>
        <w:rPr>
          <w:rFonts w:ascii="Courier New" w:hAnsi="Courier New" w:cs="Courier New"/>
          <w:noProof/>
          <w:sz w:val="26"/>
          <w:szCs w:val="26"/>
        </w:rPr>
        <w:t xml:space="preserve"> implement certain aspecs of the arbitrator’s award was the result of</w:t>
      </w:r>
      <w:r w:rsidR="00CF06AD" w:rsidRPr="00D06836">
        <w:rPr>
          <w:rFonts w:ascii="Courier New" w:hAnsi="Courier New" w:cs="Courier New"/>
          <w:noProof/>
          <w:sz w:val="26"/>
          <w:szCs w:val="26"/>
        </w:rPr>
        <w:t xml:space="preserve"> </w:t>
      </w:r>
      <w:r w:rsidR="00F349BD">
        <w:rPr>
          <w:rFonts w:ascii="Courier New" w:hAnsi="Courier New" w:cs="Courier New"/>
          <w:noProof/>
          <w:sz w:val="26"/>
          <w:szCs w:val="26"/>
        </w:rPr>
        <w:t xml:space="preserve">‘miscommunications and allerged </w:t>
      </w:r>
      <w:r w:rsidR="00CF06AD" w:rsidRPr="00D06836">
        <w:rPr>
          <w:rFonts w:ascii="Courier New" w:hAnsi="Courier New" w:cs="Courier New"/>
          <w:noProof/>
          <w:sz w:val="26"/>
          <w:szCs w:val="26"/>
        </w:rPr>
        <w:t>logistical</w:t>
      </w:r>
      <w:r>
        <w:rPr>
          <w:rFonts w:ascii="Courier New" w:hAnsi="Courier New" w:cs="Courier New"/>
          <w:noProof/>
          <w:sz w:val="26"/>
          <w:szCs w:val="26"/>
        </w:rPr>
        <w:t xml:space="preserve"> difficulties</w:t>
      </w:r>
      <w:r w:rsidR="00061299" w:rsidRPr="00D06836">
        <w:rPr>
          <w:rFonts w:ascii="Courier New" w:hAnsi="Courier New" w:cs="Courier New"/>
          <w:noProof/>
          <w:sz w:val="26"/>
          <w:szCs w:val="26"/>
        </w:rPr>
        <w:t>’ an</w:t>
      </w:r>
      <w:r w:rsidR="008E2090">
        <w:rPr>
          <w:rFonts w:ascii="Courier New" w:hAnsi="Courier New" w:cs="Courier New"/>
          <w:noProof/>
          <w:sz w:val="26"/>
          <w:szCs w:val="26"/>
        </w:rPr>
        <w:t>d</w:t>
      </w:r>
      <w:r w:rsidR="00061299" w:rsidRPr="00D06836">
        <w:rPr>
          <w:rFonts w:ascii="Courier New" w:hAnsi="Courier New" w:cs="Courier New"/>
          <w:noProof/>
          <w:sz w:val="26"/>
          <w:szCs w:val="26"/>
        </w:rPr>
        <w:t xml:space="preserve"> that the employee’s entitlement thereto </w:t>
      </w:r>
      <w:r w:rsidR="00061299" w:rsidRPr="00D06836">
        <w:rPr>
          <w:rFonts w:ascii="Courier New" w:hAnsi="Courier New" w:cs="Courier New"/>
          <w:noProof/>
          <w:sz w:val="26"/>
          <w:szCs w:val="26"/>
        </w:rPr>
        <w:lastRenderedPageBreak/>
        <w:t>is not dispute</w:t>
      </w:r>
      <w:r>
        <w:rPr>
          <w:rFonts w:ascii="Courier New" w:hAnsi="Courier New" w:cs="Courier New"/>
          <w:noProof/>
          <w:sz w:val="26"/>
          <w:szCs w:val="26"/>
        </w:rPr>
        <w:t>d</w:t>
      </w:r>
      <w:r w:rsidR="00061299" w:rsidRPr="00D06836">
        <w:rPr>
          <w:rFonts w:ascii="Courier New" w:hAnsi="Courier New" w:cs="Courier New"/>
          <w:noProof/>
          <w:sz w:val="26"/>
          <w:szCs w:val="26"/>
        </w:rPr>
        <w:t xml:space="preserve"> by the employer.  To the extent that the ‘logistical’ </w:t>
      </w:r>
      <w:r>
        <w:rPr>
          <w:rFonts w:ascii="Courier New" w:hAnsi="Courier New" w:cs="Courier New"/>
          <w:noProof/>
          <w:sz w:val="26"/>
          <w:szCs w:val="26"/>
        </w:rPr>
        <w:t>difficulties may not have</w:t>
      </w:r>
      <w:r w:rsidR="00061299" w:rsidRPr="00D06836">
        <w:rPr>
          <w:rFonts w:ascii="Courier New" w:hAnsi="Courier New" w:cs="Courier New"/>
          <w:noProof/>
          <w:sz w:val="26"/>
          <w:szCs w:val="26"/>
        </w:rPr>
        <w:t xml:space="preserve"> been overcome</w:t>
      </w:r>
      <w:r>
        <w:rPr>
          <w:rFonts w:ascii="Courier New" w:hAnsi="Courier New" w:cs="Courier New"/>
          <w:noProof/>
          <w:sz w:val="26"/>
          <w:szCs w:val="26"/>
        </w:rPr>
        <w:t xml:space="preserve"> on the date of this judgement</w:t>
      </w:r>
      <w:r w:rsidR="00061299" w:rsidRPr="00D06836">
        <w:rPr>
          <w:rFonts w:ascii="Courier New" w:hAnsi="Courier New" w:cs="Courier New"/>
          <w:noProof/>
          <w:sz w:val="26"/>
          <w:szCs w:val="26"/>
        </w:rPr>
        <w:t xml:space="preserve"> and the need for the relief remains relevant, I </w:t>
      </w:r>
      <w:r w:rsidR="00CB78F1">
        <w:rPr>
          <w:rFonts w:ascii="Courier New" w:hAnsi="Courier New" w:cs="Courier New"/>
          <w:noProof/>
          <w:sz w:val="26"/>
          <w:szCs w:val="26"/>
        </w:rPr>
        <w:t xml:space="preserve"> will </w:t>
      </w:r>
      <w:r w:rsidR="00061299" w:rsidRPr="00D06836">
        <w:rPr>
          <w:rFonts w:ascii="Courier New" w:hAnsi="Courier New" w:cs="Courier New"/>
          <w:noProof/>
          <w:sz w:val="26"/>
          <w:szCs w:val="26"/>
        </w:rPr>
        <w:t>make an orde</w:t>
      </w:r>
      <w:r>
        <w:rPr>
          <w:rFonts w:ascii="Courier New" w:hAnsi="Courier New" w:cs="Courier New"/>
          <w:noProof/>
          <w:sz w:val="26"/>
          <w:szCs w:val="26"/>
        </w:rPr>
        <w:t>r, based on the employer’s consessions</w:t>
      </w:r>
      <w:r w:rsidR="00061299" w:rsidRPr="00D06836">
        <w:rPr>
          <w:rFonts w:ascii="Courier New" w:hAnsi="Courier New" w:cs="Courier New"/>
          <w:noProof/>
          <w:sz w:val="26"/>
          <w:szCs w:val="26"/>
        </w:rPr>
        <w:t xml:space="preserve">, declaring that the applicant is entitled to payment of </w:t>
      </w:r>
      <w:r>
        <w:rPr>
          <w:rFonts w:ascii="Courier New" w:hAnsi="Courier New" w:cs="Courier New"/>
          <w:noProof/>
          <w:sz w:val="26"/>
          <w:szCs w:val="26"/>
        </w:rPr>
        <w:t>any unpaid</w:t>
      </w:r>
      <w:r w:rsidR="00061299" w:rsidRPr="00D06836">
        <w:rPr>
          <w:rFonts w:ascii="Courier New" w:hAnsi="Courier New" w:cs="Courier New"/>
          <w:noProof/>
          <w:sz w:val="26"/>
          <w:szCs w:val="26"/>
        </w:rPr>
        <w:t xml:space="preserve"> amount</w:t>
      </w:r>
      <w:r>
        <w:rPr>
          <w:rFonts w:ascii="Courier New" w:hAnsi="Courier New" w:cs="Courier New"/>
          <w:noProof/>
          <w:sz w:val="26"/>
          <w:szCs w:val="26"/>
        </w:rPr>
        <w:t xml:space="preserve"> and return of any benefits</w:t>
      </w:r>
      <w:r w:rsidR="00061299" w:rsidRPr="00D06836">
        <w:rPr>
          <w:rFonts w:ascii="Courier New" w:hAnsi="Courier New" w:cs="Courier New"/>
          <w:noProof/>
          <w:sz w:val="26"/>
          <w:szCs w:val="26"/>
        </w:rPr>
        <w:t xml:space="preserve"> ordered by the arbitrator as being due to the </w:t>
      </w:r>
      <w:r>
        <w:rPr>
          <w:rFonts w:ascii="Courier New" w:hAnsi="Courier New" w:cs="Courier New"/>
          <w:noProof/>
          <w:sz w:val="26"/>
          <w:szCs w:val="26"/>
        </w:rPr>
        <w:t>applicant from the  first respondent</w:t>
      </w:r>
      <w:r w:rsidR="00061299" w:rsidRPr="00D06836">
        <w:rPr>
          <w:rFonts w:ascii="Courier New" w:hAnsi="Courier New" w:cs="Courier New"/>
          <w:noProof/>
          <w:sz w:val="26"/>
          <w:szCs w:val="26"/>
        </w:rPr>
        <w:t>, as compensa</w:t>
      </w:r>
      <w:r>
        <w:rPr>
          <w:rFonts w:ascii="Courier New" w:hAnsi="Courier New" w:cs="Courier New"/>
          <w:noProof/>
          <w:sz w:val="26"/>
          <w:szCs w:val="26"/>
        </w:rPr>
        <w:t>tion for the unlawful dismissal as directed by the arbitrator.</w:t>
      </w:r>
    </w:p>
    <w:p w:rsidR="00CB78F1" w:rsidRDefault="00CB78F1" w:rsidP="00A21C0E">
      <w:pPr>
        <w:spacing w:line="480" w:lineRule="auto"/>
        <w:jc w:val="both"/>
        <w:rPr>
          <w:rFonts w:ascii="Courier New" w:hAnsi="Courier New" w:cs="Courier New"/>
          <w:noProof/>
          <w:sz w:val="26"/>
          <w:szCs w:val="26"/>
        </w:rPr>
      </w:pPr>
    </w:p>
    <w:p w:rsidR="00CB78F1" w:rsidRDefault="00CB78F1" w:rsidP="00A21C0E">
      <w:pPr>
        <w:spacing w:line="480" w:lineRule="auto"/>
        <w:jc w:val="both"/>
        <w:rPr>
          <w:rFonts w:ascii="Courier New" w:hAnsi="Courier New" w:cs="Courier New"/>
          <w:noProof/>
          <w:sz w:val="26"/>
          <w:szCs w:val="26"/>
        </w:rPr>
      </w:pPr>
      <w:r>
        <w:rPr>
          <w:rFonts w:ascii="Courier New" w:hAnsi="Courier New" w:cs="Courier New"/>
          <w:noProof/>
          <w:sz w:val="26"/>
          <w:szCs w:val="26"/>
        </w:rPr>
        <w:t>[24] The issue has been pleaded and fully argued whether the respondents are in contempt in not giving effect to the arbitrator’s award. Having come to the conclusion that the first respondent had no obligation to remunerate the applicant for services rendered from the suspension of the award tot</w:t>
      </w:r>
      <w:r w:rsidR="005665A0">
        <w:rPr>
          <w:rFonts w:ascii="Courier New" w:hAnsi="Courier New" w:cs="Courier New"/>
          <w:noProof/>
          <w:sz w:val="26"/>
          <w:szCs w:val="26"/>
        </w:rPr>
        <w:t xml:space="preserve"> </w:t>
      </w:r>
      <w:r>
        <w:rPr>
          <w:rFonts w:ascii="Courier New" w:hAnsi="Courier New" w:cs="Courier New"/>
          <w:noProof/>
          <w:sz w:val="26"/>
          <w:szCs w:val="26"/>
        </w:rPr>
        <w:t>the dismissal of the appeal, it follows that it, and the other respondents</w:t>
      </w:r>
      <w:r w:rsidR="00F90DE7">
        <w:rPr>
          <w:rFonts w:ascii="Courier New" w:hAnsi="Courier New" w:cs="Courier New"/>
          <w:noProof/>
          <w:sz w:val="26"/>
          <w:szCs w:val="26"/>
        </w:rPr>
        <w:t xml:space="preserve"> </w:t>
      </w:r>
      <w:r>
        <w:rPr>
          <w:rFonts w:ascii="Courier New" w:hAnsi="Courier New" w:cs="Courier New"/>
          <w:noProof/>
          <w:sz w:val="26"/>
          <w:szCs w:val="26"/>
        </w:rPr>
        <w:t>are not in comtempt for refusing to remunerate the applicant for that period.</w:t>
      </w:r>
      <w:r w:rsidR="00F90DE7">
        <w:rPr>
          <w:rFonts w:ascii="Courier New" w:hAnsi="Courier New" w:cs="Courier New"/>
          <w:noProof/>
          <w:sz w:val="26"/>
          <w:szCs w:val="26"/>
        </w:rPr>
        <w:t xml:space="preserve"> As regards the non-payment and </w:t>
      </w:r>
      <w:r w:rsidR="005665A0">
        <w:rPr>
          <w:rFonts w:ascii="Courier New" w:hAnsi="Courier New" w:cs="Courier New"/>
          <w:noProof/>
          <w:sz w:val="26"/>
          <w:szCs w:val="26"/>
        </w:rPr>
        <w:t>extention of other benefits</w:t>
      </w:r>
      <w:r w:rsidR="00F90DE7">
        <w:rPr>
          <w:rFonts w:ascii="Courier New" w:hAnsi="Courier New" w:cs="Courier New"/>
          <w:noProof/>
          <w:sz w:val="26"/>
          <w:szCs w:val="26"/>
        </w:rPr>
        <w:t xml:space="preserve"> stated in paragraph 52 of </w:t>
      </w:r>
      <w:r w:rsidR="006B2C9D">
        <w:rPr>
          <w:rFonts w:ascii="Courier New" w:hAnsi="Courier New" w:cs="Courier New"/>
          <w:noProof/>
          <w:sz w:val="26"/>
          <w:szCs w:val="26"/>
        </w:rPr>
        <w:t xml:space="preserve">the </w:t>
      </w:r>
      <w:r w:rsidR="00F90DE7">
        <w:rPr>
          <w:rFonts w:ascii="Courier New" w:hAnsi="Courier New" w:cs="Courier New"/>
          <w:noProof/>
          <w:sz w:val="26"/>
          <w:szCs w:val="26"/>
        </w:rPr>
        <w:t>answering papers,</w:t>
      </w:r>
      <w:r w:rsidR="005665A0">
        <w:rPr>
          <w:rFonts w:ascii="Courier New" w:hAnsi="Courier New" w:cs="Courier New"/>
          <w:noProof/>
          <w:sz w:val="26"/>
          <w:szCs w:val="26"/>
        </w:rPr>
        <w:t xml:space="preserve"> </w:t>
      </w:r>
      <w:r w:rsidR="00F90DE7">
        <w:rPr>
          <w:rFonts w:ascii="Courier New" w:hAnsi="Courier New" w:cs="Courier New"/>
          <w:noProof/>
          <w:sz w:val="26"/>
          <w:szCs w:val="26"/>
        </w:rPr>
        <w:t xml:space="preserve">as </w:t>
      </w:r>
      <w:r w:rsidR="005665A0">
        <w:rPr>
          <w:rFonts w:ascii="Courier New" w:hAnsi="Courier New" w:cs="Courier New"/>
          <w:noProof/>
          <w:sz w:val="26"/>
          <w:szCs w:val="26"/>
        </w:rPr>
        <w:t>being</w:t>
      </w:r>
      <w:r w:rsidR="00F90DE7">
        <w:rPr>
          <w:rFonts w:ascii="Courier New" w:hAnsi="Courier New" w:cs="Courier New"/>
          <w:noProof/>
          <w:sz w:val="26"/>
          <w:szCs w:val="26"/>
        </w:rPr>
        <w:t xml:space="preserve"> due to miscommunication and logistical difficulties, I am satisfied on the </w:t>
      </w:r>
      <w:r w:rsidR="00F90DE7" w:rsidRPr="005665A0">
        <w:rPr>
          <w:rFonts w:ascii="Courier New" w:hAnsi="Courier New" w:cs="Courier New"/>
          <w:i/>
          <w:noProof/>
          <w:sz w:val="26"/>
          <w:szCs w:val="26"/>
        </w:rPr>
        <w:t>Plascon-Evans</w:t>
      </w:r>
      <w:r w:rsidR="00F90DE7">
        <w:rPr>
          <w:rFonts w:ascii="Courier New" w:hAnsi="Courier New" w:cs="Courier New"/>
          <w:noProof/>
          <w:sz w:val="26"/>
          <w:szCs w:val="26"/>
        </w:rPr>
        <w:t xml:space="preserve"> test that they were not in willfull default in</w:t>
      </w:r>
      <w:r w:rsidR="006B2C9D">
        <w:rPr>
          <w:rFonts w:ascii="Courier New" w:hAnsi="Courier New" w:cs="Courier New"/>
          <w:noProof/>
          <w:sz w:val="26"/>
          <w:szCs w:val="26"/>
        </w:rPr>
        <w:t xml:space="preserve"> not</w:t>
      </w:r>
      <w:r w:rsidR="008D605E">
        <w:rPr>
          <w:rFonts w:ascii="Courier New" w:hAnsi="Courier New" w:cs="Courier New"/>
          <w:noProof/>
          <w:sz w:val="26"/>
          <w:szCs w:val="26"/>
        </w:rPr>
        <w:t xml:space="preserve"> ho</w:t>
      </w:r>
      <w:r w:rsidR="00F90DE7">
        <w:rPr>
          <w:rFonts w:ascii="Courier New" w:hAnsi="Courier New" w:cs="Courier New"/>
          <w:noProof/>
          <w:sz w:val="26"/>
          <w:szCs w:val="26"/>
        </w:rPr>
        <w:t>noring them. Accordingly</w:t>
      </w:r>
      <w:r w:rsidR="00E82600">
        <w:rPr>
          <w:rFonts w:ascii="Courier New" w:hAnsi="Courier New" w:cs="Courier New"/>
          <w:noProof/>
          <w:sz w:val="26"/>
          <w:szCs w:val="26"/>
        </w:rPr>
        <w:t>, they are not liable for contempt</w:t>
      </w:r>
      <w:r w:rsidR="00F90DE7">
        <w:rPr>
          <w:rFonts w:ascii="Courier New" w:hAnsi="Courier New" w:cs="Courier New"/>
          <w:noProof/>
          <w:sz w:val="26"/>
          <w:szCs w:val="26"/>
        </w:rPr>
        <w:t>. I want to stress</w:t>
      </w:r>
      <w:r w:rsidR="00E82600">
        <w:rPr>
          <w:rFonts w:ascii="Courier New" w:hAnsi="Courier New" w:cs="Courier New"/>
          <w:noProof/>
          <w:sz w:val="26"/>
          <w:szCs w:val="26"/>
        </w:rPr>
        <w:t>,</w:t>
      </w:r>
      <w:r w:rsidR="00F90DE7">
        <w:rPr>
          <w:rFonts w:ascii="Courier New" w:hAnsi="Courier New" w:cs="Courier New"/>
          <w:noProof/>
          <w:sz w:val="26"/>
          <w:szCs w:val="26"/>
        </w:rPr>
        <w:t xml:space="preserve"> however</w:t>
      </w:r>
      <w:r w:rsidR="00E82600">
        <w:rPr>
          <w:rFonts w:ascii="Courier New" w:hAnsi="Courier New" w:cs="Courier New"/>
          <w:noProof/>
          <w:sz w:val="26"/>
          <w:szCs w:val="26"/>
        </w:rPr>
        <w:t>,</w:t>
      </w:r>
      <w:r w:rsidR="00F90DE7">
        <w:rPr>
          <w:rFonts w:ascii="Courier New" w:hAnsi="Courier New" w:cs="Courier New"/>
          <w:noProof/>
          <w:sz w:val="26"/>
          <w:szCs w:val="26"/>
        </w:rPr>
        <w:t xml:space="preserve"> </w:t>
      </w:r>
      <w:r w:rsidR="00F90DE7">
        <w:rPr>
          <w:rFonts w:ascii="Courier New" w:hAnsi="Courier New" w:cs="Courier New"/>
          <w:noProof/>
          <w:sz w:val="26"/>
          <w:szCs w:val="26"/>
        </w:rPr>
        <w:lastRenderedPageBreak/>
        <w:t>t</w:t>
      </w:r>
      <w:r w:rsidR="00E82600">
        <w:rPr>
          <w:rFonts w:ascii="Courier New" w:hAnsi="Courier New" w:cs="Courier New"/>
          <w:noProof/>
          <w:sz w:val="26"/>
          <w:szCs w:val="26"/>
        </w:rPr>
        <w:t>hat they are bound to honour the</w:t>
      </w:r>
      <w:r w:rsidR="00F90DE7">
        <w:rPr>
          <w:rFonts w:ascii="Courier New" w:hAnsi="Courier New" w:cs="Courier New"/>
          <w:noProof/>
          <w:sz w:val="26"/>
          <w:szCs w:val="26"/>
        </w:rPr>
        <w:t xml:space="preserve"> arbitrator’s award in full until</w:t>
      </w:r>
      <w:r w:rsidR="00E82600">
        <w:rPr>
          <w:rFonts w:ascii="Courier New" w:hAnsi="Courier New" w:cs="Courier New"/>
          <w:noProof/>
          <w:sz w:val="26"/>
          <w:szCs w:val="26"/>
        </w:rPr>
        <w:t xml:space="preserve"> the momemt</w:t>
      </w:r>
      <w:r w:rsidR="00F90DE7">
        <w:rPr>
          <w:rFonts w:ascii="Courier New" w:hAnsi="Courier New" w:cs="Courier New"/>
          <w:noProof/>
          <w:sz w:val="26"/>
          <w:szCs w:val="26"/>
        </w:rPr>
        <w:t xml:space="preserve"> the suspension </w:t>
      </w:r>
      <w:r w:rsidR="00E82600">
        <w:rPr>
          <w:rFonts w:ascii="Courier New" w:hAnsi="Courier New" w:cs="Courier New"/>
          <w:noProof/>
          <w:sz w:val="26"/>
          <w:szCs w:val="26"/>
        </w:rPr>
        <w:t>of the award was granted by Hoff J.</w:t>
      </w:r>
      <w:r w:rsidR="00F90DE7">
        <w:rPr>
          <w:rFonts w:ascii="Courier New" w:hAnsi="Courier New" w:cs="Courier New"/>
          <w:noProof/>
          <w:sz w:val="26"/>
          <w:szCs w:val="26"/>
        </w:rPr>
        <w:t xml:space="preserve"> Should that not happend, the applicant is entitled to apprach this court on the same papers to have that order given effect to.</w:t>
      </w:r>
    </w:p>
    <w:p w:rsidR="008E2090" w:rsidRDefault="008E2090" w:rsidP="00A21C0E">
      <w:pPr>
        <w:spacing w:line="480" w:lineRule="auto"/>
        <w:jc w:val="both"/>
        <w:rPr>
          <w:rFonts w:ascii="Courier New" w:hAnsi="Courier New" w:cs="Courier New"/>
          <w:noProof/>
          <w:sz w:val="26"/>
          <w:szCs w:val="26"/>
        </w:rPr>
      </w:pPr>
    </w:p>
    <w:p w:rsidR="008E2090" w:rsidRDefault="00CC16F5" w:rsidP="00A21C0E">
      <w:pPr>
        <w:spacing w:line="480" w:lineRule="auto"/>
        <w:jc w:val="both"/>
        <w:rPr>
          <w:rFonts w:ascii="Courier New" w:hAnsi="Courier New" w:cs="Courier New"/>
          <w:noProof/>
          <w:sz w:val="26"/>
          <w:szCs w:val="26"/>
        </w:rPr>
      </w:pPr>
      <w:r>
        <w:rPr>
          <w:rFonts w:ascii="Courier New" w:hAnsi="Courier New" w:cs="Courier New"/>
          <w:noProof/>
          <w:sz w:val="26"/>
          <w:szCs w:val="26"/>
        </w:rPr>
        <w:t>[2</w:t>
      </w:r>
      <w:r w:rsidR="005665A0">
        <w:rPr>
          <w:rFonts w:ascii="Courier New" w:hAnsi="Courier New" w:cs="Courier New"/>
          <w:noProof/>
          <w:sz w:val="26"/>
          <w:szCs w:val="26"/>
        </w:rPr>
        <w:t>5</w:t>
      </w:r>
      <w:r w:rsidR="008E2090">
        <w:rPr>
          <w:rFonts w:ascii="Courier New" w:hAnsi="Courier New" w:cs="Courier New"/>
          <w:noProof/>
          <w:sz w:val="26"/>
          <w:szCs w:val="26"/>
        </w:rPr>
        <w:t>] I make the following order:</w:t>
      </w:r>
    </w:p>
    <w:p w:rsidR="008E2090" w:rsidRDefault="008E2090" w:rsidP="00A21C0E">
      <w:pPr>
        <w:spacing w:line="480" w:lineRule="auto"/>
        <w:jc w:val="both"/>
        <w:rPr>
          <w:rFonts w:ascii="Courier New" w:hAnsi="Courier New" w:cs="Courier New"/>
          <w:noProof/>
          <w:sz w:val="26"/>
          <w:szCs w:val="26"/>
        </w:rPr>
      </w:pPr>
    </w:p>
    <w:p w:rsidR="008E2090" w:rsidRDefault="008E2090" w:rsidP="00EE5515">
      <w:pPr>
        <w:numPr>
          <w:ilvl w:val="0"/>
          <w:numId w:val="9"/>
        </w:numPr>
        <w:spacing w:line="480" w:lineRule="auto"/>
        <w:ind w:hanging="720"/>
        <w:jc w:val="both"/>
        <w:rPr>
          <w:rFonts w:ascii="Courier New" w:hAnsi="Courier New" w:cs="Courier New"/>
          <w:noProof/>
          <w:sz w:val="26"/>
          <w:szCs w:val="26"/>
        </w:rPr>
      </w:pPr>
      <w:r>
        <w:rPr>
          <w:rFonts w:ascii="Courier New" w:hAnsi="Courier New" w:cs="Courier New"/>
          <w:noProof/>
          <w:sz w:val="26"/>
          <w:szCs w:val="26"/>
        </w:rPr>
        <w:t xml:space="preserve">The relief </w:t>
      </w:r>
      <w:r w:rsidR="00840CAE">
        <w:rPr>
          <w:rFonts w:ascii="Courier New" w:hAnsi="Courier New" w:cs="Courier New"/>
          <w:noProof/>
          <w:sz w:val="26"/>
          <w:szCs w:val="26"/>
        </w:rPr>
        <w:t>directed at securing remuneration and benefits for the applicant for the period after the suspension of the award by Hoff J</w:t>
      </w:r>
      <w:r w:rsidR="00CC16F5">
        <w:rPr>
          <w:rFonts w:ascii="Courier New" w:hAnsi="Courier New" w:cs="Courier New"/>
          <w:noProof/>
          <w:sz w:val="26"/>
          <w:szCs w:val="26"/>
        </w:rPr>
        <w:t>,</w:t>
      </w:r>
      <w:r w:rsidR="00840CAE">
        <w:rPr>
          <w:rFonts w:ascii="Courier New" w:hAnsi="Courier New" w:cs="Courier New"/>
          <w:noProof/>
          <w:sz w:val="26"/>
          <w:szCs w:val="26"/>
        </w:rPr>
        <w:t xml:space="preserve"> until the dismissal of the appeal by Parker J</w:t>
      </w:r>
      <w:r w:rsidR="00CC16F5">
        <w:rPr>
          <w:rFonts w:ascii="Courier New" w:hAnsi="Courier New" w:cs="Courier New"/>
          <w:noProof/>
          <w:sz w:val="26"/>
          <w:szCs w:val="26"/>
        </w:rPr>
        <w:t xml:space="preserve"> </w:t>
      </w:r>
      <w:r w:rsidR="00840CAE">
        <w:rPr>
          <w:rFonts w:ascii="Courier New" w:hAnsi="Courier New" w:cs="Courier New"/>
          <w:noProof/>
          <w:sz w:val="26"/>
          <w:szCs w:val="26"/>
        </w:rPr>
        <w:t>(cotained in paragraph 1 &amp;2 of the prayer for relief agreed by the parties to be in dispute), is dismissed.</w:t>
      </w:r>
    </w:p>
    <w:p w:rsidR="00EE5515" w:rsidRDefault="00EE5515" w:rsidP="00EE5515">
      <w:pPr>
        <w:spacing w:line="480" w:lineRule="auto"/>
        <w:ind w:left="720" w:hanging="720"/>
        <w:jc w:val="both"/>
        <w:rPr>
          <w:rFonts w:ascii="Courier New" w:hAnsi="Courier New" w:cs="Courier New"/>
          <w:noProof/>
          <w:sz w:val="26"/>
          <w:szCs w:val="26"/>
        </w:rPr>
      </w:pPr>
    </w:p>
    <w:p w:rsidR="008E2090" w:rsidRDefault="008E2090" w:rsidP="00EE5515">
      <w:pPr>
        <w:numPr>
          <w:ilvl w:val="0"/>
          <w:numId w:val="9"/>
        </w:numPr>
        <w:spacing w:line="480" w:lineRule="auto"/>
        <w:ind w:hanging="720"/>
        <w:jc w:val="both"/>
        <w:rPr>
          <w:rFonts w:ascii="Courier New" w:hAnsi="Courier New" w:cs="Courier New"/>
          <w:noProof/>
          <w:sz w:val="26"/>
          <w:szCs w:val="26"/>
        </w:rPr>
      </w:pPr>
      <w:r>
        <w:rPr>
          <w:rFonts w:ascii="Courier New" w:hAnsi="Courier New" w:cs="Courier New"/>
          <w:noProof/>
          <w:sz w:val="26"/>
          <w:szCs w:val="26"/>
        </w:rPr>
        <w:t xml:space="preserve">It is hereby declared that the </w:t>
      </w:r>
      <w:r w:rsidR="00EE5515">
        <w:rPr>
          <w:rFonts w:ascii="Courier New" w:hAnsi="Courier New" w:cs="Courier New"/>
          <w:noProof/>
          <w:sz w:val="26"/>
          <w:szCs w:val="26"/>
        </w:rPr>
        <w:t xml:space="preserve">applicant is entitled to </w:t>
      </w:r>
      <w:r w:rsidR="0059650C">
        <w:rPr>
          <w:rFonts w:ascii="Courier New" w:hAnsi="Courier New" w:cs="Courier New"/>
          <w:noProof/>
          <w:sz w:val="26"/>
          <w:szCs w:val="26"/>
        </w:rPr>
        <w:t xml:space="preserve"> all the remuneration and benefits as directed by the arbtrator, effective from the date of his unlawful dismissal by first respondent, to the date on which the suspension of the arbitrator’s award was given by Hoff J.</w:t>
      </w:r>
      <w:r>
        <w:rPr>
          <w:rFonts w:ascii="Courier New" w:hAnsi="Courier New" w:cs="Courier New"/>
          <w:noProof/>
          <w:sz w:val="26"/>
          <w:szCs w:val="26"/>
        </w:rPr>
        <w:t xml:space="preserve"> </w:t>
      </w:r>
    </w:p>
    <w:p w:rsidR="00C2343D" w:rsidRDefault="00C2343D" w:rsidP="00C2343D">
      <w:pPr>
        <w:pStyle w:val="ListParagraph"/>
        <w:rPr>
          <w:rFonts w:ascii="Courier New" w:hAnsi="Courier New" w:cs="Courier New"/>
          <w:noProof/>
          <w:sz w:val="26"/>
          <w:szCs w:val="26"/>
        </w:rPr>
      </w:pPr>
    </w:p>
    <w:p w:rsidR="00C2343D" w:rsidRPr="000C40BA" w:rsidRDefault="00C2343D" w:rsidP="00C2343D">
      <w:pPr>
        <w:spacing w:line="480" w:lineRule="auto"/>
        <w:ind w:left="720"/>
        <w:jc w:val="both"/>
        <w:rPr>
          <w:rFonts w:ascii="Courier New" w:hAnsi="Courier New" w:cs="Courier New"/>
          <w:noProof/>
          <w:sz w:val="26"/>
          <w:szCs w:val="26"/>
        </w:rPr>
      </w:pPr>
    </w:p>
    <w:p w:rsidR="00C2343D" w:rsidRDefault="00C2343D" w:rsidP="00C2343D">
      <w:pPr>
        <w:pStyle w:val="ListParagraph"/>
        <w:numPr>
          <w:ilvl w:val="0"/>
          <w:numId w:val="9"/>
        </w:numPr>
        <w:spacing w:before="240" w:after="200" w:line="480" w:lineRule="auto"/>
        <w:contextualSpacing/>
        <w:jc w:val="both"/>
        <w:rPr>
          <w:rFonts w:ascii="Courier New" w:hAnsi="Courier New" w:cs="Courier New"/>
          <w:sz w:val="26"/>
          <w:szCs w:val="26"/>
        </w:rPr>
      </w:pPr>
      <w:r w:rsidRPr="000C40BA">
        <w:rPr>
          <w:rFonts w:ascii="Courier New" w:hAnsi="Courier New" w:cs="Courier New"/>
          <w:sz w:val="26"/>
          <w:szCs w:val="26"/>
        </w:rPr>
        <w:lastRenderedPageBreak/>
        <w:t>No case has been made out to commit any of the respondents for contempt.</w:t>
      </w:r>
    </w:p>
    <w:p w:rsidR="00C2343D" w:rsidRDefault="00C2343D" w:rsidP="00C2343D">
      <w:pPr>
        <w:pStyle w:val="ListParagraph"/>
        <w:spacing w:line="480" w:lineRule="auto"/>
        <w:jc w:val="both"/>
        <w:rPr>
          <w:rFonts w:ascii="Courier New" w:hAnsi="Courier New" w:cs="Courier New"/>
          <w:sz w:val="26"/>
          <w:szCs w:val="26"/>
        </w:rPr>
      </w:pPr>
    </w:p>
    <w:p w:rsidR="00C2343D" w:rsidRDefault="00C2343D" w:rsidP="00C2343D">
      <w:pPr>
        <w:pStyle w:val="ListParagraph"/>
        <w:numPr>
          <w:ilvl w:val="0"/>
          <w:numId w:val="9"/>
        </w:numPr>
        <w:spacing w:after="200" w:line="480" w:lineRule="auto"/>
        <w:ind w:hanging="720"/>
        <w:contextualSpacing/>
        <w:jc w:val="both"/>
        <w:rPr>
          <w:rFonts w:ascii="Courier New" w:hAnsi="Courier New" w:cs="Courier New"/>
          <w:sz w:val="26"/>
          <w:szCs w:val="26"/>
        </w:rPr>
      </w:pPr>
      <w:r>
        <w:rPr>
          <w:rFonts w:ascii="Courier New" w:hAnsi="Courier New" w:cs="Courier New"/>
          <w:sz w:val="26"/>
          <w:szCs w:val="26"/>
        </w:rPr>
        <w:t xml:space="preserve">In the event of a failure to give effect to the  arbitrator’s award effective from the date of the applicant’s dismissal until the date the award was suspended, the applicant is entitled to approach the court on the same papers </w:t>
      </w:r>
      <w:r w:rsidR="00E82600">
        <w:rPr>
          <w:rFonts w:ascii="Courier New" w:hAnsi="Courier New" w:cs="Courier New"/>
          <w:sz w:val="26"/>
          <w:szCs w:val="26"/>
        </w:rPr>
        <w:t>(</w:t>
      </w:r>
      <w:r>
        <w:rPr>
          <w:rFonts w:ascii="Courier New" w:hAnsi="Courier New" w:cs="Courier New"/>
          <w:sz w:val="26"/>
          <w:szCs w:val="26"/>
        </w:rPr>
        <w:t>duly amplified</w:t>
      </w:r>
      <w:r w:rsidR="00E82600">
        <w:rPr>
          <w:rFonts w:ascii="Courier New" w:hAnsi="Courier New" w:cs="Courier New"/>
          <w:sz w:val="26"/>
          <w:szCs w:val="26"/>
        </w:rPr>
        <w:t>)</w:t>
      </w:r>
      <w:r>
        <w:rPr>
          <w:rFonts w:ascii="Courier New" w:hAnsi="Courier New" w:cs="Courier New"/>
          <w:sz w:val="26"/>
          <w:szCs w:val="26"/>
        </w:rPr>
        <w:t xml:space="preserve"> and on 10 days notice to the respondents, for its enforcement.</w:t>
      </w:r>
    </w:p>
    <w:p w:rsidR="00C2343D" w:rsidRPr="0091120D" w:rsidRDefault="00C2343D" w:rsidP="00C2343D">
      <w:pPr>
        <w:pStyle w:val="ListParagraph"/>
        <w:rPr>
          <w:rFonts w:ascii="Courier New" w:hAnsi="Courier New" w:cs="Courier New"/>
          <w:sz w:val="26"/>
          <w:szCs w:val="26"/>
        </w:rPr>
      </w:pPr>
    </w:p>
    <w:p w:rsidR="00C2343D" w:rsidRDefault="00C2343D" w:rsidP="00C2343D">
      <w:pPr>
        <w:pStyle w:val="ListParagraph"/>
        <w:spacing w:line="480" w:lineRule="auto"/>
        <w:jc w:val="both"/>
        <w:rPr>
          <w:rFonts w:ascii="Courier New" w:hAnsi="Courier New" w:cs="Courier New"/>
          <w:sz w:val="26"/>
          <w:szCs w:val="26"/>
        </w:rPr>
      </w:pPr>
    </w:p>
    <w:p w:rsidR="00C2343D" w:rsidRDefault="00C2343D" w:rsidP="00C2343D">
      <w:pPr>
        <w:pStyle w:val="ListParagraph"/>
        <w:numPr>
          <w:ilvl w:val="0"/>
          <w:numId w:val="9"/>
        </w:numPr>
        <w:spacing w:after="200" w:line="480" w:lineRule="auto"/>
        <w:ind w:hanging="720"/>
        <w:contextualSpacing/>
        <w:jc w:val="both"/>
        <w:rPr>
          <w:rFonts w:ascii="Courier New" w:hAnsi="Courier New" w:cs="Courier New"/>
          <w:sz w:val="26"/>
          <w:szCs w:val="26"/>
        </w:rPr>
      </w:pPr>
      <w:r>
        <w:rPr>
          <w:rFonts w:ascii="Courier New" w:hAnsi="Courier New" w:cs="Courier New"/>
          <w:sz w:val="26"/>
          <w:szCs w:val="26"/>
        </w:rPr>
        <w:t>There shall no order as to costs.</w:t>
      </w:r>
    </w:p>
    <w:p w:rsidR="00AD656D" w:rsidRPr="00D06836" w:rsidRDefault="000B1220" w:rsidP="00A21C0E">
      <w:pPr>
        <w:spacing w:line="480" w:lineRule="auto"/>
        <w:jc w:val="both"/>
        <w:rPr>
          <w:rFonts w:ascii="Courier New" w:hAnsi="Courier New" w:cs="Courier New"/>
          <w:noProof/>
          <w:sz w:val="26"/>
          <w:szCs w:val="26"/>
        </w:rPr>
      </w:pPr>
      <w:r w:rsidRPr="00D06836">
        <w:rPr>
          <w:rFonts w:ascii="Courier New" w:hAnsi="Courier New" w:cs="Courier New"/>
          <w:noProof/>
          <w:sz w:val="26"/>
          <w:szCs w:val="26"/>
        </w:rPr>
        <w:t xml:space="preserve"> </w:t>
      </w:r>
      <w:r w:rsidR="00AD656D" w:rsidRPr="00D06836">
        <w:rPr>
          <w:rFonts w:ascii="Courier New" w:hAnsi="Courier New" w:cs="Courier New"/>
          <w:noProof/>
          <w:sz w:val="26"/>
          <w:szCs w:val="26"/>
        </w:rPr>
        <w:t xml:space="preserve"> </w:t>
      </w:r>
    </w:p>
    <w:p w:rsidR="00F66A8B" w:rsidRPr="00D06836" w:rsidRDefault="00F66A8B" w:rsidP="00F66A8B">
      <w:pPr>
        <w:spacing w:line="480" w:lineRule="auto"/>
        <w:jc w:val="both"/>
        <w:rPr>
          <w:rFonts w:ascii="Courier New" w:hAnsi="Courier New" w:cs="Courier New"/>
          <w:b/>
          <w:noProof/>
          <w:sz w:val="26"/>
          <w:szCs w:val="26"/>
        </w:rPr>
      </w:pPr>
      <w:r w:rsidRPr="00D06836">
        <w:rPr>
          <w:rFonts w:ascii="Courier New" w:hAnsi="Courier New" w:cs="Courier New"/>
          <w:b/>
          <w:noProof/>
          <w:sz w:val="26"/>
          <w:szCs w:val="26"/>
        </w:rPr>
        <w:t>__________________</w:t>
      </w:r>
    </w:p>
    <w:p w:rsidR="00007F22" w:rsidRDefault="00F66A8B" w:rsidP="00F66A8B">
      <w:pPr>
        <w:spacing w:line="480" w:lineRule="auto"/>
        <w:jc w:val="both"/>
        <w:rPr>
          <w:rFonts w:ascii="Courier New" w:hAnsi="Courier New" w:cs="Courier New"/>
          <w:noProof/>
          <w:sz w:val="26"/>
          <w:szCs w:val="26"/>
        </w:rPr>
      </w:pPr>
      <w:r w:rsidRPr="00D06836">
        <w:rPr>
          <w:rFonts w:ascii="Courier New" w:hAnsi="Courier New" w:cs="Courier New"/>
          <w:b/>
          <w:noProof/>
          <w:sz w:val="26"/>
          <w:szCs w:val="26"/>
        </w:rPr>
        <w:t>DAMASEB,</w:t>
      </w:r>
      <w:r w:rsidR="00C47342">
        <w:rPr>
          <w:rFonts w:ascii="Courier New" w:hAnsi="Courier New" w:cs="Courier New"/>
          <w:b/>
          <w:noProof/>
          <w:sz w:val="26"/>
          <w:szCs w:val="26"/>
        </w:rPr>
        <w:t>JP</w:t>
      </w:r>
      <w:r w:rsidRPr="00D06836">
        <w:rPr>
          <w:rFonts w:ascii="Courier New" w:hAnsi="Courier New" w:cs="Courier New"/>
          <w:b/>
          <w:noProof/>
          <w:sz w:val="26"/>
          <w:szCs w:val="26"/>
        </w:rPr>
        <w:t xml:space="preserve"> </w:t>
      </w:r>
      <w:r w:rsidRPr="00D06836">
        <w:rPr>
          <w:rFonts w:ascii="Courier New" w:hAnsi="Courier New" w:cs="Courier New"/>
          <w:noProof/>
          <w:sz w:val="26"/>
          <w:szCs w:val="26"/>
        </w:rPr>
        <w:br w:type="page"/>
      </w:r>
    </w:p>
    <w:p w:rsidR="00F66A8B" w:rsidRPr="00EE5515" w:rsidRDefault="00F66A8B" w:rsidP="00F66A8B">
      <w:pPr>
        <w:spacing w:line="480" w:lineRule="auto"/>
        <w:jc w:val="both"/>
        <w:rPr>
          <w:rFonts w:ascii="Courier New" w:hAnsi="Courier New" w:cs="Courier New"/>
          <w:b/>
          <w:noProof/>
          <w:sz w:val="26"/>
          <w:szCs w:val="26"/>
        </w:rPr>
      </w:pPr>
      <w:r w:rsidRPr="00D06836">
        <w:rPr>
          <w:rFonts w:ascii="Courier New" w:hAnsi="Courier New" w:cs="Courier New"/>
          <w:b/>
          <w:sz w:val="26"/>
          <w:szCs w:val="26"/>
        </w:rPr>
        <w:t xml:space="preserve">ON BEHALF OF THE </w:t>
      </w:r>
      <w:r w:rsidR="00521915" w:rsidRPr="00D06836">
        <w:rPr>
          <w:rFonts w:ascii="Courier New" w:hAnsi="Courier New" w:cs="Courier New"/>
          <w:b/>
          <w:sz w:val="26"/>
          <w:szCs w:val="26"/>
        </w:rPr>
        <w:t>APPLICANT</w:t>
      </w:r>
      <w:r w:rsidRPr="00D06836">
        <w:rPr>
          <w:rFonts w:ascii="Courier New" w:hAnsi="Courier New" w:cs="Courier New"/>
          <w:sz w:val="26"/>
          <w:szCs w:val="26"/>
        </w:rPr>
        <w:t>:</w:t>
      </w:r>
      <w:r w:rsidRPr="00D06836">
        <w:rPr>
          <w:rFonts w:ascii="Courier New" w:hAnsi="Courier New" w:cs="Courier New"/>
          <w:sz w:val="26"/>
          <w:szCs w:val="26"/>
        </w:rPr>
        <w:tab/>
      </w:r>
      <w:r w:rsidRPr="00D06836">
        <w:rPr>
          <w:rFonts w:ascii="Courier New" w:hAnsi="Courier New" w:cs="Courier New"/>
          <w:sz w:val="26"/>
          <w:szCs w:val="26"/>
        </w:rPr>
        <w:tab/>
      </w:r>
      <w:r w:rsidR="009C2666">
        <w:rPr>
          <w:rFonts w:ascii="Courier New" w:hAnsi="Courier New" w:cs="Courier New"/>
          <w:sz w:val="26"/>
          <w:szCs w:val="26"/>
        </w:rPr>
        <w:tab/>
      </w:r>
      <w:r w:rsidR="009C2666">
        <w:rPr>
          <w:rFonts w:ascii="Courier New" w:hAnsi="Courier New" w:cs="Courier New"/>
          <w:sz w:val="26"/>
          <w:szCs w:val="26"/>
        </w:rPr>
        <w:tab/>
      </w:r>
      <w:r w:rsidR="00BD4225">
        <w:rPr>
          <w:rFonts w:ascii="Courier New" w:hAnsi="Courier New" w:cs="Courier New"/>
          <w:sz w:val="26"/>
          <w:szCs w:val="26"/>
        </w:rPr>
        <w:t xml:space="preserve">Mr. </w:t>
      </w:r>
      <w:r w:rsidR="009C2666">
        <w:rPr>
          <w:rFonts w:ascii="Courier New" w:hAnsi="Courier New" w:cs="Courier New"/>
          <w:sz w:val="26"/>
          <w:szCs w:val="26"/>
        </w:rPr>
        <w:t xml:space="preserve">S.F </w:t>
      </w:r>
      <w:r w:rsidR="00BD4225">
        <w:rPr>
          <w:rFonts w:ascii="Courier New" w:hAnsi="Courier New" w:cs="Courier New"/>
          <w:sz w:val="26"/>
          <w:szCs w:val="26"/>
        </w:rPr>
        <w:t>UEITELE</w:t>
      </w:r>
    </w:p>
    <w:p w:rsidR="00F66A8B" w:rsidRPr="00D06836" w:rsidRDefault="00F66A8B" w:rsidP="00F66A8B">
      <w:pPr>
        <w:spacing w:line="480" w:lineRule="auto"/>
        <w:jc w:val="both"/>
        <w:rPr>
          <w:rFonts w:ascii="Courier New" w:hAnsi="Courier New" w:cs="Courier New"/>
          <w:sz w:val="26"/>
          <w:szCs w:val="26"/>
        </w:rPr>
      </w:pPr>
    </w:p>
    <w:p w:rsidR="006A1535" w:rsidRDefault="0039554F" w:rsidP="00F66A8B">
      <w:pPr>
        <w:spacing w:line="480" w:lineRule="auto"/>
        <w:jc w:val="both"/>
        <w:rPr>
          <w:rFonts w:ascii="Courier New" w:hAnsi="Courier New" w:cs="Courier New"/>
          <w:sz w:val="26"/>
          <w:szCs w:val="26"/>
        </w:rPr>
      </w:pPr>
      <w:r>
        <w:rPr>
          <w:rFonts w:ascii="Courier New" w:hAnsi="Courier New" w:cs="Courier New"/>
          <w:sz w:val="26"/>
          <w:szCs w:val="26"/>
        </w:rPr>
        <w:t xml:space="preserve">Instructed by: </w:t>
      </w:r>
      <w:r w:rsidR="00CF089B">
        <w:rPr>
          <w:rFonts w:ascii="Courier New" w:hAnsi="Courier New" w:cs="Courier New"/>
          <w:sz w:val="26"/>
          <w:szCs w:val="26"/>
        </w:rPr>
        <w:tab/>
      </w:r>
      <w:r w:rsidR="00CF089B">
        <w:rPr>
          <w:rFonts w:ascii="Courier New" w:hAnsi="Courier New" w:cs="Courier New"/>
          <w:sz w:val="26"/>
          <w:szCs w:val="26"/>
        </w:rPr>
        <w:tab/>
      </w:r>
      <w:r w:rsidR="008837BA">
        <w:rPr>
          <w:rFonts w:ascii="Courier New" w:hAnsi="Courier New" w:cs="Courier New"/>
          <w:sz w:val="26"/>
          <w:szCs w:val="26"/>
        </w:rPr>
        <w:t>UEITELE</w:t>
      </w:r>
      <w:r>
        <w:rPr>
          <w:rFonts w:ascii="Courier New" w:hAnsi="Courier New" w:cs="Courier New"/>
          <w:sz w:val="26"/>
          <w:szCs w:val="26"/>
        </w:rPr>
        <w:t xml:space="preserve"> &amp; HANS LEGAL PRACTITIONERS</w:t>
      </w:r>
    </w:p>
    <w:p w:rsidR="006A1535" w:rsidRDefault="006A1535" w:rsidP="00F66A8B">
      <w:pPr>
        <w:spacing w:line="480" w:lineRule="auto"/>
        <w:jc w:val="both"/>
        <w:rPr>
          <w:rFonts w:ascii="Courier New" w:hAnsi="Courier New" w:cs="Courier New"/>
          <w:sz w:val="26"/>
          <w:szCs w:val="26"/>
        </w:rPr>
      </w:pPr>
    </w:p>
    <w:p w:rsidR="00F66A8B" w:rsidRPr="00D06836" w:rsidRDefault="00F66A8B" w:rsidP="00F66A8B">
      <w:pPr>
        <w:spacing w:line="480" w:lineRule="auto"/>
        <w:jc w:val="both"/>
        <w:rPr>
          <w:rFonts w:ascii="Courier New" w:hAnsi="Courier New" w:cs="Courier New"/>
          <w:sz w:val="26"/>
          <w:szCs w:val="26"/>
        </w:rPr>
      </w:pPr>
      <w:r w:rsidRPr="00D06836">
        <w:rPr>
          <w:rFonts w:ascii="Courier New" w:hAnsi="Courier New" w:cs="Courier New"/>
          <w:sz w:val="26"/>
          <w:szCs w:val="26"/>
        </w:rPr>
        <w:tab/>
      </w:r>
      <w:r w:rsidRPr="00D06836">
        <w:rPr>
          <w:rFonts w:ascii="Courier New" w:hAnsi="Courier New" w:cs="Courier New"/>
          <w:sz w:val="26"/>
          <w:szCs w:val="26"/>
        </w:rPr>
        <w:tab/>
      </w:r>
    </w:p>
    <w:p w:rsidR="00F66A8B" w:rsidRPr="00D06836" w:rsidRDefault="00F66A8B" w:rsidP="00F66A8B">
      <w:pPr>
        <w:spacing w:line="480" w:lineRule="auto"/>
        <w:jc w:val="both"/>
        <w:rPr>
          <w:rFonts w:ascii="Courier New" w:hAnsi="Courier New" w:cs="Courier New"/>
          <w:sz w:val="26"/>
          <w:szCs w:val="26"/>
        </w:rPr>
      </w:pPr>
      <w:r w:rsidRPr="00D06836">
        <w:rPr>
          <w:rFonts w:ascii="Courier New" w:hAnsi="Courier New" w:cs="Courier New"/>
          <w:b/>
          <w:sz w:val="26"/>
          <w:szCs w:val="26"/>
        </w:rPr>
        <w:t>ON BEHALF OF THE RESPONDENT</w:t>
      </w:r>
      <w:r w:rsidR="00521915" w:rsidRPr="00D06836">
        <w:rPr>
          <w:rFonts w:ascii="Courier New" w:hAnsi="Courier New" w:cs="Courier New"/>
          <w:b/>
          <w:sz w:val="26"/>
          <w:szCs w:val="26"/>
        </w:rPr>
        <w:t>S</w:t>
      </w:r>
      <w:r w:rsidRPr="00D06836">
        <w:rPr>
          <w:rFonts w:ascii="Courier New" w:hAnsi="Courier New" w:cs="Courier New"/>
          <w:sz w:val="26"/>
          <w:szCs w:val="26"/>
        </w:rPr>
        <w:t>:</w:t>
      </w:r>
      <w:r w:rsidRPr="00D06836">
        <w:rPr>
          <w:rFonts w:ascii="Courier New" w:hAnsi="Courier New" w:cs="Courier New"/>
          <w:sz w:val="26"/>
          <w:szCs w:val="26"/>
        </w:rPr>
        <w:tab/>
      </w:r>
      <w:r w:rsidR="009C2666">
        <w:rPr>
          <w:rFonts w:ascii="Courier New" w:hAnsi="Courier New" w:cs="Courier New"/>
          <w:sz w:val="26"/>
          <w:szCs w:val="26"/>
        </w:rPr>
        <w:tab/>
      </w:r>
      <w:r w:rsidR="009C2666">
        <w:rPr>
          <w:rFonts w:ascii="Courier New" w:hAnsi="Courier New" w:cs="Courier New"/>
          <w:sz w:val="26"/>
          <w:szCs w:val="26"/>
        </w:rPr>
        <w:tab/>
        <w:t xml:space="preserve"> </w:t>
      </w:r>
      <w:r w:rsidR="0045709C">
        <w:rPr>
          <w:rFonts w:ascii="Courier New" w:hAnsi="Courier New" w:cs="Courier New"/>
          <w:sz w:val="26"/>
          <w:szCs w:val="26"/>
        </w:rPr>
        <w:t xml:space="preserve">MR. </w:t>
      </w:r>
      <w:r w:rsidR="009C2666">
        <w:rPr>
          <w:rFonts w:ascii="Courier New" w:hAnsi="Courier New" w:cs="Courier New"/>
          <w:sz w:val="26"/>
          <w:szCs w:val="26"/>
        </w:rPr>
        <w:t xml:space="preserve">R. </w:t>
      </w:r>
      <w:r w:rsidR="0045709C">
        <w:rPr>
          <w:rFonts w:ascii="Courier New" w:hAnsi="Courier New" w:cs="Courier New"/>
          <w:sz w:val="26"/>
          <w:szCs w:val="26"/>
        </w:rPr>
        <w:t>MAASDORP</w:t>
      </w:r>
    </w:p>
    <w:p w:rsidR="00F66A8B" w:rsidRPr="00D06836" w:rsidRDefault="00F66A8B" w:rsidP="00F66A8B">
      <w:pPr>
        <w:spacing w:line="480" w:lineRule="auto"/>
        <w:jc w:val="both"/>
        <w:rPr>
          <w:rFonts w:ascii="Courier New" w:hAnsi="Courier New" w:cs="Courier New"/>
          <w:sz w:val="26"/>
          <w:szCs w:val="26"/>
        </w:rPr>
      </w:pPr>
    </w:p>
    <w:p w:rsidR="00F66A8B" w:rsidRPr="00D06836" w:rsidRDefault="00F66A8B" w:rsidP="00F66A8B">
      <w:pPr>
        <w:spacing w:line="480" w:lineRule="auto"/>
        <w:jc w:val="both"/>
        <w:rPr>
          <w:rFonts w:ascii="Courier New" w:hAnsi="Courier New" w:cs="Courier New"/>
          <w:sz w:val="26"/>
          <w:szCs w:val="26"/>
        </w:rPr>
      </w:pPr>
      <w:r w:rsidRPr="00D06836">
        <w:rPr>
          <w:rFonts w:ascii="Courier New" w:hAnsi="Courier New" w:cs="Courier New"/>
          <w:sz w:val="26"/>
          <w:szCs w:val="26"/>
        </w:rPr>
        <w:t>Instructed by:</w:t>
      </w:r>
      <w:r w:rsidRPr="00D06836">
        <w:rPr>
          <w:rFonts w:ascii="Courier New" w:hAnsi="Courier New" w:cs="Courier New"/>
          <w:sz w:val="26"/>
          <w:szCs w:val="26"/>
        </w:rPr>
        <w:tab/>
      </w:r>
      <w:r w:rsidRPr="00D06836">
        <w:rPr>
          <w:rFonts w:ascii="Courier New" w:hAnsi="Courier New" w:cs="Courier New"/>
          <w:sz w:val="26"/>
          <w:szCs w:val="26"/>
        </w:rPr>
        <w:tab/>
      </w:r>
      <w:r w:rsidR="00CF687C">
        <w:rPr>
          <w:rFonts w:ascii="Courier New" w:hAnsi="Courier New" w:cs="Courier New"/>
          <w:sz w:val="26"/>
          <w:szCs w:val="26"/>
        </w:rPr>
        <w:t xml:space="preserve">  </w:t>
      </w:r>
      <w:r w:rsidR="0039554F">
        <w:rPr>
          <w:rFonts w:ascii="Courier New" w:hAnsi="Courier New" w:cs="Courier New"/>
          <w:sz w:val="26"/>
          <w:szCs w:val="26"/>
        </w:rPr>
        <w:t>GF KOPPLINGER LEGAL PRACTITIONERS</w:t>
      </w:r>
    </w:p>
    <w:p w:rsidR="00F67263" w:rsidRPr="00D06836" w:rsidRDefault="00F67263" w:rsidP="00A21C0E">
      <w:pPr>
        <w:spacing w:line="480" w:lineRule="auto"/>
        <w:jc w:val="both"/>
        <w:rPr>
          <w:rFonts w:ascii="Courier New" w:hAnsi="Courier New" w:cs="Courier New"/>
          <w:b/>
          <w:noProof/>
          <w:sz w:val="26"/>
          <w:szCs w:val="26"/>
        </w:rPr>
      </w:pPr>
    </w:p>
    <w:sectPr w:rsidR="00F67263" w:rsidRPr="00D06836" w:rsidSect="00F66A8B">
      <w:headerReference w:type="even" r:id="rId10"/>
      <w:headerReference w:type="default" r:id="rId11"/>
      <w:pgSz w:w="11906" w:h="16838"/>
      <w:pgMar w:top="1560" w:right="1134" w:bottom="127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564" w:rsidRDefault="00D87564">
      <w:r>
        <w:separator/>
      </w:r>
    </w:p>
  </w:endnote>
  <w:endnote w:type="continuationSeparator" w:id="0">
    <w:p w:rsidR="00D87564" w:rsidRDefault="00D87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564" w:rsidRDefault="00D87564">
      <w:r>
        <w:separator/>
      </w:r>
    </w:p>
  </w:footnote>
  <w:footnote w:type="continuationSeparator" w:id="0">
    <w:p w:rsidR="00D87564" w:rsidRDefault="00D87564">
      <w:r>
        <w:continuationSeparator/>
      </w:r>
    </w:p>
  </w:footnote>
  <w:footnote w:id="1">
    <w:p w:rsidR="00000000" w:rsidRDefault="00AD656D">
      <w:pPr>
        <w:pStyle w:val="FootnoteText"/>
      </w:pPr>
      <w:r w:rsidRPr="00D728B8">
        <w:rPr>
          <w:rStyle w:val="FootnoteReference"/>
          <w:rFonts w:ascii="Courier New" w:hAnsi="Courier New" w:cs="Courier New"/>
        </w:rPr>
        <w:footnoteRef/>
      </w:r>
      <w:r w:rsidRPr="00D728B8">
        <w:rPr>
          <w:rFonts w:ascii="Courier New" w:hAnsi="Courier New" w:cs="Courier New"/>
        </w:rPr>
        <w:t xml:space="preserve"> </w:t>
      </w:r>
      <w:r w:rsidRPr="00D728B8">
        <w:rPr>
          <w:rFonts w:ascii="Courier New" w:hAnsi="Courier New" w:cs="Courier New"/>
          <w:lang w:val="en-US"/>
        </w:rPr>
        <w:t xml:space="preserve">Section 193(1)(b) of the RSA, </w:t>
      </w:r>
      <w:r w:rsidR="00D06836" w:rsidRPr="00D728B8">
        <w:rPr>
          <w:rFonts w:ascii="Courier New" w:hAnsi="Courier New" w:cs="Courier New"/>
          <w:lang w:val="en-US"/>
        </w:rPr>
        <w:t>Labor</w:t>
      </w:r>
      <w:r w:rsidRPr="00D728B8">
        <w:rPr>
          <w:rFonts w:ascii="Courier New" w:hAnsi="Courier New" w:cs="Courier New"/>
          <w:lang w:val="en-US"/>
        </w:rPr>
        <w:t xml:space="preserve"> Relations Act</w:t>
      </w:r>
      <w:r w:rsidR="00886015" w:rsidRPr="00D728B8">
        <w:rPr>
          <w:rFonts w:ascii="Courier New" w:hAnsi="Courier New" w:cs="Courier New"/>
          <w:lang w:val="en-US"/>
        </w:rPr>
        <w:t xml:space="preserve"> of 1995 (Act no 66 of 1996)</w:t>
      </w:r>
    </w:p>
  </w:footnote>
  <w:footnote w:id="2">
    <w:p w:rsidR="00000000" w:rsidRDefault="00415C55">
      <w:pPr>
        <w:pStyle w:val="FootnoteText"/>
      </w:pPr>
      <w:r w:rsidRPr="00D728B8">
        <w:rPr>
          <w:rStyle w:val="FootnoteReference"/>
          <w:rFonts w:ascii="Courier New" w:hAnsi="Courier New" w:cs="Courier New"/>
        </w:rPr>
        <w:footnoteRef/>
      </w:r>
      <w:r w:rsidRPr="00D728B8">
        <w:rPr>
          <w:rFonts w:ascii="Courier New" w:hAnsi="Courier New" w:cs="Courier New"/>
        </w:rPr>
        <w:t xml:space="preserve"> </w:t>
      </w:r>
      <w:r w:rsidRPr="00D728B8">
        <w:rPr>
          <w:rFonts w:ascii="Courier New" w:hAnsi="Courier New" w:cs="Courier New"/>
          <w:lang w:val="en-US"/>
        </w:rPr>
        <w:t>2012, University of Namibia Press at p.192</w:t>
      </w:r>
    </w:p>
  </w:footnote>
  <w:footnote w:id="3">
    <w:p w:rsidR="00000000" w:rsidRDefault="00AD656D">
      <w:pPr>
        <w:pStyle w:val="FootnoteText"/>
      </w:pPr>
      <w:r w:rsidRPr="00D728B8">
        <w:rPr>
          <w:rStyle w:val="FootnoteReference"/>
          <w:rFonts w:ascii="Courier New" w:hAnsi="Courier New" w:cs="Courier New"/>
        </w:rPr>
        <w:footnoteRef/>
      </w:r>
      <w:r w:rsidRPr="00D728B8">
        <w:rPr>
          <w:rFonts w:ascii="Courier New" w:hAnsi="Courier New" w:cs="Courier New"/>
        </w:rPr>
        <w:t xml:space="preserve"> </w:t>
      </w:r>
      <w:r w:rsidRPr="00D728B8">
        <w:rPr>
          <w:rFonts w:ascii="Courier New" w:hAnsi="Courier New" w:cs="Courier New"/>
          <w:lang w:val="en-US"/>
        </w:rPr>
        <w:t>1997 (1) SA 662 (ZSC) at 665H</w:t>
      </w:r>
    </w:p>
  </w:footnote>
  <w:footnote w:id="4">
    <w:p w:rsidR="00000000" w:rsidRDefault="000B1220">
      <w:pPr>
        <w:pStyle w:val="FootnoteText"/>
      </w:pPr>
      <w:r w:rsidRPr="00D728B8">
        <w:rPr>
          <w:rStyle w:val="FootnoteReference"/>
          <w:rFonts w:ascii="Courier New" w:hAnsi="Courier New" w:cs="Courier New"/>
        </w:rPr>
        <w:footnoteRef/>
      </w:r>
      <w:r w:rsidRPr="00D728B8">
        <w:rPr>
          <w:rFonts w:ascii="Courier New" w:hAnsi="Courier New" w:cs="Courier New"/>
        </w:rPr>
        <w:t xml:space="preserve"> </w:t>
      </w:r>
      <w:r w:rsidRPr="00D728B8">
        <w:rPr>
          <w:rFonts w:ascii="Courier New" w:hAnsi="Courier New" w:cs="Courier New"/>
          <w:lang w:val="en-US"/>
        </w:rPr>
        <w:t>2005 NR 372 (SC) at 381E-G</w:t>
      </w:r>
    </w:p>
  </w:footnote>
  <w:footnote w:id="5">
    <w:p w:rsidR="00000000" w:rsidRDefault="00D06836">
      <w:pPr>
        <w:pStyle w:val="FootnoteText"/>
      </w:pPr>
      <w:r w:rsidRPr="00D728B8">
        <w:rPr>
          <w:rStyle w:val="FootnoteReference"/>
          <w:rFonts w:ascii="Courier New" w:hAnsi="Courier New" w:cs="Courier New"/>
        </w:rPr>
        <w:footnoteRef/>
      </w:r>
      <w:r w:rsidRPr="00D728B8">
        <w:rPr>
          <w:rFonts w:ascii="Courier New" w:hAnsi="Courier New" w:cs="Courier New"/>
        </w:rPr>
        <w:t xml:space="preserve"> </w:t>
      </w:r>
      <w:r w:rsidRPr="00D728B8">
        <w:rPr>
          <w:rFonts w:ascii="Courier New" w:hAnsi="Courier New" w:cs="Courier New"/>
          <w:lang w:val="en-US"/>
        </w:rPr>
        <w:t>Labor Relations Act 66 of 1995</w:t>
      </w:r>
    </w:p>
  </w:footnote>
  <w:footnote w:id="6">
    <w:p w:rsidR="00000000" w:rsidRDefault="00F42F0E">
      <w:pPr>
        <w:pStyle w:val="FootnoteText"/>
      </w:pPr>
      <w:r w:rsidRPr="00D728B8">
        <w:rPr>
          <w:rStyle w:val="FootnoteReference"/>
          <w:rFonts w:ascii="Courier New" w:hAnsi="Courier New" w:cs="Courier New"/>
        </w:rPr>
        <w:footnoteRef/>
      </w:r>
      <w:r w:rsidRPr="00D728B8">
        <w:rPr>
          <w:rFonts w:ascii="Courier New" w:hAnsi="Courier New" w:cs="Courier New"/>
        </w:rPr>
        <w:t xml:space="preserve"> </w:t>
      </w:r>
      <w:r w:rsidRPr="00D728B8">
        <w:rPr>
          <w:rFonts w:ascii="Courier New" w:hAnsi="Courier New" w:cs="Courier New"/>
          <w:lang w:val="en-US"/>
        </w:rPr>
        <w:t>1924 AD 85 at 90C</w:t>
      </w:r>
    </w:p>
  </w:footnote>
  <w:footnote w:id="7">
    <w:p w:rsidR="00000000" w:rsidRDefault="002B36F5">
      <w:pPr>
        <w:pStyle w:val="FootnoteText"/>
      </w:pPr>
      <w:r w:rsidRPr="00D728B8">
        <w:rPr>
          <w:rStyle w:val="FootnoteReference"/>
          <w:rFonts w:ascii="Courier New" w:hAnsi="Courier New" w:cs="Courier New"/>
        </w:rPr>
        <w:footnoteRef/>
      </w:r>
      <w:r w:rsidRPr="00D728B8">
        <w:rPr>
          <w:rFonts w:ascii="Courier New" w:hAnsi="Courier New" w:cs="Courier New"/>
        </w:rPr>
        <w:t xml:space="preserve"> </w:t>
      </w:r>
      <w:r w:rsidR="00D728B8" w:rsidRPr="00D728B8">
        <w:rPr>
          <w:rFonts w:ascii="Courier New" w:hAnsi="Courier New" w:cs="Courier New"/>
        </w:rPr>
        <w:t>South Cape Corporation v Engineering Management Services 1977 (3) SA 534 at 544H-545A.</w:t>
      </w:r>
    </w:p>
  </w:footnote>
  <w:footnote w:id="8">
    <w:p w:rsidR="00000000" w:rsidRDefault="00D47DAE">
      <w:pPr>
        <w:pStyle w:val="FootnoteText"/>
      </w:pPr>
      <w:r w:rsidRPr="00D728B8">
        <w:rPr>
          <w:rStyle w:val="FootnoteReference"/>
          <w:rFonts w:ascii="Courier New" w:hAnsi="Courier New" w:cs="Courier New"/>
        </w:rPr>
        <w:footnoteRef/>
      </w:r>
      <w:r w:rsidRPr="00D728B8">
        <w:rPr>
          <w:rFonts w:ascii="Courier New" w:hAnsi="Courier New" w:cs="Courier New"/>
        </w:rPr>
        <w:t xml:space="preserve"> </w:t>
      </w:r>
      <w:r w:rsidRPr="00D728B8">
        <w:rPr>
          <w:rFonts w:ascii="Courier New" w:hAnsi="Courier New" w:cs="Courier New"/>
          <w:noProof/>
        </w:rPr>
        <w:t>1910 AD 100</w:t>
      </w:r>
    </w:p>
  </w:footnote>
  <w:footnote w:id="9">
    <w:p w:rsidR="00000000" w:rsidRDefault="002513E8" w:rsidP="002513E8">
      <w:pPr>
        <w:pStyle w:val="FootnoteText"/>
      </w:pPr>
      <w:r w:rsidRPr="00D728B8">
        <w:rPr>
          <w:rStyle w:val="FootnoteReference"/>
          <w:rFonts w:ascii="Courier New" w:hAnsi="Courier New" w:cs="Courier New"/>
        </w:rPr>
        <w:footnoteRef/>
      </w:r>
      <w:r w:rsidRPr="00D728B8">
        <w:rPr>
          <w:rFonts w:ascii="Courier New" w:hAnsi="Courier New" w:cs="Courier New"/>
        </w:rPr>
        <w:t xml:space="preserve"> </w:t>
      </w:r>
      <w:r w:rsidRPr="00D728B8">
        <w:rPr>
          <w:rFonts w:ascii="Courier New" w:hAnsi="Courier New" w:cs="Courier New"/>
          <w:lang w:val="en-US"/>
        </w:rPr>
        <w:t>At 115</w:t>
      </w:r>
    </w:p>
  </w:footnote>
  <w:footnote w:id="10">
    <w:p w:rsidR="00000000" w:rsidRDefault="006064BC">
      <w:pPr>
        <w:pStyle w:val="FootnoteText"/>
      </w:pPr>
      <w:r w:rsidRPr="00D728B8">
        <w:rPr>
          <w:rStyle w:val="FootnoteReference"/>
          <w:rFonts w:ascii="Courier New" w:hAnsi="Courier New" w:cs="Courier New"/>
        </w:rPr>
        <w:footnoteRef/>
      </w:r>
      <w:r w:rsidRPr="00D728B8">
        <w:rPr>
          <w:rFonts w:ascii="Courier New" w:hAnsi="Courier New" w:cs="Courier New"/>
        </w:rPr>
        <w:t xml:space="preserve"> </w:t>
      </w:r>
      <w:r w:rsidRPr="00D728B8">
        <w:rPr>
          <w:rFonts w:ascii="Courier New" w:hAnsi="Courier New" w:cs="Courier New"/>
          <w:noProof/>
        </w:rPr>
        <w:t>1924 AD 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50E" w:rsidRDefault="00E1350E" w:rsidP="002A2D3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1350E" w:rsidRDefault="00E135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50E" w:rsidRDefault="00E1350E" w:rsidP="002A2D3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7853">
      <w:rPr>
        <w:rStyle w:val="PageNumber"/>
        <w:noProof/>
      </w:rPr>
      <w:t>20</w:t>
    </w:r>
    <w:r>
      <w:rPr>
        <w:rStyle w:val="PageNumber"/>
      </w:rPr>
      <w:fldChar w:fldCharType="end"/>
    </w:r>
  </w:p>
  <w:p w:rsidR="00E1350E" w:rsidRDefault="00E135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3533"/>
    <w:multiLevelType w:val="hybridMultilevel"/>
    <w:tmpl w:val="1E2E508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7CF351C"/>
    <w:multiLevelType w:val="hybridMultilevel"/>
    <w:tmpl w:val="C40E0990"/>
    <w:lvl w:ilvl="0" w:tplc="7472DB6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118C4C03"/>
    <w:multiLevelType w:val="hybridMultilevel"/>
    <w:tmpl w:val="E9028D44"/>
    <w:lvl w:ilvl="0" w:tplc="FD72948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2F592365"/>
    <w:multiLevelType w:val="hybridMultilevel"/>
    <w:tmpl w:val="287C9B82"/>
    <w:lvl w:ilvl="0" w:tplc="A1B8A772">
      <w:start w:val="1"/>
      <w:numFmt w:val="lowerLetter"/>
      <w:lvlText w:val="(%1)"/>
      <w:lvlJc w:val="left"/>
      <w:pPr>
        <w:tabs>
          <w:tab w:val="num" w:pos="2160"/>
        </w:tabs>
        <w:ind w:left="2160" w:hanging="720"/>
      </w:pPr>
      <w:rPr>
        <w:rFonts w:cs="Times New Roman" w:hint="default"/>
      </w:rPr>
    </w:lvl>
    <w:lvl w:ilvl="1" w:tplc="4BA68EEE">
      <w:start w:val="2"/>
      <w:numFmt w:val="lowerRoman"/>
      <w:lvlText w:val="(%2)"/>
      <w:lvlJc w:val="left"/>
      <w:pPr>
        <w:tabs>
          <w:tab w:val="num" w:pos="2880"/>
        </w:tabs>
        <w:ind w:left="2880" w:hanging="720"/>
      </w:pPr>
      <w:rPr>
        <w:rFonts w:cs="Times New Roman" w:hint="default"/>
      </w:rPr>
    </w:lvl>
    <w:lvl w:ilvl="2" w:tplc="0809001B" w:tentative="1">
      <w:start w:val="1"/>
      <w:numFmt w:val="lowerRoman"/>
      <w:lvlText w:val="%3."/>
      <w:lvlJc w:val="right"/>
      <w:pPr>
        <w:tabs>
          <w:tab w:val="num" w:pos="3240"/>
        </w:tabs>
        <w:ind w:left="3240" w:hanging="180"/>
      </w:pPr>
      <w:rPr>
        <w:rFonts w:cs="Times New Roman"/>
      </w:rPr>
    </w:lvl>
    <w:lvl w:ilvl="3" w:tplc="0809000F" w:tentative="1">
      <w:start w:val="1"/>
      <w:numFmt w:val="decimal"/>
      <w:lvlText w:val="%4."/>
      <w:lvlJc w:val="left"/>
      <w:pPr>
        <w:tabs>
          <w:tab w:val="num" w:pos="3960"/>
        </w:tabs>
        <w:ind w:left="3960" w:hanging="360"/>
      </w:pPr>
      <w:rPr>
        <w:rFonts w:cs="Times New Roman"/>
      </w:rPr>
    </w:lvl>
    <w:lvl w:ilvl="4" w:tplc="08090019" w:tentative="1">
      <w:start w:val="1"/>
      <w:numFmt w:val="lowerLetter"/>
      <w:lvlText w:val="%5."/>
      <w:lvlJc w:val="left"/>
      <w:pPr>
        <w:tabs>
          <w:tab w:val="num" w:pos="4680"/>
        </w:tabs>
        <w:ind w:left="4680" w:hanging="360"/>
      </w:pPr>
      <w:rPr>
        <w:rFonts w:cs="Times New Roman"/>
      </w:rPr>
    </w:lvl>
    <w:lvl w:ilvl="5" w:tplc="0809001B" w:tentative="1">
      <w:start w:val="1"/>
      <w:numFmt w:val="lowerRoman"/>
      <w:lvlText w:val="%6."/>
      <w:lvlJc w:val="right"/>
      <w:pPr>
        <w:tabs>
          <w:tab w:val="num" w:pos="5400"/>
        </w:tabs>
        <w:ind w:left="5400" w:hanging="180"/>
      </w:pPr>
      <w:rPr>
        <w:rFonts w:cs="Times New Roman"/>
      </w:rPr>
    </w:lvl>
    <w:lvl w:ilvl="6" w:tplc="0809000F" w:tentative="1">
      <w:start w:val="1"/>
      <w:numFmt w:val="decimal"/>
      <w:lvlText w:val="%7."/>
      <w:lvlJc w:val="left"/>
      <w:pPr>
        <w:tabs>
          <w:tab w:val="num" w:pos="6120"/>
        </w:tabs>
        <w:ind w:left="6120" w:hanging="360"/>
      </w:pPr>
      <w:rPr>
        <w:rFonts w:cs="Times New Roman"/>
      </w:rPr>
    </w:lvl>
    <w:lvl w:ilvl="7" w:tplc="08090019" w:tentative="1">
      <w:start w:val="1"/>
      <w:numFmt w:val="lowerLetter"/>
      <w:lvlText w:val="%8."/>
      <w:lvlJc w:val="left"/>
      <w:pPr>
        <w:tabs>
          <w:tab w:val="num" w:pos="6840"/>
        </w:tabs>
        <w:ind w:left="6840" w:hanging="360"/>
      </w:pPr>
      <w:rPr>
        <w:rFonts w:cs="Times New Roman"/>
      </w:rPr>
    </w:lvl>
    <w:lvl w:ilvl="8" w:tplc="0809001B" w:tentative="1">
      <w:start w:val="1"/>
      <w:numFmt w:val="lowerRoman"/>
      <w:lvlText w:val="%9."/>
      <w:lvlJc w:val="right"/>
      <w:pPr>
        <w:tabs>
          <w:tab w:val="num" w:pos="7560"/>
        </w:tabs>
        <w:ind w:left="7560" w:hanging="180"/>
      </w:pPr>
      <w:rPr>
        <w:rFonts w:cs="Times New Roman"/>
      </w:rPr>
    </w:lvl>
  </w:abstractNum>
  <w:abstractNum w:abstractNumId="4">
    <w:nsid w:val="388C093E"/>
    <w:multiLevelType w:val="hybridMultilevel"/>
    <w:tmpl w:val="5A82AF04"/>
    <w:lvl w:ilvl="0" w:tplc="29CA6F6E">
      <w:start w:val="1"/>
      <w:numFmt w:val="lowerLetter"/>
      <w:lvlText w:val="(%1)"/>
      <w:lvlJc w:val="left"/>
      <w:pPr>
        <w:ind w:left="3600" w:hanging="72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5">
    <w:nsid w:val="3C7649D7"/>
    <w:multiLevelType w:val="hybridMultilevel"/>
    <w:tmpl w:val="910AD85A"/>
    <w:lvl w:ilvl="0" w:tplc="0B704196">
      <w:start w:val="1"/>
      <w:numFmt w:val="decimal"/>
      <w:lvlText w:val="(%1)"/>
      <w:lvlJc w:val="left"/>
      <w:pPr>
        <w:tabs>
          <w:tab w:val="num" w:pos="1440"/>
        </w:tabs>
        <w:ind w:left="144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6">
    <w:nsid w:val="649503D5"/>
    <w:multiLevelType w:val="hybridMultilevel"/>
    <w:tmpl w:val="1E2E508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70B6EDC"/>
    <w:multiLevelType w:val="hybridMultilevel"/>
    <w:tmpl w:val="EBCEC9DA"/>
    <w:lvl w:ilvl="0" w:tplc="262A77D6">
      <w:start w:val="1"/>
      <w:numFmt w:val="decimal"/>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8">
    <w:nsid w:val="6F310200"/>
    <w:multiLevelType w:val="hybridMultilevel"/>
    <w:tmpl w:val="617A1526"/>
    <w:lvl w:ilvl="0" w:tplc="8F788732">
      <w:start w:val="1"/>
      <w:numFmt w:val="decimal"/>
      <w:lvlText w:val="(%1)"/>
      <w:lvlJc w:val="left"/>
      <w:pPr>
        <w:tabs>
          <w:tab w:val="num" w:pos="1080"/>
        </w:tabs>
        <w:ind w:left="1080" w:hanging="360"/>
      </w:pPr>
      <w:rPr>
        <w:rFonts w:ascii="Times New Roman" w:eastAsia="Times New Roman" w:hAnsi="Times New Roman"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9">
    <w:nsid w:val="726E376F"/>
    <w:multiLevelType w:val="multilevel"/>
    <w:tmpl w:val="CAA00730"/>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2160"/>
        </w:tabs>
        <w:ind w:left="2160" w:hanging="72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400"/>
        </w:tabs>
        <w:ind w:left="5400" w:hanging="108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640"/>
        </w:tabs>
        <w:ind w:left="8640" w:hanging="144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880"/>
        </w:tabs>
        <w:ind w:left="11880" w:hanging="1800"/>
      </w:pPr>
      <w:rPr>
        <w:rFonts w:cs="Times New Roman" w:hint="default"/>
      </w:rPr>
    </w:lvl>
    <w:lvl w:ilvl="8">
      <w:start w:val="1"/>
      <w:numFmt w:val="decimal"/>
      <w:lvlText w:val="%1.%2.%3.%4.%5.%6.%7.%8.%9"/>
      <w:lvlJc w:val="left"/>
      <w:pPr>
        <w:tabs>
          <w:tab w:val="num" w:pos="13680"/>
        </w:tabs>
        <w:ind w:left="13680" w:hanging="2160"/>
      </w:pPr>
      <w:rPr>
        <w:rFonts w:cs="Times New Roman" w:hint="default"/>
      </w:rPr>
    </w:lvl>
  </w:abstractNum>
  <w:num w:numId="1">
    <w:abstractNumId w:val="7"/>
  </w:num>
  <w:num w:numId="2">
    <w:abstractNumId w:val="9"/>
  </w:num>
  <w:num w:numId="3">
    <w:abstractNumId w:val="3"/>
  </w:num>
  <w:num w:numId="4">
    <w:abstractNumId w:va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4"/>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6B6"/>
    <w:rsid w:val="00007499"/>
    <w:rsid w:val="00007F22"/>
    <w:rsid w:val="00035C4A"/>
    <w:rsid w:val="00053D36"/>
    <w:rsid w:val="000601E6"/>
    <w:rsid w:val="00060CC3"/>
    <w:rsid w:val="00061299"/>
    <w:rsid w:val="000767C8"/>
    <w:rsid w:val="00086DC2"/>
    <w:rsid w:val="000B1220"/>
    <w:rsid w:val="000B3ADD"/>
    <w:rsid w:val="000C40BA"/>
    <w:rsid w:val="000C6226"/>
    <w:rsid w:val="000E2CEF"/>
    <w:rsid w:val="000E5791"/>
    <w:rsid w:val="000E677A"/>
    <w:rsid w:val="000F7452"/>
    <w:rsid w:val="00116E22"/>
    <w:rsid w:val="00127C45"/>
    <w:rsid w:val="00134267"/>
    <w:rsid w:val="001465EE"/>
    <w:rsid w:val="00152F13"/>
    <w:rsid w:val="001C0C95"/>
    <w:rsid w:val="001D1B01"/>
    <w:rsid w:val="001E13B1"/>
    <w:rsid w:val="00205EE9"/>
    <w:rsid w:val="00205FC0"/>
    <w:rsid w:val="00210399"/>
    <w:rsid w:val="00220D5D"/>
    <w:rsid w:val="00226439"/>
    <w:rsid w:val="00235987"/>
    <w:rsid w:val="00244868"/>
    <w:rsid w:val="00245CB7"/>
    <w:rsid w:val="002513E8"/>
    <w:rsid w:val="00277853"/>
    <w:rsid w:val="00277C23"/>
    <w:rsid w:val="00281777"/>
    <w:rsid w:val="00295C60"/>
    <w:rsid w:val="002A2D32"/>
    <w:rsid w:val="002B36F5"/>
    <w:rsid w:val="002B4525"/>
    <w:rsid w:val="002D1224"/>
    <w:rsid w:val="002D3D2F"/>
    <w:rsid w:val="00300151"/>
    <w:rsid w:val="00335627"/>
    <w:rsid w:val="00355D51"/>
    <w:rsid w:val="00360A76"/>
    <w:rsid w:val="00363854"/>
    <w:rsid w:val="0037398A"/>
    <w:rsid w:val="00373997"/>
    <w:rsid w:val="0039554F"/>
    <w:rsid w:val="00396617"/>
    <w:rsid w:val="003A4F75"/>
    <w:rsid w:val="003C7EE8"/>
    <w:rsid w:val="003D2DAE"/>
    <w:rsid w:val="003E4740"/>
    <w:rsid w:val="003F6796"/>
    <w:rsid w:val="003F7DA2"/>
    <w:rsid w:val="00401CCC"/>
    <w:rsid w:val="00403637"/>
    <w:rsid w:val="00415C55"/>
    <w:rsid w:val="00423F9A"/>
    <w:rsid w:val="0043144C"/>
    <w:rsid w:val="00456E6C"/>
    <w:rsid w:val="0045709C"/>
    <w:rsid w:val="00465101"/>
    <w:rsid w:val="004805D7"/>
    <w:rsid w:val="0049480F"/>
    <w:rsid w:val="00495A8A"/>
    <w:rsid w:val="004A7E4E"/>
    <w:rsid w:val="004C3F1B"/>
    <w:rsid w:val="004F0B68"/>
    <w:rsid w:val="004F1ECE"/>
    <w:rsid w:val="004F3CC7"/>
    <w:rsid w:val="00501513"/>
    <w:rsid w:val="0050799C"/>
    <w:rsid w:val="00507E73"/>
    <w:rsid w:val="00516666"/>
    <w:rsid w:val="00521915"/>
    <w:rsid w:val="00527174"/>
    <w:rsid w:val="00531F20"/>
    <w:rsid w:val="0053277A"/>
    <w:rsid w:val="005665A0"/>
    <w:rsid w:val="005947D8"/>
    <w:rsid w:val="0059650C"/>
    <w:rsid w:val="005A6CF8"/>
    <w:rsid w:val="005C071A"/>
    <w:rsid w:val="005D2AAA"/>
    <w:rsid w:val="005E043B"/>
    <w:rsid w:val="005E41EA"/>
    <w:rsid w:val="005F31CF"/>
    <w:rsid w:val="005F5672"/>
    <w:rsid w:val="006027F0"/>
    <w:rsid w:val="006064BC"/>
    <w:rsid w:val="00626A7F"/>
    <w:rsid w:val="006305E1"/>
    <w:rsid w:val="006514F4"/>
    <w:rsid w:val="00651C80"/>
    <w:rsid w:val="00655E8A"/>
    <w:rsid w:val="0065758D"/>
    <w:rsid w:val="00693450"/>
    <w:rsid w:val="006A1535"/>
    <w:rsid w:val="006B1DDD"/>
    <w:rsid w:val="006B2C9D"/>
    <w:rsid w:val="006C6761"/>
    <w:rsid w:val="006D0B8C"/>
    <w:rsid w:val="006D4AD3"/>
    <w:rsid w:val="006D7D77"/>
    <w:rsid w:val="006E1D23"/>
    <w:rsid w:val="006E4B94"/>
    <w:rsid w:val="006E5D79"/>
    <w:rsid w:val="006F0FD8"/>
    <w:rsid w:val="006F4318"/>
    <w:rsid w:val="00706CD3"/>
    <w:rsid w:val="007159F1"/>
    <w:rsid w:val="00736E6F"/>
    <w:rsid w:val="00737AF4"/>
    <w:rsid w:val="00745C96"/>
    <w:rsid w:val="00746A11"/>
    <w:rsid w:val="007561C0"/>
    <w:rsid w:val="00760F41"/>
    <w:rsid w:val="007707EE"/>
    <w:rsid w:val="00773829"/>
    <w:rsid w:val="00776DEF"/>
    <w:rsid w:val="007A18B4"/>
    <w:rsid w:val="007B74DF"/>
    <w:rsid w:val="007C2039"/>
    <w:rsid w:val="007C4856"/>
    <w:rsid w:val="007D79FC"/>
    <w:rsid w:val="007E65C4"/>
    <w:rsid w:val="007E6612"/>
    <w:rsid w:val="00813F79"/>
    <w:rsid w:val="00825E9F"/>
    <w:rsid w:val="00830AA5"/>
    <w:rsid w:val="00840CAE"/>
    <w:rsid w:val="0084240F"/>
    <w:rsid w:val="008472DF"/>
    <w:rsid w:val="00850457"/>
    <w:rsid w:val="00854C2A"/>
    <w:rsid w:val="00861E57"/>
    <w:rsid w:val="00880826"/>
    <w:rsid w:val="008837BA"/>
    <w:rsid w:val="00886015"/>
    <w:rsid w:val="008B11DB"/>
    <w:rsid w:val="008D605E"/>
    <w:rsid w:val="008E047A"/>
    <w:rsid w:val="008E2090"/>
    <w:rsid w:val="008F4A40"/>
    <w:rsid w:val="0091120D"/>
    <w:rsid w:val="00911E5F"/>
    <w:rsid w:val="0093222F"/>
    <w:rsid w:val="00985455"/>
    <w:rsid w:val="00991482"/>
    <w:rsid w:val="009A370D"/>
    <w:rsid w:val="009C0055"/>
    <w:rsid w:val="009C07C2"/>
    <w:rsid w:val="009C202A"/>
    <w:rsid w:val="009C2666"/>
    <w:rsid w:val="009D2024"/>
    <w:rsid w:val="009D2CBB"/>
    <w:rsid w:val="009E2188"/>
    <w:rsid w:val="009E2B70"/>
    <w:rsid w:val="00A11AF2"/>
    <w:rsid w:val="00A11F1E"/>
    <w:rsid w:val="00A21C0E"/>
    <w:rsid w:val="00A46340"/>
    <w:rsid w:val="00A646D8"/>
    <w:rsid w:val="00A83F1D"/>
    <w:rsid w:val="00AB6294"/>
    <w:rsid w:val="00AC1C87"/>
    <w:rsid w:val="00AC39F0"/>
    <w:rsid w:val="00AC7A07"/>
    <w:rsid w:val="00AD615A"/>
    <w:rsid w:val="00AD656D"/>
    <w:rsid w:val="00AE2415"/>
    <w:rsid w:val="00AF55A6"/>
    <w:rsid w:val="00B41CA4"/>
    <w:rsid w:val="00B45FAA"/>
    <w:rsid w:val="00B62075"/>
    <w:rsid w:val="00B7086D"/>
    <w:rsid w:val="00BB54E5"/>
    <w:rsid w:val="00BB7A76"/>
    <w:rsid w:val="00BC5FE4"/>
    <w:rsid w:val="00BD3BB9"/>
    <w:rsid w:val="00BD4225"/>
    <w:rsid w:val="00BE13C9"/>
    <w:rsid w:val="00BF41F9"/>
    <w:rsid w:val="00C06C45"/>
    <w:rsid w:val="00C1420C"/>
    <w:rsid w:val="00C2343D"/>
    <w:rsid w:val="00C33CFC"/>
    <w:rsid w:val="00C46029"/>
    <w:rsid w:val="00C47342"/>
    <w:rsid w:val="00C77623"/>
    <w:rsid w:val="00C8634F"/>
    <w:rsid w:val="00C9258A"/>
    <w:rsid w:val="00CA50E7"/>
    <w:rsid w:val="00CA6FE2"/>
    <w:rsid w:val="00CB5B92"/>
    <w:rsid w:val="00CB78F1"/>
    <w:rsid w:val="00CC16F5"/>
    <w:rsid w:val="00CC6135"/>
    <w:rsid w:val="00CF06AD"/>
    <w:rsid w:val="00CF089B"/>
    <w:rsid w:val="00CF5E80"/>
    <w:rsid w:val="00CF687C"/>
    <w:rsid w:val="00D06836"/>
    <w:rsid w:val="00D109F8"/>
    <w:rsid w:val="00D13BBF"/>
    <w:rsid w:val="00D27F9E"/>
    <w:rsid w:val="00D43D2B"/>
    <w:rsid w:val="00D47DAE"/>
    <w:rsid w:val="00D728B8"/>
    <w:rsid w:val="00D87564"/>
    <w:rsid w:val="00D92C53"/>
    <w:rsid w:val="00DA0CCC"/>
    <w:rsid w:val="00DA78BD"/>
    <w:rsid w:val="00DB1EB8"/>
    <w:rsid w:val="00DC47F0"/>
    <w:rsid w:val="00DD2FFB"/>
    <w:rsid w:val="00DD795C"/>
    <w:rsid w:val="00DE5282"/>
    <w:rsid w:val="00DE75E6"/>
    <w:rsid w:val="00E1350E"/>
    <w:rsid w:val="00E41C0F"/>
    <w:rsid w:val="00E50606"/>
    <w:rsid w:val="00E60DE8"/>
    <w:rsid w:val="00E667B2"/>
    <w:rsid w:val="00E73D68"/>
    <w:rsid w:val="00E77B51"/>
    <w:rsid w:val="00E82600"/>
    <w:rsid w:val="00E97F25"/>
    <w:rsid w:val="00EA263F"/>
    <w:rsid w:val="00EB1613"/>
    <w:rsid w:val="00EB36B6"/>
    <w:rsid w:val="00ED3571"/>
    <w:rsid w:val="00EE5515"/>
    <w:rsid w:val="00F0236C"/>
    <w:rsid w:val="00F0707F"/>
    <w:rsid w:val="00F20D42"/>
    <w:rsid w:val="00F349BD"/>
    <w:rsid w:val="00F42F0E"/>
    <w:rsid w:val="00F510B8"/>
    <w:rsid w:val="00F552EC"/>
    <w:rsid w:val="00F6522F"/>
    <w:rsid w:val="00F66A8B"/>
    <w:rsid w:val="00F67263"/>
    <w:rsid w:val="00F8214E"/>
    <w:rsid w:val="00F90DE7"/>
    <w:rsid w:val="00FA2A91"/>
    <w:rsid w:val="00FA4409"/>
    <w:rsid w:val="00FA6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6B6"/>
    <w:rPr>
      <w:sz w:val="24"/>
      <w:szCs w:val="24"/>
      <w:lang w:val="en-GB" w:eastAsia="en-GB"/>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EB36B6"/>
    <w:pPr>
      <w:spacing w:line="480" w:lineRule="auto"/>
      <w:ind w:left="720"/>
      <w:jc w:val="both"/>
    </w:pPr>
    <w:rPr>
      <w:sz w:val="28"/>
      <w:lang w:eastAsia="en-US"/>
    </w:rPr>
  </w:style>
  <w:style w:type="character" w:customStyle="1" w:styleId="BodyTextIndent2Char">
    <w:name w:val="Body Text Indent 2 Char"/>
    <w:basedOn w:val="DefaultParagraphFont"/>
    <w:link w:val="BodyTextIndent2"/>
    <w:uiPriority w:val="99"/>
    <w:semiHidden/>
    <w:rPr>
      <w:sz w:val="24"/>
      <w:szCs w:val="24"/>
      <w:lang w:val="en-GB" w:eastAsia="en-GB"/>
    </w:rPr>
  </w:style>
  <w:style w:type="paragraph" w:styleId="Header">
    <w:name w:val="header"/>
    <w:basedOn w:val="Normal"/>
    <w:link w:val="HeaderChar"/>
    <w:uiPriority w:val="99"/>
    <w:rsid w:val="00EB36B6"/>
    <w:pPr>
      <w:tabs>
        <w:tab w:val="center" w:pos="4153"/>
        <w:tab w:val="right" w:pos="8306"/>
      </w:tabs>
    </w:pPr>
  </w:style>
  <w:style w:type="character" w:customStyle="1" w:styleId="HeaderChar">
    <w:name w:val="Header Char"/>
    <w:basedOn w:val="DefaultParagraphFont"/>
    <w:link w:val="Header"/>
    <w:uiPriority w:val="99"/>
    <w:semiHidden/>
    <w:rPr>
      <w:sz w:val="24"/>
      <w:szCs w:val="24"/>
      <w:lang w:val="en-GB" w:eastAsia="en-GB"/>
    </w:rPr>
  </w:style>
  <w:style w:type="character" w:styleId="PageNumber">
    <w:name w:val="page number"/>
    <w:basedOn w:val="DefaultParagraphFont"/>
    <w:uiPriority w:val="99"/>
    <w:rsid w:val="00EB36B6"/>
    <w:rPr>
      <w:rFonts w:cs="Times New Roman"/>
    </w:rPr>
  </w:style>
  <w:style w:type="paragraph" w:customStyle="1" w:styleId="FR1">
    <w:name w:val="FR1"/>
    <w:rsid w:val="00854C2A"/>
    <w:pPr>
      <w:widowControl w:val="0"/>
      <w:autoSpaceDE w:val="0"/>
      <w:autoSpaceDN w:val="0"/>
      <w:adjustRightInd w:val="0"/>
      <w:spacing w:line="480" w:lineRule="auto"/>
      <w:jc w:val="both"/>
    </w:pPr>
    <w:rPr>
      <w:rFonts w:ascii="Arial" w:hAnsi="Arial" w:cs="Arial"/>
      <w:b/>
      <w:bCs/>
    </w:rPr>
  </w:style>
  <w:style w:type="paragraph" w:styleId="FootnoteText">
    <w:name w:val="footnote text"/>
    <w:basedOn w:val="Normal"/>
    <w:link w:val="FootnoteTextChar"/>
    <w:uiPriority w:val="99"/>
    <w:rsid w:val="00AD656D"/>
    <w:rPr>
      <w:sz w:val="20"/>
      <w:szCs w:val="20"/>
    </w:rPr>
  </w:style>
  <w:style w:type="character" w:customStyle="1" w:styleId="FootnoteTextChar">
    <w:name w:val="Footnote Text Char"/>
    <w:basedOn w:val="DefaultParagraphFont"/>
    <w:link w:val="FootnoteText"/>
    <w:uiPriority w:val="99"/>
    <w:locked/>
    <w:rsid w:val="00AD656D"/>
    <w:rPr>
      <w:rFonts w:cs="Times New Roman"/>
      <w:lang w:val="en-GB" w:eastAsia="en-GB"/>
    </w:rPr>
  </w:style>
  <w:style w:type="character" w:styleId="FootnoteReference">
    <w:name w:val="footnote reference"/>
    <w:basedOn w:val="DefaultParagraphFont"/>
    <w:uiPriority w:val="99"/>
    <w:rsid w:val="00AD656D"/>
    <w:rPr>
      <w:rFonts w:cs="Times New Roman"/>
      <w:vertAlign w:val="superscript"/>
    </w:rPr>
  </w:style>
  <w:style w:type="paragraph" w:styleId="ListParagraph">
    <w:name w:val="List Paragraph"/>
    <w:basedOn w:val="Normal"/>
    <w:uiPriority w:val="34"/>
    <w:qFormat/>
    <w:rsid w:val="00C2343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6B6"/>
    <w:rPr>
      <w:sz w:val="24"/>
      <w:szCs w:val="24"/>
      <w:lang w:val="en-GB" w:eastAsia="en-GB"/>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EB36B6"/>
    <w:pPr>
      <w:spacing w:line="480" w:lineRule="auto"/>
      <w:ind w:left="720"/>
      <w:jc w:val="both"/>
    </w:pPr>
    <w:rPr>
      <w:sz w:val="28"/>
      <w:lang w:eastAsia="en-US"/>
    </w:rPr>
  </w:style>
  <w:style w:type="character" w:customStyle="1" w:styleId="BodyTextIndent2Char">
    <w:name w:val="Body Text Indent 2 Char"/>
    <w:basedOn w:val="DefaultParagraphFont"/>
    <w:link w:val="BodyTextIndent2"/>
    <w:uiPriority w:val="99"/>
    <w:semiHidden/>
    <w:rPr>
      <w:sz w:val="24"/>
      <w:szCs w:val="24"/>
      <w:lang w:val="en-GB" w:eastAsia="en-GB"/>
    </w:rPr>
  </w:style>
  <w:style w:type="paragraph" w:styleId="Header">
    <w:name w:val="header"/>
    <w:basedOn w:val="Normal"/>
    <w:link w:val="HeaderChar"/>
    <w:uiPriority w:val="99"/>
    <w:rsid w:val="00EB36B6"/>
    <w:pPr>
      <w:tabs>
        <w:tab w:val="center" w:pos="4153"/>
        <w:tab w:val="right" w:pos="8306"/>
      </w:tabs>
    </w:pPr>
  </w:style>
  <w:style w:type="character" w:customStyle="1" w:styleId="HeaderChar">
    <w:name w:val="Header Char"/>
    <w:basedOn w:val="DefaultParagraphFont"/>
    <w:link w:val="Header"/>
    <w:uiPriority w:val="99"/>
    <w:semiHidden/>
    <w:rPr>
      <w:sz w:val="24"/>
      <w:szCs w:val="24"/>
      <w:lang w:val="en-GB" w:eastAsia="en-GB"/>
    </w:rPr>
  </w:style>
  <w:style w:type="character" w:styleId="PageNumber">
    <w:name w:val="page number"/>
    <w:basedOn w:val="DefaultParagraphFont"/>
    <w:uiPriority w:val="99"/>
    <w:rsid w:val="00EB36B6"/>
    <w:rPr>
      <w:rFonts w:cs="Times New Roman"/>
    </w:rPr>
  </w:style>
  <w:style w:type="paragraph" w:customStyle="1" w:styleId="FR1">
    <w:name w:val="FR1"/>
    <w:rsid w:val="00854C2A"/>
    <w:pPr>
      <w:widowControl w:val="0"/>
      <w:autoSpaceDE w:val="0"/>
      <w:autoSpaceDN w:val="0"/>
      <w:adjustRightInd w:val="0"/>
      <w:spacing w:line="480" w:lineRule="auto"/>
      <w:jc w:val="both"/>
    </w:pPr>
    <w:rPr>
      <w:rFonts w:ascii="Arial" w:hAnsi="Arial" w:cs="Arial"/>
      <w:b/>
      <w:bCs/>
    </w:rPr>
  </w:style>
  <w:style w:type="paragraph" w:styleId="FootnoteText">
    <w:name w:val="footnote text"/>
    <w:basedOn w:val="Normal"/>
    <w:link w:val="FootnoteTextChar"/>
    <w:uiPriority w:val="99"/>
    <w:rsid w:val="00AD656D"/>
    <w:rPr>
      <w:sz w:val="20"/>
      <w:szCs w:val="20"/>
    </w:rPr>
  </w:style>
  <w:style w:type="character" w:customStyle="1" w:styleId="FootnoteTextChar">
    <w:name w:val="Footnote Text Char"/>
    <w:basedOn w:val="DefaultParagraphFont"/>
    <w:link w:val="FootnoteText"/>
    <w:uiPriority w:val="99"/>
    <w:locked/>
    <w:rsid w:val="00AD656D"/>
    <w:rPr>
      <w:rFonts w:cs="Times New Roman"/>
      <w:lang w:val="en-GB" w:eastAsia="en-GB"/>
    </w:rPr>
  </w:style>
  <w:style w:type="character" w:styleId="FootnoteReference">
    <w:name w:val="footnote reference"/>
    <w:basedOn w:val="DefaultParagraphFont"/>
    <w:uiPriority w:val="99"/>
    <w:rsid w:val="00AD656D"/>
    <w:rPr>
      <w:rFonts w:cs="Times New Roman"/>
      <w:vertAlign w:val="superscript"/>
    </w:rPr>
  </w:style>
  <w:style w:type="paragraph" w:styleId="ListParagraph">
    <w:name w:val="List Paragraph"/>
    <w:basedOn w:val="Normal"/>
    <w:uiPriority w:val="34"/>
    <w:qFormat/>
    <w:rsid w:val="00C2343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9909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2012-05-31T18:30:00+00:00</Judgment_x0020_Date>
    <Year xmlns="aec0a7e9-5f5c-4ba9-87b2-85cfc8a38b86">2012</Year>
  </documentManagement>
</p:properties>
</file>

<file path=customXml/itemProps1.xml><?xml version="1.0" encoding="utf-8"?>
<ds:datastoreItem xmlns:ds="http://schemas.openxmlformats.org/officeDocument/2006/customXml" ds:itemID="{49C2CD85-19EE-4569-85E8-93CF78FEE4D4}"/>
</file>

<file path=customXml/itemProps2.xml><?xml version="1.0" encoding="utf-8"?>
<ds:datastoreItem xmlns:ds="http://schemas.openxmlformats.org/officeDocument/2006/customXml" ds:itemID="{42A2AFE6-D4B5-4DE4-8E0A-1BF7A446187B}"/>
</file>

<file path=customXml/itemProps3.xml><?xml version="1.0" encoding="utf-8"?>
<ds:datastoreItem xmlns:ds="http://schemas.openxmlformats.org/officeDocument/2006/customXml" ds:itemID="{77B44F7F-7F95-429E-9136-2ABA8F627B9D}"/>
</file>

<file path=customXml/itemProps4.xml><?xml version="1.0" encoding="utf-8"?>
<ds:datastoreItem xmlns:ds="http://schemas.openxmlformats.org/officeDocument/2006/customXml" ds:itemID="{EF609D69-C86D-4B32-9AB3-73BC66C56341}"/>
</file>

<file path=docProps/app.xml><?xml version="1.0" encoding="utf-8"?>
<Properties xmlns="http://schemas.openxmlformats.org/officeDocument/2006/extended-properties" xmlns:vt="http://schemas.openxmlformats.org/officeDocument/2006/docPropsVTypes">
  <Template>Normal</Template>
  <TotalTime>1</TotalTime>
  <Pages>20</Pages>
  <Words>3256</Words>
  <Characters>18564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Halifax Properties Namibia</Company>
  <LinksUpToDate>false</LinksUpToDate>
  <CharactersWithSpaces>21777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HAMAYOBE</dc:creator>
  <cp:lastModifiedBy>sikongo</cp:lastModifiedBy>
  <cp:revision>2</cp:revision>
  <cp:lastPrinted>2012-06-01T10:38:00Z</cp:lastPrinted>
  <dcterms:created xsi:type="dcterms:W3CDTF">2013-11-07T09:21:00Z</dcterms:created>
  <dcterms:modified xsi:type="dcterms:W3CDTF">2013-11-07T09:21:00Z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23700</vt:r8>
  </property>
  <property fmtid="{D5CDD505-2E9C-101B-9397-08002B2CF9AE}" pid="3" name="WorkflowChangePath">
    <vt:lpwstr>51234616-b7fe-46f9-8258-192439289d77,5;51234616-b7fe-46f9-8258-192439289d77,9;</vt:lpwstr>
  </property>
  <property fmtid="{D5CDD505-2E9C-101B-9397-08002B2CF9AE}" pid="4" name="ContentTypeId">
    <vt:lpwstr>0x0101008CCF6D66F229EE4D8B714E6AF2A2557D</vt:lpwstr>
  </property>
</Properties>
</file>