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1F" w:rsidRPr="006E026B" w:rsidRDefault="00AC6EDA" w:rsidP="00504813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D22" w:rsidRPr="00483760" w:rsidRDefault="00F65D22" w:rsidP="00483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" strokecolor="white">
                <v:textbox>
                  <w:txbxContent>
                    <w:p w:rsidR="00F65D22" w:rsidRPr="00483760" w:rsidRDefault="00F65D22" w:rsidP="004837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813">
        <w:rPr>
          <w:rFonts w:ascii="Arial" w:hAnsi="Arial" w:cs="Arial"/>
          <w:b/>
          <w:sz w:val="24"/>
          <w:szCs w:val="24"/>
        </w:rPr>
        <w:t>`</w:t>
      </w:r>
      <w:r w:rsidR="001B7E1F" w:rsidRPr="006E026B">
        <w:rPr>
          <w:rFonts w:ascii="Arial" w:hAnsi="Arial" w:cs="Arial"/>
          <w:b/>
          <w:sz w:val="24"/>
          <w:szCs w:val="24"/>
        </w:rPr>
        <w:t>REPUBLIC OF NAMIBIA</w:t>
      </w:r>
    </w:p>
    <w:p w:rsidR="001B7E1F" w:rsidRDefault="00AC6EDA" w:rsidP="001B7E1F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57300" cy="1314450"/>
            <wp:effectExtent l="0" t="0" r="0" b="0"/>
            <wp:docPr id="1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1F" w:rsidRDefault="001B7E1F" w:rsidP="001B7E1F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</w:rPr>
      </w:pPr>
    </w:p>
    <w:p w:rsidR="001B7E1F" w:rsidRPr="006E026B" w:rsidRDefault="005C4666" w:rsidP="001B7E1F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LABOUR</w:t>
      </w:r>
      <w:r w:rsidR="001B7E1F" w:rsidRPr="006E026B">
        <w:rPr>
          <w:rFonts w:ascii="Arial" w:hAnsi="Arial" w:cs="Arial"/>
          <w:b/>
          <w:sz w:val="24"/>
          <w:szCs w:val="24"/>
        </w:rPr>
        <w:t xml:space="preserve"> COURT OF NAMIBIA MAIN DIVISION, WINDHOEK</w:t>
      </w:r>
    </w:p>
    <w:p w:rsidR="001B7E1F" w:rsidRDefault="001B7E1F" w:rsidP="001B7E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B7E1F" w:rsidRDefault="001B7E1F" w:rsidP="001B7E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26B">
        <w:rPr>
          <w:rFonts w:ascii="Arial" w:hAnsi="Arial" w:cs="Arial"/>
          <w:b/>
          <w:sz w:val="24"/>
          <w:szCs w:val="24"/>
        </w:rPr>
        <w:t>JUDGMENT</w:t>
      </w:r>
    </w:p>
    <w:p w:rsidR="001B7E1F" w:rsidRPr="001B7E1F" w:rsidRDefault="001B7E1F" w:rsidP="001B7E1F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E026B">
        <w:rPr>
          <w:rFonts w:ascii="Arial" w:hAnsi="Arial" w:cs="Arial"/>
          <w:sz w:val="24"/>
          <w:szCs w:val="24"/>
        </w:rPr>
        <w:t>Case no</w:t>
      </w:r>
      <w:r>
        <w:rPr>
          <w:rFonts w:ascii="Arial" w:hAnsi="Arial" w:cs="Arial"/>
          <w:sz w:val="24"/>
          <w:szCs w:val="24"/>
        </w:rPr>
        <w:t xml:space="preserve">: </w:t>
      </w:r>
      <w:r w:rsidR="005C4666">
        <w:rPr>
          <w:rFonts w:ascii="Arial" w:hAnsi="Arial" w:cs="Arial"/>
          <w:sz w:val="24"/>
          <w:szCs w:val="24"/>
        </w:rPr>
        <w:t>LC</w:t>
      </w:r>
      <w:r>
        <w:rPr>
          <w:rFonts w:ascii="Arial" w:hAnsi="Arial" w:cs="Arial"/>
          <w:sz w:val="24"/>
          <w:szCs w:val="24"/>
        </w:rPr>
        <w:t xml:space="preserve"> </w:t>
      </w:r>
      <w:r w:rsidR="005C4666">
        <w:rPr>
          <w:rFonts w:ascii="Arial" w:hAnsi="Arial" w:cs="Arial"/>
          <w:sz w:val="24"/>
          <w:szCs w:val="24"/>
        </w:rPr>
        <w:t>132</w:t>
      </w:r>
      <w:r>
        <w:rPr>
          <w:rFonts w:ascii="Arial" w:hAnsi="Arial" w:cs="Arial"/>
          <w:sz w:val="24"/>
          <w:szCs w:val="24"/>
        </w:rPr>
        <w:t>/20</w:t>
      </w:r>
      <w:r w:rsidR="000241F7">
        <w:rPr>
          <w:rFonts w:ascii="Arial" w:hAnsi="Arial" w:cs="Arial"/>
          <w:sz w:val="24"/>
          <w:szCs w:val="24"/>
        </w:rPr>
        <w:t>1</w:t>
      </w:r>
      <w:r w:rsidR="00B16F4D">
        <w:rPr>
          <w:rFonts w:ascii="Arial" w:hAnsi="Arial" w:cs="Arial"/>
          <w:sz w:val="24"/>
          <w:szCs w:val="24"/>
        </w:rPr>
        <w:t>2</w:t>
      </w:r>
      <w:r w:rsidRPr="006E026B">
        <w:rPr>
          <w:rFonts w:ascii="Arial" w:hAnsi="Arial" w:cs="Arial"/>
          <w:sz w:val="24"/>
          <w:szCs w:val="24"/>
        </w:rPr>
        <w:t xml:space="preserve">  </w:t>
      </w:r>
    </w:p>
    <w:p w:rsidR="001B7E1F" w:rsidRPr="006E026B" w:rsidRDefault="001B7E1F" w:rsidP="001B7E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7E1F" w:rsidRPr="006E026B" w:rsidRDefault="001B7E1F" w:rsidP="001B7E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026B">
        <w:rPr>
          <w:rFonts w:ascii="Arial" w:hAnsi="Arial" w:cs="Arial"/>
          <w:sz w:val="24"/>
          <w:szCs w:val="24"/>
        </w:rPr>
        <w:t>In the matter between:</w:t>
      </w:r>
    </w:p>
    <w:p w:rsidR="001B7E1F" w:rsidRPr="006E026B" w:rsidRDefault="001B7E1F" w:rsidP="001B7E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429B" w:rsidRPr="0056429B" w:rsidRDefault="0094658E" w:rsidP="0056429B">
      <w:pPr>
        <w:tabs>
          <w:tab w:val="right" w:pos="9000"/>
        </w:tabs>
        <w:rPr>
          <w:rFonts w:ascii="Arial" w:hAnsi="Arial" w:cs="Arial"/>
          <w:b/>
          <w:sz w:val="24"/>
          <w:szCs w:val="24"/>
          <w:lang w:val="en-GB" w:eastAsia="x-none"/>
        </w:rPr>
      </w:pPr>
      <w:r>
        <w:rPr>
          <w:rFonts w:ascii="Arial" w:hAnsi="Arial" w:cs="Arial"/>
          <w:b/>
          <w:sz w:val="24"/>
          <w:szCs w:val="24"/>
          <w:lang w:val="en-GB" w:eastAsia="x-none"/>
        </w:rPr>
        <w:t>THE ROYAL HOUSE OF CHIEF KAMBAZEMBI</w:t>
      </w:r>
      <w:r>
        <w:rPr>
          <w:rFonts w:ascii="Arial" w:hAnsi="Arial" w:cs="Arial"/>
          <w:b/>
          <w:sz w:val="24"/>
          <w:szCs w:val="24"/>
          <w:lang w:val="en-GB" w:eastAsia="x-none"/>
        </w:rPr>
        <w:tab/>
        <w:t>APPLICANT</w:t>
      </w:r>
    </w:p>
    <w:p w:rsidR="001B7E1F" w:rsidRPr="006E026B" w:rsidRDefault="001B7E1F" w:rsidP="001B7E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026B">
        <w:rPr>
          <w:rFonts w:ascii="Arial" w:hAnsi="Arial" w:cs="Arial"/>
          <w:sz w:val="24"/>
          <w:szCs w:val="24"/>
        </w:rPr>
        <w:t>and</w:t>
      </w:r>
    </w:p>
    <w:p w:rsidR="001B7E1F" w:rsidRDefault="0094658E" w:rsidP="001B7E1F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HAROLD KAVARI NO</w:t>
      </w:r>
      <w:r w:rsidR="0056429B">
        <w:rPr>
          <w:rFonts w:ascii="Arial" w:hAnsi="Arial" w:cs="Arial"/>
          <w:b/>
          <w:sz w:val="24"/>
          <w:szCs w:val="24"/>
        </w:rPr>
        <w:tab/>
        <w:t>1</w:t>
      </w:r>
      <w:r w:rsidR="0056429B" w:rsidRPr="0056429B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6429B">
        <w:rPr>
          <w:rFonts w:ascii="Arial" w:hAnsi="Arial" w:cs="Arial"/>
          <w:b/>
          <w:sz w:val="24"/>
          <w:szCs w:val="24"/>
        </w:rPr>
        <w:t xml:space="preserve"> RESPONDENT</w:t>
      </w:r>
    </w:p>
    <w:p w:rsidR="0056429B" w:rsidRDefault="0094658E" w:rsidP="001B7E1F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LABOUR COMMISSIONER</w:t>
      </w:r>
      <w:r w:rsidR="0056429B">
        <w:rPr>
          <w:rFonts w:ascii="Arial" w:hAnsi="Arial" w:cs="Arial"/>
          <w:b/>
          <w:sz w:val="24"/>
          <w:szCs w:val="24"/>
        </w:rPr>
        <w:tab/>
        <w:t>2</w:t>
      </w:r>
      <w:r w:rsidR="0056429B" w:rsidRPr="0056429B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56429B">
        <w:rPr>
          <w:rFonts w:ascii="Arial" w:hAnsi="Arial" w:cs="Arial"/>
          <w:b/>
          <w:sz w:val="24"/>
          <w:szCs w:val="24"/>
        </w:rPr>
        <w:t xml:space="preserve"> RESPONDENT</w:t>
      </w:r>
    </w:p>
    <w:p w:rsidR="0094658E" w:rsidRPr="006E026B" w:rsidRDefault="0094658E" w:rsidP="001B7E1F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MUJAZU URIKA</w:t>
      </w:r>
      <w:r>
        <w:rPr>
          <w:rFonts w:ascii="Arial" w:hAnsi="Arial" w:cs="Arial"/>
          <w:b/>
          <w:sz w:val="24"/>
          <w:szCs w:val="24"/>
        </w:rPr>
        <w:tab/>
        <w:t>3</w:t>
      </w:r>
      <w:r w:rsidRPr="0094658E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:rsidR="001B7E1F" w:rsidRPr="006E026B" w:rsidRDefault="001B7E1F" w:rsidP="001B7E1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1B7E1F" w:rsidRDefault="001B7E1F" w:rsidP="001B7E1F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1B7E1F" w:rsidRPr="005D6C92" w:rsidRDefault="001B7E1F" w:rsidP="001B7E1F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Neutral citation: </w:t>
      </w:r>
      <w:r w:rsidR="0094658E">
        <w:rPr>
          <w:rFonts w:ascii="Arial" w:hAnsi="Arial" w:cs="Arial"/>
          <w:i/>
          <w:sz w:val="24"/>
          <w:szCs w:val="24"/>
        </w:rPr>
        <w:t>The Royal House of Chief Kambazembi</w:t>
      </w:r>
      <w:r>
        <w:rPr>
          <w:rFonts w:ascii="Arial" w:hAnsi="Arial" w:cs="Arial"/>
          <w:i/>
          <w:sz w:val="24"/>
          <w:szCs w:val="24"/>
        </w:rPr>
        <w:t xml:space="preserve"> v </w:t>
      </w:r>
      <w:r w:rsidR="0094658E">
        <w:rPr>
          <w:rFonts w:ascii="Arial" w:hAnsi="Arial" w:cs="Arial"/>
          <w:i/>
          <w:sz w:val="24"/>
          <w:szCs w:val="24"/>
        </w:rPr>
        <w:t>Kavari</w:t>
      </w:r>
      <w:r w:rsidR="00A30618">
        <w:rPr>
          <w:rFonts w:ascii="Arial" w:hAnsi="Arial" w:cs="Arial"/>
          <w:i/>
          <w:sz w:val="24"/>
          <w:szCs w:val="24"/>
        </w:rPr>
        <w:t xml:space="preserve"> </w:t>
      </w:r>
      <w:r w:rsidRPr="005D6C92">
        <w:rPr>
          <w:rFonts w:ascii="Arial" w:hAnsi="Arial" w:cs="Arial"/>
          <w:sz w:val="24"/>
          <w:szCs w:val="24"/>
        </w:rPr>
        <w:t>(</w:t>
      </w:r>
      <w:r w:rsidR="0094658E">
        <w:rPr>
          <w:rFonts w:ascii="Arial" w:hAnsi="Arial" w:cs="Arial"/>
          <w:sz w:val="24"/>
          <w:szCs w:val="24"/>
        </w:rPr>
        <w:t>LC</w:t>
      </w:r>
      <w:r>
        <w:rPr>
          <w:rFonts w:ascii="Arial" w:hAnsi="Arial" w:cs="Arial"/>
          <w:sz w:val="24"/>
          <w:szCs w:val="24"/>
        </w:rPr>
        <w:t xml:space="preserve"> </w:t>
      </w:r>
      <w:r w:rsidR="0094658E">
        <w:rPr>
          <w:rFonts w:ascii="Arial" w:hAnsi="Arial" w:cs="Arial"/>
          <w:sz w:val="24"/>
          <w:szCs w:val="24"/>
        </w:rPr>
        <w:t>132</w:t>
      </w:r>
      <w:r>
        <w:rPr>
          <w:rFonts w:ascii="Arial" w:hAnsi="Arial" w:cs="Arial"/>
          <w:sz w:val="24"/>
          <w:szCs w:val="24"/>
        </w:rPr>
        <w:t>/20</w:t>
      </w:r>
      <w:r w:rsidR="00E11C67">
        <w:rPr>
          <w:rFonts w:ascii="Arial" w:hAnsi="Arial" w:cs="Arial"/>
          <w:sz w:val="24"/>
          <w:szCs w:val="24"/>
        </w:rPr>
        <w:t>1</w:t>
      </w:r>
      <w:r w:rsidR="0056429B">
        <w:rPr>
          <w:rFonts w:ascii="Arial" w:hAnsi="Arial" w:cs="Arial"/>
          <w:sz w:val="24"/>
          <w:szCs w:val="24"/>
        </w:rPr>
        <w:t>2</w:t>
      </w:r>
      <w:r w:rsidRPr="005D6C92">
        <w:rPr>
          <w:rFonts w:ascii="Arial" w:hAnsi="Arial" w:cs="Arial"/>
          <w:sz w:val="24"/>
          <w:szCs w:val="24"/>
        </w:rPr>
        <w:t>) [20</w:t>
      </w:r>
      <w:r w:rsidR="00E11C67">
        <w:rPr>
          <w:rFonts w:ascii="Arial" w:hAnsi="Arial" w:cs="Arial"/>
          <w:sz w:val="24"/>
          <w:szCs w:val="24"/>
        </w:rPr>
        <w:t>12</w:t>
      </w:r>
      <w:r w:rsidRPr="005D6C92">
        <w:rPr>
          <w:rFonts w:ascii="Arial" w:hAnsi="Arial" w:cs="Arial"/>
          <w:sz w:val="24"/>
          <w:szCs w:val="24"/>
        </w:rPr>
        <w:t>] NAHC</w:t>
      </w:r>
      <w:r w:rsidR="00E11C67">
        <w:rPr>
          <w:rFonts w:ascii="Arial" w:hAnsi="Arial" w:cs="Arial"/>
          <w:sz w:val="24"/>
          <w:szCs w:val="24"/>
        </w:rPr>
        <w:t>M</w:t>
      </w:r>
      <w:r w:rsidRPr="005D6C92">
        <w:rPr>
          <w:rFonts w:ascii="Arial" w:hAnsi="Arial" w:cs="Arial"/>
          <w:sz w:val="24"/>
          <w:szCs w:val="24"/>
        </w:rPr>
        <w:t xml:space="preserve">D </w:t>
      </w:r>
      <w:r w:rsidR="00334F7F">
        <w:rPr>
          <w:rFonts w:ascii="Arial" w:hAnsi="Arial" w:cs="Arial"/>
          <w:sz w:val="24"/>
          <w:szCs w:val="24"/>
        </w:rPr>
        <w:t>x</w:t>
      </w:r>
      <w:r w:rsidRPr="005D6C92">
        <w:rPr>
          <w:rFonts w:ascii="Arial" w:hAnsi="Arial" w:cs="Arial"/>
          <w:sz w:val="24"/>
          <w:szCs w:val="24"/>
        </w:rPr>
        <w:t xml:space="preserve"> (</w:t>
      </w:r>
      <w:r w:rsidR="0094658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94658E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</w:t>
      </w:r>
      <w:r w:rsidRPr="005D6C92">
        <w:rPr>
          <w:rFonts w:ascii="Arial" w:hAnsi="Arial" w:cs="Arial"/>
          <w:sz w:val="24"/>
          <w:szCs w:val="24"/>
        </w:rPr>
        <w:t>20</w:t>
      </w:r>
      <w:r w:rsidR="00E11C67">
        <w:rPr>
          <w:rFonts w:ascii="Arial" w:hAnsi="Arial" w:cs="Arial"/>
          <w:sz w:val="24"/>
          <w:szCs w:val="24"/>
        </w:rPr>
        <w:t>12</w:t>
      </w:r>
      <w:r w:rsidRPr="005D6C92">
        <w:rPr>
          <w:rFonts w:ascii="Arial" w:hAnsi="Arial" w:cs="Arial"/>
          <w:sz w:val="24"/>
          <w:szCs w:val="24"/>
        </w:rPr>
        <w:t>)</w:t>
      </w:r>
    </w:p>
    <w:p w:rsidR="001B7E1F" w:rsidRPr="006E026B" w:rsidRDefault="001B7E1F" w:rsidP="001B7E1F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1B7E1F" w:rsidRPr="006E026B" w:rsidRDefault="001B7E1F" w:rsidP="001B7E1F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</w:rPr>
      </w:pPr>
      <w:r w:rsidRPr="006E026B">
        <w:rPr>
          <w:rFonts w:ascii="Arial" w:hAnsi="Arial" w:cs="Arial"/>
          <w:b/>
          <w:sz w:val="24"/>
          <w:szCs w:val="24"/>
        </w:rPr>
        <w:t>Coram:</w:t>
      </w:r>
      <w:r w:rsidRPr="006E026B">
        <w:rPr>
          <w:rFonts w:ascii="Arial" w:hAnsi="Arial" w:cs="Arial"/>
          <w:sz w:val="24"/>
          <w:szCs w:val="24"/>
        </w:rPr>
        <w:tab/>
      </w:r>
      <w:r w:rsidR="00E11C67">
        <w:rPr>
          <w:rFonts w:ascii="Arial" w:hAnsi="Arial" w:cs="Arial"/>
          <w:sz w:val="24"/>
          <w:szCs w:val="24"/>
        </w:rPr>
        <w:t>GEIER</w:t>
      </w:r>
      <w:r>
        <w:rPr>
          <w:rFonts w:ascii="Arial" w:hAnsi="Arial" w:cs="Arial"/>
          <w:sz w:val="24"/>
          <w:szCs w:val="24"/>
        </w:rPr>
        <w:t xml:space="preserve"> </w:t>
      </w:r>
      <w:r w:rsidR="00E11C67">
        <w:rPr>
          <w:rFonts w:ascii="Arial" w:hAnsi="Arial" w:cs="Arial"/>
          <w:sz w:val="24"/>
          <w:szCs w:val="24"/>
        </w:rPr>
        <w:t>J</w:t>
      </w:r>
    </w:p>
    <w:p w:rsidR="001B7E1F" w:rsidRPr="006E026B" w:rsidRDefault="001B7E1F" w:rsidP="001B7E1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026B">
        <w:rPr>
          <w:rFonts w:ascii="Arial" w:hAnsi="Arial" w:cs="Arial"/>
          <w:b/>
          <w:bCs/>
          <w:sz w:val="24"/>
          <w:szCs w:val="24"/>
        </w:rPr>
        <w:t>Heard</w:t>
      </w:r>
      <w:r w:rsidRPr="006E026B">
        <w:rPr>
          <w:rFonts w:ascii="Arial" w:hAnsi="Arial" w:cs="Arial"/>
          <w:sz w:val="24"/>
          <w:szCs w:val="24"/>
        </w:rPr>
        <w:t>:</w:t>
      </w:r>
      <w:r w:rsidRPr="006E026B">
        <w:rPr>
          <w:rFonts w:ascii="Arial" w:hAnsi="Arial" w:cs="Arial"/>
          <w:sz w:val="24"/>
          <w:szCs w:val="24"/>
        </w:rPr>
        <w:tab/>
      </w:r>
      <w:r w:rsidR="0094658E">
        <w:rPr>
          <w:rFonts w:ascii="Arial" w:hAnsi="Arial" w:cs="Arial"/>
          <w:b/>
          <w:sz w:val="24"/>
          <w:szCs w:val="24"/>
        </w:rPr>
        <w:t>20</w:t>
      </w:r>
      <w:r w:rsidRPr="001B7E1F">
        <w:rPr>
          <w:rFonts w:ascii="Arial" w:hAnsi="Arial" w:cs="Arial"/>
          <w:b/>
          <w:sz w:val="24"/>
          <w:szCs w:val="24"/>
        </w:rPr>
        <w:t xml:space="preserve"> </w:t>
      </w:r>
      <w:r w:rsidR="0056429B">
        <w:rPr>
          <w:rFonts w:ascii="Arial" w:hAnsi="Arial" w:cs="Arial"/>
          <w:b/>
          <w:sz w:val="24"/>
          <w:szCs w:val="24"/>
        </w:rPr>
        <w:t>September</w:t>
      </w:r>
      <w:r w:rsidRPr="001B7E1F">
        <w:rPr>
          <w:rFonts w:ascii="Arial" w:hAnsi="Arial" w:cs="Arial"/>
          <w:b/>
          <w:sz w:val="24"/>
          <w:szCs w:val="24"/>
        </w:rPr>
        <w:t xml:space="preserve"> 20</w:t>
      </w:r>
      <w:r w:rsidR="00E11C67">
        <w:rPr>
          <w:rFonts w:ascii="Arial" w:hAnsi="Arial" w:cs="Arial"/>
          <w:b/>
          <w:sz w:val="24"/>
          <w:szCs w:val="24"/>
        </w:rPr>
        <w:t>12</w:t>
      </w:r>
    </w:p>
    <w:p w:rsidR="001B7E1F" w:rsidRPr="006E026B" w:rsidRDefault="001B7E1F" w:rsidP="001B7E1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026B">
        <w:rPr>
          <w:rFonts w:ascii="Arial" w:hAnsi="Arial" w:cs="Arial"/>
          <w:b/>
          <w:bCs/>
          <w:sz w:val="24"/>
          <w:szCs w:val="24"/>
        </w:rPr>
        <w:t>Delivered</w:t>
      </w:r>
      <w:r w:rsidRPr="006E026B">
        <w:rPr>
          <w:rFonts w:ascii="Arial" w:hAnsi="Arial" w:cs="Arial"/>
          <w:sz w:val="24"/>
          <w:szCs w:val="24"/>
        </w:rPr>
        <w:t>:</w:t>
      </w:r>
      <w:r w:rsidRPr="006E026B">
        <w:rPr>
          <w:rFonts w:ascii="Arial" w:hAnsi="Arial" w:cs="Arial"/>
          <w:sz w:val="24"/>
          <w:szCs w:val="24"/>
        </w:rPr>
        <w:tab/>
      </w:r>
      <w:r w:rsidR="0094658E">
        <w:rPr>
          <w:rFonts w:ascii="Arial" w:hAnsi="Arial" w:cs="Arial"/>
          <w:b/>
          <w:sz w:val="24"/>
          <w:szCs w:val="24"/>
        </w:rPr>
        <w:t>20</w:t>
      </w:r>
      <w:r w:rsidRPr="001B7E1F">
        <w:rPr>
          <w:rFonts w:ascii="Arial" w:hAnsi="Arial" w:cs="Arial"/>
          <w:b/>
          <w:sz w:val="24"/>
          <w:szCs w:val="24"/>
        </w:rPr>
        <w:t xml:space="preserve"> </w:t>
      </w:r>
      <w:r w:rsidR="0094658E">
        <w:rPr>
          <w:rFonts w:ascii="Arial" w:hAnsi="Arial" w:cs="Arial"/>
          <w:b/>
          <w:sz w:val="24"/>
          <w:szCs w:val="24"/>
        </w:rPr>
        <w:t>September</w:t>
      </w:r>
      <w:r w:rsidRPr="001B7E1F">
        <w:rPr>
          <w:rFonts w:ascii="Arial" w:hAnsi="Arial" w:cs="Arial"/>
          <w:b/>
          <w:sz w:val="24"/>
          <w:szCs w:val="24"/>
        </w:rPr>
        <w:t xml:space="preserve"> 20</w:t>
      </w:r>
      <w:r w:rsidR="00E11C67">
        <w:rPr>
          <w:rFonts w:ascii="Arial" w:hAnsi="Arial" w:cs="Arial"/>
          <w:b/>
          <w:sz w:val="24"/>
          <w:szCs w:val="24"/>
        </w:rPr>
        <w:t>12</w:t>
      </w:r>
    </w:p>
    <w:p w:rsidR="001B7E1F" w:rsidRPr="006E026B" w:rsidRDefault="001B7E1F" w:rsidP="001B7E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658E" w:rsidRPr="00574128" w:rsidRDefault="001B7E1F" w:rsidP="0094658E">
      <w:pPr>
        <w:spacing w:line="360" w:lineRule="auto"/>
        <w:ind w:right="119"/>
        <w:jc w:val="both"/>
        <w:rPr>
          <w:rFonts w:ascii="Arial" w:hAnsi="Arial" w:cs="Arial"/>
          <w:i/>
          <w:sz w:val="24"/>
          <w:szCs w:val="24"/>
        </w:rPr>
      </w:pPr>
      <w:r w:rsidRPr="00574128">
        <w:rPr>
          <w:rFonts w:ascii="Arial" w:hAnsi="Arial" w:cs="Arial"/>
          <w:sz w:val="24"/>
          <w:szCs w:val="24"/>
        </w:rPr>
        <w:t>Flynote:</w:t>
      </w:r>
      <w:r w:rsidRPr="00574128">
        <w:rPr>
          <w:rFonts w:ascii="Arial" w:hAnsi="Arial" w:cs="Arial"/>
          <w:sz w:val="24"/>
          <w:szCs w:val="24"/>
        </w:rPr>
        <w:tab/>
      </w:r>
      <w:r w:rsidR="00574128" w:rsidRPr="00574128">
        <w:rPr>
          <w:rFonts w:ascii="Arial" w:hAnsi="Arial" w:cs="Arial"/>
          <w:sz w:val="24"/>
          <w:szCs w:val="24"/>
        </w:rPr>
        <w:t>Practice - Applications and motions - Authority to launch application - Authority to depose to affidavit not</w:t>
      </w:r>
      <w:r w:rsidR="00574128">
        <w:rPr>
          <w:rFonts w:ascii="Arial" w:hAnsi="Arial" w:cs="Arial"/>
          <w:sz w:val="24"/>
          <w:szCs w:val="24"/>
        </w:rPr>
        <w:t xml:space="preserve"> meaning authority to launch </w:t>
      </w:r>
      <w:r w:rsidR="00574128" w:rsidRPr="00574128">
        <w:rPr>
          <w:rFonts w:ascii="Arial" w:hAnsi="Arial" w:cs="Arial"/>
          <w:sz w:val="24"/>
          <w:szCs w:val="24"/>
        </w:rPr>
        <w:t>app</w:t>
      </w:r>
      <w:r w:rsidR="00574128">
        <w:rPr>
          <w:rFonts w:ascii="Arial" w:hAnsi="Arial" w:cs="Arial"/>
          <w:sz w:val="24"/>
          <w:szCs w:val="24"/>
        </w:rPr>
        <w:t>lication – authority conferred relating to the noting of an appeal</w:t>
      </w:r>
      <w:r w:rsidR="00763FFC">
        <w:rPr>
          <w:rFonts w:ascii="Arial" w:hAnsi="Arial" w:cs="Arial"/>
          <w:sz w:val="24"/>
          <w:szCs w:val="24"/>
        </w:rPr>
        <w:t xml:space="preserve"> only</w:t>
      </w:r>
      <w:r w:rsidR="00574128">
        <w:rPr>
          <w:rFonts w:ascii="Arial" w:hAnsi="Arial" w:cs="Arial"/>
          <w:sz w:val="24"/>
          <w:szCs w:val="24"/>
        </w:rPr>
        <w:t xml:space="preserve"> </w:t>
      </w:r>
      <w:r w:rsidR="00763FFC">
        <w:rPr>
          <w:rFonts w:ascii="Arial" w:hAnsi="Arial" w:cs="Arial"/>
          <w:sz w:val="24"/>
          <w:szCs w:val="24"/>
        </w:rPr>
        <w:t>–</w:t>
      </w:r>
      <w:r w:rsidR="00574128">
        <w:rPr>
          <w:rFonts w:ascii="Arial" w:hAnsi="Arial" w:cs="Arial"/>
          <w:sz w:val="24"/>
          <w:szCs w:val="24"/>
        </w:rPr>
        <w:t xml:space="preserve"> </w:t>
      </w:r>
      <w:r w:rsidR="00763FFC">
        <w:rPr>
          <w:rFonts w:ascii="Arial" w:hAnsi="Arial" w:cs="Arial"/>
          <w:sz w:val="24"/>
          <w:szCs w:val="24"/>
        </w:rPr>
        <w:t>authority to bring a application for a stay not expressly conferred by resolution – application for a stay not contemplated at the time resolution was made</w:t>
      </w:r>
      <w:r w:rsidR="00574128">
        <w:rPr>
          <w:rFonts w:ascii="Arial" w:hAnsi="Arial" w:cs="Arial"/>
          <w:sz w:val="24"/>
          <w:szCs w:val="24"/>
        </w:rPr>
        <w:t xml:space="preserve"> </w:t>
      </w:r>
      <w:r w:rsidR="00763FFC">
        <w:rPr>
          <w:rFonts w:ascii="Arial" w:hAnsi="Arial" w:cs="Arial"/>
          <w:sz w:val="24"/>
          <w:szCs w:val="24"/>
        </w:rPr>
        <w:t xml:space="preserve">– nor had the need therefore arisen at the time – as respondent’s attitude in respect thereof unknown then – </w:t>
      </w:r>
      <w:r w:rsidR="00763FFC">
        <w:rPr>
          <w:rFonts w:ascii="Arial" w:hAnsi="Arial" w:cs="Arial"/>
          <w:sz w:val="24"/>
          <w:szCs w:val="24"/>
        </w:rPr>
        <w:lastRenderedPageBreak/>
        <w:t>authority could thus not be implied – application thus dismissed for lack of authority to bring it</w:t>
      </w:r>
    </w:p>
    <w:p w:rsidR="00667CB5" w:rsidRPr="00291E38" w:rsidRDefault="00667CB5" w:rsidP="0056429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B0435" w:rsidRDefault="00B66966" w:rsidP="008B0435">
      <w:pPr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574128">
        <w:rPr>
          <w:rFonts w:ascii="Arial" w:hAnsi="Arial" w:cs="Arial"/>
          <w:sz w:val="24"/>
          <w:szCs w:val="24"/>
        </w:rPr>
        <w:t>Summary:</w:t>
      </w:r>
      <w:r w:rsidR="00763FFC">
        <w:rPr>
          <w:rFonts w:ascii="Arial" w:hAnsi="Arial" w:cs="Arial"/>
          <w:sz w:val="24"/>
          <w:szCs w:val="24"/>
        </w:rPr>
        <w:t xml:space="preserve"> Application for a stay of execution pending the outcome of an appeal – Respondent’s raising point of lack of deponent’</w:t>
      </w:r>
      <w:r w:rsidR="008B0435">
        <w:rPr>
          <w:rFonts w:ascii="Arial" w:hAnsi="Arial" w:cs="Arial"/>
          <w:sz w:val="24"/>
          <w:szCs w:val="24"/>
        </w:rPr>
        <w:t>s authorit</w:t>
      </w:r>
      <w:r w:rsidR="00763FFC">
        <w:rPr>
          <w:rFonts w:ascii="Arial" w:hAnsi="Arial" w:cs="Arial"/>
          <w:sz w:val="24"/>
          <w:szCs w:val="24"/>
        </w:rPr>
        <w:t>y</w:t>
      </w:r>
      <w:r w:rsidR="008B0435">
        <w:rPr>
          <w:rFonts w:ascii="Arial" w:hAnsi="Arial" w:cs="Arial"/>
          <w:sz w:val="24"/>
          <w:szCs w:val="24"/>
        </w:rPr>
        <w:t xml:space="preserve"> to bring application of behalf of applicant – </w:t>
      </w:r>
      <w:r w:rsidR="00763FFC">
        <w:rPr>
          <w:rFonts w:ascii="Arial" w:hAnsi="Arial" w:cs="Arial"/>
          <w:sz w:val="24"/>
          <w:szCs w:val="24"/>
        </w:rPr>
        <w:t>Resolution</w:t>
      </w:r>
      <w:r w:rsidR="008B0435">
        <w:rPr>
          <w:rFonts w:ascii="Arial" w:hAnsi="Arial" w:cs="Arial"/>
          <w:sz w:val="24"/>
          <w:szCs w:val="24"/>
        </w:rPr>
        <w:t xml:space="preserve"> merely stating deponent ‘assigned to act’ – minuted discussion preceding resolution indicating that deponent be assigned to act in regard to the noting of an appeal only -</w:t>
      </w:r>
      <w:r w:rsidR="00763FFC">
        <w:rPr>
          <w:rFonts w:ascii="Arial" w:hAnsi="Arial" w:cs="Arial"/>
          <w:sz w:val="24"/>
          <w:szCs w:val="24"/>
        </w:rPr>
        <w:t xml:space="preserve"> </w:t>
      </w:r>
      <w:r w:rsidR="00574128" w:rsidRPr="00574128">
        <w:rPr>
          <w:rFonts w:ascii="Arial" w:hAnsi="Arial" w:cs="Arial"/>
          <w:sz w:val="24"/>
          <w:szCs w:val="24"/>
        </w:rPr>
        <w:t xml:space="preserve"> </w:t>
      </w:r>
    </w:p>
    <w:p w:rsidR="008B0435" w:rsidRDefault="008B0435" w:rsidP="008B0435">
      <w:pPr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8B0435" w:rsidRDefault="008B0435" w:rsidP="008B0435">
      <w:pPr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Held : Authority to bring an application for a stay not expressly conferred by resolution – </w:t>
      </w:r>
    </w:p>
    <w:p w:rsidR="008B0435" w:rsidRDefault="008B0435" w:rsidP="008B0435">
      <w:pPr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8B0435" w:rsidRDefault="008B0435" w:rsidP="008B0435">
      <w:pPr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Held : Application for a stay not contemplated at the time resolution was made – nor had the need therefore arisen at the time – as respondent’s attitude in respect thereof unknown then – authority could thus not be implied – </w:t>
      </w:r>
    </w:p>
    <w:p w:rsidR="008B0435" w:rsidRDefault="008B0435" w:rsidP="008B0435">
      <w:pPr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8B0435" w:rsidRDefault="008B0435" w:rsidP="008B0435">
      <w:pPr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: From all these</w:t>
      </w:r>
      <w:r w:rsidRPr="00946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facts and circumstances it had to</w:t>
      </w:r>
      <w:r w:rsidRPr="0094658E">
        <w:rPr>
          <w:rFonts w:ascii="Arial" w:hAnsi="Arial" w:cs="Arial"/>
          <w:sz w:val="24"/>
          <w:szCs w:val="24"/>
        </w:rPr>
        <w:t xml:space="preserve"> be infer</w:t>
      </w:r>
      <w:r>
        <w:rPr>
          <w:rFonts w:ascii="Arial" w:hAnsi="Arial" w:cs="Arial"/>
          <w:sz w:val="24"/>
          <w:szCs w:val="24"/>
        </w:rPr>
        <w:t>red that the particular deponent was</w:t>
      </w:r>
      <w:r w:rsidRPr="0094658E">
        <w:rPr>
          <w:rFonts w:ascii="Arial" w:hAnsi="Arial" w:cs="Arial"/>
          <w:sz w:val="24"/>
          <w:szCs w:val="24"/>
        </w:rPr>
        <w:t xml:space="preserve"> not authorised to bring this particular </w:t>
      </w:r>
      <w:r>
        <w:rPr>
          <w:rFonts w:ascii="Arial" w:hAnsi="Arial" w:cs="Arial"/>
          <w:sz w:val="24"/>
          <w:szCs w:val="24"/>
        </w:rPr>
        <w:t>a</w:t>
      </w:r>
      <w:r w:rsidRPr="0094658E">
        <w:rPr>
          <w:rFonts w:ascii="Arial" w:hAnsi="Arial" w:cs="Arial"/>
          <w:sz w:val="24"/>
          <w:szCs w:val="24"/>
        </w:rPr>
        <w:t>pplication.</w:t>
      </w:r>
    </w:p>
    <w:p w:rsidR="008B0435" w:rsidRDefault="008B0435" w:rsidP="008B0435">
      <w:pPr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8B0435" w:rsidRPr="00574128" w:rsidRDefault="008B0435" w:rsidP="008B0435">
      <w:pPr>
        <w:spacing w:line="360" w:lineRule="auto"/>
        <w:ind w:right="11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: Application thus had to be dismissed for lack of authority to bring it-</w:t>
      </w:r>
    </w:p>
    <w:p w:rsidR="008B0435" w:rsidRDefault="008B0435" w:rsidP="001B7E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B7E1F" w:rsidRPr="006E026B" w:rsidRDefault="00C93D7F" w:rsidP="001B7E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3D7F">
        <w:rPr>
          <w:rFonts w:ascii="Arial" w:hAnsi="Arial" w:cs="Arial"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B7E1F" w:rsidRPr="006E026B" w:rsidRDefault="001B7E1F" w:rsidP="001B7E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26B">
        <w:rPr>
          <w:rFonts w:ascii="Arial" w:hAnsi="Arial" w:cs="Arial"/>
          <w:b/>
          <w:bCs/>
          <w:sz w:val="24"/>
          <w:szCs w:val="24"/>
        </w:rPr>
        <w:t>ORDER</w:t>
      </w:r>
    </w:p>
    <w:p w:rsidR="001B7E1F" w:rsidRPr="006E026B" w:rsidRDefault="00C93D7F" w:rsidP="001B7E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3D7F">
        <w:rPr>
          <w:rFonts w:ascii="Arial" w:hAnsi="Arial" w:cs="Arial"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F0439" w:rsidRDefault="003F0439" w:rsidP="003F0439">
      <w:pPr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8B0435" w:rsidRDefault="008B0435" w:rsidP="008B04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6361" w:rsidRDefault="008B0435" w:rsidP="008B043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is dismissed</w:t>
      </w:r>
    </w:p>
    <w:p w:rsidR="008B271A" w:rsidRPr="003A1E54" w:rsidRDefault="008B271A" w:rsidP="008B271A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:rsidR="001B7E1F" w:rsidRDefault="001B7E1F" w:rsidP="008B271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B0435" w:rsidRDefault="008B0435" w:rsidP="008B271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B271A" w:rsidRPr="006E026B" w:rsidRDefault="008B271A" w:rsidP="008B27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7E1F" w:rsidRPr="006E026B" w:rsidRDefault="00C93D7F" w:rsidP="001B7E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3D7F">
        <w:rPr>
          <w:rFonts w:ascii="Arial" w:hAnsi="Arial" w:cs="Arial"/>
          <w:b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B7E1F" w:rsidRPr="006E026B" w:rsidRDefault="001B7E1F" w:rsidP="001B7E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26B">
        <w:rPr>
          <w:rFonts w:ascii="Arial" w:hAnsi="Arial" w:cs="Arial"/>
          <w:b/>
          <w:sz w:val="24"/>
          <w:szCs w:val="24"/>
        </w:rPr>
        <w:t>JUDGMENT</w:t>
      </w:r>
    </w:p>
    <w:p w:rsidR="001B7E1F" w:rsidRPr="006E026B" w:rsidRDefault="00C93D7F" w:rsidP="001B7E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3D7F">
        <w:rPr>
          <w:rFonts w:ascii="Arial" w:hAnsi="Arial" w:cs="Arial"/>
          <w:b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1B7E1F" w:rsidRPr="006E026B" w:rsidRDefault="001B7E1F" w:rsidP="001B7E1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B7E1F" w:rsidRPr="006E026B" w:rsidRDefault="00261313" w:rsidP="001B7E1F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GEIER</w:t>
      </w:r>
      <w:r w:rsidR="00741B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="001B7E1F" w:rsidRPr="006E026B">
        <w:rPr>
          <w:rFonts w:ascii="Arial" w:hAnsi="Arial" w:cs="Arial"/>
          <w:sz w:val="24"/>
          <w:szCs w:val="24"/>
        </w:rPr>
        <w:t>:</w:t>
      </w:r>
    </w:p>
    <w:p w:rsidR="001B7E1F" w:rsidRPr="006E026B" w:rsidRDefault="001B7E1F" w:rsidP="001B7E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658E" w:rsidRDefault="0094658E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>T</w:t>
      </w:r>
      <w:r w:rsidR="00E57183">
        <w:rPr>
          <w:rFonts w:ascii="Arial" w:hAnsi="Arial" w:cs="Arial"/>
          <w:sz w:val="24"/>
          <w:szCs w:val="24"/>
        </w:rPr>
        <w:t>he a</w:t>
      </w:r>
      <w:r w:rsidRPr="0094658E">
        <w:rPr>
          <w:rFonts w:ascii="Arial" w:hAnsi="Arial" w:cs="Arial"/>
          <w:sz w:val="24"/>
          <w:szCs w:val="24"/>
        </w:rPr>
        <w:t>pplicant in this matter seeks to interdict the 3</w:t>
      </w:r>
      <w:r w:rsidRPr="0094658E">
        <w:rPr>
          <w:rFonts w:ascii="Arial" w:hAnsi="Arial" w:cs="Arial"/>
          <w:sz w:val="24"/>
          <w:szCs w:val="24"/>
          <w:vertAlign w:val="superscript"/>
        </w:rPr>
        <w:t>rd</w:t>
      </w:r>
      <w:r w:rsidR="00E57183">
        <w:rPr>
          <w:rFonts w:ascii="Arial" w:hAnsi="Arial" w:cs="Arial"/>
          <w:sz w:val="24"/>
          <w:szCs w:val="24"/>
        </w:rPr>
        <w:t xml:space="preserve"> r</w:t>
      </w:r>
      <w:r w:rsidRPr="0094658E">
        <w:rPr>
          <w:rFonts w:ascii="Arial" w:hAnsi="Arial" w:cs="Arial"/>
          <w:sz w:val="24"/>
          <w:szCs w:val="24"/>
        </w:rPr>
        <w:t>espondent</w:t>
      </w:r>
      <w:r w:rsidR="003023FF" w:rsidRPr="003023FF">
        <w:rPr>
          <w:rFonts w:ascii="Arial" w:hAnsi="Arial" w:cs="Arial"/>
          <w:sz w:val="24"/>
          <w:szCs w:val="24"/>
        </w:rPr>
        <w:t xml:space="preserve"> </w:t>
      </w:r>
      <w:r w:rsidR="003023FF" w:rsidRPr="0094658E">
        <w:rPr>
          <w:rFonts w:ascii="Arial" w:hAnsi="Arial" w:cs="Arial"/>
          <w:sz w:val="24"/>
          <w:szCs w:val="24"/>
        </w:rPr>
        <w:t>on an urgent basis</w:t>
      </w:r>
      <w:r w:rsidR="00CD48E8">
        <w:rPr>
          <w:rFonts w:ascii="Arial" w:hAnsi="Arial" w:cs="Arial"/>
          <w:sz w:val="24"/>
          <w:szCs w:val="24"/>
        </w:rPr>
        <w:t xml:space="preserve"> from executing an a</w:t>
      </w:r>
      <w:r w:rsidRPr="0094658E">
        <w:rPr>
          <w:rFonts w:ascii="Arial" w:hAnsi="Arial" w:cs="Arial"/>
          <w:sz w:val="24"/>
          <w:szCs w:val="24"/>
        </w:rPr>
        <w:t>rbitration award made in his favour on the 21</w:t>
      </w:r>
      <w:r w:rsidRPr="0094658E">
        <w:rPr>
          <w:rFonts w:ascii="Arial" w:hAnsi="Arial" w:cs="Arial"/>
          <w:sz w:val="24"/>
          <w:szCs w:val="24"/>
          <w:vertAlign w:val="superscript"/>
        </w:rPr>
        <w:t>st</w:t>
      </w:r>
      <w:r w:rsidRPr="0094658E">
        <w:rPr>
          <w:rFonts w:ascii="Arial" w:hAnsi="Arial" w:cs="Arial"/>
          <w:sz w:val="24"/>
          <w:szCs w:val="24"/>
        </w:rPr>
        <w:t xml:space="preserve"> August 2</w:t>
      </w:r>
      <w:r w:rsidR="00CD48E8">
        <w:rPr>
          <w:rFonts w:ascii="Arial" w:hAnsi="Arial" w:cs="Arial"/>
          <w:sz w:val="24"/>
          <w:szCs w:val="24"/>
        </w:rPr>
        <w:t>012, pending the outcome of an a</w:t>
      </w:r>
      <w:r w:rsidR="00E57183">
        <w:rPr>
          <w:rFonts w:ascii="Arial" w:hAnsi="Arial" w:cs="Arial"/>
          <w:sz w:val="24"/>
          <w:szCs w:val="24"/>
        </w:rPr>
        <w:t>ppeal which a</w:t>
      </w:r>
      <w:r w:rsidRPr="0094658E">
        <w:rPr>
          <w:rFonts w:ascii="Arial" w:hAnsi="Arial" w:cs="Arial"/>
          <w:sz w:val="24"/>
          <w:szCs w:val="24"/>
        </w:rPr>
        <w:t>pplicant noted in respect thereof on 6</w:t>
      </w:r>
      <w:r w:rsidRPr="0094658E">
        <w:rPr>
          <w:rFonts w:ascii="Arial" w:hAnsi="Arial" w:cs="Arial"/>
          <w:sz w:val="24"/>
          <w:szCs w:val="24"/>
          <w:vertAlign w:val="superscript"/>
        </w:rPr>
        <w:t>th</w:t>
      </w:r>
      <w:r w:rsidRPr="0094658E">
        <w:rPr>
          <w:rFonts w:ascii="Arial" w:hAnsi="Arial" w:cs="Arial"/>
          <w:sz w:val="24"/>
          <w:szCs w:val="24"/>
        </w:rPr>
        <w:t xml:space="preserve"> September 2012.  </w:t>
      </w:r>
    </w:p>
    <w:p w:rsidR="0094658E" w:rsidRDefault="0094658E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658E" w:rsidRDefault="0094658E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CD48E8">
        <w:rPr>
          <w:rFonts w:ascii="Arial" w:hAnsi="Arial" w:cs="Arial"/>
          <w:sz w:val="24"/>
          <w:szCs w:val="24"/>
        </w:rPr>
        <w:t>This a</w:t>
      </w:r>
      <w:r w:rsidRPr="0094658E">
        <w:rPr>
          <w:rFonts w:ascii="Arial" w:hAnsi="Arial" w:cs="Arial"/>
          <w:sz w:val="24"/>
          <w:szCs w:val="24"/>
        </w:rPr>
        <w:t xml:space="preserve">pplication was opposed and </w:t>
      </w:r>
      <w:r w:rsidRPr="0094658E">
        <w:rPr>
          <w:rFonts w:ascii="Arial" w:hAnsi="Arial" w:cs="Arial"/>
          <w:i/>
          <w:sz w:val="24"/>
          <w:szCs w:val="24"/>
        </w:rPr>
        <w:t>inter alia</w:t>
      </w:r>
      <w:r w:rsidRPr="0094658E">
        <w:rPr>
          <w:rFonts w:ascii="Arial" w:hAnsi="Arial" w:cs="Arial"/>
          <w:sz w:val="24"/>
          <w:szCs w:val="24"/>
        </w:rPr>
        <w:t xml:space="preserve"> the 3</w:t>
      </w:r>
      <w:r w:rsidRPr="0094658E">
        <w:rPr>
          <w:rFonts w:ascii="Arial" w:hAnsi="Arial" w:cs="Arial"/>
          <w:sz w:val="24"/>
          <w:szCs w:val="24"/>
          <w:vertAlign w:val="superscript"/>
        </w:rPr>
        <w:t>rd</w:t>
      </w:r>
      <w:r w:rsidR="00E57183">
        <w:rPr>
          <w:rFonts w:ascii="Arial" w:hAnsi="Arial" w:cs="Arial"/>
          <w:sz w:val="24"/>
          <w:szCs w:val="24"/>
        </w:rPr>
        <w:t xml:space="preserve"> r</w:t>
      </w:r>
      <w:r w:rsidRPr="0094658E">
        <w:rPr>
          <w:rFonts w:ascii="Arial" w:hAnsi="Arial" w:cs="Arial"/>
          <w:sz w:val="24"/>
          <w:szCs w:val="24"/>
        </w:rPr>
        <w:t>espo</w:t>
      </w:r>
      <w:r w:rsidR="00CD48E8">
        <w:rPr>
          <w:rFonts w:ascii="Arial" w:hAnsi="Arial" w:cs="Arial"/>
          <w:sz w:val="24"/>
          <w:szCs w:val="24"/>
        </w:rPr>
        <w:t>ndent also took issue with the d</w:t>
      </w:r>
      <w:r w:rsidRPr="0094658E">
        <w:rPr>
          <w:rFonts w:ascii="Arial" w:hAnsi="Arial" w:cs="Arial"/>
          <w:sz w:val="24"/>
          <w:szCs w:val="24"/>
        </w:rPr>
        <w:t>ep</w:t>
      </w:r>
      <w:r w:rsidR="00CD48E8">
        <w:rPr>
          <w:rFonts w:ascii="Arial" w:hAnsi="Arial" w:cs="Arial"/>
          <w:sz w:val="24"/>
          <w:szCs w:val="24"/>
        </w:rPr>
        <w:t>onents authority to bring this a</w:t>
      </w:r>
      <w:r w:rsidR="00E57183">
        <w:rPr>
          <w:rFonts w:ascii="Arial" w:hAnsi="Arial" w:cs="Arial"/>
          <w:sz w:val="24"/>
          <w:szCs w:val="24"/>
        </w:rPr>
        <w:t>pplication on behalf of a</w:t>
      </w:r>
      <w:r w:rsidRPr="0094658E">
        <w:rPr>
          <w:rFonts w:ascii="Arial" w:hAnsi="Arial" w:cs="Arial"/>
          <w:sz w:val="24"/>
          <w:szCs w:val="24"/>
        </w:rPr>
        <w:t xml:space="preserve">pplicant </w:t>
      </w:r>
      <w:r w:rsidR="00CD48E8">
        <w:rPr>
          <w:rFonts w:ascii="Arial" w:hAnsi="Arial" w:cs="Arial"/>
          <w:sz w:val="24"/>
          <w:szCs w:val="24"/>
        </w:rPr>
        <w:t>and to attest to the necessary a</w:t>
      </w:r>
      <w:r w:rsidRPr="0094658E">
        <w:rPr>
          <w:rFonts w:ascii="Arial" w:hAnsi="Arial" w:cs="Arial"/>
          <w:sz w:val="24"/>
          <w:szCs w:val="24"/>
        </w:rPr>
        <w:t>ffidavits in this regard.  The 3</w:t>
      </w:r>
      <w:r w:rsidRPr="0094658E">
        <w:rPr>
          <w:rFonts w:ascii="Arial" w:hAnsi="Arial" w:cs="Arial"/>
          <w:sz w:val="24"/>
          <w:szCs w:val="24"/>
          <w:vertAlign w:val="superscript"/>
        </w:rPr>
        <w:t>rd</w:t>
      </w:r>
      <w:r w:rsidR="00E57183">
        <w:rPr>
          <w:rFonts w:ascii="Arial" w:hAnsi="Arial" w:cs="Arial"/>
          <w:sz w:val="24"/>
          <w:szCs w:val="24"/>
        </w:rPr>
        <w:t xml:space="preserve"> r</w:t>
      </w:r>
      <w:r w:rsidRPr="0094658E">
        <w:rPr>
          <w:rFonts w:ascii="Arial" w:hAnsi="Arial" w:cs="Arial"/>
          <w:sz w:val="24"/>
          <w:szCs w:val="24"/>
        </w:rPr>
        <w:t>es</w:t>
      </w:r>
      <w:r w:rsidR="003023FF">
        <w:rPr>
          <w:rFonts w:ascii="Arial" w:hAnsi="Arial" w:cs="Arial"/>
          <w:sz w:val="24"/>
          <w:szCs w:val="24"/>
        </w:rPr>
        <w:t>pondent also disputes that the d</w:t>
      </w:r>
      <w:r w:rsidR="00CD48E8">
        <w:rPr>
          <w:rFonts w:ascii="Arial" w:hAnsi="Arial" w:cs="Arial"/>
          <w:sz w:val="24"/>
          <w:szCs w:val="24"/>
        </w:rPr>
        <w:t>eponent to the founding and r</w:t>
      </w:r>
      <w:r w:rsidRPr="0094658E">
        <w:rPr>
          <w:rFonts w:ascii="Arial" w:hAnsi="Arial" w:cs="Arial"/>
          <w:sz w:val="24"/>
          <w:szCs w:val="24"/>
        </w:rPr>
        <w:t>eplyi</w:t>
      </w:r>
      <w:r w:rsidR="00CD48E8">
        <w:rPr>
          <w:rFonts w:ascii="Arial" w:hAnsi="Arial" w:cs="Arial"/>
          <w:sz w:val="24"/>
          <w:szCs w:val="24"/>
        </w:rPr>
        <w:t>ng a</w:t>
      </w:r>
      <w:r w:rsidR="003023FF">
        <w:rPr>
          <w:rFonts w:ascii="Arial" w:hAnsi="Arial" w:cs="Arial"/>
          <w:sz w:val="24"/>
          <w:szCs w:val="24"/>
        </w:rPr>
        <w:t>ffidavits</w:t>
      </w:r>
      <w:r w:rsidR="00CD48E8">
        <w:rPr>
          <w:rFonts w:ascii="Arial" w:hAnsi="Arial" w:cs="Arial"/>
          <w:sz w:val="24"/>
          <w:szCs w:val="24"/>
        </w:rPr>
        <w:t>,</w:t>
      </w:r>
      <w:r w:rsidR="003023FF">
        <w:rPr>
          <w:rFonts w:ascii="Arial" w:hAnsi="Arial" w:cs="Arial"/>
          <w:sz w:val="24"/>
          <w:szCs w:val="24"/>
        </w:rPr>
        <w:t xml:space="preserve"> Mr Maharero</w:t>
      </w:r>
      <w:r w:rsidR="00CD48E8">
        <w:rPr>
          <w:rFonts w:ascii="Arial" w:hAnsi="Arial" w:cs="Arial"/>
          <w:sz w:val="24"/>
          <w:szCs w:val="24"/>
        </w:rPr>
        <w:t>,</w:t>
      </w:r>
      <w:r w:rsidR="003023FF">
        <w:rPr>
          <w:rFonts w:ascii="Arial" w:hAnsi="Arial" w:cs="Arial"/>
          <w:sz w:val="24"/>
          <w:szCs w:val="24"/>
        </w:rPr>
        <w:t xml:space="preserve"> is</w:t>
      </w:r>
      <w:r w:rsidR="00CD48E8">
        <w:rPr>
          <w:rFonts w:ascii="Arial" w:hAnsi="Arial" w:cs="Arial"/>
          <w:sz w:val="24"/>
          <w:szCs w:val="24"/>
        </w:rPr>
        <w:t xml:space="preserve"> the c</w:t>
      </w:r>
      <w:r w:rsidRPr="0094658E">
        <w:rPr>
          <w:rFonts w:ascii="Arial" w:hAnsi="Arial" w:cs="Arial"/>
          <w:sz w:val="24"/>
          <w:szCs w:val="24"/>
        </w:rPr>
        <w:t>hairperson</w:t>
      </w:r>
      <w:r>
        <w:rPr>
          <w:rFonts w:ascii="Arial" w:hAnsi="Arial" w:cs="Arial"/>
          <w:sz w:val="24"/>
          <w:szCs w:val="24"/>
        </w:rPr>
        <w:t xml:space="preserve"> </w:t>
      </w:r>
      <w:r w:rsidR="00CD48E8">
        <w:rPr>
          <w:rFonts w:ascii="Arial" w:hAnsi="Arial" w:cs="Arial"/>
          <w:sz w:val="24"/>
          <w:szCs w:val="24"/>
        </w:rPr>
        <w:t>of the a</w:t>
      </w:r>
      <w:r w:rsidRPr="0094658E">
        <w:rPr>
          <w:rFonts w:ascii="Arial" w:hAnsi="Arial" w:cs="Arial"/>
          <w:sz w:val="24"/>
          <w:szCs w:val="24"/>
        </w:rPr>
        <w:t xml:space="preserve">pplicant.  </w:t>
      </w:r>
    </w:p>
    <w:p w:rsidR="0094658E" w:rsidRDefault="0094658E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226" w:rsidRDefault="0094658E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 w:rsidRPr="0094658E">
        <w:rPr>
          <w:rFonts w:ascii="Arial" w:hAnsi="Arial" w:cs="Arial"/>
          <w:sz w:val="24"/>
          <w:szCs w:val="24"/>
        </w:rPr>
        <w:t>From what is set out here under</w:t>
      </w:r>
      <w:r w:rsidR="003023FF">
        <w:rPr>
          <w:rFonts w:ascii="Arial" w:hAnsi="Arial" w:cs="Arial"/>
          <w:sz w:val="24"/>
          <w:szCs w:val="24"/>
        </w:rPr>
        <w:t xml:space="preserve"> -</w:t>
      </w:r>
      <w:r w:rsidRPr="0094658E">
        <w:rPr>
          <w:rFonts w:ascii="Arial" w:hAnsi="Arial" w:cs="Arial"/>
          <w:sz w:val="24"/>
          <w:szCs w:val="24"/>
        </w:rPr>
        <w:t xml:space="preserve"> and which also seems to have been conceded in argument</w:t>
      </w:r>
      <w:r w:rsidR="003023FF">
        <w:rPr>
          <w:rFonts w:ascii="Arial" w:hAnsi="Arial" w:cs="Arial"/>
          <w:sz w:val="24"/>
          <w:szCs w:val="24"/>
        </w:rPr>
        <w:t xml:space="preserve"> - it</w:t>
      </w:r>
      <w:r w:rsidRPr="0094658E">
        <w:rPr>
          <w:rFonts w:ascii="Arial" w:hAnsi="Arial" w:cs="Arial"/>
          <w:sz w:val="24"/>
          <w:szCs w:val="24"/>
        </w:rPr>
        <w:t xml:space="preserve"> not be necessary</w:t>
      </w:r>
      <w:r w:rsidR="003023FF">
        <w:rPr>
          <w:rFonts w:ascii="Arial" w:hAnsi="Arial" w:cs="Arial"/>
          <w:sz w:val="24"/>
          <w:szCs w:val="24"/>
        </w:rPr>
        <w:t xml:space="preserve"> to determine the latter</w:t>
      </w:r>
      <w:r w:rsidR="00BE3226">
        <w:rPr>
          <w:rFonts w:ascii="Arial" w:hAnsi="Arial" w:cs="Arial"/>
          <w:sz w:val="24"/>
          <w:szCs w:val="24"/>
        </w:rPr>
        <w:t xml:space="preserve"> particular par</w:t>
      </w:r>
      <w:r w:rsidRPr="0094658E">
        <w:rPr>
          <w:rFonts w:ascii="Arial" w:hAnsi="Arial" w:cs="Arial"/>
          <w:sz w:val="24"/>
          <w:szCs w:val="24"/>
        </w:rPr>
        <w:t>t of</w:t>
      </w:r>
      <w:r w:rsidR="00BE3226">
        <w:rPr>
          <w:rFonts w:ascii="Arial" w:hAnsi="Arial" w:cs="Arial"/>
          <w:sz w:val="24"/>
          <w:szCs w:val="24"/>
        </w:rPr>
        <w:t xml:space="preserve"> the</w:t>
      </w:r>
      <w:r w:rsidRPr="0094658E">
        <w:rPr>
          <w:rFonts w:ascii="Arial" w:hAnsi="Arial" w:cs="Arial"/>
          <w:sz w:val="24"/>
          <w:szCs w:val="24"/>
        </w:rPr>
        <w:t xml:space="preserve"> object</w:t>
      </w:r>
      <w:r w:rsidR="00BE3226">
        <w:rPr>
          <w:rFonts w:ascii="Arial" w:hAnsi="Arial" w:cs="Arial"/>
          <w:sz w:val="24"/>
          <w:szCs w:val="24"/>
        </w:rPr>
        <w:t>ion</w:t>
      </w:r>
      <w:r w:rsidRPr="0094658E">
        <w:rPr>
          <w:rFonts w:ascii="Arial" w:hAnsi="Arial" w:cs="Arial"/>
          <w:sz w:val="24"/>
          <w:szCs w:val="24"/>
        </w:rPr>
        <w:t xml:space="preserve">.  </w:t>
      </w:r>
    </w:p>
    <w:p w:rsidR="00BE3226" w:rsidRDefault="00BE3226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23FF" w:rsidRDefault="00BE3226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A784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94658E" w:rsidRPr="0094658E">
        <w:rPr>
          <w:rFonts w:ascii="Arial" w:hAnsi="Arial" w:cs="Arial"/>
          <w:sz w:val="24"/>
          <w:szCs w:val="24"/>
        </w:rPr>
        <w:t>In respons</w:t>
      </w:r>
      <w:r w:rsidR="003023FF">
        <w:rPr>
          <w:rFonts w:ascii="Arial" w:hAnsi="Arial" w:cs="Arial"/>
          <w:sz w:val="24"/>
          <w:szCs w:val="24"/>
        </w:rPr>
        <w:t>e to the main challenge to the d</w:t>
      </w:r>
      <w:r w:rsidR="0094658E" w:rsidRPr="0094658E">
        <w:rPr>
          <w:rFonts w:ascii="Arial" w:hAnsi="Arial" w:cs="Arial"/>
          <w:sz w:val="24"/>
          <w:szCs w:val="24"/>
        </w:rPr>
        <w:t>eponents aut</w:t>
      </w:r>
      <w:r w:rsidR="00E57183">
        <w:rPr>
          <w:rFonts w:ascii="Arial" w:hAnsi="Arial" w:cs="Arial"/>
          <w:sz w:val="24"/>
          <w:szCs w:val="24"/>
        </w:rPr>
        <w:t>hority the a</w:t>
      </w:r>
      <w:r w:rsidR="003023FF">
        <w:rPr>
          <w:rFonts w:ascii="Arial" w:hAnsi="Arial" w:cs="Arial"/>
          <w:sz w:val="24"/>
          <w:szCs w:val="24"/>
        </w:rPr>
        <w:t>pplicant annexed a c</w:t>
      </w:r>
      <w:r w:rsidR="0094658E" w:rsidRPr="0094658E">
        <w:rPr>
          <w:rFonts w:ascii="Arial" w:hAnsi="Arial" w:cs="Arial"/>
          <w:sz w:val="24"/>
          <w:szCs w:val="24"/>
        </w:rPr>
        <w:t>ouncil resolution, dated 3</w:t>
      </w:r>
      <w:r w:rsidR="0094658E" w:rsidRPr="0094658E">
        <w:rPr>
          <w:rFonts w:ascii="Arial" w:hAnsi="Arial" w:cs="Arial"/>
          <w:sz w:val="24"/>
          <w:szCs w:val="24"/>
          <w:vertAlign w:val="superscript"/>
        </w:rPr>
        <w:t>rd</w:t>
      </w:r>
      <w:r w:rsidR="0094658E" w:rsidRPr="0094658E">
        <w:rPr>
          <w:rFonts w:ascii="Arial" w:hAnsi="Arial" w:cs="Arial"/>
          <w:sz w:val="24"/>
          <w:szCs w:val="24"/>
        </w:rPr>
        <w:t xml:space="preserve"> September 2012</w:t>
      </w:r>
      <w:r w:rsidR="003023FF">
        <w:rPr>
          <w:rFonts w:ascii="Arial" w:hAnsi="Arial" w:cs="Arial"/>
          <w:sz w:val="24"/>
          <w:szCs w:val="24"/>
        </w:rPr>
        <w:t>,</w:t>
      </w:r>
      <w:r w:rsidR="00CD48E8">
        <w:rPr>
          <w:rFonts w:ascii="Arial" w:hAnsi="Arial" w:cs="Arial"/>
          <w:sz w:val="24"/>
          <w:szCs w:val="24"/>
        </w:rPr>
        <w:t xml:space="preserve"> to its r</w:t>
      </w:r>
      <w:r w:rsidR="0094658E" w:rsidRPr="0094658E">
        <w:rPr>
          <w:rFonts w:ascii="Arial" w:hAnsi="Arial" w:cs="Arial"/>
          <w:sz w:val="24"/>
          <w:szCs w:val="24"/>
        </w:rPr>
        <w:t>epl</w:t>
      </w:r>
      <w:r w:rsidR="00CD48E8">
        <w:rPr>
          <w:rFonts w:ascii="Arial" w:hAnsi="Arial" w:cs="Arial"/>
          <w:sz w:val="24"/>
          <w:szCs w:val="24"/>
        </w:rPr>
        <w:t>ying p</w:t>
      </w:r>
      <w:r w:rsidR="003023FF">
        <w:rPr>
          <w:rFonts w:ascii="Arial" w:hAnsi="Arial" w:cs="Arial"/>
          <w:sz w:val="24"/>
          <w:szCs w:val="24"/>
        </w:rPr>
        <w:t xml:space="preserve">apers alleging </w:t>
      </w:r>
      <w:r w:rsidR="0094658E" w:rsidRPr="0094658E">
        <w:rPr>
          <w:rFonts w:ascii="Arial" w:hAnsi="Arial" w:cs="Arial"/>
          <w:sz w:val="24"/>
          <w:szCs w:val="24"/>
        </w:rPr>
        <w:t xml:space="preserve">that such resolution authorised </w:t>
      </w:r>
      <w:r w:rsidR="008B0435">
        <w:rPr>
          <w:rFonts w:ascii="Arial" w:hAnsi="Arial" w:cs="Arial"/>
          <w:sz w:val="24"/>
          <w:szCs w:val="24"/>
        </w:rPr>
        <w:t xml:space="preserve">V.D </w:t>
      </w:r>
      <w:r w:rsidR="0094658E" w:rsidRPr="0094658E">
        <w:rPr>
          <w:rFonts w:ascii="Arial" w:hAnsi="Arial" w:cs="Arial"/>
          <w:sz w:val="24"/>
          <w:szCs w:val="24"/>
        </w:rPr>
        <w:t xml:space="preserve">Mr Maharero </w:t>
      </w:r>
      <w:r w:rsidR="003023FF">
        <w:rPr>
          <w:rFonts w:ascii="Arial" w:hAnsi="Arial" w:cs="Arial"/>
          <w:sz w:val="24"/>
          <w:szCs w:val="24"/>
        </w:rPr>
        <w:t xml:space="preserve"> :</w:t>
      </w:r>
    </w:p>
    <w:p w:rsidR="00E57183" w:rsidRDefault="00E57183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7183" w:rsidRDefault="00E57183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 .. to depose to this affidavit and to appear on behalf of applicant in this matter’.</w:t>
      </w:r>
    </w:p>
    <w:p w:rsidR="003023FF" w:rsidRDefault="0094658E" w:rsidP="00E5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658E">
        <w:rPr>
          <w:rFonts w:ascii="Arial" w:hAnsi="Arial" w:cs="Arial"/>
          <w:sz w:val="24"/>
          <w:szCs w:val="24"/>
        </w:rPr>
        <w:t xml:space="preserve">  </w:t>
      </w:r>
    </w:p>
    <w:p w:rsidR="008B0435" w:rsidRDefault="008B0435" w:rsidP="003023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0435" w:rsidRDefault="008B0435" w:rsidP="003023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0435" w:rsidRDefault="008B0435" w:rsidP="003023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658E" w:rsidRDefault="003023FF" w:rsidP="003023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A784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E57183">
        <w:rPr>
          <w:rFonts w:ascii="Arial" w:hAnsi="Arial" w:cs="Arial"/>
          <w:sz w:val="24"/>
          <w:szCs w:val="24"/>
        </w:rPr>
        <w:t>It needs to be mentioned immediately that t</w:t>
      </w:r>
      <w:r w:rsidR="0094658E" w:rsidRPr="0094658E">
        <w:rPr>
          <w:rFonts w:ascii="Arial" w:hAnsi="Arial" w:cs="Arial"/>
          <w:sz w:val="24"/>
          <w:szCs w:val="24"/>
        </w:rPr>
        <w:t xml:space="preserve">here can </w:t>
      </w:r>
      <w:r>
        <w:rPr>
          <w:rFonts w:ascii="Arial" w:hAnsi="Arial" w:cs="Arial"/>
          <w:sz w:val="24"/>
          <w:szCs w:val="24"/>
        </w:rPr>
        <w:t>of course be no empowerment for</w:t>
      </w:r>
      <w:r w:rsidR="0094658E" w:rsidRPr="0094658E">
        <w:rPr>
          <w:rFonts w:ascii="Arial" w:hAnsi="Arial" w:cs="Arial"/>
          <w:sz w:val="24"/>
          <w:szCs w:val="24"/>
        </w:rPr>
        <w:t xml:space="preserve"> Mr Maharero to appear on behalf of the Applicant as this would be the prerogative of the Applicants legal practitioners.  </w:t>
      </w:r>
    </w:p>
    <w:p w:rsidR="0094658E" w:rsidRDefault="0094658E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23FF" w:rsidRDefault="001A784C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</w:t>
      </w:r>
      <w:r w:rsidR="0094658E">
        <w:rPr>
          <w:rFonts w:ascii="Arial" w:hAnsi="Arial" w:cs="Arial"/>
          <w:sz w:val="24"/>
          <w:szCs w:val="24"/>
        </w:rPr>
        <w:t>]</w:t>
      </w:r>
      <w:r w:rsidR="0094658E">
        <w:rPr>
          <w:rFonts w:ascii="Arial" w:hAnsi="Arial" w:cs="Arial"/>
          <w:sz w:val="24"/>
          <w:szCs w:val="24"/>
        </w:rPr>
        <w:tab/>
      </w:r>
      <w:r w:rsidR="0094658E" w:rsidRPr="0094658E">
        <w:rPr>
          <w:rFonts w:ascii="Arial" w:hAnsi="Arial" w:cs="Arial"/>
          <w:sz w:val="24"/>
          <w:szCs w:val="24"/>
        </w:rPr>
        <w:t>Mr Maharero</w:t>
      </w:r>
      <w:r w:rsidR="00E57183">
        <w:rPr>
          <w:rFonts w:ascii="Arial" w:hAnsi="Arial" w:cs="Arial"/>
          <w:sz w:val="24"/>
          <w:szCs w:val="24"/>
        </w:rPr>
        <w:t>, (the said deponent),</w:t>
      </w:r>
      <w:r w:rsidR="0094658E" w:rsidRPr="0094658E">
        <w:rPr>
          <w:rFonts w:ascii="Arial" w:hAnsi="Arial" w:cs="Arial"/>
          <w:sz w:val="24"/>
          <w:szCs w:val="24"/>
        </w:rPr>
        <w:t xml:space="preserve"> alleges further that in terms of Section 9 (4) of the Traditional Act 25 of 2000 the Chief</w:t>
      </w:r>
      <w:r w:rsidR="003023FF">
        <w:rPr>
          <w:rFonts w:ascii="Arial" w:hAnsi="Arial" w:cs="Arial"/>
          <w:sz w:val="24"/>
          <w:szCs w:val="24"/>
        </w:rPr>
        <w:t>s</w:t>
      </w:r>
      <w:r w:rsidR="0094658E" w:rsidRPr="0094658E">
        <w:rPr>
          <w:rFonts w:ascii="Arial" w:hAnsi="Arial" w:cs="Arial"/>
          <w:sz w:val="24"/>
          <w:szCs w:val="24"/>
        </w:rPr>
        <w:t xml:space="preserve"> Council is responsible for the day to day admini</w:t>
      </w:r>
      <w:r w:rsidR="00E57183">
        <w:rPr>
          <w:rFonts w:ascii="Arial" w:hAnsi="Arial" w:cs="Arial"/>
          <w:sz w:val="24"/>
          <w:szCs w:val="24"/>
        </w:rPr>
        <w:t>stration of the affairs of the a</w:t>
      </w:r>
      <w:r w:rsidR="0094658E" w:rsidRPr="0094658E">
        <w:rPr>
          <w:rFonts w:ascii="Arial" w:hAnsi="Arial" w:cs="Arial"/>
          <w:sz w:val="24"/>
          <w:szCs w:val="24"/>
        </w:rPr>
        <w:t xml:space="preserve">pplicant and that he was correctly appointed as chairperson of the Council which validly resolved that he be authorised to act herein.  </w:t>
      </w:r>
    </w:p>
    <w:p w:rsidR="003023FF" w:rsidRDefault="003023FF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23FF" w:rsidRDefault="001A784C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</w:t>
      </w:r>
      <w:r w:rsidR="003023FF">
        <w:rPr>
          <w:rFonts w:ascii="Arial" w:hAnsi="Arial" w:cs="Arial"/>
          <w:sz w:val="24"/>
          <w:szCs w:val="24"/>
        </w:rPr>
        <w:t>]</w:t>
      </w:r>
      <w:r w:rsidR="003023FF">
        <w:rPr>
          <w:rFonts w:ascii="Arial" w:hAnsi="Arial" w:cs="Arial"/>
          <w:sz w:val="24"/>
          <w:szCs w:val="24"/>
        </w:rPr>
        <w:tab/>
        <w:t>This s</w:t>
      </w:r>
      <w:r w:rsidR="0094658E" w:rsidRPr="0094658E">
        <w:rPr>
          <w:rFonts w:ascii="Arial" w:hAnsi="Arial" w:cs="Arial"/>
          <w:sz w:val="24"/>
          <w:szCs w:val="24"/>
        </w:rPr>
        <w:t>ubmission</w:t>
      </w:r>
      <w:r w:rsidR="007D5607">
        <w:rPr>
          <w:rFonts w:ascii="Arial" w:hAnsi="Arial" w:cs="Arial"/>
          <w:sz w:val="24"/>
          <w:szCs w:val="24"/>
        </w:rPr>
        <w:t xml:space="preserve"> then</w:t>
      </w:r>
      <w:r w:rsidR="0094658E" w:rsidRPr="0094658E">
        <w:rPr>
          <w:rFonts w:ascii="Arial" w:hAnsi="Arial" w:cs="Arial"/>
          <w:sz w:val="24"/>
          <w:szCs w:val="24"/>
        </w:rPr>
        <w:t xml:space="preserve"> shifts the focus </w:t>
      </w:r>
      <w:r w:rsidR="003023FF">
        <w:rPr>
          <w:rFonts w:ascii="Arial" w:hAnsi="Arial" w:cs="Arial"/>
          <w:sz w:val="24"/>
          <w:szCs w:val="24"/>
        </w:rPr>
        <w:t>on the nature and scope of the</w:t>
      </w:r>
      <w:r w:rsidR="007D5607">
        <w:rPr>
          <w:rFonts w:ascii="Arial" w:hAnsi="Arial" w:cs="Arial"/>
          <w:sz w:val="24"/>
          <w:szCs w:val="24"/>
        </w:rPr>
        <w:t xml:space="preserve"> actual</w:t>
      </w:r>
      <w:r w:rsidR="003023FF">
        <w:rPr>
          <w:rFonts w:ascii="Arial" w:hAnsi="Arial" w:cs="Arial"/>
          <w:sz w:val="24"/>
          <w:szCs w:val="24"/>
        </w:rPr>
        <w:t xml:space="preserve"> a</w:t>
      </w:r>
      <w:r w:rsidR="0094658E" w:rsidRPr="0094658E">
        <w:rPr>
          <w:rFonts w:ascii="Arial" w:hAnsi="Arial" w:cs="Arial"/>
          <w:sz w:val="24"/>
          <w:szCs w:val="24"/>
        </w:rPr>
        <w:t>uthority conferre</w:t>
      </w:r>
      <w:r w:rsidR="003023FF">
        <w:rPr>
          <w:rFonts w:ascii="Arial" w:hAnsi="Arial" w:cs="Arial"/>
          <w:sz w:val="24"/>
          <w:szCs w:val="24"/>
        </w:rPr>
        <w:t xml:space="preserve">d </w:t>
      </w:r>
      <w:r w:rsidR="007D5607">
        <w:rPr>
          <w:rFonts w:ascii="Arial" w:hAnsi="Arial" w:cs="Arial"/>
          <w:sz w:val="24"/>
          <w:szCs w:val="24"/>
        </w:rPr>
        <w:t>by the Council of the a</w:t>
      </w:r>
      <w:r w:rsidR="0094658E" w:rsidRPr="0094658E">
        <w:rPr>
          <w:rFonts w:ascii="Arial" w:hAnsi="Arial" w:cs="Arial"/>
          <w:sz w:val="24"/>
          <w:szCs w:val="24"/>
        </w:rPr>
        <w:t xml:space="preserve">pplicant on Mr Maharero.  </w:t>
      </w:r>
    </w:p>
    <w:p w:rsidR="003023FF" w:rsidRDefault="003023FF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6F9" w:rsidRDefault="003023FF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A784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94658E" w:rsidRPr="0094658E">
        <w:rPr>
          <w:rFonts w:ascii="Arial" w:hAnsi="Arial" w:cs="Arial"/>
          <w:sz w:val="24"/>
          <w:szCs w:val="24"/>
        </w:rPr>
        <w:t>The relied upon resolution</w:t>
      </w:r>
      <w:r w:rsidR="007D5607">
        <w:rPr>
          <w:rFonts w:ascii="Arial" w:hAnsi="Arial" w:cs="Arial"/>
          <w:sz w:val="24"/>
          <w:szCs w:val="24"/>
        </w:rPr>
        <w:t>,</w:t>
      </w:r>
      <w:r w:rsidR="0094658E" w:rsidRPr="0094658E">
        <w:rPr>
          <w:rFonts w:ascii="Arial" w:hAnsi="Arial" w:cs="Arial"/>
          <w:sz w:val="24"/>
          <w:szCs w:val="24"/>
        </w:rPr>
        <w:t xml:space="preserve"> annexed as VDM 12</w:t>
      </w:r>
      <w:r w:rsidR="007D5607">
        <w:rPr>
          <w:rFonts w:ascii="Arial" w:hAnsi="Arial" w:cs="Arial"/>
          <w:sz w:val="24"/>
          <w:szCs w:val="24"/>
        </w:rPr>
        <w:t>,</w:t>
      </w:r>
      <w:r w:rsidR="0094658E" w:rsidRPr="0094658E">
        <w:rPr>
          <w:rFonts w:ascii="Arial" w:hAnsi="Arial" w:cs="Arial"/>
          <w:sz w:val="24"/>
          <w:szCs w:val="24"/>
        </w:rPr>
        <w:t xml:space="preserve"> reads as follows</w:t>
      </w:r>
      <w:r w:rsidR="003236F9">
        <w:rPr>
          <w:rFonts w:ascii="Arial" w:hAnsi="Arial" w:cs="Arial"/>
          <w:sz w:val="24"/>
          <w:szCs w:val="24"/>
        </w:rPr>
        <w:t>:</w:t>
      </w:r>
      <w:r w:rsidR="0094658E" w:rsidRPr="0094658E">
        <w:rPr>
          <w:rFonts w:ascii="Arial" w:hAnsi="Arial" w:cs="Arial"/>
          <w:sz w:val="24"/>
          <w:szCs w:val="24"/>
        </w:rPr>
        <w:t xml:space="preserve"> </w:t>
      </w:r>
    </w:p>
    <w:p w:rsidR="003023FF" w:rsidRDefault="003023FF" w:rsidP="003023F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36F9" w:rsidRPr="00C236B5" w:rsidRDefault="003236F9" w:rsidP="003023FF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‘</w:t>
      </w:r>
      <w:r w:rsidRPr="00C236B5">
        <w:rPr>
          <w:rFonts w:ascii="Arial" w:hAnsi="Arial" w:cs="Arial"/>
        </w:rPr>
        <w:t>N</w:t>
      </w:r>
      <w:r w:rsidR="0094658E" w:rsidRPr="00C236B5">
        <w:rPr>
          <w:rFonts w:ascii="Arial" w:hAnsi="Arial" w:cs="Arial"/>
        </w:rPr>
        <w:t>ew matter</w:t>
      </w:r>
      <w:r w:rsidRPr="00C236B5">
        <w:rPr>
          <w:rFonts w:ascii="Arial" w:hAnsi="Arial" w:cs="Arial"/>
        </w:rPr>
        <w:t>s</w:t>
      </w:r>
      <w:r w:rsidR="0094658E" w:rsidRPr="00C236B5">
        <w:rPr>
          <w:rFonts w:ascii="Arial" w:hAnsi="Arial" w:cs="Arial"/>
        </w:rPr>
        <w:t xml:space="preserve"> </w:t>
      </w:r>
    </w:p>
    <w:p w:rsidR="003236F9" w:rsidRPr="00C236B5" w:rsidRDefault="0094658E" w:rsidP="003023FF">
      <w:pPr>
        <w:spacing w:line="360" w:lineRule="auto"/>
        <w:ind w:left="720"/>
        <w:jc w:val="both"/>
        <w:rPr>
          <w:rFonts w:ascii="Arial" w:hAnsi="Arial" w:cs="Arial"/>
        </w:rPr>
      </w:pPr>
      <w:r w:rsidRPr="00C236B5">
        <w:rPr>
          <w:rFonts w:ascii="Arial" w:hAnsi="Arial" w:cs="Arial"/>
        </w:rPr>
        <w:t>3.1.1</w:t>
      </w:r>
      <w:r w:rsidR="003236F9" w:rsidRPr="00C236B5">
        <w:rPr>
          <w:rFonts w:ascii="Arial" w:hAnsi="Arial" w:cs="Arial"/>
        </w:rPr>
        <w:t xml:space="preserve"> </w:t>
      </w:r>
      <w:r w:rsidRPr="00C236B5">
        <w:rPr>
          <w:rFonts w:ascii="Arial" w:hAnsi="Arial" w:cs="Arial"/>
        </w:rPr>
        <w:t>Labour case, Mr</w:t>
      </w:r>
      <w:r w:rsidR="003236F9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M</w:t>
      </w:r>
      <w:r w:rsidR="003236F9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Urika </w:t>
      </w:r>
      <w:r w:rsidR="003236F9" w:rsidRPr="00C236B5">
        <w:rPr>
          <w:rFonts w:ascii="Arial" w:hAnsi="Arial" w:cs="Arial"/>
        </w:rPr>
        <w:t>//</w:t>
      </w:r>
      <w:r w:rsidRPr="00C236B5">
        <w:rPr>
          <w:rFonts w:ascii="Arial" w:hAnsi="Arial" w:cs="Arial"/>
        </w:rPr>
        <w:t xml:space="preserve"> Kambazembi Traditional Authority</w:t>
      </w:r>
    </w:p>
    <w:p w:rsidR="003236F9" w:rsidRPr="00C236B5" w:rsidRDefault="003236F9" w:rsidP="003023FF">
      <w:pPr>
        <w:spacing w:line="360" w:lineRule="auto"/>
        <w:ind w:left="720"/>
        <w:jc w:val="both"/>
        <w:rPr>
          <w:rFonts w:ascii="Arial" w:hAnsi="Arial" w:cs="Arial"/>
        </w:rPr>
      </w:pPr>
      <w:r w:rsidRPr="00C236B5">
        <w:rPr>
          <w:rFonts w:ascii="Arial" w:hAnsi="Arial" w:cs="Arial"/>
        </w:rPr>
        <w:t>T</w:t>
      </w:r>
      <w:r w:rsidR="0094658E" w:rsidRPr="00C236B5">
        <w:rPr>
          <w:rFonts w:ascii="Arial" w:hAnsi="Arial" w:cs="Arial"/>
        </w:rPr>
        <w:t>he chairperson informs the House that the Arbitration award has been issued and Mr</w:t>
      </w:r>
      <w:r w:rsidRPr="00C236B5">
        <w:rPr>
          <w:rFonts w:ascii="Arial" w:hAnsi="Arial" w:cs="Arial"/>
        </w:rPr>
        <w:t>.</w:t>
      </w:r>
      <w:r w:rsidR="0094658E" w:rsidRPr="00C236B5">
        <w:rPr>
          <w:rFonts w:ascii="Arial" w:hAnsi="Arial" w:cs="Arial"/>
        </w:rPr>
        <w:t xml:space="preserve"> M</w:t>
      </w:r>
      <w:r w:rsidRPr="00C236B5">
        <w:rPr>
          <w:rFonts w:ascii="Arial" w:hAnsi="Arial" w:cs="Arial"/>
        </w:rPr>
        <w:t>.</w:t>
      </w:r>
      <w:r w:rsidR="0094658E" w:rsidRPr="00C236B5">
        <w:rPr>
          <w:rFonts w:ascii="Arial" w:hAnsi="Arial" w:cs="Arial"/>
        </w:rPr>
        <w:t xml:space="preserve"> Urika should be</w:t>
      </w:r>
      <w:r w:rsidRPr="00C236B5">
        <w:rPr>
          <w:rFonts w:ascii="Arial" w:hAnsi="Arial" w:cs="Arial"/>
        </w:rPr>
        <w:t>:</w:t>
      </w:r>
    </w:p>
    <w:p w:rsidR="003236F9" w:rsidRDefault="003236F9" w:rsidP="003236F9">
      <w:pPr>
        <w:numPr>
          <w:ilvl w:val="0"/>
          <w:numId w:val="22"/>
        </w:numPr>
        <w:spacing w:line="360" w:lineRule="auto"/>
        <w:ind w:hanging="765"/>
        <w:jc w:val="both"/>
        <w:rPr>
          <w:rFonts w:ascii="Arial" w:hAnsi="Arial" w:cs="Arial"/>
        </w:rPr>
      </w:pPr>
      <w:r w:rsidRPr="00C236B5">
        <w:rPr>
          <w:rFonts w:ascii="Arial" w:hAnsi="Arial" w:cs="Arial"/>
        </w:rPr>
        <w:t>R</w:t>
      </w:r>
      <w:r w:rsidR="0094658E" w:rsidRPr="00C236B5">
        <w:rPr>
          <w:rFonts w:ascii="Arial" w:hAnsi="Arial" w:cs="Arial"/>
        </w:rPr>
        <w:t>e-instated</w:t>
      </w:r>
    </w:p>
    <w:p w:rsidR="003236F9" w:rsidRDefault="003236F9" w:rsidP="003023FF">
      <w:pPr>
        <w:numPr>
          <w:ilvl w:val="0"/>
          <w:numId w:val="22"/>
        </w:numPr>
        <w:spacing w:line="360" w:lineRule="auto"/>
        <w:ind w:hanging="765"/>
        <w:jc w:val="both"/>
        <w:rPr>
          <w:rFonts w:ascii="Arial" w:hAnsi="Arial" w:cs="Arial"/>
        </w:rPr>
      </w:pPr>
      <w:r w:rsidRPr="003023FF">
        <w:rPr>
          <w:rFonts w:ascii="Arial" w:hAnsi="Arial" w:cs="Arial"/>
        </w:rPr>
        <w:t>His</w:t>
      </w:r>
      <w:r w:rsidR="0094658E" w:rsidRPr="003023FF">
        <w:rPr>
          <w:rFonts w:ascii="Arial" w:hAnsi="Arial" w:cs="Arial"/>
        </w:rPr>
        <w:t xml:space="preserve"> allowance be retrospectively paid back.  </w:t>
      </w:r>
    </w:p>
    <w:p w:rsidR="003236F9" w:rsidRPr="003023FF" w:rsidRDefault="0094658E" w:rsidP="003023FF">
      <w:pPr>
        <w:spacing w:line="360" w:lineRule="auto"/>
        <w:ind w:left="720"/>
        <w:jc w:val="both"/>
        <w:rPr>
          <w:rFonts w:ascii="Arial" w:hAnsi="Arial" w:cs="Arial"/>
        </w:rPr>
      </w:pPr>
      <w:r w:rsidRPr="003023FF">
        <w:rPr>
          <w:rFonts w:ascii="Arial" w:hAnsi="Arial" w:cs="Arial"/>
        </w:rPr>
        <w:t xml:space="preserve">The chairperson also informs the house that the same </w:t>
      </w:r>
      <w:r w:rsidR="003236F9" w:rsidRPr="003023FF">
        <w:rPr>
          <w:rFonts w:ascii="Arial" w:hAnsi="Arial" w:cs="Arial"/>
        </w:rPr>
        <w:t>Arbitration Award dismissed the application of Mr. M. Urika.</w:t>
      </w:r>
      <w:r w:rsidRPr="003023FF">
        <w:rPr>
          <w:rFonts w:ascii="Arial" w:hAnsi="Arial" w:cs="Arial"/>
        </w:rPr>
        <w:t xml:space="preserve"> </w:t>
      </w:r>
    </w:p>
    <w:p w:rsidR="00C236B5" w:rsidRPr="00C236B5" w:rsidRDefault="0094658E" w:rsidP="003023FF">
      <w:pPr>
        <w:spacing w:line="360" w:lineRule="auto"/>
        <w:ind w:left="720"/>
        <w:jc w:val="both"/>
        <w:rPr>
          <w:rFonts w:ascii="Arial" w:hAnsi="Arial" w:cs="Arial"/>
        </w:rPr>
      </w:pPr>
      <w:r w:rsidRPr="00C236B5">
        <w:rPr>
          <w:rFonts w:ascii="Arial" w:hAnsi="Arial" w:cs="Arial"/>
        </w:rPr>
        <w:t xml:space="preserve">Chief </w:t>
      </w:r>
      <w:r w:rsidR="00C236B5" w:rsidRPr="00C236B5">
        <w:rPr>
          <w:rFonts w:ascii="Arial" w:hAnsi="Arial" w:cs="Arial"/>
        </w:rPr>
        <w:t>Kambazembi has been informed of the Arbitration Award by Mr. Ncube and after consultation with Chief Kambazembi, Chief</w:t>
      </w:r>
      <w:r w:rsidRPr="00C236B5">
        <w:rPr>
          <w:rFonts w:ascii="Arial" w:hAnsi="Arial" w:cs="Arial"/>
        </w:rPr>
        <w:t xml:space="preserve"> instruct me </w:t>
      </w:r>
      <w:r w:rsidR="00C236B5" w:rsidRPr="00C236B5">
        <w:rPr>
          <w:rFonts w:ascii="Arial" w:hAnsi="Arial" w:cs="Arial"/>
        </w:rPr>
        <w:t>(</w:t>
      </w:r>
      <w:r w:rsidRPr="00C236B5">
        <w:rPr>
          <w:rFonts w:ascii="Arial" w:hAnsi="Arial" w:cs="Arial"/>
        </w:rPr>
        <w:t>Mr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V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>D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Maharero</w:t>
      </w:r>
      <w:r w:rsidR="00C236B5" w:rsidRPr="00C236B5">
        <w:rPr>
          <w:rFonts w:ascii="Arial" w:hAnsi="Arial" w:cs="Arial"/>
        </w:rPr>
        <w:t>)</w:t>
      </w:r>
      <w:r w:rsidRPr="00C236B5">
        <w:rPr>
          <w:rFonts w:ascii="Arial" w:hAnsi="Arial" w:cs="Arial"/>
        </w:rPr>
        <w:t xml:space="preserve"> to inform the House of his intention to </w:t>
      </w:r>
      <w:r w:rsidR="00C236B5" w:rsidRPr="00C236B5">
        <w:rPr>
          <w:rFonts w:ascii="Arial" w:hAnsi="Arial" w:cs="Arial"/>
        </w:rPr>
        <w:t xml:space="preserve">appeal the case. The Chairperson inform the house that if the case is appealed there are documents to be signed and consultation </w:t>
      </w:r>
      <w:r w:rsidR="00C236B5" w:rsidRPr="00C236B5">
        <w:rPr>
          <w:rFonts w:ascii="Arial" w:hAnsi="Arial" w:cs="Arial"/>
        </w:rPr>
        <w:lastRenderedPageBreak/>
        <w:t>with Lawyers, and a person be appointed or nominated act on behalf of the Chief and Council.</w:t>
      </w:r>
    </w:p>
    <w:p w:rsidR="00C236B5" w:rsidRPr="00C236B5" w:rsidRDefault="0094658E" w:rsidP="003023FF">
      <w:pPr>
        <w:spacing w:line="360" w:lineRule="auto"/>
        <w:ind w:firstLine="720"/>
        <w:jc w:val="both"/>
        <w:rPr>
          <w:rFonts w:ascii="Arial" w:hAnsi="Arial" w:cs="Arial"/>
        </w:rPr>
      </w:pPr>
      <w:r w:rsidRPr="00C236B5">
        <w:rPr>
          <w:rFonts w:ascii="Arial" w:hAnsi="Arial" w:cs="Arial"/>
        </w:rPr>
        <w:t>The House elaborates the issue in depth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</w:t>
      </w:r>
    </w:p>
    <w:p w:rsidR="00C236B5" w:rsidRPr="00C236B5" w:rsidRDefault="0094658E" w:rsidP="003023FF">
      <w:pPr>
        <w:spacing w:line="360" w:lineRule="auto"/>
        <w:ind w:left="720"/>
        <w:jc w:val="both"/>
        <w:rPr>
          <w:rFonts w:ascii="Arial" w:hAnsi="Arial" w:cs="Arial"/>
        </w:rPr>
      </w:pPr>
      <w:r w:rsidRPr="00C236B5">
        <w:rPr>
          <w:rFonts w:ascii="Arial" w:hAnsi="Arial" w:cs="Arial"/>
        </w:rPr>
        <w:t>Councillor A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>U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</w:t>
      </w:r>
      <w:r w:rsidR="00C236B5" w:rsidRPr="00C236B5">
        <w:rPr>
          <w:rFonts w:ascii="Arial" w:hAnsi="Arial" w:cs="Arial"/>
        </w:rPr>
        <w:t>Kandjeo</w:t>
      </w:r>
      <w:r w:rsidRPr="00C236B5">
        <w:rPr>
          <w:rFonts w:ascii="Arial" w:hAnsi="Arial" w:cs="Arial"/>
        </w:rPr>
        <w:t xml:space="preserve"> oppose that Mr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Maharero the </w:t>
      </w:r>
      <w:r w:rsidR="00C236B5" w:rsidRPr="00C236B5">
        <w:rPr>
          <w:rFonts w:ascii="Arial" w:hAnsi="Arial" w:cs="Arial"/>
        </w:rPr>
        <w:t>C</w:t>
      </w:r>
      <w:r w:rsidRPr="00C236B5">
        <w:rPr>
          <w:rFonts w:ascii="Arial" w:hAnsi="Arial" w:cs="Arial"/>
        </w:rPr>
        <w:t>hairperson be assigned to sign an</w:t>
      </w:r>
      <w:r w:rsidR="00C236B5" w:rsidRPr="00C236B5">
        <w:rPr>
          <w:rFonts w:ascii="Arial" w:hAnsi="Arial" w:cs="Arial"/>
        </w:rPr>
        <w:t>d</w:t>
      </w:r>
      <w:r w:rsidRPr="00C236B5">
        <w:rPr>
          <w:rFonts w:ascii="Arial" w:hAnsi="Arial" w:cs="Arial"/>
        </w:rPr>
        <w:t xml:space="preserve"> </w:t>
      </w:r>
      <w:r w:rsidR="00C236B5" w:rsidRPr="00C236B5">
        <w:rPr>
          <w:rFonts w:ascii="Arial" w:hAnsi="Arial" w:cs="Arial"/>
        </w:rPr>
        <w:t>a</w:t>
      </w:r>
      <w:r w:rsidRPr="00C236B5">
        <w:rPr>
          <w:rFonts w:ascii="Arial" w:hAnsi="Arial" w:cs="Arial"/>
        </w:rPr>
        <w:t>ct on behalf of the Chief and the Council for the case between M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Urika </w:t>
      </w:r>
      <w:r w:rsidR="00C236B5" w:rsidRPr="00C236B5">
        <w:rPr>
          <w:rFonts w:ascii="Arial" w:hAnsi="Arial" w:cs="Arial"/>
        </w:rPr>
        <w:t>//</w:t>
      </w:r>
      <w:r w:rsidRPr="00C236B5">
        <w:rPr>
          <w:rFonts w:ascii="Arial" w:hAnsi="Arial" w:cs="Arial"/>
        </w:rPr>
        <w:t xml:space="preserve"> Traditional Authority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</w:t>
      </w:r>
      <w:r w:rsidR="00C236B5" w:rsidRPr="00C236B5">
        <w:rPr>
          <w:rFonts w:ascii="Arial" w:hAnsi="Arial" w:cs="Arial"/>
        </w:rPr>
        <w:t>S</w:t>
      </w:r>
      <w:r w:rsidRPr="00C236B5">
        <w:rPr>
          <w:rFonts w:ascii="Arial" w:hAnsi="Arial" w:cs="Arial"/>
        </w:rPr>
        <w:t>econdment</w:t>
      </w:r>
      <w:r w:rsidR="00C236B5" w:rsidRPr="00C236B5">
        <w:rPr>
          <w:rFonts w:ascii="Arial" w:hAnsi="Arial" w:cs="Arial"/>
        </w:rPr>
        <w:t>:</w:t>
      </w:r>
      <w:r w:rsidRPr="00C236B5">
        <w:rPr>
          <w:rFonts w:ascii="Arial" w:hAnsi="Arial" w:cs="Arial"/>
        </w:rPr>
        <w:t xml:space="preserve"> </w:t>
      </w:r>
      <w:r w:rsidR="00C236B5" w:rsidRPr="00C236B5">
        <w:rPr>
          <w:rFonts w:ascii="Arial" w:hAnsi="Arial" w:cs="Arial"/>
        </w:rPr>
        <w:t>B</w:t>
      </w:r>
      <w:r w:rsidRPr="00C236B5">
        <w:rPr>
          <w:rFonts w:ascii="Arial" w:hAnsi="Arial" w:cs="Arial"/>
        </w:rPr>
        <w:t xml:space="preserve">y </w:t>
      </w:r>
      <w:r w:rsidR="00C236B5" w:rsidRPr="00C236B5">
        <w:rPr>
          <w:rFonts w:ascii="Arial" w:hAnsi="Arial" w:cs="Arial"/>
        </w:rPr>
        <w:t>S</w:t>
      </w:r>
      <w:r w:rsidRPr="00C236B5">
        <w:rPr>
          <w:rFonts w:ascii="Arial" w:hAnsi="Arial" w:cs="Arial"/>
        </w:rPr>
        <w:t>enior Councillor E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Kang</w:t>
      </w:r>
      <w:r w:rsidR="00C236B5" w:rsidRPr="00C236B5">
        <w:rPr>
          <w:rFonts w:ascii="Arial" w:hAnsi="Arial" w:cs="Arial"/>
        </w:rPr>
        <w:t>u</w:t>
      </w:r>
      <w:r w:rsidRPr="00C236B5">
        <w:rPr>
          <w:rFonts w:ascii="Arial" w:hAnsi="Arial" w:cs="Arial"/>
        </w:rPr>
        <w:t>m</w:t>
      </w:r>
      <w:r w:rsidR="00C236B5" w:rsidRPr="00C236B5">
        <w:rPr>
          <w:rFonts w:ascii="Arial" w:hAnsi="Arial" w:cs="Arial"/>
        </w:rPr>
        <w:t>i</w:t>
      </w:r>
      <w:r w:rsidRPr="00C236B5">
        <w:rPr>
          <w:rFonts w:ascii="Arial" w:hAnsi="Arial" w:cs="Arial"/>
        </w:rPr>
        <w:t>ne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</w:t>
      </w:r>
    </w:p>
    <w:p w:rsidR="00C236B5" w:rsidRPr="00C236B5" w:rsidRDefault="0094658E" w:rsidP="003023FF">
      <w:pPr>
        <w:spacing w:line="360" w:lineRule="auto"/>
        <w:ind w:left="720"/>
        <w:jc w:val="both"/>
        <w:rPr>
          <w:rFonts w:ascii="Arial" w:hAnsi="Arial" w:cs="Arial"/>
        </w:rPr>
      </w:pPr>
      <w:r w:rsidRPr="00C236B5">
        <w:rPr>
          <w:rFonts w:ascii="Arial" w:hAnsi="Arial" w:cs="Arial"/>
        </w:rPr>
        <w:t>Councillor E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Kavete</w:t>
      </w:r>
      <w:r w:rsidR="00C236B5" w:rsidRPr="00C236B5">
        <w:rPr>
          <w:rFonts w:ascii="Arial" w:hAnsi="Arial" w:cs="Arial"/>
        </w:rPr>
        <w:t>rua</w:t>
      </w:r>
      <w:r w:rsidRPr="00C236B5">
        <w:rPr>
          <w:rFonts w:ascii="Arial" w:hAnsi="Arial" w:cs="Arial"/>
        </w:rPr>
        <w:t xml:space="preserve"> propose that senior Councillor E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Kang</w:t>
      </w:r>
      <w:r w:rsidR="00C236B5" w:rsidRPr="00C236B5">
        <w:rPr>
          <w:rFonts w:ascii="Arial" w:hAnsi="Arial" w:cs="Arial"/>
        </w:rPr>
        <w:t>u</w:t>
      </w:r>
      <w:r w:rsidRPr="00C236B5">
        <w:rPr>
          <w:rFonts w:ascii="Arial" w:hAnsi="Arial" w:cs="Arial"/>
        </w:rPr>
        <w:t>m</w:t>
      </w:r>
      <w:r w:rsidR="00C236B5" w:rsidRPr="00C236B5">
        <w:rPr>
          <w:rFonts w:ascii="Arial" w:hAnsi="Arial" w:cs="Arial"/>
        </w:rPr>
        <w:t>i</w:t>
      </w:r>
      <w:r w:rsidRPr="00C236B5">
        <w:rPr>
          <w:rFonts w:ascii="Arial" w:hAnsi="Arial" w:cs="Arial"/>
        </w:rPr>
        <w:t xml:space="preserve">ne be nominated and be assigned as </w:t>
      </w:r>
      <w:r w:rsidR="00C236B5" w:rsidRPr="00C236B5">
        <w:rPr>
          <w:rFonts w:ascii="Arial" w:hAnsi="Arial" w:cs="Arial"/>
        </w:rPr>
        <w:t xml:space="preserve">second </w:t>
      </w:r>
      <w:r w:rsidRPr="00C236B5">
        <w:rPr>
          <w:rFonts w:ascii="Arial" w:hAnsi="Arial" w:cs="Arial"/>
        </w:rPr>
        <w:t>person in case Mr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Maharero not available. Secondment</w:t>
      </w:r>
      <w:r w:rsidR="00C236B5" w:rsidRPr="00C236B5">
        <w:rPr>
          <w:rFonts w:ascii="Arial" w:hAnsi="Arial" w:cs="Arial"/>
        </w:rPr>
        <w:t>:</w:t>
      </w:r>
      <w:r w:rsidRPr="00C236B5">
        <w:rPr>
          <w:rFonts w:ascii="Arial" w:hAnsi="Arial" w:cs="Arial"/>
        </w:rPr>
        <w:t xml:space="preserve"> </w:t>
      </w:r>
      <w:r w:rsidR="00C236B5" w:rsidRPr="00C236B5">
        <w:rPr>
          <w:rFonts w:ascii="Arial" w:hAnsi="Arial" w:cs="Arial"/>
        </w:rPr>
        <w:t>B</w:t>
      </w:r>
      <w:r w:rsidRPr="00C236B5">
        <w:rPr>
          <w:rFonts w:ascii="Arial" w:hAnsi="Arial" w:cs="Arial"/>
        </w:rPr>
        <w:t>y Councillor F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Kambai</w:t>
      </w:r>
      <w:r w:rsidR="00C236B5" w:rsidRPr="00C236B5">
        <w:rPr>
          <w:rFonts w:ascii="Arial" w:hAnsi="Arial" w:cs="Arial"/>
        </w:rPr>
        <w:t>.</w:t>
      </w:r>
      <w:r w:rsidRPr="00C236B5">
        <w:rPr>
          <w:rFonts w:ascii="Arial" w:hAnsi="Arial" w:cs="Arial"/>
        </w:rPr>
        <w:t xml:space="preserve"> </w:t>
      </w:r>
    </w:p>
    <w:p w:rsidR="00C236B5" w:rsidRPr="00C236B5" w:rsidRDefault="00C236B5" w:rsidP="003023FF">
      <w:pPr>
        <w:spacing w:line="360" w:lineRule="auto"/>
        <w:ind w:firstLine="720"/>
        <w:jc w:val="both"/>
        <w:rPr>
          <w:rFonts w:ascii="Arial" w:hAnsi="Arial" w:cs="Arial"/>
        </w:rPr>
      </w:pPr>
      <w:r w:rsidRPr="00C236B5">
        <w:rPr>
          <w:rFonts w:ascii="Arial" w:hAnsi="Arial" w:cs="Arial"/>
        </w:rPr>
        <w:t>R</w:t>
      </w:r>
      <w:r w:rsidR="0094658E" w:rsidRPr="00C236B5">
        <w:rPr>
          <w:rFonts w:ascii="Arial" w:hAnsi="Arial" w:cs="Arial"/>
        </w:rPr>
        <w:t>esolution</w:t>
      </w:r>
      <w:r w:rsidRPr="00C236B5">
        <w:rPr>
          <w:rFonts w:ascii="Arial" w:hAnsi="Arial" w:cs="Arial"/>
        </w:rPr>
        <w:t>:</w:t>
      </w:r>
      <w:r w:rsidR="0094658E" w:rsidRPr="00C236B5">
        <w:rPr>
          <w:rFonts w:ascii="Arial" w:hAnsi="Arial" w:cs="Arial"/>
        </w:rPr>
        <w:t xml:space="preserve"> </w:t>
      </w:r>
    </w:p>
    <w:p w:rsidR="00C236B5" w:rsidRDefault="00C236B5" w:rsidP="003023F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236B5">
        <w:rPr>
          <w:rFonts w:ascii="Arial" w:hAnsi="Arial" w:cs="Arial"/>
        </w:rPr>
        <w:t>I</w:t>
      </w:r>
      <w:r w:rsidR="0094658E" w:rsidRPr="00C236B5">
        <w:rPr>
          <w:rFonts w:ascii="Arial" w:hAnsi="Arial" w:cs="Arial"/>
        </w:rPr>
        <w:t xml:space="preserve">t is resolved that the </w:t>
      </w:r>
      <w:r w:rsidRPr="00C236B5">
        <w:rPr>
          <w:rFonts w:ascii="Arial" w:hAnsi="Arial" w:cs="Arial"/>
        </w:rPr>
        <w:t>C</w:t>
      </w:r>
      <w:r w:rsidR="0094658E" w:rsidRPr="00C236B5">
        <w:rPr>
          <w:rFonts w:ascii="Arial" w:hAnsi="Arial" w:cs="Arial"/>
        </w:rPr>
        <w:t xml:space="preserve">hairperson assigned to act on behalf of the Chief and Council and </w:t>
      </w:r>
      <w:r w:rsidRPr="00C236B5">
        <w:rPr>
          <w:rFonts w:ascii="Arial" w:hAnsi="Arial" w:cs="Arial"/>
        </w:rPr>
        <w:t>S</w:t>
      </w:r>
      <w:r w:rsidR="0094658E" w:rsidRPr="00C236B5">
        <w:rPr>
          <w:rFonts w:ascii="Arial" w:hAnsi="Arial" w:cs="Arial"/>
        </w:rPr>
        <w:t>enior Council</w:t>
      </w:r>
      <w:r w:rsidRPr="00C236B5">
        <w:rPr>
          <w:rFonts w:ascii="Arial" w:hAnsi="Arial" w:cs="Arial"/>
        </w:rPr>
        <w:t>lor</w:t>
      </w:r>
      <w:r w:rsidR="0094658E" w:rsidRPr="00C236B5">
        <w:rPr>
          <w:rFonts w:ascii="Arial" w:hAnsi="Arial" w:cs="Arial"/>
        </w:rPr>
        <w:t xml:space="preserve"> E</w:t>
      </w:r>
      <w:r w:rsidRPr="00C236B5">
        <w:rPr>
          <w:rFonts w:ascii="Arial" w:hAnsi="Arial" w:cs="Arial"/>
        </w:rPr>
        <w:t>.</w:t>
      </w:r>
      <w:r w:rsidR="0094658E" w:rsidRPr="00C236B5">
        <w:rPr>
          <w:rFonts w:ascii="Arial" w:hAnsi="Arial" w:cs="Arial"/>
        </w:rPr>
        <w:t xml:space="preserve"> Kang</w:t>
      </w:r>
      <w:r w:rsidRPr="00C236B5">
        <w:rPr>
          <w:rFonts w:ascii="Arial" w:hAnsi="Arial" w:cs="Arial"/>
        </w:rPr>
        <w:t>u</w:t>
      </w:r>
      <w:r w:rsidR="0094658E" w:rsidRPr="00C236B5">
        <w:rPr>
          <w:rFonts w:ascii="Arial" w:hAnsi="Arial" w:cs="Arial"/>
        </w:rPr>
        <w:t>m</w:t>
      </w:r>
      <w:r w:rsidRPr="00C236B5">
        <w:rPr>
          <w:rFonts w:ascii="Arial" w:hAnsi="Arial" w:cs="Arial"/>
        </w:rPr>
        <w:t>i</w:t>
      </w:r>
      <w:r w:rsidR="0094658E" w:rsidRPr="00C236B5">
        <w:rPr>
          <w:rFonts w:ascii="Arial" w:hAnsi="Arial" w:cs="Arial"/>
        </w:rPr>
        <w:t>ne to act in his absence</w:t>
      </w:r>
      <w:r w:rsidRPr="00C236B5">
        <w:rPr>
          <w:rFonts w:ascii="Arial" w:hAnsi="Arial" w:cs="Arial"/>
        </w:rPr>
        <w:t>.’</w:t>
      </w:r>
      <w:r w:rsidR="0094658E" w:rsidRPr="0094658E">
        <w:rPr>
          <w:rFonts w:ascii="Arial" w:hAnsi="Arial" w:cs="Arial"/>
          <w:sz w:val="24"/>
          <w:szCs w:val="24"/>
        </w:rPr>
        <w:t xml:space="preserve">  </w:t>
      </w:r>
    </w:p>
    <w:p w:rsidR="00C236B5" w:rsidRDefault="00C236B5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1879" w:rsidRDefault="001A784C" w:rsidP="00C236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</w:t>
      </w:r>
      <w:r w:rsidR="00C236B5">
        <w:rPr>
          <w:rFonts w:ascii="Arial" w:hAnsi="Arial" w:cs="Arial"/>
          <w:sz w:val="24"/>
          <w:szCs w:val="24"/>
        </w:rPr>
        <w:t>]</w:t>
      </w:r>
      <w:r w:rsidR="00C236B5">
        <w:rPr>
          <w:rFonts w:ascii="Arial" w:hAnsi="Arial" w:cs="Arial"/>
          <w:sz w:val="24"/>
          <w:szCs w:val="24"/>
        </w:rPr>
        <w:tab/>
      </w:r>
      <w:r w:rsidR="0094658E" w:rsidRPr="0094658E">
        <w:rPr>
          <w:rFonts w:ascii="Arial" w:hAnsi="Arial" w:cs="Arial"/>
          <w:sz w:val="24"/>
          <w:szCs w:val="24"/>
        </w:rPr>
        <w:t xml:space="preserve">It immediately appears that the resolution does not say in respect of what </w:t>
      </w:r>
      <w:r w:rsidR="0016184C">
        <w:rPr>
          <w:rFonts w:ascii="Arial" w:hAnsi="Arial" w:cs="Arial"/>
          <w:sz w:val="24"/>
          <w:szCs w:val="24"/>
        </w:rPr>
        <w:t>‘t</w:t>
      </w:r>
      <w:r w:rsidR="0094658E" w:rsidRPr="0094658E">
        <w:rPr>
          <w:rFonts w:ascii="Arial" w:hAnsi="Arial" w:cs="Arial"/>
          <w:sz w:val="24"/>
          <w:szCs w:val="24"/>
        </w:rPr>
        <w:t>he chairperson was assigned to act</w:t>
      </w:r>
      <w:r w:rsidR="0016184C">
        <w:rPr>
          <w:rFonts w:ascii="Arial" w:hAnsi="Arial" w:cs="Arial"/>
          <w:sz w:val="24"/>
          <w:szCs w:val="24"/>
        </w:rPr>
        <w:t>’</w:t>
      </w:r>
      <w:r w:rsidR="0094658E" w:rsidRPr="0094658E">
        <w:rPr>
          <w:rFonts w:ascii="Arial" w:hAnsi="Arial" w:cs="Arial"/>
          <w:sz w:val="24"/>
          <w:szCs w:val="24"/>
        </w:rPr>
        <w:t>.</w:t>
      </w:r>
      <w:r w:rsidR="006F1879">
        <w:rPr>
          <w:rFonts w:ascii="Arial" w:hAnsi="Arial" w:cs="Arial"/>
          <w:sz w:val="24"/>
          <w:szCs w:val="24"/>
        </w:rPr>
        <w:t xml:space="preserve"> If one then reads the resolution in context it appears that the prece</w:t>
      </w:r>
      <w:r w:rsidR="0094658E" w:rsidRPr="0094658E">
        <w:rPr>
          <w:rFonts w:ascii="Arial" w:hAnsi="Arial" w:cs="Arial"/>
          <w:sz w:val="24"/>
          <w:szCs w:val="24"/>
        </w:rPr>
        <w:t>ding discussion leading up to the resolution related to the question of whether or not the arbitration award made in favour of the 3</w:t>
      </w:r>
      <w:r w:rsidR="0094658E" w:rsidRPr="0094658E">
        <w:rPr>
          <w:rFonts w:ascii="Arial" w:hAnsi="Arial" w:cs="Arial"/>
          <w:sz w:val="24"/>
          <w:szCs w:val="24"/>
          <w:vertAlign w:val="superscript"/>
        </w:rPr>
        <w:t>rd</w:t>
      </w:r>
      <w:r w:rsidR="0016184C">
        <w:rPr>
          <w:rFonts w:ascii="Arial" w:hAnsi="Arial" w:cs="Arial"/>
          <w:sz w:val="24"/>
          <w:szCs w:val="24"/>
        </w:rPr>
        <w:t xml:space="preserve"> respondent should be a</w:t>
      </w:r>
      <w:r w:rsidR="0094658E" w:rsidRPr="0094658E">
        <w:rPr>
          <w:rFonts w:ascii="Arial" w:hAnsi="Arial" w:cs="Arial"/>
          <w:sz w:val="24"/>
          <w:szCs w:val="24"/>
        </w:rPr>
        <w:t xml:space="preserve">ppealed against, as this </w:t>
      </w:r>
      <w:r w:rsidR="006F1879">
        <w:rPr>
          <w:rFonts w:ascii="Arial" w:hAnsi="Arial" w:cs="Arial"/>
          <w:sz w:val="24"/>
          <w:szCs w:val="24"/>
        </w:rPr>
        <w:t>was the wish of the Chief and it is in</w:t>
      </w:r>
      <w:r w:rsidR="0094658E" w:rsidRPr="0094658E">
        <w:rPr>
          <w:rFonts w:ascii="Arial" w:hAnsi="Arial" w:cs="Arial"/>
          <w:sz w:val="24"/>
          <w:szCs w:val="24"/>
        </w:rPr>
        <w:t xml:space="preserve"> this</w:t>
      </w:r>
      <w:r w:rsidR="006F1879">
        <w:rPr>
          <w:rFonts w:ascii="Arial" w:hAnsi="Arial" w:cs="Arial"/>
          <w:sz w:val="24"/>
          <w:szCs w:val="24"/>
        </w:rPr>
        <w:t xml:space="preserve"> regard that it was considered</w:t>
      </w:r>
      <w:r w:rsidR="0094658E" w:rsidRPr="0094658E">
        <w:rPr>
          <w:rFonts w:ascii="Arial" w:hAnsi="Arial" w:cs="Arial"/>
          <w:sz w:val="24"/>
          <w:szCs w:val="24"/>
        </w:rPr>
        <w:t xml:space="preserve"> that certain documents would</w:t>
      </w:r>
      <w:r w:rsidR="006F1879">
        <w:rPr>
          <w:rFonts w:ascii="Arial" w:hAnsi="Arial" w:cs="Arial"/>
          <w:sz w:val="24"/>
          <w:szCs w:val="24"/>
        </w:rPr>
        <w:t xml:space="preserve"> also have to be signed</w:t>
      </w:r>
      <w:r w:rsidR="0094658E" w:rsidRPr="0094658E">
        <w:rPr>
          <w:rFonts w:ascii="Arial" w:hAnsi="Arial" w:cs="Arial"/>
          <w:sz w:val="24"/>
          <w:szCs w:val="24"/>
        </w:rPr>
        <w:t xml:space="preserve"> in consultation with the lawyers</w:t>
      </w:r>
      <w:r w:rsidR="00C236B5">
        <w:rPr>
          <w:rFonts w:ascii="Arial" w:hAnsi="Arial" w:cs="Arial"/>
          <w:sz w:val="24"/>
          <w:szCs w:val="24"/>
        </w:rPr>
        <w:t>.</w:t>
      </w:r>
      <w:r w:rsidR="0094658E" w:rsidRPr="0094658E">
        <w:rPr>
          <w:rFonts w:ascii="Arial" w:hAnsi="Arial" w:cs="Arial"/>
          <w:sz w:val="24"/>
          <w:szCs w:val="24"/>
        </w:rPr>
        <w:t xml:space="preserve"> </w:t>
      </w:r>
    </w:p>
    <w:p w:rsidR="006F1879" w:rsidRDefault="006F1879" w:rsidP="00C236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1879" w:rsidRDefault="001A784C" w:rsidP="00C236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</w:t>
      </w:r>
      <w:r w:rsidR="006F1879">
        <w:rPr>
          <w:rFonts w:ascii="Arial" w:hAnsi="Arial" w:cs="Arial"/>
          <w:sz w:val="24"/>
          <w:szCs w:val="24"/>
        </w:rPr>
        <w:t>]</w:t>
      </w:r>
      <w:r w:rsidR="006F1879">
        <w:rPr>
          <w:rFonts w:ascii="Arial" w:hAnsi="Arial" w:cs="Arial"/>
          <w:sz w:val="24"/>
          <w:szCs w:val="24"/>
        </w:rPr>
        <w:tab/>
      </w:r>
      <w:r w:rsidR="0094658E" w:rsidRPr="0094658E">
        <w:rPr>
          <w:rFonts w:ascii="Arial" w:hAnsi="Arial" w:cs="Arial"/>
          <w:sz w:val="24"/>
          <w:szCs w:val="24"/>
        </w:rPr>
        <w:t xml:space="preserve">What seems to have </w:t>
      </w:r>
      <w:r w:rsidR="006F1879">
        <w:rPr>
          <w:rFonts w:ascii="Arial" w:hAnsi="Arial" w:cs="Arial"/>
          <w:sz w:val="24"/>
          <w:szCs w:val="24"/>
        </w:rPr>
        <w:t>been contemplated</w:t>
      </w:r>
      <w:r w:rsidR="0094658E" w:rsidRPr="0094658E">
        <w:rPr>
          <w:rFonts w:ascii="Arial" w:hAnsi="Arial" w:cs="Arial"/>
          <w:sz w:val="24"/>
          <w:szCs w:val="24"/>
        </w:rPr>
        <w:t xml:space="preserve"> was the conferment of authority to sign the necessary documenta</w:t>
      </w:r>
      <w:r w:rsidR="0016184C">
        <w:rPr>
          <w:rFonts w:ascii="Arial" w:hAnsi="Arial" w:cs="Arial"/>
          <w:sz w:val="24"/>
          <w:szCs w:val="24"/>
        </w:rPr>
        <w:t>tion for purposes of noting an a</w:t>
      </w:r>
      <w:r w:rsidR="0094658E" w:rsidRPr="0094658E">
        <w:rPr>
          <w:rFonts w:ascii="Arial" w:hAnsi="Arial" w:cs="Arial"/>
          <w:sz w:val="24"/>
          <w:szCs w:val="24"/>
        </w:rPr>
        <w:t xml:space="preserve">ppeal.  </w:t>
      </w:r>
    </w:p>
    <w:p w:rsidR="006F1879" w:rsidRDefault="006F1879" w:rsidP="00C236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19EF" w:rsidRDefault="001A784C" w:rsidP="00C236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</w:t>
      </w:r>
      <w:r w:rsidR="006F1879">
        <w:rPr>
          <w:rFonts w:ascii="Arial" w:hAnsi="Arial" w:cs="Arial"/>
          <w:sz w:val="24"/>
          <w:szCs w:val="24"/>
        </w:rPr>
        <w:t>]</w:t>
      </w:r>
      <w:r w:rsidR="006F1879">
        <w:rPr>
          <w:rFonts w:ascii="Arial" w:hAnsi="Arial" w:cs="Arial"/>
          <w:sz w:val="24"/>
          <w:szCs w:val="24"/>
        </w:rPr>
        <w:tab/>
      </w:r>
      <w:r w:rsidR="0094658E" w:rsidRPr="0094658E">
        <w:rPr>
          <w:rFonts w:ascii="Arial" w:hAnsi="Arial" w:cs="Arial"/>
          <w:sz w:val="24"/>
          <w:szCs w:val="24"/>
        </w:rPr>
        <w:t>Nowhere is it stated or apparent from the discus</w:t>
      </w:r>
      <w:r w:rsidR="0016184C">
        <w:rPr>
          <w:rFonts w:ascii="Arial" w:hAnsi="Arial" w:cs="Arial"/>
          <w:sz w:val="24"/>
          <w:szCs w:val="24"/>
        </w:rPr>
        <w:t>sion or the resolution that an a</w:t>
      </w:r>
      <w:r w:rsidR="0094658E" w:rsidRPr="0094658E">
        <w:rPr>
          <w:rFonts w:ascii="Arial" w:hAnsi="Arial" w:cs="Arial"/>
          <w:sz w:val="24"/>
          <w:szCs w:val="24"/>
        </w:rPr>
        <w:t>pplication for a stay of executio</w:t>
      </w:r>
      <w:r w:rsidR="006F1879">
        <w:rPr>
          <w:rFonts w:ascii="Arial" w:hAnsi="Arial" w:cs="Arial"/>
          <w:sz w:val="24"/>
          <w:szCs w:val="24"/>
        </w:rPr>
        <w:t>n was considered at that stage or t</w:t>
      </w:r>
      <w:r w:rsidR="0094658E" w:rsidRPr="0094658E">
        <w:rPr>
          <w:rFonts w:ascii="Arial" w:hAnsi="Arial" w:cs="Arial"/>
          <w:sz w:val="24"/>
          <w:szCs w:val="24"/>
        </w:rPr>
        <w:t>hat Council was informed of the need</w:t>
      </w:r>
      <w:r w:rsidR="006F1879">
        <w:rPr>
          <w:rFonts w:ascii="Arial" w:hAnsi="Arial" w:cs="Arial"/>
          <w:sz w:val="24"/>
          <w:szCs w:val="24"/>
        </w:rPr>
        <w:t xml:space="preserve"> for such application</w:t>
      </w:r>
      <w:r w:rsidR="0094658E" w:rsidRPr="0094658E">
        <w:rPr>
          <w:rFonts w:ascii="Arial" w:hAnsi="Arial" w:cs="Arial"/>
          <w:sz w:val="24"/>
          <w:szCs w:val="24"/>
        </w:rPr>
        <w:t xml:space="preserve"> or that Council was informed</w:t>
      </w:r>
      <w:r w:rsidR="0016184C">
        <w:rPr>
          <w:rFonts w:ascii="Arial" w:hAnsi="Arial" w:cs="Arial"/>
          <w:sz w:val="24"/>
          <w:szCs w:val="24"/>
        </w:rPr>
        <w:t xml:space="preserve"> that -</w:t>
      </w:r>
      <w:r w:rsidR="006F1879">
        <w:rPr>
          <w:rFonts w:ascii="Arial" w:hAnsi="Arial" w:cs="Arial"/>
          <w:sz w:val="24"/>
          <w:szCs w:val="24"/>
        </w:rPr>
        <w:t xml:space="preserve"> given the</w:t>
      </w:r>
      <w:r w:rsidR="0094658E" w:rsidRPr="0094658E">
        <w:rPr>
          <w:rFonts w:ascii="Arial" w:hAnsi="Arial" w:cs="Arial"/>
          <w:sz w:val="24"/>
          <w:szCs w:val="24"/>
        </w:rPr>
        <w:t xml:space="preserve"> need </w:t>
      </w:r>
      <w:r w:rsidR="0016184C">
        <w:rPr>
          <w:rFonts w:ascii="Arial" w:hAnsi="Arial" w:cs="Arial"/>
          <w:sz w:val="24"/>
          <w:szCs w:val="24"/>
        </w:rPr>
        <w:t>to bring such an a</w:t>
      </w:r>
      <w:r w:rsidR="006F1879">
        <w:rPr>
          <w:rFonts w:ascii="Arial" w:hAnsi="Arial" w:cs="Arial"/>
          <w:sz w:val="24"/>
          <w:szCs w:val="24"/>
        </w:rPr>
        <w:t>pplication</w:t>
      </w:r>
      <w:r w:rsidR="0016184C">
        <w:rPr>
          <w:rFonts w:ascii="Arial" w:hAnsi="Arial" w:cs="Arial"/>
          <w:sz w:val="24"/>
          <w:szCs w:val="24"/>
        </w:rPr>
        <w:t xml:space="preserve"> -</w:t>
      </w:r>
      <w:r w:rsidR="0094658E" w:rsidRPr="0094658E">
        <w:rPr>
          <w:rFonts w:ascii="Arial" w:hAnsi="Arial" w:cs="Arial"/>
          <w:sz w:val="24"/>
          <w:szCs w:val="24"/>
        </w:rPr>
        <w:t xml:space="preserve"> that a person</w:t>
      </w:r>
      <w:r w:rsidR="006F1879">
        <w:rPr>
          <w:rFonts w:ascii="Arial" w:hAnsi="Arial" w:cs="Arial"/>
          <w:sz w:val="24"/>
          <w:szCs w:val="24"/>
        </w:rPr>
        <w:t xml:space="preserve"> would have to be nominated</w:t>
      </w:r>
      <w:r w:rsidR="00504813">
        <w:rPr>
          <w:rFonts w:ascii="Arial" w:hAnsi="Arial" w:cs="Arial"/>
          <w:sz w:val="24"/>
          <w:szCs w:val="24"/>
        </w:rPr>
        <w:t xml:space="preserve"> to depose to the necessary affidavits </w:t>
      </w:r>
      <w:r w:rsidR="006F1879">
        <w:rPr>
          <w:rFonts w:ascii="Arial" w:hAnsi="Arial" w:cs="Arial"/>
          <w:sz w:val="24"/>
          <w:szCs w:val="24"/>
        </w:rPr>
        <w:t>and</w:t>
      </w:r>
      <w:r w:rsidR="0094658E" w:rsidRPr="0094658E">
        <w:rPr>
          <w:rFonts w:ascii="Arial" w:hAnsi="Arial" w:cs="Arial"/>
          <w:sz w:val="24"/>
          <w:szCs w:val="24"/>
        </w:rPr>
        <w:t xml:space="preserve"> thus</w:t>
      </w:r>
      <w:r w:rsidR="006F1879">
        <w:rPr>
          <w:rFonts w:ascii="Arial" w:hAnsi="Arial" w:cs="Arial"/>
          <w:sz w:val="24"/>
          <w:szCs w:val="24"/>
        </w:rPr>
        <w:t xml:space="preserve"> would</w:t>
      </w:r>
      <w:r w:rsidR="0094658E" w:rsidRPr="0094658E">
        <w:rPr>
          <w:rFonts w:ascii="Arial" w:hAnsi="Arial" w:cs="Arial"/>
          <w:sz w:val="24"/>
          <w:szCs w:val="24"/>
        </w:rPr>
        <w:t xml:space="preserve"> also hav</w:t>
      </w:r>
      <w:r w:rsidR="006F1879">
        <w:rPr>
          <w:rFonts w:ascii="Arial" w:hAnsi="Arial" w:cs="Arial"/>
          <w:sz w:val="24"/>
          <w:szCs w:val="24"/>
        </w:rPr>
        <w:t>e to be authorised to bring an urgent a</w:t>
      </w:r>
      <w:r w:rsidR="0094658E" w:rsidRPr="0094658E">
        <w:rPr>
          <w:rFonts w:ascii="Arial" w:hAnsi="Arial" w:cs="Arial"/>
          <w:sz w:val="24"/>
          <w:szCs w:val="24"/>
        </w:rPr>
        <w:t>ppl</w:t>
      </w:r>
      <w:r w:rsidR="006F1879">
        <w:rPr>
          <w:rFonts w:ascii="Arial" w:hAnsi="Arial" w:cs="Arial"/>
          <w:sz w:val="24"/>
          <w:szCs w:val="24"/>
        </w:rPr>
        <w:t>ication for the staying of the a</w:t>
      </w:r>
      <w:r w:rsidR="0094658E" w:rsidRPr="0094658E">
        <w:rPr>
          <w:rFonts w:ascii="Arial" w:hAnsi="Arial" w:cs="Arial"/>
          <w:sz w:val="24"/>
          <w:szCs w:val="24"/>
        </w:rPr>
        <w:t xml:space="preserve">rbitration award.  </w:t>
      </w:r>
    </w:p>
    <w:p w:rsidR="006F1879" w:rsidRDefault="006F1879" w:rsidP="00C236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1879" w:rsidRDefault="001A784C" w:rsidP="00C236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[12</w:t>
      </w:r>
      <w:r w:rsidR="00A019EF">
        <w:rPr>
          <w:rFonts w:ascii="Arial" w:hAnsi="Arial" w:cs="Arial"/>
          <w:sz w:val="24"/>
          <w:szCs w:val="24"/>
        </w:rPr>
        <w:t>]</w:t>
      </w:r>
      <w:r w:rsidR="00A019EF">
        <w:rPr>
          <w:rFonts w:ascii="Arial" w:hAnsi="Arial" w:cs="Arial"/>
          <w:sz w:val="24"/>
          <w:szCs w:val="24"/>
        </w:rPr>
        <w:tab/>
      </w:r>
      <w:r w:rsidR="0094658E" w:rsidRPr="0094658E">
        <w:rPr>
          <w:rFonts w:ascii="Arial" w:hAnsi="Arial" w:cs="Arial"/>
          <w:sz w:val="24"/>
          <w:szCs w:val="24"/>
        </w:rPr>
        <w:t>What i</w:t>
      </w:r>
      <w:r w:rsidR="006F1879">
        <w:rPr>
          <w:rFonts w:ascii="Arial" w:hAnsi="Arial" w:cs="Arial"/>
          <w:sz w:val="24"/>
          <w:szCs w:val="24"/>
        </w:rPr>
        <w:t>s more there is also no express resolution for the a</w:t>
      </w:r>
      <w:r w:rsidR="0094658E" w:rsidRPr="0094658E">
        <w:rPr>
          <w:rFonts w:ascii="Arial" w:hAnsi="Arial" w:cs="Arial"/>
          <w:sz w:val="24"/>
          <w:szCs w:val="24"/>
        </w:rPr>
        <w:t>uthorisati</w:t>
      </w:r>
      <w:r>
        <w:rPr>
          <w:rFonts w:ascii="Arial" w:hAnsi="Arial" w:cs="Arial"/>
          <w:sz w:val="24"/>
          <w:szCs w:val="24"/>
        </w:rPr>
        <w:t>on for the bringing of any</w:t>
      </w:r>
      <w:r w:rsidR="006F1879">
        <w:rPr>
          <w:rFonts w:ascii="Arial" w:hAnsi="Arial" w:cs="Arial"/>
          <w:sz w:val="24"/>
          <w:szCs w:val="24"/>
        </w:rPr>
        <w:t xml:space="preserve"> a</w:t>
      </w:r>
      <w:r w:rsidR="0094658E" w:rsidRPr="0094658E">
        <w:rPr>
          <w:rFonts w:ascii="Arial" w:hAnsi="Arial" w:cs="Arial"/>
          <w:sz w:val="24"/>
          <w:szCs w:val="24"/>
        </w:rPr>
        <w:t xml:space="preserve">pplication at all.  </w:t>
      </w:r>
    </w:p>
    <w:p w:rsidR="006F1879" w:rsidRDefault="006F1879" w:rsidP="00C236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1288" w:rsidRDefault="001A784C" w:rsidP="00C236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[13</w:t>
      </w:r>
      <w:r w:rsidR="006F1879">
        <w:rPr>
          <w:rFonts w:ascii="Arial" w:hAnsi="Arial" w:cs="Arial"/>
          <w:sz w:val="24"/>
          <w:szCs w:val="24"/>
        </w:rPr>
        <w:t>]</w:t>
      </w:r>
      <w:r w:rsidR="006F1879">
        <w:rPr>
          <w:rFonts w:ascii="Arial" w:hAnsi="Arial" w:cs="Arial"/>
          <w:sz w:val="24"/>
          <w:szCs w:val="24"/>
        </w:rPr>
        <w:tab/>
        <w:t>It is also clear that</w:t>
      </w:r>
      <w:r w:rsidR="0094658E" w:rsidRPr="0094658E">
        <w:rPr>
          <w:rFonts w:ascii="Arial" w:hAnsi="Arial" w:cs="Arial"/>
          <w:sz w:val="24"/>
          <w:szCs w:val="24"/>
        </w:rPr>
        <w:t xml:space="preserve"> at the time of the deliberations of </w:t>
      </w:r>
      <w:r>
        <w:rPr>
          <w:rFonts w:ascii="Arial" w:hAnsi="Arial" w:cs="Arial"/>
          <w:sz w:val="24"/>
          <w:szCs w:val="24"/>
        </w:rPr>
        <w:t>the a</w:t>
      </w:r>
      <w:r w:rsidR="006F1879">
        <w:rPr>
          <w:rFonts w:ascii="Arial" w:hAnsi="Arial" w:cs="Arial"/>
          <w:sz w:val="24"/>
          <w:szCs w:val="24"/>
        </w:rPr>
        <w:t>pplicant’s Council no such a</w:t>
      </w:r>
      <w:r w:rsidR="0094658E" w:rsidRPr="0094658E">
        <w:rPr>
          <w:rFonts w:ascii="Arial" w:hAnsi="Arial" w:cs="Arial"/>
          <w:sz w:val="24"/>
          <w:szCs w:val="24"/>
        </w:rPr>
        <w:t>pplication was considered because the</w:t>
      </w:r>
      <w:r w:rsidR="006E197F">
        <w:rPr>
          <w:rFonts w:ascii="Arial" w:hAnsi="Arial" w:cs="Arial"/>
          <w:sz w:val="24"/>
          <w:szCs w:val="24"/>
        </w:rPr>
        <w:t xml:space="preserve"> urgent</w:t>
      </w:r>
      <w:r w:rsidR="0094658E" w:rsidRPr="0094658E">
        <w:rPr>
          <w:rFonts w:ascii="Arial" w:hAnsi="Arial" w:cs="Arial"/>
          <w:sz w:val="24"/>
          <w:szCs w:val="24"/>
        </w:rPr>
        <w:t xml:space="preserve"> need therefore had</w:t>
      </w:r>
      <w:r w:rsidR="006F1879">
        <w:rPr>
          <w:rFonts w:ascii="Arial" w:hAnsi="Arial" w:cs="Arial"/>
          <w:sz w:val="24"/>
          <w:szCs w:val="24"/>
        </w:rPr>
        <w:t xml:space="preserve"> simply</w:t>
      </w:r>
      <w:r w:rsidR="0094658E" w:rsidRPr="0094658E">
        <w:rPr>
          <w:rFonts w:ascii="Arial" w:hAnsi="Arial" w:cs="Arial"/>
          <w:sz w:val="24"/>
          <w:szCs w:val="24"/>
        </w:rPr>
        <w:t xml:space="preserve"> not yet arisen</w:t>
      </w:r>
      <w:r>
        <w:rPr>
          <w:rFonts w:ascii="Arial" w:hAnsi="Arial" w:cs="Arial"/>
          <w:sz w:val="24"/>
          <w:szCs w:val="24"/>
        </w:rPr>
        <w:t>,</w:t>
      </w:r>
      <w:r w:rsidR="00A61288">
        <w:rPr>
          <w:rFonts w:ascii="Arial" w:hAnsi="Arial" w:cs="Arial"/>
          <w:sz w:val="24"/>
          <w:szCs w:val="24"/>
        </w:rPr>
        <w:t xml:space="preserve"> nor had the 3</w:t>
      </w:r>
      <w:r w:rsidR="00A61288" w:rsidRPr="00A61288">
        <w:rPr>
          <w:rFonts w:ascii="Arial" w:hAnsi="Arial" w:cs="Arial"/>
          <w:sz w:val="24"/>
          <w:szCs w:val="24"/>
          <w:vertAlign w:val="superscript"/>
        </w:rPr>
        <w:t>rd</w:t>
      </w:r>
      <w:r w:rsidR="00A61288">
        <w:rPr>
          <w:rFonts w:ascii="Arial" w:hAnsi="Arial" w:cs="Arial"/>
          <w:sz w:val="24"/>
          <w:szCs w:val="24"/>
        </w:rPr>
        <w:t xml:space="preserve"> respondent</w:t>
      </w:r>
      <w:r w:rsidR="006E197F">
        <w:rPr>
          <w:rFonts w:ascii="Arial" w:hAnsi="Arial" w:cs="Arial"/>
          <w:sz w:val="24"/>
          <w:szCs w:val="24"/>
        </w:rPr>
        <w:t>’</w:t>
      </w:r>
      <w:r w:rsidR="00A61288">
        <w:rPr>
          <w:rFonts w:ascii="Arial" w:hAnsi="Arial" w:cs="Arial"/>
          <w:sz w:val="24"/>
          <w:szCs w:val="24"/>
        </w:rPr>
        <w:t>s attitude towards such application</w:t>
      </w:r>
      <w:r>
        <w:rPr>
          <w:rFonts w:ascii="Arial" w:hAnsi="Arial" w:cs="Arial"/>
          <w:sz w:val="24"/>
          <w:szCs w:val="24"/>
        </w:rPr>
        <w:t xml:space="preserve"> even</w:t>
      </w:r>
      <w:r w:rsidR="00A61288">
        <w:rPr>
          <w:rFonts w:ascii="Arial" w:hAnsi="Arial" w:cs="Arial"/>
          <w:sz w:val="24"/>
          <w:szCs w:val="24"/>
        </w:rPr>
        <w:t xml:space="preserve"> been ascertained.</w:t>
      </w:r>
      <w:r w:rsidR="0094658E" w:rsidRPr="0094658E">
        <w:rPr>
          <w:rFonts w:ascii="Arial" w:hAnsi="Arial" w:cs="Arial"/>
          <w:sz w:val="24"/>
          <w:szCs w:val="24"/>
        </w:rPr>
        <w:t xml:space="preserve">  </w:t>
      </w:r>
    </w:p>
    <w:p w:rsidR="00A61288" w:rsidRDefault="00A61288" w:rsidP="00C236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1288" w:rsidRDefault="001A784C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[14</w:t>
      </w:r>
      <w:r w:rsidR="00A019EF">
        <w:rPr>
          <w:rFonts w:ascii="Arial" w:hAnsi="Arial" w:cs="Arial"/>
          <w:sz w:val="24"/>
          <w:szCs w:val="24"/>
        </w:rPr>
        <w:t>]</w:t>
      </w:r>
      <w:r w:rsidR="00A019EF">
        <w:rPr>
          <w:rFonts w:ascii="Arial" w:hAnsi="Arial" w:cs="Arial"/>
          <w:sz w:val="24"/>
          <w:szCs w:val="24"/>
        </w:rPr>
        <w:tab/>
      </w:r>
      <w:r w:rsidR="00A61288">
        <w:rPr>
          <w:rFonts w:ascii="Arial" w:hAnsi="Arial" w:cs="Arial"/>
          <w:sz w:val="24"/>
          <w:szCs w:val="24"/>
        </w:rPr>
        <w:t>I therefore</w:t>
      </w:r>
      <w:r w:rsidR="0094658E" w:rsidRPr="0094658E">
        <w:rPr>
          <w:rFonts w:ascii="Arial" w:hAnsi="Arial" w:cs="Arial"/>
          <w:sz w:val="24"/>
          <w:szCs w:val="24"/>
        </w:rPr>
        <w:t xml:space="preserve"> conclude that the bringing of this </w:t>
      </w:r>
      <w:r w:rsidR="00A019EF">
        <w:rPr>
          <w:rFonts w:ascii="Arial" w:hAnsi="Arial" w:cs="Arial"/>
          <w:sz w:val="24"/>
          <w:szCs w:val="24"/>
        </w:rPr>
        <w:t>a</w:t>
      </w:r>
      <w:r w:rsidR="0094658E" w:rsidRPr="0094658E">
        <w:rPr>
          <w:rFonts w:ascii="Arial" w:hAnsi="Arial" w:cs="Arial"/>
          <w:sz w:val="24"/>
          <w:szCs w:val="24"/>
        </w:rPr>
        <w:t>pp</w:t>
      </w:r>
      <w:r w:rsidR="00A61288">
        <w:rPr>
          <w:rFonts w:ascii="Arial" w:hAnsi="Arial" w:cs="Arial"/>
          <w:sz w:val="24"/>
          <w:szCs w:val="24"/>
        </w:rPr>
        <w:t>lication could not have been within</w:t>
      </w:r>
      <w:r w:rsidR="0094658E" w:rsidRPr="0094658E">
        <w:rPr>
          <w:rFonts w:ascii="Arial" w:hAnsi="Arial" w:cs="Arial"/>
          <w:sz w:val="24"/>
          <w:szCs w:val="24"/>
        </w:rPr>
        <w:t xml:space="preserve"> the contemplation of the Council at the time of th</w:t>
      </w:r>
      <w:r w:rsidR="00A61288">
        <w:rPr>
          <w:rFonts w:ascii="Arial" w:hAnsi="Arial" w:cs="Arial"/>
          <w:sz w:val="24"/>
          <w:szCs w:val="24"/>
        </w:rPr>
        <w:t>e passing of the resolution annexed as ‘VDM 12’</w:t>
      </w:r>
      <w:r w:rsidR="0094658E" w:rsidRPr="0094658E">
        <w:rPr>
          <w:rFonts w:ascii="Arial" w:hAnsi="Arial" w:cs="Arial"/>
          <w:sz w:val="24"/>
          <w:szCs w:val="24"/>
        </w:rPr>
        <w:t xml:space="preserve">. </w:t>
      </w:r>
    </w:p>
    <w:p w:rsidR="00A61288" w:rsidRDefault="00A61288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19EF" w:rsidRDefault="001A784C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[15</w:t>
      </w:r>
      <w:r w:rsidR="00A61288">
        <w:rPr>
          <w:rFonts w:ascii="Arial" w:hAnsi="Arial" w:cs="Arial"/>
          <w:sz w:val="24"/>
          <w:szCs w:val="24"/>
        </w:rPr>
        <w:t>]</w:t>
      </w:r>
      <w:r w:rsidR="00A61288">
        <w:rPr>
          <w:rFonts w:ascii="Arial" w:hAnsi="Arial" w:cs="Arial"/>
          <w:sz w:val="24"/>
          <w:szCs w:val="24"/>
        </w:rPr>
        <w:tab/>
      </w:r>
      <w:r w:rsidR="0094658E" w:rsidRPr="0094658E">
        <w:rPr>
          <w:rFonts w:ascii="Arial" w:hAnsi="Arial" w:cs="Arial"/>
          <w:sz w:val="24"/>
          <w:szCs w:val="24"/>
        </w:rPr>
        <w:t>I</w:t>
      </w:r>
      <w:r w:rsidR="006E197F">
        <w:rPr>
          <w:rFonts w:ascii="Arial" w:hAnsi="Arial" w:cs="Arial"/>
          <w:sz w:val="24"/>
          <w:szCs w:val="24"/>
        </w:rPr>
        <w:t xml:space="preserve"> might add that</w:t>
      </w:r>
      <w:r w:rsidR="00A61288">
        <w:rPr>
          <w:rFonts w:ascii="Arial" w:hAnsi="Arial" w:cs="Arial"/>
          <w:sz w:val="24"/>
          <w:szCs w:val="24"/>
        </w:rPr>
        <w:t xml:space="preserve"> the</w:t>
      </w:r>
      <w:r w:rsidR="0094658E" w:rsidRPr="0094658E">
        <w:rPr>
          <w:rFonts w:ascii="Arial" w:hAnsi="Arial" w:cs="Arial"/>
          <w:sz w:val="24"/>
          <w:szCs w:val="24"/>
        </w:rPr>
        <w:t xml:space="preserve"> resolution</w:t>
      </w:r>
      <w:r w:rsidR="00A61288">
        <w:rPr>
          <w:rFonts w:ascii="Arial" w:hAnsi="Arial" w:cs="Arial"/>
          <w:sz w:val="24"/>
          <w:szCs w:val="24"/>
        </w:rPr>
        <w:t xml:space="preserve"> also</w:t>
      </w:r>
      <w:r w:rsidR="0094658E" w:rsidRPr="0094658E">
        <w:rPr>
          <w:rFonts w:ascii="Arial" w:hAnsi="Arial" w:cs="Arial"/>
          <w:sz w:val="24"/>
          <w:szCs w:val="24"/>
        </w:rPr>
        <w:t xml:space="preserve"> does not indicate</w:t>
      </w:r>
      <w:r w:rsidR="00A61288">
        <w:rPr>
          <w:rFonts w:ascii="Arial" w:hAnsi="Arial" w:cs="Arial"/>
          <w:sz w:val="24"/>
          <w:szCs w:val="24"/>
        </w:rPr>
        <w:t xml:space="preserve"> -</w:t>
      </w:r>
      <w:r w:rsidR="0094658E" w:rsidRPr="0094658E">
        <w:rPr>
          <w:rFonts w:ascii="Arial" w:hAnsi="Arial" w:cs="Arial"/>
          <w:sz w:val="24"/>
          <w:szCs w:val="24"/>
        </w:rPr>
        <w:t xml:space="preserve"> </w:t>
      </w:r>
      <w:r w:rsidR="00A61288">
        <w:rPr>
          <w:rFonts w:ascii="Arial" w:hAnsi="Arial" w:cs="Arial"/>
          <w:sz w:val="24"/>
          <w:szCs w:val="24"/>
        </w:rPr>
        <w:t>as is customary in the</w:t>
      </w:r>
      <w:r w:rsidR="006E197F">
        <w:rPr>
          <w:rFonts w:ascii="Arial" w:hAnsi="Arial" w:cs="Arial"/>
          <w:sz w:val="24"/>
          <w:szCs w:val="24"/>
        </w:rPr>
        <w:t xml:space="preserve"> usually wide</w:t>
      </w:r>
      <w:r w:rsidR="00A61288">
        <w:rPr>
          <w:rFonts w:ascii="Arial" w:hAnsi="Arial" w:cs="Arial"/>
          <w:sz w:val="24"/>
          <w:szCs w:val="24"/>
        </w:rPr>
        <w:t xml:space="preserve"> formulation of a mandate in these matters</w:t>
      </w:r>
      <w:r w:rsidR="006E197F">
        <w:rPr>
          <w:rStyle w:val="FootnoteReference"/>
          <w:rFonts w:ascii="Arial" w:hAnsi="Arial"/>
          <w:sz w:val="24"/>
          <w:szCs w:val="24"/>
        </w:rPr>
        <w:footnoteReference w:id="1"/>
      </w:r>
      <w:r w:rsidR="00A61288">
        <w:rPr>
          <w:rFonts w:ascii="Arial" w:hAnsi="Arial" w:cs="Arial"/>
          <w:sz w:val="24"/>
          <w:szCs w:val="24"/>
        </w:rPr>
        <w:t xml:space="preserve"> - that an identified person</w:t>
      </w:r>
      <w:r w:rsidR="0094658E" w:rsidRPr="0094658E">
        <w:rPr>
          <w:rFonts w:ascii="Arial" w:hAnsi="Arial" w:cs="Arial"/>
          <w:sz w:val="24"/>
          <w:szCs w:val="24"/>
        </w:rPr>
        <w:t xml:space="preserve"> would be </w:t>
      </w:r>
      <w:r w:rsidR="00A61288">
        <w:rPr>
          <w:rFonts w:ascii="Arial" w:hAnsi="Arial" w:cs="Arial"/>
          <w:sz w:val="24"/>
          <w:szCs w:val="24"/>
        </w:rPr>
        <w:t xml:space="preserve">authorized … </w:t>
      </w:r>
      <w:r w:rsidR="00A61288" w:rsidRPr="00B219B8">
        <w:rPr>
          <w:rFonts w:ascii="Arial" w:hAnsi="Arial" w:cs="Arial"/>
          <w:i/>
          <w:sz w:val="24"/>
          <w:szCs w:val="24"/>
        </w:rPr>
        <w:t>‘</w:t>
      </w:r>
      <w:r w:rsidR="00B219B8" w:rsidRPr="00B219B8">
        <w:rPr>
          <w:rFonts w:ascii="Arial" w:hAnsi="Arial" w:cs="Arial"/>
          <w:i/>
          <w:sz w:val="24"/>
          <w:szCs w:val="24"/>
        </w:rPr>
        <w:t xml:space="preserve"> to bring the</w:t>
      </w:r>
      <w:r w:rsidR="0094658E" w:rsidRPr="00B219B8">
        <w:rPr>
          <w:rFonts w:ascii="Arial" w:hAnsi="Arial" w:cs="Arial"/>
          <w:i/>
          <w:sz w:val="24"/>
          <w:szCs w:val="24"/>
        </w:rPr>
        <w:t xml:space="preserve"> </w:t>
      </w:r>
      <w:r w:rsidR="00A019EF" w:rsidRPr="00B219B8">
        <w:rPr>
          <w:rFonts w:ascii="Arial" w:hAnsi="Arial" w:cs="Arial"/>
          <w:i/>
          <w:sz w:val="24"/>
          <w:szCs w:val="24"/>
        </w:rPr>
        <w:t>a</w:t>
      </w:r>
      <w:r w:rsidR="00B219B8" w:rsidRPr="00B219B8">
        <w:rPr>
          <w:rFonts w:ascii="Arial" w:hAnsi="Arial" w:cs="Arial"/>
          <w:i/>
          <w:sz w:val="24"/>
          <w:szCs w:val="24"/>
        </w:rPr>
        <w:t>pplication on behalf of the</w:t>
      </w:r>
      <w:r w:rsidR="0094658E" w:rsidRPr="00B219B8">
        <w:rPr>
          <w:rFonts w:ascii="Arial" w:hAnsi="Arial" w:cs="Arial"/>
          <w:i/>
          <w:sz w:val="24"/>
          <w:szCs w:val="24"/>
        </w:rPr>
        <w:t xml:space="preserve"> legal persona </w:t>
      </w:r>
      <w:r w:rsidR="00B219B8" w:rsidRPr="00B219B8">
        <w:rPr>
          <w:rFonts w:ascii="Arial" w:hAnsi="Arial" w:cs="Arial"/>
          <w:i/>
          <w:sz w:val="24"/>
          <w:szCs w:val="24"/>
        </w:rPr>
        <w:t xml:space="preserve">, </w:t>
      </w:r>
      <w:r w:rsidR="00B219B8" w:rsidRPr="006E197F">
        <w:rPr>
          <w:rFonts w:ascii="Arial" w:hAnsi="Arial" w:cs="Arial"/>
          <w:i/>
          <w:sz w:val="24"/>
          <w:szCs w:val="24"/>
          <w:u w:val="single"/>
        </w:rPr>
        <w:t xml:space="preserve">which person </w:t>
      </w:r>
      <w:r w:rsidR="0094658E" w:rsidRPr="006E197F">
        <w:rPr>
          <w:rFonts w:ascii="Arial" w:hAnsi="Arial" w:cs="Arial"/>
          <w:i/>
          <w:sz w:val="24"/>
          <w:szCs w:val="24"/>
          <w:u w:val="single"/>
        </w:rPr>
        <w:t>would also be authorised to do all things necessary</w:t>
      </w:r>
      <w:r w:rsidR="00A019EF" w:rsidRPr="006E197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94658E" w:rsidRPr="006E197F">
        <w:rPr>
          <w:rFonts w:ascii="Arial" w:hAnsi="Arial" w:cs="Arial"/>
          <w:i/>
          <w:sz w:val="24"/>
          <w:szCs w:val="24"/>
          <w:u w:val="single"/>
        </w:rPr>
        <w:t>in that regard</w:t>
      </w:r>
      <w:r w:rsidR="00B219B8" w:rsidRPr="006E197F">
        <w:rPr>
          <w:rFonts w:ascii="Arial" w:hAnsi="Arial" w:cs="Arial"/>
          <w:i/>
          <w:sz w:val="24"/>
          <w:szCs w:val="24"/>
          <w:u w:val="single"/>
        </w:rPr>
        <w:t xml:space="preserve"> thereto</w:t>
      </w:r>
      <w:r w:rsidR="0094658E" w:rsidRPr="00B219B8">
        <w:rPr>
          <w:rFonts w:ascii="Arial" w:hAnsi="Arial" w:cs="Arial"/>
          <w:i/>
          <w:sz w:val="24"/>
          <w:szCs w:val="24"/>
        </w:rPr>
        <w:t xml:space="preserve"> and</w:t>
      </w:r>
      <w:r w:rsidR="00B219B8" w:rsidRPr="00B219B8">
        <w:rPr>
          <w:rFonts w:ascii="Arial" w:hAnsi="Arial" w:cs="Arial"/>
          <w:i/>
          <w:sz w:val="24"/>
          <w:szCs w:val="24"/>
        </w:rPr>
        <w:t xml:space="preserve"> who would also be empowered</w:t>
      </w:r>
      <w:r w:rsidR="0094658E" w:rsidRPr="00B219B8">
        <w:rPr>
          <w:rFonts w:ascii="Arial" w:hAnsi="Arial" w:cs="Arial"/>
          <w:i/>
          <w:sz w:val="24"/>
          <w:szCs w:val="24"/>
        </w:rPr>
        <w:t xml:space="preserve"> to prosecute such </w:t>
      </w:r>
      <w:r w:rsidR="00A019EF" w:rsidRPr="00B219B8">
        <w:rPr>
          <w:rFonts w:ascii="Arial" w:hAnsi="Arial" w:cs="Arial"/>
          <w:i/>
          <w:sz w:val="24"/>
          <w:szCs w:val="24"/>
        </w:rPr>
        <w:t>a</w:t>
      </w:r>
      <w:r w:rsidR="0094658E" w:rsidRPr="00B219B8">
        <w:rPr>
          <w:rFonts w:ascii="Arial" w:hAnsi="Arial" w:cs="Arial"/>
          <w:i/>
          <w:sz w:val="24"/>
          <w:szCs w:val="24"/>
        </w:rPr>
        <w:t>ppeal to its final end and determination</w:t>
      </w:r>
      <w:r w:rsidR="00B219B8" w:rsidRPr="00B219B8">
        <w:rPr>
          <w:rFonts w:ascii="Arial" w:hAnsi="Arial" w:cs="Arial"/>
          <w:i/>
          <w:sz w:val="24"/>
          <w:szCs w:val="24"/>
        </w:rPr>
        <w:t xml:space="preserve"> … </w:t>
      </w:r>
      <w:r w:rsidR="00B219B8">
        <w:rPr>
          <w:rFonts w:ascii="Arial" w:hAnsi="Arial" w:cs="Arial"/>
          <w:sz w:val="24"/>
          <w:szCs w:val="24"/>
        </w:rPr>
        <w:t>‘</w:t>
      </w:r>
      <w:r w:rsidR="0094658E" w:rsidRPr="0094658E">
        <w:rPr>
          <w:rFonts w:ascii="Arial" w:hAnsi="Arial" w:cs="Arial"/>
          <w:sz w:val="24"/>
          <w:szCs w:val="24"/>
        </w:rPr>
        <w:t xml:space="preserve">.  </w:t>
      </w:r>
      <w:r w:rsidR="006E197F">
        <w:rPr>
          <w:rFonts w:ascii="Arial" w:hAnsi="Arial" w:cs="Arial"/>
          <w:sz w:val="24"/>
          <w:szCs w:val="24"/>
        </w:rPr>
        <w:t>(my underlining)</w:t>
      </w:r>
    </w:p>
    <w:p w:rsidR="00A019EF" w:rsidRDefault="00A019EF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74A0" w:rsidRDefault="001A784C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[16</w:t>
      </w:r>
      <w:r w:rsidR="00A019EF">
        <w:rPr>
          <w:rFonts w:ascii="Arial" w:hAnsi="Arial" w:cs="Arial"/>
          <w:sz w:val="24"/>
          <w:szCs w:val="24"/>
        </w:rPr>
        <w:t>]</w:t>
      </w:r>
      <w:r w:rsidR="00A019EF">
        <w:rPr>
          <w:rFonts w:ascii="Arial" w:hAnsi="Arial" w:cs="Arial"/>
          <w:sz w:val="24"/>
          <w:szCs w:val="24"/>
        </w:rPr>
        <w:tab/>
      </w:r>
      <w:r w:rsidR="0094658E" w:rsidRPr="0094658E">
        <w:rPr>
          <w:rFonts w:ascii="Arial" w:hAnsi="Arial" w:cs="Arial"/>
          <w:sz w:val="24"/>
          <w:szCs w:val="24"/>
        </w:rPr>
        <w:t>The Court was referred to the Hig</w:t>
      </w:r>
      <w:r w:rsidR="00B219B8">
        <w:rPr>
          <w:rFonts w:ascii="Arial" w:hAnsi="Arial" w:cs="Arial"/>
          <w:sz w:val="24"/>
          <w:szCs w:val="24"/>
        </w:rPr>
        <w:t>h Court’s decision</w:t>
      </w:r>
      <w:r w:rsidR="0094658E" w:rsidRPr="0094658E">
        <w:rPr>
          <w:rFonts w:ascii="Arial" w:hAnsi="Arial" w:cs="Arial"/>
          <w:sz w:val="24"/>
          <w:szCs w:val="24"/>
        </w:rPr>
        <w:t xml:space="preserve"> of </w:t>
      </w:r>
      <w:r w:rsidR="00D57F7E">
        <w:rPr>
          <w:rFonts w:ascii="Arial" w:hAnsi="Arial" w:cs="Arial"/>
          <w:i/>
          <w:sz w:val="24"/>
          <w:szCs w:val="24"/>
        </w:rPr>
        <w:t>Duntrust (Pty) Ltd v H Sedlacek t/a</w:t>
      </w:r>
      <w:r w:rsidR="0094658E" w:rsidRPr="006974A0">
        <w:rPr>
          <w:rFonts w:ascii="Arial" w:hAnsi="Arial" w:cs="Arial"/>
          <w:i/>
          <w:sz w:val="24"/>
          <w:szCs w:val="24"/>
        </w:rPr>
        <w:t xml:space="preserve"> C M Refrigeration</w:t>
      </w:r>
      <w:r w:rsidR="00D57F7E">
        <w:rPr>
          <w:rFonts w:ascii="Arial" w:hAnsi="Arial" w:cs="Arial"/>
          <w:sz w:val="24"/>
          <w:szCs w:val="24"/>
        </w:rPr>
        <w:t xml:space="preserve"> 2005 NR</w:t>
      </w:r>
      <w:r w:rsidR="0094658E" w:rsidRPr="0094658E">
        <w:rPr>
          <w:rFonts w:ascii="Arial" w:hAnsi="Arial" w:cs="Arial"/>
          <w:sz w:val="24"/>
          <w:szCs w:val="24"/>
        </w:rPr>
        <w:t xml:space="preserve"> 147</w:t>
      </w:r>
      <w:r w:rsidR="00D57F7E">
        <w:rPr>
          <w:rFonts w:ascii="Arial" w:hAnsi="Arial" w:cs="Arial"/>
          <w:sz w:val="24"/>
          <w:szCs w:val="24"/>
        </w:rPr>
        <w:t xml:space="preserve"> {HC} w</w:t>
      </w:r>
      <w:r w:rsidR="0094658E" w:rsidRPr="0094658E">
        <w:rPr>
          <w:rFonts w:ascii="Arial" w:hAnsi="Arial" w:cs="Arial"/>
          <w:sz w:val="24"/>
          <w:szCs w:val="24"/>
        </w:rPr>
        <w:t>here this Court held that it is not enough to aut</w:t>
      </w:r>
      <w:r w:rsidR="00D57F7E">
        <w:rPr>
          <w:rFonts w:ascii="Arial" w:hAnsi="Arial" w:cs="Arial"/>
          <w:sz w:val="24"/>
          <w:szCs w:val="24"/>
        </w:rPr>
        <w:t>horise someone to depose to an a</w:t>
      </w:r>
      <w:r w:rsidR="0094658E" w:rsidRPr="0094658E">
        <w:rPr>
          <w:rFonts w:ascii="Arial" w:hAnsi="Arial" w:cs="Arial"/>
          <w:sz w:val="24"/>
          <w:szCs w:val="24"/>
        </w:rPr>
        <w:t>ffidavit as such authorisation do</w:t>
      </w:r>
      <w:r w:rsidR="006974A0">
        <w:rPr>
          <w:rFonts w:ascii="Arial" w:hAnsi="Arial" w:cs="Arial"/>
          <w:sz w:val="24"/>
          <w:szCs w:val="24"/>
        </w:rPr>
        <w:t>e</w:t>
      </w:r>
      <w:r w:rsidR="0094658E" w:rsidRPr="0094658E">
        <w:rPr>
          <w:rFonts w:ascii="Arial" w:hAnsi="Arial" w:cs="Arial"/>
          <w:sz w:val="24"/>
          <w:szCs w:val="24"/>
        </w:rPr>
        <w:t>s not mean at the same time that such person</w:t>
      </w:r>
      <w:r w:rsidR="00D57F7E">
        <w:rPr>
          <w:rFonts w:ascii="Arial" w:hAnsi="Arial" w:cs="Arial"/>
          <w:sz w:val="24"/>
          <w:szCs w:val="24"/>
        </w:rPr>
        <w:t xml:space="preserve"> also</w:t>
      </w:r>
      <w:r w:rsidR="0094658E" w:rsidRPr="0094658E">
        <w:rPr>
          <w:rFonts w:ascii="Arial" w:hAnsi="Arial" w:cs="Arial"/>
          <w:sz w:val="24"/>
          <w:szCs w:val="24"/>
        </w:rPr>
        <w:t xml:space="preserve"> has the authority to launch an </w:t>
      </w:r>
      <w:r w:rsidR="006974A0">
        <w:rPr>
          <w:rFonts w:ascii="Arial" w:hAnsi="Arial" w:cs="Arial"/>
          <w:sz w:val="24"/>
          <w:szCs w:val="24"/>
        </w:rPr>
        <w:t>a</w:t>
      </w:r>
      <w:r w:rsidR="0094658E" w:rsidRPr="0094658E">
        <w:rPr>
          <w:rFonts w:ascii="Arial" w:hAnsi="Arial" w:cs="Arial"/>
          <w:sz w:val="24"/>
          <w:szCs w:val="24"/>
        </w:rPr>
        <w:t xml:space="preserve">pplication, or to bring any necessary proceedings.  </w:t>
      </w:r>
    </w:p>
    <w:p w:rsidR="006974A0" w:rsidRDefault="006974A0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74A0" w:rsidRDefault="001A784C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[17</w:t>
      </w:r>
      <w:r w:rsidR="006974A0">
        <w:rPr>
          <w:rFonts w:ascii="Arial" w:hAnsi="Arial" w:cs="Arial"/>
          <w:sz w:val="24"/>
          <w:szCs w:val="24"/>
        </w:rPr>
        <w:t>]</w:t>
      </w:r>
      <w:r w:rsidR="006974A0">
        <w:rPr>
          <w:rFonts w:ascii="Arial" w:hAnsi="Arial" w:cs="Arial"/>
          <w:sz w:val="24"/>
          <w:szCs w:val="24"/>
        </w:rPr>
        <w:tab/>
      </w:r>
      <w:r w:rsidR="00D57F7E">
        <w:rPr>
          <w:rFonts w:ascii="Arial" w:hAnsi="Arial" w:cs="Arial"/>
          <w:sz w:val="24"/>
          <w:szCs w:val="24"/>
        </w:rPr>
        <w:t>From all the</w:t>
      </w:r>
      <w:r>
        <w:rPr>
          <w:rFonts w:ascii="Arial" w:hAnsi="Arial" w:cs="Arial"/>
          <w:sz w:val="24"/>
          <w:szCs w:val="24"/>
        </w:rPr>
        <w:t>se</w:t>
      </w:r>
      <w:r w:rsidR="0094658E" w:rsidRPr="0094658E">
        <w:rPr>
          <w:rFonts w:ascii="Arial" w:hAnsi="Arial" w:cs="Arial"/>
          <w:sz w:val="24"/>
          <w:szCs w:val="24"/>
        </w:rPr>
        <w:t xml:space="preserve"> </w:t>
      </w:r>
      <w:r w:rsidR="00D57F7E">
        <w:rPr>
          <w:rFonts w:ascii="Arial" w:hAnsi="Arial" w:cs="Arial"/>
          <w:sz w:val="24"/>
          <w:szCs w:val="24"/>
        </w:rPr>
        <w:t>facts and circumstances</w:t>
      </w:r>
      <w:r w:rsidR="0094658E" w:rsidRPr="0094658E">
        <w:rPr>
          <w:rFonts w:ascii="Arial" w:hAnsi="Arial" w:cs="Arial"/>
          <w:sz w:val="24"/>
          <w:szCs w:val="24"/>
        </w:rPr>
        <w:t xml:space="preserve"> it must</w:t>
      </w:r>
      <w:r>
        <w:rPr>
          <w:rFonts w:ascii="Arial" w:hAnsi="Arial" w:cs="Arial"/>
          <w:sz w:val="24"/>
          <w:szCs w:val="24"/>
        </w:rPr>
        <w:t xml:space="preserve"> therefore</w:t>
      </w:r>
      <w:r w:rsidR="0094658E" w:rsidRPr="0094658E">
        <w:rPr>
          <w:rFonts w:ascii="Arial" w:hAnsi="Arial" w:cs="Arial"/>
          <w:sz w:val="24"/>
          <w:szCs w:val="24"/>
        </w:rPr>
        <w:t xml:space="preserve"> be infer</w:t>
      </w:r>
      <w:r w:rsidR="00D57F7E">
        <w:rPr>
          <w:rFonts w:ascii="Arial" w:hAnsi="Arial" w:cs="Arial"/>
          <w:sz w:val="24"/>
          <w:szCs w:val="24"/>
        </w:rPr>
        <w:t>red that Mr VD Maharero was</w:t>
      </w:r>
      <w:r w:rsidR="0094658E" w:rsidRPr="0094658E">
        <w:rPr>
          <w:rFonts w:ascii="Arial" w:hAnsi="Arial" w:cs="Arial"/>
          <w:sz w:val="24"/>
          <w:szCs w:val="24"/>
        </w:rPr>
        <w:t xml:space="preserve"> not authorised to bring this particular </w:t>
      </w:r>
      <w:r w:rsidR="006974A0">
        <w:rPr>
          <w:rFonts w:ascii="Arial" w:hAnsi="Arial" w:cs="Arial"/>
          <w:sz w:val="24"/>
          <w:szCs w:val="24"/>
        </w:rPr>
        <w:t>a</w:t>
      </w:r>
      <w:r w:rsidR="0094658E" w:rsidRPr="0094658E">
        <w:rPr>
          <w:rFonts w:ascii="Arial" w:hAnsi="Arial" w:cs="Arial"/>
          <w:sz w:val="24"/>
          <w:szCs w:val="24"/>
        </w:rPr>
        <w:t xml:space="preserve">pplication.  </w:t>
      </w:r>
    </w:p>
    <w:p w:rsidR="001A784C" w:rsidRDefault="001A784C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658E" w:rsidRPr="0094658E" w:rsidRDefault="001A784C" w:rsidP="009465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[18</w:t>
      </w:r>
      <w:r w:rsidR="006974A0">
        <w:rPr>
          <w:rFonts w:ascii="Arial" w:hAnsi="Arial" w:cs="Arial"/>
          <w:sz w:val="24"/>
          <w:szCs w:val="24"/>
        </w:rPr>
        <w:t>]</w:t>
      </w:r>
      <w:r w:rsidR="006974A0">
        <w:rPr>
          <w:rFonts w:ascii="Arial" w:hAnsi="Arial" w:cs="Arial"/>
          <w:sz w:val="24"/>
          <w:szCs w:val="24"/>
        </w:rPr>
        <w:tab/>
      </w:r>
      <w:r w:rsidR="0094658E" w:rsidRPr="0094658E">
        <w:rPr>
          <w:rFonts w:ascii="Arial" w:hAnsi="Arial" w:cs="Arial"/>
          <w:sz w:val="24"/>
          <w:szCs w:val="24"/>
        </w:rPr>
        <w:t xml:space="preserve">In such circumstances the </w:t>
      </w:r>
      <w:r w:rsidR="006974A0">
        <w:rPr>
          <w:rFonts w:ascii="Arial" w:hAnsi="Arial" w:cs="Arial"/>
          <w:sz w:val="24"/>
          <w:szCs w:val="24"/>
        </w:rPr>
        <w:t>a</w:t>
      </w:r>
      <w:r w:rsidR="0094658E" w:rsidRPr="0094658E">
        <w:rPr>
          <w:rFonts w:ascii="Arial" w:hAnsi="Arial" w:cs="Arial"/>
          <w:sz w:val="24"/>
          <w:szCs w:val="24"/>
        </w:rPr>
        <w:t>pplication falls to be dismissed.</w:t>
      </w:r>
    </w:p>
    <w:p w:rsidR="00213D43" w:rsidRDefault="00213D43" w:rsidP="00A538AF">
      <w:pPr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743420" w:rsidRDefault="00743420" w:rsidP="00A538AF">
      <w:pPr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8B0435" w:rsidRDefault="008B0435" w:rsidP="00A538AF">
      <w:pPr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8B0435" w:rsidRDefault="008B0435" w:rsidP="00A538AF">
      <w:pPr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A403DD" w:rsidRPr="006E026B" w:rsidRDefault="00A403DD" w:rsidP="001B7E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7E1F" w:rsidRPr="006E026B" w:rsidRDefault="001B7E1F" w:rsidP="001B7E1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026B">
        <w:rPr>
          <w:rFonts w:ascii="Arial" w:hAnsi="Arial" w:cs="Arial"/>
          <w:sz w:val="24"/>
          <w:szCs w:val="24"/>
        </w:rPr>
        <w:t>----------------------------------</w:t>
      </w:r>
    </w:p>
    <w:p w:rsidR="001B7E1F" w:rsidRPr="006E026B" w:rsidRDefault="004D43A4" w:rsidP="001B7E1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41B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GEIER</w:t>
      </w:r>
    </w:p>
    <w:p w:rsidR="001B7E1F" w:rsidRPr="006E026B" w:rsidRDefault="00741B0B" w:rsidP="001B7E1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</w:t>
      </w:r>
    </w:p>
    <w:p w:rsidR="00325791" w:rsidRDefault="00325791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403DD" w:rsidRDefault="00A403DD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403DD" w:rsidRDefault="00A403DD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403DD" w:rsidRDefault="00A403DD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403DD" w:rsidRDefault="00A403DD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403DD" w:rsidRDefault="00A403DD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784C" w:rsidRDefault="001A784C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403DD" w:rsidRDefault="00A403DD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B7E1F" w:rsidRPr="00936A1C" w:rsidRDefault="001B7E1F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36A1C">
        <w:rPr>
          <w:rFonts w:ascii="Arial" w:hAnsi="Arial" w:cs="Arial"/>
        </w:rPr>
        <w:t>APPEARANCES</w:t>
      </w:r>
    </w:p>
    <w:p w:rsidR="001B7E1F" w:rsidRPr="000E7777" w:rsidRDefault="001B7E1F" w:rsidP="001B7E1F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B7E1F" w:rsidRPr="000E7777" w:rsidRDefault="005F473C" w:rsidP="001B7E1F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APPLICANT:</w:t>
      </w:r>
      <w:r w:rsidR="001B7E1F" w:rsidRPr="000E7777">
        <w:rPr>
          <w:rFonts w:ascii="Arial" w:hAnsi="Arial" w:cs="Arial"/>
          <w:sz w:val="24"/>
          <w:szCs w:val="24"/>
        </w:rPr>
        <w:t xml:space="preserve"> </w:t>
      </w:r>
      <w:r w:rsidR="00204C96">
        <w:rPr>
          <w:rFonts w:ascii="Arial" w:hAnsi="Arial" w:cs="Arial"/>
          <w:sz w:val="24"/>
          <w:szCs w:val="24"/>
        </w:rPr>
        <w:tab/>
      </w:r>
      <w:r w:rsidR="001B7E1F" w:rsidRPr="000E7777">
        <w:rPr>
          <w:rFonts w:ascii="Arial" w:hAnsi="Arial" w:cs="Arial"/>
          <w:sz w:val="24"/>
          <w:szCs w:val="24"/>
        </w:rPr>
        <w:t xml:space="preserve">               </w:t>
      </w:r>
      <w:r w:rsidR="001B7E1F" w:rsidRPr="000E7777">
        <w:rPr>
          <w:rFonts w:ascii="Arial" w:hAnsi="Arial" w:cs="Arial"/>
          <w:sz w:val="24"/>
          <w:szCs w:val="24"/>
        </w:rPr>
        <w:tab/>
      </w:r>
      <w:r w:rsidR="006974A0">
        <w:rPr>
          <w:rFonts w:ascii="Arial" w:hAnsi="Arial" w:cs="Arial"/>
          <w:sz w:val="24"/>
          <w:szCs w:val="24"/>
        </w:rPr>
        <w:t>J</w:t>
      </w:r>
      <w:r w:rsidR="001B7E1F" w:rsidRPr="000E7777">
        <w:rPr>
          <w:rFonts w:ascii="Arial" w:hAnsi="Arial" w:cs="Arial"/>
          <w:sz w:val="24"/>
          <w:szCs w:val="24"/>
        </w:rPr>
        <w:t xml:space="preserve"> </w:t>
      </w:r>
      <w:r w:rsidR="006974A0">
        <w:rPr>
          <w:rFonts w:ascii="Arial" w:hAnsi="Arial" w:cs="Arial"/>
          <w:sz w:val="24"/>
          <w:szCs w:val="24"/>
        </w:rPr>
        <w:t>N</w:t>
      </w:r>
      <w:r w:rsidR="007A0322">
        <w:rPr>
          <w:rFonts w:ascii="Arial" w:hAnsi="Arial" w:cs="Arial"/>
          <w:sz w:val="24"/>
          <w:szCs w:val="24"/>
        </w:rPr>
        <w:t>cube</w:t>
      </w:r>
      <w:r w:rsidR="006974A0">
        <w:rPr>
          <w:rFonts w:ascii="Arial" w:hAnsi="Arial" w:cs="Arial"/>
          <w:sz w:val="24"/>
          <w:szCs w:val="24"/>
        </w:rPr>
        <w:t xml:space="preserve"> (with him M Ndlovu)</w:t>
      </w:r>
      <w:r w:rsidR="001B7E1F" w:rsidRPr="000E7777">
        <w:rPr>
          <w:rFonts w:ascii="Arial" w:hAnsi="Arial" w:cs="Arial"/>
          <w:sz w:val="24"/>
          <w:szCs w:val="24"/>
        </w:rPr>
        <w:t xml:space="preserve"> </w:t>
      </w:r>
    </w:p>
    <w:p w:rsidR="00204C96" w:rsidRDefault="00E02920" w:rsidP="001B7E1F">
      <w:pPr>
        <w:autoSpaceDE w:val="0"/>
        <w:autoSpaceDN w:val="0"/>
        <w:adjustRightInd w:val="0"/>
        <w:spacing w:after="0" w:line="360" w:lineRule="auto"/>
        <w:ind w:left="3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Attorney</w:t>
      </w:r>
      <w:r w:rsidR="000E242E">
        <w:rPr>
          <w:rFonts w:ascii="Arial" w:hAnsi="Arial" w:cs="Arial"/>
          <w:sz w:val="24"/>
          <w:szCs w:val="24"/>
        </w:rPr>
        <w:t>,</w:t>
      </w:r>
    </w:p>
    <w:p w:rsidR="001B7E1F" w:rsidRPr="000E7777" w:rsidRDefault="001B7E1F" w:rsidP="001B7E1F">
      <w:pPr>
        <w:autoSpaceDE w:val="0"/>
        <w:autoSpaceDN w:val="0"/>
        <w:adjustRightInd w:val="0"/>
        <w:spacing w:after="0" w:line="360" w:lineRule="auto"/>
        <w:ind w:left="3780"/>
        <w:jc w:val="both"/>
        <w:rPr>
          <w:rFonts w:ascii="Arial" w:hAnsi="Arial" w:cs="Arial"/>
          <w:sz w:val="24"/>
          <w:szCs w:val="24"/>
        </w:rPr>
      </w:pPr>
      <w:r w:rsidRPr="000E7777">
        <w:rPr>
          <w:rFonts w:ascii="Arial" w:hAnsi="Arial" w:cs="Arial"/>
          <w:sz w:val="24"/>
          <w:szCs w:val="24"/>
        </w:rPr>
        <w:t>Windhoek.</w:t>
      </w:r>
    </w:p>
    <w:p w:rsidR="001B7E1F" w:rsidRPr="000E7777" w:rsidRDefault="001B7E1F" w:rsidP="001B7E1F">
      <w:pPr>
        <w:autoSpaceDE w:val="0"/>
        <w:autoSpaceDN w:val="0"/>
        <w:adjustRightInd w:val="0"/>
        <w:spacing w:after="0" w:line="360" w:lineRule="auto"/>
        <w:ind w:left="3780" w:hanging="3780"/>
        <w:jc w:val="both"/>
        <w:rPr>
          <w:rFonts w:ascii="Arial" w:hAnsi="Arial" w:cs="Arial"/>
          <w:sz w:val="24"/>
          <w:szCs w:val="24"/>
        </w:rPr>
      </w:pPr>
    </w:p>
    <w:p w:rsidR="001B7E1F" w:rsidRPr="004F7672" w:rsidRDefault="006974A0" w:rsidP="004F7672">
      <w:pPr>
        <w:autoSpaceDE w:val="0"/>
        <w:autoSpaceDN w:val="0"/>
        <w:adjustRightInd w:val="0"/>
        <w:spacing w:after="0" w:line="360" w:lineRule="auto"/>
        <w:ind w:left="3780" w:hanging="3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THIRD </w:t>
      </w:r>
      <w:r w:rsidR="000E242E">
        <w:rPr>
          <w:rFonts w:ascii="Arial" w:hAnsi="Arial" w:cs="Arial"/>
          <w:sz w:val="24"/>
          <w:szCs w:val="24"/>
        </w:rPr>
        <w:t>RESPONDENT</w:t>
      </w:r>
      <w:r w:rsidR="001B7E1F" w:rsidRPr="000E7777">
        <w:rPr>
          <w:rFonts w:ascii="Arial" w:hAnsi="Arial" w:cs="Arial"/>
          <w:sz w:val="24"/>
          <w:szCs w:val="24"/>
        </w:rPr>
        <w:t>:</w:t>
      </w:r>
      <w:r w:rsidR="001B7E1F" w:rsidRPr="000E77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KNG</w:t>
      </w:r>
      <w:r w:rsidR="00204C96">
        <w:rPr>
          <w:rFonts w:ascii="Arial" w:hAnsi="Arial" w:cs="Arial"/>
          <w:sz w:val="24"/>
          <w:szCs w:val="24"/>
        </w:rPr>
        <w:t xml:space="preserve"> </w:t>
      </w:r>
      <w:r w:rsidR="007A0322">
        <w:rPr>
          <w:rFonts w:ascii="Arial" w:hAnsi="Arial" w:cs="Arial"/>
          <w:sz w:val="24"/>
          <w:szCs w:val="24"/>
        </w:rPr>
        <w:t>Kangueehi</w:t>
      </w:r>
    </w:p>
    <w:p w:rsidR="001A784C" w:rsidRDefault="007A0322" w:rsidP="001B7E1F">
      <w:pPr>
        <w:pStyle w:val="BodyTextIndent"/>
        <w:tabs>
          <w:tab w:val="left" w:pos="1394"/>
          <w:tab w:val="left" w:pos="2528"/>
          <w:tab w:val="left" w:pos="3780"/>
        </w:tabs>
        <w:spacing w:line="360" w:lineRule="auto"/>
        <w:ind w:left="3780"/>
        <w:jc w:val="both"/>
        <w:rPr>
          <w:rFonts w:ascii="Arial" w:hAnsi="Arial" w:cs="Arial"/>
        </w:rPr>
      </w:pPr>
      <w:r>
        <w:rPr>
          <w:rFonts w:ascii="Arial" w:hAnsi="Arial" w:cs="Arial"/>
        </w:rPr>
        <w:t>Hengari, Kangueehi &amp; Kavendjii Inc.</w:t>
      </w:r>
      <w:r w:rsidR="001B7E1F" w:rsidRPr="000E77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B7E1F" w:rsidRPr="000E7777" w:rsidRDefault="001B7E1F" w:rsidP="001B7E1F">
      <w:pPr>
        <w:pStyle w:val="BodyTextIndent"/>
        <w:tabs>
          <w:tab w:val="left" w:pos="1394"/>
          <w:tab w:val="left" w:pos="2528"/>
          <w:tab w:val="left" w:pos="3780"/>
        </w:tabs>
        <w:spacing w:line="360" w:lineRule="auto"/>
        <w:ind w:left="3780"/>
        <w:jc w:val="both"/>
        <w:rPr>
          <w:rFonts w:ascii="Arial" w:hAnsi="Arial" w:cs="Arial"/>
        </w:rPr>
      </w:pPr>
      <w:r w:rsidRPr="000E7777">
        <w:rPr>
          <w:rFonts w:ascii="Arial" w:hAnsi="Arial" w:cs="Arial"/>
        </w:rPr>
        <w:t>Windhoek</w:t>
      </w:r>
    </w:p>
    <w:p w:rsidR="001B7E1F" w:rsidRDefault="001B7E1F" w:rsidP="001B7E1F">
      <w:pPr>
        <w:spacing w:after="0" w:line="360" w:lineRule="auto"/>
        <w:jc w:val="both"/>
        <w:rPr>
          <w:rFonts w:ascii="Arial" w:hAnsi="Arial" w:cs="Arial"/>
        </w:rPr>
      </w:pPr>
    </w:p>
    <w:p w:rsidR="001B7E1F" w:rsidRPr="00FA01DB" w:rsidRDefault="001B7E1F" w:rsidP="001B7E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7E1F" w:rsidRPr="00FA01DB" w:rsidRDefault="001B7E1F" w:rsidP="001B7E1F">
      <w:pPr>
        <w:spacing w:after="0" w:line="360" w:lineRule="auto"/>
        <w:rPr>
          <w:sz w:val="24"/>
          <w:szCs w:val="24"/>
        </w:rPr>
      </w:pPr>
    </w:p>
    <w:p w:rsidR="00945DCE" w:rsidRPr="00FA01DB" w:rsidRDefault="00945DCE">
      <w:pPr>
        <w:rPr>
          <w:sz w:val="24"/>
          <w:szCs w:val="24"/>
        </w:rPr>
      </w:pPr>
    </w:p>
    <w:sectPr w:rsidR="00945DCE" w:rsidRPr="00FA01DB" w:rsidSect="00741B0B">
      <w:headerReference w:type="default" r:id="rId10"/>
      <w:pgSz w:w="11907" w:h="16839" w:code="9"/>
      <w:pgMar w:top="810" w:right="1440" w:bottom="990" w:left="1440" w:header="720" w:footer="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9A" w:rsidRDefault="005E1D9A" w:rsidP="00741B0B">
      <w:pPr>
        <w:spacing w:after="0" w:line="240" w:lineRule="auto"/>
      </w:pPr>
      <w:r>
        <w:separator/>
      </w:r>
    </w:p>
  </w:endnote>
  <w:endnote w:type="continuationSeparator" w:id="0">
    <w:p w:rsidR="005E1D9A" w:rsidRDefault="005E1D9A" w:rsidP="0074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9A" w:rsidRDefault="005E1D9A" w:rsidP="00741B0B">
      <w:pPr>
        <w:spacing w:after="0" w:line="240" w:lineRule="auto"/>
      </w:pPr>
      <w:r>
        <w:separator/>
      </w:r>
    </w:p>
  </w:footnote>
  <w:footnote w:type="continuationSeparator" w:id="0">
    <w:p w:rsidR="005E1D9A" w:rsidRDefault="005E1D9A" w:rsidP="00741B0B">
      <w:pPr>
        <w:spacing w:after="0" w:line="240" w:lineRule="auto"/>
      </w:pPr>
      <w:r>
        <w:continuationSeparator/>
      </w:r>
    </w:p>
  </w:footnote>
  <w:footnote w:id="1">
    <w:p w:rsidR="00000000" w:rsidRDefault="006E197F">
      <w:pPr>
        <w:pStyle w:val="FootnoteText"/>
      </w:pPr>
      <w:r w:rsidRPr="006E197F">
        <w:rPr>
          <w:rStyle w:val="FootnoteReference"/>
          <w:sz w:val="20"/>
          <w:szCs w:val="20"/>
        </w:rPr>
        <w:footnoteRef/>
      </w:r>
      <w:r w:rsidRPr="006E197F">
        <w:rPr>
          <w:sz w:val="20"/>
          <w:szCs w:val="20"/>
        </w:rPr>
        <w:t xml:space="preserve"> </w:t>
      </w:r>
      <w:r w:rsidRPr="006E197F">
        <w:rPr>
          <w:sz w:val="20"/>
          <w:szCs w:val="20"/>
          <w:lang w:val="en-GB" w:eastAsia="x-none"/>
        </w:rPr>
        <w:t>As all circumstances cannot be foreseen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22" w:rsidRDefault="00F65D2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6EDA">
      <w:rPr>
        <w:noProof/>
      </w:rPr>
      <w:t>8</w:t>
    </w:r>
    <w:r>
      <w:fldChar w:fldCharType="end"/>
    </w:r>
  </w:p>
  <w:p w:rsidR="00F65D22" w:rsidRDefault="00F65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F1C"/>
    <w:multiLevelType w:val="hybridMultilevel"/>
    <w:tmpl w:val="F9282DD4"/>
    <w:lvl w:ilvl="0" w:tplc="2EE09A9C">
      <w:start w:val="7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0E631F4"/>
    <w:multiLevelType w:val="hybridMultilevel"/>
    <w:tmpl w:val="C540A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C3CB8"/>
    <w:multiLevelType w:val="hybridMultilevel"/>
    <w:tmpl w:val="5C74498C"/>
    <w:lvl w:ilvl="0" w:tplc="ECF294D0">
      <w:start w:val="9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C619C"/>
    <w:multiLevelType w:val="hybridMultilevel"/>
    <w:tmpl w:val="751C32C4"/>
    <w:lvl w:ilvl="0" w:tplc="60FE55E4">
      <w:start w:val="7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5179C9"/>
    <w:multiLevelType w:val="hybridMultilevel"/>
    <w:tmpl w:val="6F962F46"/>
    <w:lvl w:ilvl="0" w:tplc="053290D2">
      <w:start w:val="4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590455E"/>
    <w:multiLevelType w:val="hybridMultilevel"/>
    <w:tmpl w:val="C03C7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30AA1"/>
    <w:multiLevelType w:val="hybridMultilevel"/>
    <w:tmpl w:val="825A50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832637"/>
    <w:multiLevelType w:val="hybridMultilevel"/>
    <w:tmpl w:val="A9162ABA"/>
    <w:lvl w:ilvl="0" w:tplc="FF3C5828">
      <w:start w:val="1"/>
      <w:numFmt w:val="bullet"/>
      <w:lvlText w:val="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1F11F3"/>
    <w:multiLevelType w:val="hybridMultilevel"/>
    <w:tmpl w:val="190C598E"/>
    <w:lvl w:ilvl="0" w:tplc="918E92EE">
      <w:start w:val="2"/>
      <w:numFmt w:val="lowerLetter"/>
      <w:lvlText w:val="(%1)"/>
      <w:lvlJc w:val="left"/>
      <w:pPr>
        <w:ind w:left="57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9">
    <w:nsid w:val="39331CBA"/>
    <w:multiLevelType w:val="hybridMultilevel"/>
    <w:tmpl w:val="94D411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AD1AA2"/>
    <w:multiLevelType w:val="hybridMultilevel"/>
    <w:tmpl w:val="8CB6BE60"/>
    <w:lvl w:ilvl="0" w:tplc="FBF0EFA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21335C"/>
    <w:multiLevelType w:val="hybridMultilevel"/>
    <w:tmpl w:val="287EDB32"/>
    <w:lvl w:ilvl="0" w:tplc="E5D4B6AA">
      <w:start w:val="6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ED45992"/>
    <w:multiLevelType w:val="hybridMultilevel"/>
    <w:tmpl w:val="9BACBC54"/>
    <w:lvl w:ilvl="0" w:tplc="6D0494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4202CD"/>
    <w:multiLevelType w:val="hybridMultilevel"/>
    <w:tmpl w:val="8BE8B13E"/>
    <w:lvl w:ilvl="0" w:tplc="F41691F2">
      <w:start w:val="1"/>
      <w:numFmt w:val="lowerLetter"/>
      <w:lvlText w:val="%1)"/>
      <w:lvlJc w:val="left"/>
      <w:pPr>
        <w:ind w:left="3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4">
    <w:nsid w:val="6655113D"/>
    <w:multiLevelType w:val="hybridMultilevel"/>
    <w:tmpl w:val="F77043B6"/>
    <w:lvl w:ilvl="0" w:tplc="59BE5A3A">
      <w:start w:val="10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6EA632A"/>
    <w:multiLevelType w:val="hybridMultilevel"/>
    <w:tmpl w:val="A10CB4F0"/>
    <w:lvl w:ilvl="0" w:tplc="927E9438">
      <w:start w:val="4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72CE6"/>
    <w:multiLevelType w:val="hybridMultilevel"/>
    <w:tmpl w:val="E758D594"/>
    <w:lvl w:ilvl="0" w:tplc="B10CA1BA">
      <w:start w:val="8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0193353"/>
    <w:multiLevelType w:val="multilevel"/>
    <w:tmpl w:val="544EA8B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520" w:hanging="9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700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764624AC"/>
    <w:multiLevelType w:val="hybridMultilevel"/>
    <w:tmpl w:val="B178CB0E"/>
    <w:lvl w:ilvl="0" w:tplc="3176F1E6">
      <w:start w:val="8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8B930A6"/>
    <w:multiLevelType w:val="hybridMultilevel"/>
    <w:tmpl w:val="2D58F3D8"/>
    <w:lvl w:ilvl="0" w:tplc="67A820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C284EEF"/>
    <w:multiLevelType w:val="hybridMultilevel"/>
    <w:tmpl w:val="0B5287C6"/>
    <w:lvl w:ilvl="0" w:tplc="0D8AA2AA">
      <w:start w:val="5"/>
      <w:numFmt w:val="lowerLetter"/>
      <w:lvlText w:val="(%1)"/>
      <w:lvlJc w:val="left"/>
      <w:pPr>
        <w:ind w:left="4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1">
    <w:nsid w:val="7EF00705"/>
    <w:multiLevelType w:val="hybridMultilevel"/>
    <w:tmpl w:val="8668C8B4"/>
    <w:lvl w:ilvl="0" w:tplc="3260D4E2">
      <w:start w:val="4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9"/>
  </w:num>
  <w:num w:numId="5">
    <w:abstractNumId w:val="9"/>
  </w:num>
  <w:num w:numId="6">
    <w:abstractNumId w:val="17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4"/>
  </w:num>
  <w:num w:numId="12">
    <w:abstractNumId w:val="20"/>
  </w:num>
  <w:num w:numId="13">
    <w:abstractNumId w:val="21"/>
  </w:num>
  <w:num w:numId="14">
    <w:abstractNumId w:val="11"/>
  </w:num>
  <w:num w:numId="15">
    <w:abstractNumId w:val="0"/>
  </w:num>
  <w:num w:numId="16">
    <w:abstractNumId w:val="3"/>
  </w:num>
  <w:num w:numId="17">
    <w:abstractNumId w:val="16"/>
  </w:num>
  <w:num w:numId="18">
    <w:abstractNumId w:val="18"/>
  </w:num>
  <w:num w:numId="19">
    <w:abstractNumId w:val="2"/>
  </w:num>
  <w:num w:numId="20">
    <w:abstractNumId w:val="14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67"/>
    <w:rsid w:val="00015CE0"/>
    <w:rsid w:val="00023709"/>
    <w:rsid w:val="000241F7"/>
    <w:rsid w:val="0004602C"/>
    <w:rsid w:val="000501BF"/>
    <w:rsid w:val="00052051"/>
    <w:rsid w:val="00061653"/>
    <w:rsid w:val="000857B0"/>
    <w:rsid w:val="000929FA"/>
    <w:rsid w:val="000A24ED"/>
    <w:rsid w:val="000A46D0"/>
    <w:rsid w:val="000E242E"/>
    <w:rsid w:val="000E7777"/>
    <w:rsid w:val="000F2018"/>
    <w:rsid w:val="0010166B"/>
    <w:rsid w:val="00130F62"/>
    <w:rsid w:val="00131D87"/>
    <w:rsid w:val="00142724"/>
    <w:rsid w:val="0016184C"/>
    <w:rsid w:val="001726A5"/>
    <w:rsid w:val="00173AAF"/>
    <w:rsid w:val="0017646C"/>
    <w:rsid w:val="0018593B"/>
    <w:rsid w:val="001A784C"/>
    <w:rsid w:val="001B7E1F"/>
    <w:rsid w:val="001E5488"/>
    <w:rsid w:val="001F4140"/>
    <w:rsid w:val="001F4EF8"/>
    <w:rsid w:val="00204C96"/>
    <w:rsid w:val="00204FA7"/>
    <w:rsid w:val="00213D43"/>
    <w:rsid w:val="00220A91"/>
    <w:rsid w:val="0022434E"/>
    <w:rsid w:val="00224DF3"/>
    <w:rsid w:val="00246361"/>
    <w:rsid w:val="00261313"/>
    <w:rsid w:val="00265377"/>
    <w:rsid w:val="00275052"/>
    <w:rsid w:val="00276370"/>
    <w:rsid w:val="00291E38"/>
    <w:rsid w:val="002A149E"/>
    <w:rsid w:val="002A4686"/>
    <w:rsid w:val="002B3444"/>
    <w:rsid w:val="002B5342"/>
    <w:rsid w:val="002E1259"/>
    <w:rsid w:val="002F6B09"/>
    <w:rsid w:val="003023FF"/>
    <w:rsid w:val="00312FD2"/>
    <w:rsid w:val="003236F9"/>
    <w:rsid w:val="00325791"/>
    <w:rsid w:val="0033230A"/>
    <w:rsid w:val="00334F7F"/>
    <w:rsid w:val="00352B3A"/>
    <w:rsid w:val="00362E29"/>
    <w:rsid w:val="00363AD6"/>
    <w:rsid w:val="00394E9E"/>
    <w:rsid w:val="00397FD3"/>
    <w:rsid w:val="003A1E54"/>
    <w:rsid w:val="003A74E8"/>
    <w:rsid w:val="003B6567"/>
    <w:rsid w:val="003C2BC3"/>
    <w:rsid w:val="003D692F"/>
    <w:rsid w:val="003F0439"/>
    <w:rsid w:val="00406659"/>
    <w:rsid w:val="00415566"/>
    <w:rsid w:val="00422C2A"/>
    <w:rsid w:val="0043005E"/>
    <w:rsid w:val="004659BE"/>
    <w:rsid w:val="0047000B"/>
    <w:rsid w:val="00483760"/>
    <w:rsid w:val="004B37F7"/>
    <w:rsid w:val="004B57A9"/>
    <w:rsid w:val="004D43A4"/>
    <w:rsid w:val="004F7672"/>
    <w:rsid w:val="00504813"/>
    <w:rsid w:val="005140E0"/>
    <w:rsid w:val="00530CF6"/>
    <w:rsid w:val="00532EE4"/>
    <w:rsid w:val="00546928"/>
    <w:rsid w:val="0056429B"/>
    <w:rsid w:val="00566892"/>
    <w:rsid w:val="00574128"/>
    <w:rsid w:val="0058496E"/>
    <w:rsid w:val="005946AC"/>
    <w:rsid w:val="005A7EE2"/>
    <w:rsid w:val="005C2105"/>
    <w:rsid w:val="005C4666"/>
    <w:rsid w:val="005D6C92"/>
    <w:rsid w:val="005E1D9A"/>
    <w:rsid w:val="005F473C"/>
    <w:rsid w:val="00647233"/>
    <w:rsid w:val="00650DFB"/>
    <w:rsid w:val="00667CB5"/>
    <w:rsid w:val="006724C3"/>
    <w:rsid w:val="00686864"/>
    <w:rsid w:val="006974A0"/>
    <w:rsid w:val="006C6CC9"/>
    <w:rsid w:val="006E026B"/>
    <w:rsid w:val="006E197F"/>
    <w:rsid w:val="006E3CC4"/>
    <w:rsid w:val="006F1879"/>
    <w:rsid w:val="00715174"/>
    <w:rsid w:val="00723F0B"/>
    <w:rsid w:val="007362A2"/>
    <w:rsid w:val="00741B0B"/>
    <w:rsid w:val="00743420"/>
    <w:rsid w:val="00755935"/>
    <w:rsid w:val="00763FFC"/>
    <w:rsid w:val="007A0322"/>
    <w:rsid w:val="007A2F09"/>
    <w:rsid w:val="007A78F2"/>
    <w:rsid w:val="007B34C8"/>
    <w:rsid w:val="007B3D03"/>
    <w:rsid w:val="007B45B5"/>
    <w:rsid w:val="007D5607"/>
    <w:rsid w:val="007E578C"/>
    <w:rsid w:val="007F382A"/>
    <w:rsid w:val="00832622"/>
    <w:rsid w:val="00834D1D"/>
    <w:rsid w:val="0084654D"/>
    <w:rsid w:val="008A0E96"/>
    <w:rsid w:val="008B0435"/>
    <w:rsid w:val="008B0572"/>
    <w:rsid w:val="008B1070"/>
    <w:rsid w:val="008B271A"/>
    <w:rsid w:val="008E6AAA"/>
    <w:rsid w:val="008F5DAF"/>
    <w:rsid w:val="00906C61"/>
    <w:rsid w:val="0093466D"/>
    <w:rsid w:val="00934952"/>
    <w:rsid w:val="00936A1C"/>
    <w:rsid w:val="009371C6"/>
    <w:rsid w:val="00945DCE"/>
    <w:rsid w:val="0094658E"/>
    <w:rsid w:val="009503D6"/>
    <w:rsid w:val="009506FF"/>
    <w:rsid w:val="0097241C"/>
    <w:rsid w:val="0098666B"/>
    <w:rsid w:val="009A0B26"/>
    <w:rsid w:val="009A6EBF"/>
    <w:rsid w:val="009B5AE3"/>
    <w:rsid w:val="009E74DB"/>
    <w:rsid w:val="009E7A1C"/>
    <w:rsid w:val="00A019EF"/>
    <w:rsid w:val="00A0280B"/>
    <w:rsid w:val="00A224E1"/>
    <w:rsid w:val="00A30618"/>
    <w:rsid w:val="00A356A6"/>
    <w:rsid w:val="00A3720F"/>
    <w:rsid w:val="00A403DD"/>
    <w:rsid w:val="00A44DA9"/>
    <w:rsid w:val="00A538AF"/>
    <w:rsid w:val="00A53F54"/>
    <w:rsid w:val="00A61288"/>
    <w:rsid w:val="00A63DC4"/>
    <w:rsid w:val="00A804E3"/>
    <w:rsid w:val="00A84C6F"/>
    <w:rsid w:val="00AA4071"/>
    <w:rsid w:val="00AB42DE"/>
    <w:rsid w:val="00AC6EDA"/>
    <w:rsid w:val="00AD4F40"/>
    <w:rsid w:val="00AE0A48"/>
    <w:rsid w:val="00AF0BF5"/>
    <w:rsid w:val="00AF7580"/>
    <w:rsid w:val="00B16F4D"/>
    <w:rsid w:val="00B219B8"/>
    <w:rsid w:val="00B35A70"/>
    <w:rsid w:val="00B40805"/>
    <w:rsid w:val="00B4467D"/>
    <w:rsid w:val="00B66966"/>
    <w:rsid w:val="00B74A1A"/>
    <w:rsid w:val="00B936A9"/>
    <w:rsid w:val="00B96A67"/>
    <w:rsid w:val="00BC1D92"/>
    <w:rsid w:val="00BE3226"/>
    <w:rsid w:val="00BE5271"/>
    <w:rsid w:val="00C002AE"/>
    <w:rsid w:val="00C169F8"/>
    <w:rsid w:val="00C236B5"/>
    <w:rsid w:val="00C265E5"/>
    <w:rsid w:val="00C30C7E"/>
    <w:rsid w:val="00C63605"/>
    <w:rsid w:val="00C75655"/>
    <w:rsid w:val="00C85EB3"/>
    <w:rsid w:val="00C93D7F"/>
    <w:rsid w:val="00C94C2C"/>
    <w:rsid w:val="00CB1B60"/>
    <w:rsid w:val="00CC1A6C"/>
    <w:rsid w:val="00CC5BB0"/>
    <w:rsid w:val="00CD48E8"/>
    <w:rsid w:val="00CF25F6"/>
    <w:rsid w:val="00D215C5"/>
    <w:rsid w:val="00D358BD"/>
    <w:rsid w:val="00D44C2F"/>
    <w:rsid w:val="00D57F7E"/>
    <w:rsid w:val="00D7339A"/>
    <w:rsid w:val="00D76AB2"/>
    <w:rsid w:val="00D97708"/>
    <w:rsid w:val="00DA79BF"/>
    <w:rsid w:val="00E02920"/>
    <w:rsid w:val="00E11C67"/>
    <w:rsid w:val="00E50A9F"/>
    <w:rsid w:val="00E52D29"/>
    <w:rsid w:val="00E57183"/>
    <w:rsid w:val="00E8099A"/>
    <w:rsid w:val="00EC26A5"/>
    <w:rsid w:val="00EE2188"/>
    <w:rsid w:val="00F51BE3"/>
    <w:rsid w:val="00F65D22"/>
    <w:rsid w:val="00F70744"/>
    <w:rsid w:val="00F81822"/>
    <w:rsid w:val="00F86675"/>
    <w:rsid w:val="00F963B3"/>
    <w:rsid w:val="00F97B8A"/>
    <w:rsid w:val="00FA01DB"/>
    <w:rsid w:val="00FA080A"/>
    <w:rsid w:val="00FA40D2"/>
    <w:rsid w:val="00FB3DC8"/>
    <w:rsid w:val="00FC0C27"/>
    <w:rsid w:val="00FD692F"/>
    <w:rsid w:val="00FE48EE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B7E1F"/>
    <w:pPr>
      <w:keepNext/>
      <w:spacing w:after="0" w:line="240" w:lineRule="auto"/>
      <w:outlineLvl w:val="3"/>
    </w:pPr>
    <w:rPr>
      <w:rFonts w:ascii="Arial" w:hAnsi="Arial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83760"/>
    <w:rPr>
      <w:rFonts w:ascii="Cambria" w:hAnsi="Cambria"/>
      <w:b/>
      <w:kern w:val="32"/>
      <w:sz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B7E1F"/>
    <w:rPr>
      <w:rFonts w:ascii="Arial" w:hAnsi="Arial"/>
      <w:sz w:val="24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1B7E1F"/>
    <w:pPr>
      <w:spacing w:after="0" w:line="240" w:lineRule="auto"/>
      <w:jc w:val="center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E1F"/>
    <w:rPr>
      <w:rFonts w:ascii="Times New Roman" w:hAnsi="Times New Roman"/>
      <w:sz w:val="24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rsid w:val="001B7E1F"/>
    <w:pPr>
      <w:spacing w:after="0" w:line="240" w:lineRule="auto"/>
      <w:ind w:left="1440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7E1F"/>
    <w:rPr>
      <w:rFonts w:ascii="Times New Roman" w:hAnsi="Times New Roman"/>
      <w:sz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1B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7E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E1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74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1B0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506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506FF"/>
    <w:rPr>
      <w:rFonts w:ascii="Arial" w:hAnsi="Arial"/>
      <w:sz w:val="24"/>
      <w:lang w:val="x-none" w:eastAsia="x-none"/>
    </w:rPr>
  </w:style>
  <w:style w:type="character" w:styleId="FootnoteReference">
    <w:name w:val="footnote reference"/>
    <w:basedOn w:val="DefaultParagraphFont"/>
    <w:uiPriority w:val="99"/>
    <w:unhideWhenUsed/>
    <w:rsid w:val="009506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06F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6FF"/>
    <w:rPr>
      <w:color w:val="0000FF"/>
      <w:u w:val="single"/>
    </w:rPr>
  </w:style>
  <w:style w:type="paragraph" w:styleId="NoSpacing">
    <w:name w:val="No Spacing"/>
    <w:uiPriority w:val="1"/>
    <w:qFormat/>
    <w:rsid w:val="0041556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B7E1F"/>
    <w:pPr>
      <w:keepNext/>
      <w:spacing w:after="0" w:line="240" w:lineRule="auto"/>
      <w:outlineLvl w:val="3"/>
    </w:pPr>
    <w:rPr>
      <w:rFonts w:ascii="Arial" w:hAnsi="Arial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83760"/>
    <w:rPr>
      <w:rFonts w:ascii="Cambria" w:hAnsi="Cambria"/>
      <w:b/>
      <w:kern w:val="32"/>
      <w:sz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B7E1F"/>
    <w:rPr>
      <w:rFonts w:ascii="Arial" w:hAnsi="Arial"/>
      <w:sz w:val="24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1B7E1F"/>
    <w:pPr>
      <w:spacing w:after="0" w:line="240" w:lineRule="auto"/>
      <w:jc w:val="center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E1F"/>
    <w:rPr>
      <w:rFonts w:ascii="Times New Roman" w:hAnsi="Times New Roman"/>
      <w:sz w:val="24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rsid w:val="001B7E1F"/>
    <w:pPr>
      <w:spacing w:after="0" w:line="240" w:lineRule="auto"/>
      <w:ind w:left="1440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7E1F"/>
    <w:rPr>
      <w:rFonts w:ascii="Times New Roman" w:hAnsi="Times New Roman"/>
      <w:sz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1B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7E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E1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74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1B0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506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506FF"/>
    <w:rPr>
      <w:rFonts w:ascii="Arial" w:hAnsi="Arial"/>
      <w:sz w:val="24"/>
      <w:lang w:val="x-none" w:eastAsia="x-none"/>
    </w:rPr>
  </w:style>
  <w:style w:type="character" w:styleId="FootnoteReference">
    <w:name w:val="footnote reference"/>
    <w:basedOn w:val="DefaultParagraphFont"/>
    <w:uiPriority w:val="99"/>
    <w:unhideWhenUsed/>
    <w:rsid w:val="009506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06F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6FF"/>
    <w:rPr>
      <w:color w:val="0000FF"/>
      <w:u w:val="single"/>
    </w:rPr>
  </w:style>
  <w:style w:type="paragraph" w:styleId="NoSpacing">
    <w:name w:val="No Spacing"/>
    <w:uiPriority w:val="1"/>
    <w:qFormat/>
    <w:rsid w:val="004155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gh%20Court%20Judge%205.HIGHCOURTJUDGE5\My%20Documents\JUDGMENT%20STYLE%20GUIDE\Templates\JUDG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2012-09-19T18:30:00+00:00</Judgment_x0020_Date>
    <Year xmlns="aec0a7e9-5f5c-4ba9-87b2-85cfc8a38b86">2012</Yea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F6D66F229EE4D8B714E6AF2A2557D" ma:contentTypeVersion="7" ma:contentTypeDescription="Create a new document." ma:contentTypeScope="" ma:versionID="082ed5d5d7e8de724d1d2f901d13c4b0">
  <xsd:schema xmlns:xsd="http://www.w3.org/2001/XMLSchema" xmlns:xs="http://www.w3.org/2001/XMLSchema" xmlns:p="http://schemas.microsoft.com/office/2006/metadata/properties" xmlns:ns2="17a0f4bd-1162-49ac-b85f-dfe96a90bc01" xmlns:ns3="aec0a7e9-5f5c-4ba9-87b2-85cfc8a38b86" targetNamespace="http://schemas.microsoft.com/office/2006/metadata/properties" ma:root="true" ma:fieldsID="ac30371d6207c949c56949e31d2c72b9" ns2:_="" ns3:_="">
    <xsd:import namespace="17a0f4bd-1162-49ac-b85f-dfe96a90bc01"/>
    <xsd:import namespace="aec0a7e9-5f5c-4ba9-87b2-85cfc8a38b86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0a7e9-5f5c-4ba9-87b2-85cfc8a38b86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928E5-32B5-487F-98A4-C647DE1F9C99}"/>
</file>

<file path=customXml/itemProps2.xml><?xml version="1.0" encoding="utf-8"?>
<ds:datastoreItem xmlns:ds="http://schemas.openxmlformats.org/officeDocument/2006/customXml" ds:itemID="{A517B0F1-7CFA-45E2-B1D4-1A04073ADF50}"/>
</file>

<file path=customXml/itemProps3.xml><?xml version="1.0" encoding="utf-8"?>
<ds:datastoreItem xmlns:ds="http://schemas.openxmlformats.org/officeDocument/2006/customXml" ds:itemID="{9A9BB215-79D4-413E-B87A-429FC9FFA5FC}"/>
</file>

<file path=customXml/itemProps4.xml><?xml version="1.0" encoding="utf-8"?>
<ds:datastoreItem xmlns:ds="http://schemas.openxmlformats.org/officeDocument/2006/customXml" ds:itemID="{72E35F78-7D01-4F0B-8C2F-7EC899105D4D}"/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</Template>
  <TotalTime>0</TotalTime>
  <Pages>8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Court Judge 5</dc:creator>
  <cp:lastModifiedBy>sikongo</cp:lastModifiedBy>
  <cp:revision>2</cp:revision>
  <cp:lastPrinted>2012-11-12T10:09:00Z</cp:lastPrinted>
  <dcterms:created xsi:type="dcterms:W3CDTF">2013-11-07T09:50:00Z</dcterms:created>
  <dcterms:modified xsi:type="dcterms:W3CDTF">2013-11-07T09:50:00Z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25000</vt:r8>
  </property>
  <property fmtid="{D5CDD505-2E9C-101B-9397-08002B2CF9AE}" pid="3" name="WorkflowChangePath">
    <vt:lpwstr>51234616-b7fe-46f9-8258-192439289d77,5;51234616-b7fe-46f9-8258-192439289d77,9;</vt:lpwstr>
  </property>
  <property fmtid="{D5CDD505-2E9C-101B-9397-08002B2CF9AE}" pid="4" name="ContentTypeId">
    <vt:lpwstr>0x0101008CCF6D66F229EE4D8B714E6AF2A2557D</vt:lpwstr>
  </property>
</Properties>
</file>