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DCE5B" w14:textId="77777777" w:rsidR="008D12B9" w:rsidRPr="00686C0F" w:rsidRDefault="008D12B9" w:rsidP="008D12B9">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004242A4" w14:textId="77777777" w:rsidR="008D12B9" w:rsidRPr="00686C0F" w:rsidRDefault="008D12B9" w:rsidP="008D12B9">
      <w:pPr>
        <w:spacing w:line="360" w:lineRule="auto"/>
        <w:jc w:val="center"/>
        <w:rPr>
          <w:rFonts w:ascii="Arial" w:eastAsia="Calibri" w:hAnsi="Arial" w:cs="Arial"/>
          <w:b/>
          <w:lang w:val="en-US"/>
        </w:rPr>
      </w:pPr>
      <w:r w:rsidRPr="00686C0F">
        <w:rPr>
          <w:rFonts w:ascii="Arial" w:eastAsia="Calibri" w:hAnsi="Arial" w:cs="Arial"/>
          <w:b/>
          <w:noProof/>
          <w:lang w:val="en-US"/>
        </w:rPr>
        <w:drawing>
          <wp:inline distT="0" distB="0" distL="0" distR="0" wp14:anchorId="09034F4B" wp14:editId="5F05AF30">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308EF4D4" w14:textId="781E9C77" w:rsidR="00FA00C2" w:rsidRPr="008D12B9" w:rsidRDefault="00FA00C2" w:rsidP="008D12B9">
      <w:pPr>
        <w:spacing w:line="360" w:lineRule="auto"/>
        <w:jc w:val="center"/>
        <w:rPr>
          <w:rFonts w:ascii="Arial" w:hAnsi="Arial" w:cs="Arial"/>
          <w:b/>
        </w:rPr>
      </w:pPr>
      <w:r w:rsidRPr="008D12B9">
        <w:rPr>
          <w:rFonts w:ascii="Arial" w:hAnsi="Arial" w:cs="Arial"/>
          <w:b/>
        </w:rPr>
        <w:t>IN THE LABOUR COURT OF NAMIBIA, MAIN DIVISION, WINDHOEK</w:t>
      </w:r>
    </w:p>
    <w:p w14:paraId="77533331" w14:textId="77777777" w:rsidR="00FA00C2" w:rsidRPr="008D12B9" w:rsidRDefault="00FA00C2" w:rsidP="008D12B9">
      <w:pPr>
        <w:spacing w:line="360" w:lineRule="auto"/>
        <w:jc w:val="center"/>
        <w:rPr>
          <w:rFonts w:ascii="Arial" w:hAnsi="Arial" w:cs="Arial"/>
          <w:b/>
        </w:rPr>
      </w:pPr>
      <w:r w:rsidRPr="008D12B9">
        <w:rPr>
          <w:rFonts w:ascii="Arial" w:hAnsi="Arial" w:cs="Arial"/>
          <w:b/>
        </w:rPr>
        <w:t>JUDGMENT</w:t>
      </w:r>
    </w:p>
    <w:p w14:paraId="4DDFD842" w14:textId="77777777" w:rsidR="00FA00C2" w:rsidRPr="008D12B9" w:rsidRDefault="00FA00C2" w:rsidP="008D12B9">
      <w:pPr>
        <w:spacing w:line="360" w:lineRule="auto"/>
        <w:jc w:val="center"/>
        <w:rPr>
          <w:rFonts w:ascii="Arial" w:hAnsi="Arial" w:cs="Arial"/>
          <w:b/>
        </w:rPr>
      </w:pPr>
    </w:p>
    <w:p w14:paraId="1F7846C0" w14:textId="77777777" w:rsidR="00FA00C2" w:rsidRPr="008D12B9" w:rsidRDefault="00FA00C2" w:rsidP="008D12B9">
      <w:pPr>
        <w:spacing w:line="360" w:lineRule="auto"/>
        <w:jc w:val="right"/>
        <w:rPr>
          <w:rFonts w:ascii="Arial" w:hAnsi="Arial" w:cs="Arial"/>
        </w:rPr>
      </w:pPr>
      <w:r w:rsidRPr="008D12B9">
        <w:rPr>
          <w:rFonts w:ascii="Arial" w:hAnsi="Arial" w:cs="Arial"/>
        </w:rPr>
        <w:t>CASE NO. LCA 25/2017</w:t>
      </w:r>
    </w:p>
    <w:p w14:paraId="643F075E" w14:textId="77777777" w:rsidR="00FA00C2" w:rsidRPr="008D12B9" w:rsidRDefault="00FA00C2" w:rsidP="008D12B9">
      <w:pPr>
        <w:spacing w:line="360" w:lineRule="auto"/>
        <w:jc w:val="right"/>
        <w:rPr>
          <w:rFonts w:ascii="Arial" w:hAnsi="Arial" w:cs="Arial"/>
        </w:rPr>
      </w:pPr>
    </w:p>
    <w:p w14:paraId="610A9642" w14:textId="77777777" w:rsidR="00FA00C2" w:rsidRPr="008D12B9" w:rsidRDefault="00FA00C2" w:rsidP="008D12B9">
      <w:pPr>
        <w:spacing w:line="360" w:lineRule="auto"/>
        <w:rPr>
          <w:rFonts w:ascii="Arial" w:hAnsi="Arial" w:cs="Arial"/>
        </w:rPr>
      </w:pPr>
      <w:r w:rsidRPr="008D12B9">
        <w:rPr>
          <w:rFonts w:ascii="Arial" w:hAnsi="Arial" w:cs="Arial"/>
        </w:rPr>
        <w:t>In the matter between:</w:t>
      </w:r>
    </w:p>
    <w:p w14:paraId="6E335E81" w14:textId="77777777" w:rsidR="00FA00C2" w:rsidRPr="008D12B9" w:rsidRDefault="00FA00C2" w:rsidP="008D12B9">
      <w:pPr>
        <w:spacing w:line="360" w:lineRule="auto"/>
        <w:rPr>
          <w:rFonts w:ascii="Arial" w:hAnsi="Arial" w:cs="Arial"/>
        </w:rPr>
      </w:pPr>
    </w:p>
    <w:p w14:paraId="43BD76B8" w14:textId="6B866091" w:rsidR="00FA00C2" w:rsidRPr="008D12B9" w:rsidRDefault="00FA00C2" w:rsidP="008D12B9">
      <w:pPr>
        <w:tabs>
          <w:tab w:val="right" w:pos="8222"/>
        </w:tabs>
        <w:spacing w:line="360" w:lineRule="auto"/>
        <w:rPr>
          <w:rFonts w:ascii="Arial" w:hAnsi="Arial" w:cs="Arial"/>
          <w:b/>
        </w:rPr>
      </w:pPr>
      <w:r w:rsidRPr="008D12B9">
        <w:rPr>
          <w:rFonts w:ascii="Arial" w:hAnsi="Arial" w:cs="Arial"/>
          <w:b/>
        </w:rPr>
        <w:t xml:space="preserve">NAMIB POULTRY INDUSTRIES                                  </w:t>
      </w:r>
      <w:r w:rsidR="008D12B9">
        <w:rPr>
          <w:rFonts w:ascii="Arial" w:hAnsi="Arial" w:cs="Arial"/>
          <w:b/>
        </w:rPr>
        <w:t xml:space="preserve">   </w:t>
      </w:r>
      <w:r w:rsidR="008D12B9">
        <w:rPr>
          <w:rFonts w:ascii="Arial" w:hAnsi="Arial" w:cs="Arial"/>
          <w:b/>
        </w:rPr>
        <w:tab/>
      </w:r>
      <w:r w:rsidRPr="008D12B9">
        <w:rPr>
          <w:rFonts w:ascii="Arial" w:hAnsi="Arial" w:cs="Arial"/>
          <w:b/>
        </w:rPr>
        <w:t xml:space="preserve">APPELLANT </w:t>
      </w:r>
    </w:p>
    <w:p w14:paraId="5680546C" w14:textId="77777777" w:rsidR="00FA00C2" w:rsidRPr="008D12B9" w:rsidRDefault="00FA00C2" w:rsidP="008D12B9">
      <w:pPr>
        <w:spacing w:line="360" w:lineRule="auto"/>
        <w:rPr>
          <w:rFonts w:ascii="Arial" w:hAnsi="Arial" w:cs="Arial"/>
          <w:b/>
        </w:rPr>
      </w:pPr>
    </w:p>
    <w:p w14:paraId="14339C70" w14:textId="77777777" w:rsidR="00FA00C2" w:rsidRPr="008D12B9" w:rsidRDefault="00FA00C2" w:rsidP="008D12B9">
      <w:pPr>
        <w:spacing w:line="360" w:lineRule="auto"/>
        <w:rPr>
          <w:rFonts w:ascii="Arial" w:hAnsi="Arial" w:cs="Arial"/>
        </w:rPr>
      </w:pPr>
      <w:proofErr w:type="gramStart"/>
      <w:r w:rsidRPr="008D12B9">
        <w:rPr>
          <w:rFonts w:ascii="Arial" w:hAnsi="Arial" w:cs="Arial"/>
        </w:rPr>
        <w:t>and</w:t>
      </w:r>
      <w:proofErr w:type="gramEnd"/>
    </w:p>
    <w:p w14:paraId="1B052911" w14:textId="77777777" w:rsidR="00FA00C2" w:rsidRPr="008D12B9" w:rsidRDefault="00FA00C2" w:rsidP="008D12B9">
      <w:pPr>
        <w:spacing w:line="360" w:lineRule="auto"/>
        <w:rPr>
          <w:rFonts w:ascii="Arial" w:hAnsi="Arial" w:cs="Arial"/>
        </w:rPr>
      </w:pPr>
    </w:p>
    <w:p w14:paraId="30052361" w14:textId="687A8DC9" w:rsidR="00FA00C2" w:rsidRPr="008D12B9" w:rsidRDefault="00FA00C2" w:rsidP="008D12B9">
      <w:pPr>
        <w:tabs>
          <w:tab w:val="right" w:pos="8222"/>
        </w:tabs>
        <w:spacing w:line="360" w:lineRule="auto"/>
        <w:rPr>
          <w:rFonts w:ascii="Arial" w:hAnsi="Arial" w:cs="Arial"/>
          <w:b/>
        </w:rPr>
      </w:pPr>
      <w:r w:rsidRPr="008D12B9">
        <w:rPr>
          <w:rFonts w:ascii="Arial" w:hAnsi="Arial" w:cs="Arial"/>
          <w:b/>
        </w:rPr>
        <w:t xml:space="preserve">TOMAS HAKKO                               </w:t>
      </w:r>
      <w:r w:rsidR="008D12B9">
        <w:rPr>
          <w:rFonts w:ascii="Arial" w:hAnsi="Arial" w:cs="Arial"/>
          <w:b/>
        </w:rPr>
        <w:t xml:space="preserve">                   </w:t>
      </w:r>
      <w:r w:rsidR="008D12B9">
        <w:rPr>
          <w:rFonts w:ascii="Arial" w:hAnsi="Arial" w:cs="Arial"/>
          <w:b/>
        </w:rPr>
        <w:tab/>
        <w:t xml:space="preserve">  </w:t>
      </w:r>
      <w:r w:rsidRPr="008D12B9">
        <w:rPr>
          <w:rFonts w:ascii="Arial" w:hAnsi="Arial" w:cs="Arial"/>
          <w:b/>
        </w:rPr>
        <w:t>RESPONDENT</w:t>
      </w:r>
    </w:p>
    <w:p w14:paraId="502B0E8A" w14:textId="77777777" w:rsidR="00FA00C2" w:rsidRPr="008D12B9" w:rsidRDefault="00FA00C2" w:rsidP="008D12B9">
      <w:pPr>
        <w:spacing w:line="360" w:lineRule="auto"/>
        <w:rPr>
          <w:rFonts w:ascii="Arial" w:hAnsi="Arial" w:cs="Arial"/>
          <w:b/>
        </w:rPr>
      </w:pPr>
    </w:p>
    <w:p w14:paraId="1ED996DB" w14:textId="77777777" w:rsidR="00FA00C2" w:rsidRPr="008D12B9" w:rsidRDefault="00FA00C2" w:rsidP="008D12B9">
      <w:pPr>
        <w:spacing w:line="360" w:lineRule="auto"/>
        <w:rPr>
          <w:rFonts w:ascii="Arial" w:hAnsi="Arial" w:cs="Arial"/>
          <w:b/>
        </w:rPr>
      </w:pPr>
    </w:p>
    <w:p w14:paraId="1C7D176B" w14:textId="0369F9DF" w:rsidR="00FA00C2" w:rsidRPr="008D12B9" w:rsidRDefault="00DD0DB1" w:rsidP="00DD0DB1">
      <w:pPr>
        <w:spacing w:line="360" w:lineRule="auto"/>
        <w:ind w:left="2160" w:hanging="2160"/>
        <w:rPr>
          <w:rFonts w:ascii="Arial" w:hAnsi="Arial" w:cs="Arial"/>
        </w:rPr>
      </w:pPr>
      <w:r>
        <w:rPr>
          <w:rFonts w:ascii="Arial" w:hAnsi="Arial" w:cs="Arial"/>
          <w:i/>
        </w:rPr>
        <w:t>Neutral Citation:</w:t>
      </w:r>
      <w:r>
        <w:rPr>
          <w:rFonts w:ascii="Arial" w:hAnsi="Arial" w:cs="Arial"/>
          <w:i/>
        </w:rPr>
        <w:tab/>
      </w:r>
      <w:r w:rsidR="00FA00C2" w:rsidRPr="008D12B9">
        <w:rPr>
          <w:rFonts w:ascii="Arial" w:hAnsi="Arial" w:cs="Arial"/>
          <w:i/>
        </w:rPr>
        <w:t>Namibia Poultry In</w:t>
      </w:r>
      <w:r>
        <w:rPr>
          <w:rFonts w:ascii="Arial" w:hAnsi="Arial" w:cs="Arial"/>
          <w:i/>
        </w:rPr>
        <w:t xml:space="preserve">dustries v Hakko </w:t>
      </w:r>
      <w:r w:rsidRPr="00DD0DB1">
        <w:rPr>
          <w:rFonts w:ascii="Arial" w:hAnsi="Arial" w:cs="Arial"/>
        </w:rPr>
        <w:t xml:space="preserve">(LCA </w:t>
      </w:r>
      <w:r w:rsidR="00FA00C2" w:rsidRPr="00DD0DB1">
        <w:rPr>
          <w:rFonts w:ascii="Arial" w:hAnsi="Arial" w:cs="Arial"/>
        </w:rPr>
        <w:t>25/2017</w:t>
      </w:r>
      <w:r>
        <w:rPr>
          <w:rFonts w:ascii="Arial" w:hAnsi="Arial" w:cs="Arial"/>
        </w:rPr>
        <w:t>) NAL</w:t>
      </w:r>
      <w:r w:rsidR="00FA00C2" w:rsidRPr="008D12B9">
        <w:rPr>
          <w:rFonts w:ascii="Arial" w:hAnsi="Arial" w:cs="Arial"/>
        </w:rPr>
        <w:t xml:space="preserve">CMD </w:t>
      </w:r>
      <w:r w:rsidR="00270654">
        <w:rPr>
          <w:rFonts w:ascii="Arial" w:hAnsi="Arial" w:cs="Arial"/>
        </w:rPr>
        <w:t>23</w:t>
      </w:r>
      <w:r w:rsidR="00FA00C2" w:rsidRPr="008D12B9">
        <w:rPr>
          <w:rFonts w:ascii="Arial" w:hAnsi="Arial" w:cs="Arial"/>
        </w:rPr>
        <w:t xml:space="preserve"> (6 September 2018)</w:t>
      </w:r>
    </w:p>
    <w:p w14:paraId="05F81EC5" w14:textId="77777777" w:rsidR="00FA00C2" w:rsidRPr="008D12B9" w:rsidRDefault="00FA00C2" w:rsidP="008D12B9">
      <w:pPr>
        <w:spacing w:line="360" w:lineRule="auto"/>
        <w:rPr>
          <w:rFonts w:ascii="Arial" w:hAnsi="Arial" w:cs="Arial"/>
        </w:rPr>
      </w:pPr>
    </w:p>
    <w:p w14:paraId="7C7D89ED" w14:textId="77A5CE6B" w:rsidR="00FA00C2" w:rsidRPr="00D62F6A" w:rsidRDefault="00FA00C2" w:rsidP="008D12B9">
      <w:pPr>
        <w:spacing w:line="360" w:lineRule="auto"/>
        <w:rPr>
          <w:rFonts w:ascii="Arial" w:hAnsi="Arial" w:cs="Arial"/>
        </w:rPr>
      </w:pPr>
      <w:r w:rsidRPr="008D12B9">
        <w:rPr>
          <w:rFonts w:ascii="Arial" w:hAnsi="Arial" w:cs="Arial"/>
          <w:b/>
        </w:rPr>
        <w:t>CORAM</w:t>
      </w:r>
      <w:r w:rsidRPr="008D12B9">
        <w:rPr>
          <w:rFonts w:ascii="Arial" w:hAnsi="Arial" w:cs="Arial"/>
          <w:b/>
        </w:rPr>
        <w:tab/>
        <w:t xml:space="preserve">: </w:t>
      </w:r>
      <w:r w:rsidR="00D62F6A">
        <w:rPr>
          <w:rFonts w:ascii="Arial" w:hAnsi="Arial" w:cs="Arial"/>
        </w:rPr>
        <w:t>MASUKU J</w:t>
      </w:r>
    </w:p>
    <w:p w14:paraId="511776F6" w14:textId="4FB4EFC8" w:rsidR="00FA00C2" w:rsidRPr="00D62F6A" w:rsidRDefault="00FA00C2" w:rsidP="008D12B9">
      <w:pPr>
        <w:spacing w:line="360" w:lineRule="auto"/>
        <w:rPr>
          <w:rFonts w:ascii="Arial" w:hAnsi="Arial" w:cs="Arial"/>
          <w:b/>
        </w:rPr>
      </w:pPr>
      <w:r w:rsidRPr="00D62F6A">
        <w:rPr>
          <w:rFonts w:ascii="Arial" w:hAnsi="Arial" w:cs="Arial"/>
          <w:b/>
        </w:rPr>
        <w:t>Heard</w:t>
      </w:r>
      <w:r w:rsidRPr="00D62F6A">
        <w:rPr>
          <w:rFonts w:ascii="Arial" w:hAnsi="Arial" w:cs="Arial"/>
          <w:b/>
        </w:rPr>
        <w:tab/>
      </w:r>
      <w:r w:rsidRPr="00D62F6A">
        <w:rPr>
          <w:rFonts w:ascii="Arial" w:hAnsi="Arial" w:cs="Arial"/>
          <w:b/>
        </w:rPr>
        <w:tab/>
        <w:t>: 03 March 2018</w:t>
      </w:r>
    </w:p>
    <w:p w14:paraId="0C3BAE16" w14:textId="77777777" w:rsidR="00FA00C2" w:rsidRPr="00D62F6A" w:rsidRDefault="00FA00C2" w:rsidP="008D12B9">
      <w:pPr>
        <w:spacing w:line="360" w:lineRule="auto"/>
        <w:rPr>
          <w:rFonts w:ascii="Arial" w:hAnsi="Arial" w:cs="Arial"/>
          <w:b/>
          <w:i/>
        </w:rPr>
      </w:pPr>
      <w:r w:rsidRPr="00D62F6A">
        <w:rPr>
          <w:rFonts w:ascii="Arial" w:hAnsi="Arial" w:cs="Arial"/>
          <w:b/>
        </w:rPr>
        <w:t>Delivered</w:t>
      </w:r>
      <w:r w:rsidRPr="00D62F6A">
        <w:rPr>
          <w:rFonts w:ascii="Arial" w:hAnsi="Arial" w:cs="Arial"/>
          <w:b/>
        </w:rPr>
        <w:tab/>
        <w:t>: 06 September 2018</w:t>
      </w:r>
      <w:r w:rsidRPr="00D62F6A">
        <w:rPr>
          <w:rFonts w:ascii="Arial" w:hAnsi="Arial" w:cs="Arial"/>
          <w:b/>
          <w:i/>
        </w:rPr>
        <w:t xml:space="preserve"> </w:t>
      </w:r>
    </w:p>
    <w:p w14:paraId="6B5FA7AA" w14:textId="77777777" w:rsidR="0059603A" w:rsidRPr="008D12B9" w:rsidRDefault="0059603A" w:rsidP="008D12B9">
      <w:pPr>
        <w:spacing w:line="360" w:lineRule="auto"/>
        <w:rPr>
          <w:rFonts w:ascii="Arial" w:hAnsi="Arial" w:cs="Arial"/>
          <w:i/>
        </w:rPr>
      </w:pPr>
    </w:p>
    <w:p w14:paraId="4FB0270F" w14:textId="2803A97A" w:rsidR="0059603A" w:rsidRPr="008D12B9" w:rsidRDefault="0059603A" w:rsidP="00F86AD6">
      <w:pPr>
        <w:spacing w:line="360" w:lineRule="auto"/>
        <w:jc w:val="both"/>
        <w:rPr>
          <w:rFonts w:ascii="Arial" w:hAnsi="Arial" w:cs="Arial"/>
        </w:rPr>
      </w:pPr>
      <w:r w:rsidRPr="008D12B9">
        <w:rPr>
          <w:rFonts w:ascii="Arial" w:hAnsi="Arial" w:cs="Arial"/>
        </w:rPr>
        <w:t>Flynote:</w:t>
      </w:r>
      <w:r w:rsidRPr="008D12B9">
        <w:rPr>
          <w:rFonts w:ascii="Arial" w:hAnsi="Arial" w:cs="Arial"/>
        </w:rPr>
        <w:tab/>
      </w:r>
      <w:r w:rsidR="00DE74A4" w:rsidRPr="008D12B9">
        <w:rPr>
          <w:rFonts w:ascii="Arial" w:hAnsi="Arial" w:cs="Arial"/>
        </w:rPr>
        <w:t>Labour Law – appeal against a</w:t>
      </w:r>
      <w:r w:rsidR="00F86AD6">
        <w:rPr>
          <w:rFonts w:ascii="Arial" w:hAnsi="Arial" w:cs="Arial"/>
        </w:rPr>
        <w:t xml:space="preserve">n arbitral award – appellant claiming that the Arbitrator was wrong in her findings that dismissal of </w:t>
      </w:r>
      <w:r w:rsidR="00D81B7D">
        <w:rPr>
          <w:rFonts w:ascii="Arial" w:hAnsi="Arial" w:cs="Arial"/>
        </w:rPr>
        <w:t>the respondent</w:t>
      </w:r>
      <w:r w:rsidR="00F86AD6">
        <w:rPr>
          <w:rFonts w:ascii="Arial" w:hAnsi="Arial" w:cs="Arial"/>
        </w:rPr>
        <w:t xml:space="preserve"> was substantively unfair – the charge sheet – should contain all the allegations against the employee and if some necessary allegations are not made in the charge sheet, they may not be considered even if the evidence shows they are applicable – because the charge sheet did not contain </w:t>
      </w:r>
      <w:r w:rsidR="00F86AD6">
        <w:rPr>
          <w:rFonts w:ascii="Arial" w:hAnsi="Arial" w:cs="Arial"/>
        </w:rPr>
        <w:lastRenderedPageBreak/>
        <w:t>allegations of racist remarks, it was procedurally unfair to dismiss the respondent on the basis of racism when the charge sheet never alleged his remarks were racist in nature.</w:t>
      </w:r>
    </w:p>
    <w:p w14:paraId="7F2255BF" w14:textId="77777777" w:rsidR="00DE74A4" w:rsidRPr="008D12B9" w:rsidRDefault="00DE74A4" w:rsidP="008D12B9">
      <w:pPr>
        <w:spacing w:line="360" w:lineRule="auto"/>
        <w:rPr>
          <w:rFonts w:ascii="Arial" w:hAnsi="Arial" w:cs="Arial"/>
        </w:rPr>
      </w:pPr>
    </w:p>
    <w:p w14:paraId="46908F1A" w14:textId="77777777" w:rsidR="00F86AD6" w:rsidRDefault="00DE74A4" w:rsidP="00F86AD6">
      <w:pPr>
        <w:spacing w:line="360" w:lineRule="auto"/>
        <w:jc w:val="both"/>
        <w:rPr>
          <w:rFonts w:ascii="Arial" w:hAnsi="Arial" w:cs="Arial"/>
        </w:rPr>
      </w:pPr>
      <w:r w:rsidRPr="008D12B9">
        <w:rPr>
          <w:rFonts w:ascii="Arial" w:hAnsi="Arial" w:cs="Arial"/>
        </w:rPr>
        <w:t>Summary:</w:t>
      </w:r>
      <w:r w:rsidRPr="008D12B9">
        <w:rPr>
          <w:rFonts w:ascii="Arial" w:hAnsi="Arial" w:cs="Arial"/>
        </w:rPr>
        <w:tab/>
        <w:t>The appellant</w:t>
      </w:r>
      <w:r w:rsidR="00F86AD6">
        <w:rPr>
          <w:rFonts w:ascii="Arial" w:hAnsi="Arial" w:cs="Arial"/>
        </w:rPr>
        <w:t>, pursuant to internal disciplinary proceedings, dismissed the respondent. The latter reported a dispute with the Labour Commissioner. The arbitrator, after hearing the evidence presented by both parties, held that the dismissal of the respondent by the appellant was substantively unfair. Aggrieved by that finding, the appellant approached this court seeking an order setting aside the arbitrator’s finding.</w:t>
      </w:r>
    </w:p>
    <w:p w14:paraId="3DF3B3B1" w14:textId="77777777" w:rsidR="00F86AD6" w:rsidRDefault="00F86AD6" w:rsidP="00F86AD6">
      <w:pPr>
        <w:spacing w:line="360" w:lineRule="auto"/>
        <w:jc w:val="both"/>
        <w:rPr>
          <w:rFonts w:ascii="Arial" w:hAnsi="Arial" w:cs="Arial"/>
        </w:rPr>
      </w:pPr>
    </w:p>
    <w:p w14:paraId="4049D615" w14:textId="6C27F7FD" w:rsidR="00F86AD6" w:rsidRDefault="00F86AD6" w:rsidP="00F86AD6">
      <w:pPr>
        <w:spacing w:line="360" w:lineRule="auto"/>
        <w:jc w:val="both"/>
        <w:rPr>
          <w:rFonts w:ascii="Arial" w:hAnsi="Arial" w:cs="Arial"/>
        </w:rPr>
      </w:pPr>
      <w:r>
        <w:rPr>
          <w:rFonts w:ascii="Arial" w:hAnsi="Arial" w:cs="Arial"/>
          <w:i/>
        </w:rPr>
        <w:t xml:space="preserve">Held </w:t>
      </w:r>
      <w:r>
        <w:rPr>
          <w:rFonts w:ascii="Arial" w:hAnsi="Arial" w:cs="Arial"/>
        </w:rPr>
        <w:t xml:space="preserve">– that respondent had been charged for using foul and abusive language </w:t>
      </w:r>
      <w:r w:rsidR="00F47398">
        <w:rPr>
          <w:rFonts w:ascii="Arial" w:hAnsi="Arial" w:cs="Arial"/>
        </w:rPr>
        <w:t xml:space="preserve">against his supervisor </w:t>
      </w:r>
      <w:r>
        <w:rPr>
          <w:rFonts w:ascii="Arial" w:hAnsi="Arial" w:cs="Arial"/>
        </w:rPr>
        <w:t>and that the appellant, during the interna</w:t>
      </w:r>
      <w:r w:rsidR="00F47398">
        <w:rPr>
          <w:rFonts w:ascii="Arial" w:hAnsi="Arial" w:cs="Arial"/>
        </w:rPr>
        <w:t>l disciplinary hearing relied</w:t>
      </w:r>
      <w:r>
        <w:rPr>
          <w:rFonts w:ascii="Arial" w:hAnsi="Arial" w:cs="Arial"/>
        </w:rPr>
        <w:t xml:space="preserve"> on the allegation that the respondent had uttered a racist remark</w:t>
      </w:r>
      <w:r w:rsidR="00F47398">
        <w:rPr>
          <w:rFonts w:ascii="Arial" w:hAnsi="Arial" w:cs="Arial"/>
        </w:rPr>
        <w:t xml:space="preserve"> which was the basis for the dismissal</w:t>
      </w:r>
      <w:r>
        <w:rPr>
          <w:rFonts w:ascii="Arial" w:hAnsi="Arial" w:cs="Arial"/>
        </w:rPr>
        <w:t>.</w:t>
      </w:r>
    </w:p>
    <w:p w14:paraId="78632362" w14:textId="77777777" w:rsidR="00F86AD6" w:rsidRDefault="00F86AD6" w:rsidP="00F86AD6">
      <w:pPr>
        <w:spacing w:line="360" w:lineRule="auto"/>
        <w:jc w:val="both"/>
        <w:rPr>
          <w:rFonts w:ascii="Arial" w:hAnsi="Arial" w:cs="Arial"/>
        </w:rPr>
      </w:pPr>
    </w:p>
    <w:p w14:paraId="5461A4E3" w14:textId="77777777" w:rsidR="00F47398" w:rsidRDefault="00F86AD6" w:rsidP="00F86AD6">
      <w:pPr>
        <w:spacing w:line="360" w:lineRule="auto"/>
        <w:jc w:val="both"/>
        <w:rPr>
          <w:rFonts w:ascii="Arial" w:hAnsi="Arial" w:cs="Arial"/>
        </w:rPr>
      </w:pPr>
      <w:r>
        <w:rPr>
          <w:rFonts w:ascii="Arial" w:hAnsi="Arial" w:cs="Arial"/>
          <w:i/>
        </w:rPr>
        <w:t xml:space="preserve">Held further </w:t>
      </w:r>
      <w:r>
        <w:rPr>
          <w:rFonts w:ascii="Arial" w:hAnsi="Arial" w:cs="Arial"/>
        </w:rPr>
        <w:t xml:space="preserve">– that the charge sheet should contain all the necessary allegations against an employee </w:t>
      </w:r>
      <w:r w:rsidR="00F47398">
        <w:rPr>
          <w:rFonts w:ascii="Arial" w:hAnsi="Arial" w:cs="Arial"/>
        </w:rPr>
        <w:t>for him or her to know the full case he or she has to meet.</w:t>
      </w:r>
    </w:p>
    <w:p w14:paraId="24355BF9" w14:textId="77777777" w:rsidR="00F47398" w:rsidRDefault="00F47398" w:rsidP="00F86AD6">
      <w:pPr>
        <w:spacing w:line="360" w:lineRule="auto"/>
        <w:jc w:val="both"/>
        <w:rPr>
          <w:rFonts w:ascii="Arial" w:hAnsi="Arial" w:cs="Arial"/>
        </w:rPr>
      </w:pPr>
    </w:p>
    <w:p w14:paraId="63408DB3" w14:textId="149559B3" w:rsidR="00DE74A4" w:rsidRDefault="00F47398" w:rsidP="00F86AD6">
      <w:pPr>
        <w:spacing w:line="360" w:lineRule="auto"/>
        <w:jc w:val="both"/>
        <w:rPr>
          <w:rFonts w:ascii="Arial" w:hAnsi="Arial" w:cs="Arial"/>
        </w:rPr>
      </w:pPr>
      <w:r>
        <w:rPr>
          <w:rFonts w:ascii="Arial" w:hAnsi="Arial" w:cs="Arial"/>
          <w:i/>
        </w:rPr>
        <w:t xml:space="preserve">Held </w:t>
      </w:r>
      <w:r>
        <w:rPr>
          <w:rFonts w:ascii="Arial" w:hAnsi="Arial" w:cs="Arial"/>
        </w:rPr>
        <w:t>-</w:t>
      </w:r>
      <w:r w:rsidR="00084CA2">
        <w:rPr>
          <w:rFonts w:ascii="Arial" w:hAnsi="Arial" w:cs="Arial"/>
        </w:rPr>
        <w:t xml:space="preserve"> that </w:t>
      </w:r>
      <w:r w:rsidR="00F86AD6">
        <w:rPr>
          <w:rFonts w:ascii="Arial" w:hAnsi="Arial" w:cs="Arial"/>
        </w:rPr>
        <w:t xml:space="preserve">it </w:t>
      </w:r>
      <w:r w:rsidR="00084CA2">
        <w:rPr>
          <w:rFonts w:ascii="Arial" w:hAnsi="Arial" w:cs="Arial"/>
        </w:rPr>
        <w:t xml:space="preserve">is </w:t>
      </w:r>
      <w:r w:rsidR="00F86AD6">
        <w:rPr>
          <w:rFonts w:ascii="Arial" w:hAnsi="Arial" w:cs="Arial"/>
        </w:rPr>
        <w:t>improper and unfair for the employer to make certain allegation</w:t>
      </w:r>
      <w:r>
        <w:rPr>
          <w:rFonts w:ascii="Arial" w:hAnsi="Arial" w:cs="Arial"/>
        </w:rPr>
        <w:t>s</w:t>
      </w:r>
      <w:r w:rsidR="00F86AD6">
        <w:rPr>
          <w:rFonts w:ascii="Arial" w:hAnsi="Arial" w:cs="Arial"/>
        </w:rPr>
        <w:t xml:space="preserve"> for the employee to meet in the disciplinary hearing only to later have regard to and rely on allegations that were not part of the charge sheet in dismissing the employee. </w:t>
      </w:r>
    </w:p>
    <w:p w14:paraId="2FCD9A31" w14:textId="77777777" w:rsidR="00F47398" w:rsidRDefault="00F47398" w:rsidP="00F86AD6">
      <w:pPr>
        <w:spacing w:line="360" w:lineRule="auto"/>
        <w:jc w:val="both"/>
        <w:rPr>
          <w:rFonts w:ascii="Arial" w:hAnsi="Arial" w:cs="Arial"/>
        </w:rPr>
      </w:pPr>
    </w:p>
    <w:p w14:paraId="12D21B16" w14:textId="7096CD6C" w:rsidR="00F47398" w:rsidRDefault="00F47398" w:rsidP="00F86AD6">
      <w:pPr>
        <w:spacing w:line="360" w:lineRule="auto"/>
        <w:jc w:val="both"/>
        <w:rPr>
          <w:rFonts w:ascii="Arial" w:hAnsi="Arial" w:cs="Arial"/>
        </w:rPr>
      </w:pPr>
      <w:r>
        <w:rPr>
          <w:rFonts w:ascii="Arial" w:hAnsi="Arial" w:cs="Arial"/>
          <w:i/>
        </w:rPr>
        <w:t xml:space="preserve">Held further </w:t>
      </w:r>
      <w:r>
        <w:rPr>
          <w:rFonts w:ascii="Arial" w:hAnsi="Arial" w:cs="Arial"/>
        </w:rPr>
        <w:t>– that in finding that the appellant had acted improperly, the court was not in any way, shape or form encouraging or turning a blind eye on the serious issue of racism. The fact that a person has uttered what is considered a racist remark should in no way serve to attenuate or negate his or her right to a fair hearing.</w:t>
      </w:r>
    </w:p>
    <w:p w14:paraId="74D37E07" w14:textId="77777777" w:rsidR="00F47398" w:rsidRPr="00F47398" w:rsidRDefault="00F47398" w:rsidP="00F86AD6">
      <w:pPr>
        <w:spacing w:line="360" w:lineRule="auto"/>
        <w:jc w:val="both"/>
        <w:rPr>
          <w:rFonts w:ascii="Arial" w:hAnsi="Arial" w:cs="Arial"/>
        </w:rPr>
      </w:pPr>
    </w:p>
    <w:p w14:paraId="689238FD" w14:textId="1B0A32CF" w:rsidR="00FA00C2" w:rsidRDefault="00F47398" w:rsidP="00F47398">
      <w:pPr>
        <w:spacing w:line="360" w:lineRule="auto"/>
        <w:jc w:val="both"/>
        <w:rPr>
          <w:rFonts w:ascii="Arial" w:hAnsi="Arial" w:cs="Arial"/>
        </w:rPr>
      </w:pPr>
      <w:r>
        <w:rPr>
          <w:rFonts w:ascii="Arial" w:hAnsi="Arial" w:cs="Arial"/>
          <w:i/>
        </w:rPr>
        <w:t xml:space="preserve">Held </w:t>
      </w:r>
      <w:r>
        <w:rPr>
          <w:rFonts w:ascii="Arial" w:hAnsi="Arial" w:cs="Arial"/>
        </w:rPr>
        <w:t>– that in the circumstances, the dismissal of the respondent was procedurally unfair and the appellant’s appeal was dismissed.</w:t>
      </w:r>
    </w:p>
    <w:p w14:paraId="2EECD748" w14:textId="77777777" w:rsidR="00D62F6A" w:rsidRDefault="00D62F6A" w:rsidP="00F47398">
      <w:pPr>
        <w:spacing w:line="360" w:lineRule="auto"/>
        <w:jc w:val="both"/>
        <w:rPr>
          <w:rFonts w:ascii="Arial" w:hAnsi="Arial" w:cs="Arial"/>
        </w:rPr>
      </w:pPr>
    </w:p>
    <w:p w14:paraId="714BE478" w14:textId="77777777" w:rsidR="00F47398" w:rsidRDefault="00F47398" w:rsidP="00F47398">
      <w:pPr>
        <w:pBdr>
          <w:bottom w:val="single" w:sz="6" w:space="1" w:color="auto"/>
        </w:pBdr>
        <w:spacing w:line="360" w:lineRule="auto"/>
        <w:jc w:val="both"/>
        <w:rPr>
          <w:rFonts w:ascii="Arial" w:hAnsi="Arial" w:cs="Arial"/>
        </w:rPr>
      </w:pPr>
    </w:p>
    <w:p w14:paraId="4CA12830" w14:textId="77777777" w:rsidR="00FA00C2" w:rsidRPr="008D12B9" w:rsidRDefault="00FA00C2" w:rsidP="008D12B9">
      <w:pPr>
        <w:rPr>
          <w:rFonts w:ascii="Arial" w:hAnsi="Arial" w:cs="Arial"/>
        </w:rPr>
      </w:pPr>
    </w:p>
    <w:p w14:paraId="5D8F90F4" w14:textId="77777777" w:rsidR="00FA00C2" w:rsidRPr="008D12B9" w:rsidRDefault="00FA00C2" w:rsidP="008D12B9">
      <w:pPr>
        <w:jc w:val="center"/>
        <w:rPr>
          <w:rFonts w:ascii="Arial" w:hAnsi="Arial" w:cs="Arial"/>
          <w:b/>
        </w:rPr>
      </w:pPr>
      <w:r w:rsidRPr="008D12B9">
        <w:rPr>
          <w:rFonts w:ascii="Arial" w:hAnsi="Arial" w:cs="Arial"/>
          <w:b/>
        </w:rPr>
        <w:t>ORDER</w:t>
      </w:r>
    </w:p>
    <w:p w14:paraId="67B8C079" w14:textId="77777777" w:rsidR="00FA00C2" w:rsidRPr="008D12B9" w:rsidRDefault="00FA00C2" w:rsidP="008D12B9">
      <w:pPr>
        <w:pBdr>
          <w:bottom w:val="single" w:sz="6" w:space="1" w:color="auto"/>
        </w:pBdr>
        <w:jc w:val="center"/>
        <w:rPr>
          <w:rFonts w:ascii="Arial" w:hAnsi="Arial" w:cs="Arial"/>
          <w:b/>
        </w:rPr>
      </w:pPr>
    </w:p>
    <w:p w14:paraId="35BCC803" w14:textId="77777777" w:rsidR="00FA00C2" w:rsidRPr="008D12B9" w:rsidRDefault="00FA00C2" w:rsidP="008D12B9">
      <w:pPr>
        <w:spacing w:line="360" w:lineRule="auto"/>
        <w:rPr>
          <w:rFonts w:ascii="Arial" w:hAnsi="Arial" w:cs="Arial"/>
        </w:rPr>
      </w:pPr>
    </w:p>
    <w:p w14:paraId="2651DDB4" w14:textId="77777777" w:rsidR="00FA00C2" w:rsidRDefault="00FA00C2" w:rsidP="008D12B9">
      <w:pPr>
        <w:pStyle w:val="ListParagraph"/>
        <w:numPr>
          <w:ilvl w:val="0"/>
          <w:numId w:val="1"/>
        </w:numPr>
        <w:spacing w:line="360" w:lineRule="auto"/>
        <w:rPr>
          <w:rFonts w:ascii="Arial" w:hAnsi="Arial" w:cs="Arial"/>
        </w:rPr>
      </w:pPr>
      <w:r w:rsidRPr="008D12B9">
        <w:rPr>
          <w:rFonts w:ascii="Arial" w:hAnsi="Arial" w:cs="Arial"/>
        </w:rPr>
        <w:t>The Appellant’s appeal is dismissed.</w:t>
      </w:r>
    </w:p>
    <w:p w14:paraId="2CDC86A6" w14:textId="13BB2203" w:rsidR="00D81B7D" w:rsidRDefault="00D81B7D" w:rsidP="008D12B9">
      <w:pPr>
        <w:pStyle w:val="ListParagraph"/>
        <w:numPr>
          <w:ilvl w:val="0"/>
          <w:numId w:val="1"/>
        </w:numPr>
        <w:spacing w:line="360" w:lineRule="auto"/>
        <w:rPr>
          <w:rFonts w:ascii="Arial" w:hAnsi="Arial" w:cs="Arial"/>
        </w:rPr>
      </w:pPr>
      <w:r>
        <w:rPr>
          <w:rFonts w:ascii="Arial" w:hAnsi="Arial" w:cs="Arial"/>
        </w:rPr>
        <w:t>There is no order as to costs.</w:t>
      </w:r>
    </w:p>
    <w:p w14:paraId="232669F2" w14:textId="0D14904E" w:rsidR="00D81B7D" w:rsidRPr="008D12B9" w:rsidRDefault="00D81B7D" w:rsidP="008D12B9">
      <w:pPr>
        <w:pStyle w:val="ListParagraph"/>
        <w:numPr>
          <w:ilvl w:val="0"/>
          <w:numId w:val="1"/>
        </w:numPr>
        <w:spacing w:line="360" w:lineRule="auto"/>
        <w:rPr>
          <w:rFonts w:ascii="Arial" w:hAnsi="Arial" w:cs="Arial"/>
        </w:rPr>
      </w:pPr>
      <w:r>
        <w:rPr>
          <w:rFonts w:ascii="Arial" w:hAnsi="Arial" w:cs="Arial"/>
        </w:rPr>
        <w:t>The award of the Arbitrator, dated 27 March 2017, is ordered to stand.</w:t>
      </w:r>
    </w:p>
    <w:p w14:paraId="2DB3083A" w14:textId="77777777" w:rsidR="00FA00C2" w:rsidRPr="008D12B9" w:rsidRDefault="00FA00C2" w:rsidP="008D12B9">
      <w:pPr>
        <w:pStyle w:val="ListParagraph"/>
        <w:numPr>
          <w:ilvl w:val="0"/>
          <w:numId w:val="1"/>
        </w:numPr>
        <w:spacing w:line="360" w:lineRule="auto"/>
        <w:rPr>
          <w:rFonts w:ascii="Arial" w:hAnsi="Arial" w:cs="Arial"/>
        </w:rPr>
      </w:pPr>
      <w:r w:rsidRPr="008D12B9">
        <w:rPr>
          <w:rFonts w:ascii="Arial" w:hAnsi="Arial" w:cs="Arial"/>
        </w:rPr>
        <w:t>The matter is removed from the roll and is regarded as finalised.</w:t>
      </w:r>
    </w:p>
    <w:p w14:paraId="484F57A3" w14:textId="77777777" w:rsidR="00FA00C2" w:rsidRPr="008D12B9" w:rsidRDefault="00FA00C2" w:rsidP="008D12B9">
      <w:pPr>
        <w:pBdr>
          <w:bottom w:val="single" w:sz="6" w:space="1" w:color="auto"/>
        </w:pBdr>
        <w:spacing w:line="360" w:lineRule="auto"/>
        <w:rPr>
          <w:rFonts w:ascii="Arial" w:hAnsi="Arial" w:cs="Arial"/>
        </w:rPr>
      </w:pPr>
    </w:p>
    <w:p w14:paraId="26E1D565" w14:textId="77777777" w:rsidR="00FA00C2" w:rsidRPr="008D12B9" w:rsidRDefault="00FA00C2" w:rsidP="008D12B9">
      <w:pPr>
        <w:rPr>
          <w:rFonts w:ascii="Arial" w:hAnsi="Arial" w:cs="Arial"/>
        </w:rPr>
      </w:pPr>
    </w:p>
    <w:p w14:paraId="40C43A9D" w14:textId="283A210B" w:rsidR="00FA00C2" w:rsidRPr="008D12B9" w:rsidRDefault="00FA00C2" w:rsidP="008D12B9">
      <w:pPr>
        <w:jc w:val="center"/>
        <w:rPr>
          <w:rFonts w:ascii="Arial" w:hAnsi="Arial" w:cs="Arial"/>
          <w:b/>
        </w:rPr>
      </w:pPr>
      <w:r w:rsidRPr="008D12B9">
        <w:rPr>
          <w:rFonts w:ascii="Arial" w:hAnsi="Arial" w:cs="Arial"/>
          <w:b/>
        </w:rPr>
        <w:t>JUDGMENT</w:t>
      </w:r>
      <w:r w:rsidR="00DE74A4" w:rsidRPr="008D12B9">
        <w:rPr>
          <w:rFonts w:ascii="Arial" w:hAnsi="Arial" w:cs="Arial"/>
          <w:b/>
        </w:rPr>
        <w:t xml:space="preserve"> </w:t>
      </w:r>
    </w:p>
    <w:p w14:paraId="43097858" w14:textId="77777777" w:rsidR="00FA00C2" w:rsidRPr="008D12B9" w:rsidRDefault="00FA00C2" w:rsidP="008D12B9">
      <w:pPr>
        <w:pBdr>
          <w:bottom w:val="single" w:sz="6" w:space="1" w:color="auto"/>
        </w:pBdr>
        <w:jc w:val="center"/>
        <w:rPr>
          <w:rFonts w:ascii="Arial" w:hAnsi="Arial" w:cs="Arial"/>
          <w:b/>
        </w:rPr>
      </w:pPr>
    </w:p>
    <w:p w14:paraId="5D5AA39B" w14:textId="77777777" w:rsidR="00FA00C2" w:rsidRPr="008D12B9" w:rsidRDefault="00FA00C2" w:rsidP="008D12B9">
      <w:pPr>
        <w:spacing w:line="360" w:lineRule="auto"/>
        <w:rPr>
          <w:rFonts w:ascii="Arial" w:hAnsi="Arial" w:cs="Arial"/>
        </w:rPr>
      </w:pPr>
    </w:p>
    <w:p w14:paraId="794350C4" w14:textId="77777777" w:rsidR="00FA00C2" w:rsidRPr="008D12B9" w:rsidRDefault="00FA00C2" w:rsidP="008D12B9">
      <w:pPr>
        <w:spacing w:line="360" w:lineRule="auto"/>
        <w:jc w:val="both"/>
        <w:rPr>
          <w:rFonts w:ascii="Arial" w:hAnsi="Arial" w:cs="Arial"/>
          <w:b/>
        </w:rPr>
      </w:pPr>
      <w:r w:rsidRPr="008D12B9">
        <w:rPr>
          <w:rFonts w:ascii="Arial" w:hAnsi="Arial" w:cs="Arial"/>
          <w:b/>
        </w:rPr>
        <w:t>MASUKU J:</w:t>
      </w:r>
    </w:p>
    <w:p w14:paraId="267E58C7" w14:textId="77777777" w:rsidR="00FA00C2" w:rsidRPr="008D12B9" w:rsidRDefault="00FA00C2" w:rsidP="008D12B9">
      <w:pPr>
        <w:spacing w:line="360" w:lineRule="auto"/>
        <w:jc w:val="both"/>
        <w:rPr>
          <w:rFonts w:ascii="Arial" w:hAnsi="Arial" w:cs="Arial"/>
          <w:b/>
        </w:rPr>
      </w:pPr>
    </w:p>
    <w:p w14:paraId="5820A195" w14:textId="77777777" w:rsidR="00FA00C2" w:rsidRPr="008D12B9" w:rsidRDefault="00FA00C2" w:rsidP="008D12B9">
      <w:pPr>
        <w:spacing w:line="360" w:lineRule="auto"/>
        <w:jc w:val="both"/>
        <w:rPr>
          <w:rFonts w:ascii="Arial" w:hAnsi="Arial" w:cs="Arial"/>
          <w:u w:val="single"/>
        </w:rPr>
      </w:pPr>
      <w:r w:rsidRPr="008D12B9">
        <w:rPr>
          <w:rFonts w:ascii="Arial" w:hAnsi="Arial" w:cs="Arial"/>
          <w:u w:val="single"/>
        </w:rPr>
        <w:t>Introduction</w:t>
      </w:r>
    </w:p>
    <w:p w14:paraId="76E3C26B" w14:textId="77777777" w:rsidR="00FA00C2" w:rsidRPr="008D12B9" w:rsidRDefault="00FA00C2" w:rsidP="008D12B9">
      <w:pPr>
        <w:spacing w:line="360" w:lineRule="auto"/>
        <w:jc w:val="both"/>
        <w:rPr>
          <w:rFonts w:ascii="Arial" w:hAnsi="Arial" w:cs="Arial"/>
          <w:u w:val="single"/>
        </w:rPr>
      </w:pPr>
    </w:p>
    <w:p w14:paraId="1AA6754A" w14:textId="0D72E900" w:rsidR="00FA00C2" w:rsidRPr="008D12B9" w:rsidRDefault="00FA00C2" w:rsidP="008D12B9">
      <w:pPr>
        <w:spacing w:line="360" w:lineRule="auto"/>
        <w:jc w:val="both"/>
        <w:rPr>
          <w:rFonts w:ascii="Arial" w:hAnsi="Arial" w:cs="Arial"/>
        </w:rPr>
      </w:pPr>
      <w:r w:rsidRPr="008D12B9">
        <w:rPr>
          <w:rFonts w:ascii="Arial" w:hAnsi="Arial" w:cs="Arial"/>
        </w:rPr>
        <w:t>[1]</w:t>
      </w:r>
      <w:r w:rsidRPr="008D12B9">
        <w:rPr>
          <w:rFonts w:ascii="Arial" w:hAnsi="Arial" w:cs="Arial"/>
        </w:rPr>
        <w:tab/>
        <w:t xml:space="preserve">It may </w:t>
      </w:r>
      <w:r w:rsidR="001948EF">
        <w:rPr>
          <w:rFonts w:ascii="Arial" w:hAnsi="Arial" w:cs="Arial"/>
        </w:rPr>
        <w:t xml:space="preserve">be </w:t>
      </w:r>
      <w:r w:rsidRPr="008D12B9">
        <w:rPr>
          <w:rFonts w:ascii="Arial" w:hAnsi="Arial" w:cs="Arial"/>
        </w:rPr>
        <w:t>paradoxical that certain words, when used in a certain context, may be colourless. However, when those very words, are used in a different context, they may assume colour that may be perceived a</w:t>
      </w:r>
      <w:r w:rsidR="00DE74A4" w:rsidRPr="008D12B9">
        <w:rPr>
          <w:rFonts w:ascii="Arial" w:hAnsi="Arial" w:cs="Arial"/>
        </w:rPr>
        <w:t>s unpalatable and distasteful in</w:t>
      </w:r>
      <w:r w:rsidRPr="008D12B9">
        <w:rPr>
          <w:rFonts w:ascii="Arial" w:hAnsi="Arial" w:cs="Arial"/>
        </w:rPr>
        <w:t xml:space="preserve"> the extreme.</w:t>
      </w:r>
    </w:p>
    <w:p w14:paraId="7EEE5971" w14:textId="77777777" w:rsidR="00FA00C2" w:rsidRPr="008D12B9" w:rsidRDefault="00FA00C2" w:rsidP="008D12B9">
      <w:pPr>
        <w:spacing w:line="360" w:lineRule="auto"/>
        <w:jc w:val="both"/>
        <w:rPr>
          <w:rFonts w:ascii="Arial" w:hAnsi="Arial" w:cs="Arial"/>
        </w:rPr>
      </w:pPr>
    </w:p>
    <w:p w14:paraId="18EA41C8" w14:textId="40DBE29B" w:rsidR="00FA00C2" w:rsidRPr="008D12B9" w:rsidRDefault="00FA00C2" w:rsidP="008D12B9">
      <w:pPr>
        <w:spacing w:line="360" w:lineRule="auto"/>
        <w:jc w:val="both"/>
        <w:rPr>
          <w:rFonts w:ascii="Arial" w:hAnsi="Arial" w:cs="Arial"/>
        </w:rPr>
      </w:pPr>
      <w:r w:rsidRPr="008D12B9">
        <w:rPr>
          <w:rFonts w:ascii="Arial" w:hAnsi="Arial" w:cs="Arial"/>
        </w:rPr>
        <w:t>[2]</w:t>
      </w:r>
      <w:r w:rsidRPr="008D12B9">
        <w:rPr>
          <w:rFonts w:ascii="Arial" w:hAnsi="Arial" w:cs="Arial"/>
        </w:rPr>
        <w:tab/>
        <w:t xml:space="preserve">In the instant case, the respondent, Mr. Hakko, found himself in a hot soup with his employer, the appellant in this matter. Words commonly used in a family setting in Namibia, namely, ‘Oupa’ and ‘Ouma’, which </w:t>
      </w:r>
      <w:r w:rsidR="005B0085" w:rsidRPr="008D12B9">
        <w:rPr>
          <w:rFonts w:ascii="Arial" w:hAnsi="Arial" w:cs="Arial"/>
        </w:rPr>
        <w:t xml:space="preserve">ordinarily </w:t>
      </w:r>
      <w:r w:rsidRPr="008D12B9">
        <w:rPr>
          <w:rFonts w:ascii="Arial" w:hAnsi="Arial" w:cs="Arial"/>
        </w:rPr>
        <w:t xml:space="preserve">mean </w:t>
      </w:r>
      <w:r w:rsidR="005B0085" w:rsidRPr="008D12B9">
        <w:rPr>
          <w:rFonts w:ascii="Arial" w:hAnsi="Arial" w:cs="Arial"/>
        </w:rPr>
        <w:t>‘</w:t>
      </w:r>
      <w:r w:rsidRPr="008D12B9">
        <w:rPr>
          <w:rFonts w:ascii="Arial" w:hAnsi="Arial" w:cs="Arial"/>
        </w:rPr>
        <w:t>grandfather</w:t>
      </w:r>
      <w:r w:rsidR="005B0085" w:rsidRPr="008D12B9">
        <w:rPr>
          <w:rFonts w:ascii="Arial" w:hAnsi="Arial" w:cs="Arial"/>
        </w:rPr>
        <w:t>’</w:t>
      </w:r>
      <w:r w:rsidRPr="008D12B9">
        <w:rPr>
          <w:rFonts w:ascii="Arial" w:hAnsi="Arial" w:cs="Arial"/>
        </w:rPr>
        <w:t xml:space="preserve"> and </w:t>
      </w:r>
      <w:r w:rsidR="005B0085" w:rsidRPr="008D12B9">
        <w:rPr>
          <w:rFonts w:ascii="Arial" w:hAnsi="Arial" w:cs="Arial"/>
        </w:rPr>
        <w:t>‘</w:t>
      </w:r>
      <w:r w:rsidRPr="008D12B9">
        <w:rPr>
          <w:rFonts w:ascii="Arial" w:hAnsi="Arial" w:cs="Arial"/>
        </w:rPr>
        <w:t>grandmother</w:t>
      </w:r>
      <w:r w:rsidR="005B0085" w:rsidRPr="008D12B9">
        <w:rPr>
          <w:rFonts w:ascii="Arial" w:hAnsi="Arial" w:cs="Arial"/>
        </w:rPr>
        <w:t>’</w:t>
      </w:r>
      <w:r w:rsidRPr="008D12B9">
        <w:rPr>
          <w:rFonts w:ascii="Arial" w:hAnsi="Arial" w:cs="Arial"/>
        </w:rPr>
        <w:t xml:space="preserve">, respectively, are, from the appellant’s appeal, at the centre of the current appeal. </w:t>
      </w:r>
    </w:p>
    <w:p w14:paraId="6DEA67B3" w14:textId="77777777" w:rsidR="00FA00C2" w:rsidRPr="008D12B9" w:rsidRDefault="00FA00C2" w:rsidP="008D12B9">
      <w:pPr>
        <w:spacing w:line="360" w:lineRule="auto"/>
        <w:jc w:val="both"/>
        <w:rPr>
          <w:rFonts w:ascii="Arial" w:hAnsi="Arial" w:cs="Arial"/>
        </w:rPr>
      </w:pPr>
    </w:p>
    <w:p w14:paraId="54993A42" w14:textId="47138419" w:rsidR="00FA00C2" w:rsidRPr="008D12B9" w:rsidRDefault="00FA00C2" w:rsidP="008D12B9">
      <w:pPr>
        <w:spacing w:line="360" w:lineRule="auto"/>
        <w:jc w:val="both"/>
        <w:rPr>
          <w:rFonts w:ascii="Arial" w:hAnsi="Arial" w:cs="Arial"/>
        </w:rPr>
      </w:pPr>
      <w:r w:rsidRPr="008D12B9">
        <w:rPr>
          <w:rFonts w:ascii="Arial" w:hAnsi="Arial" w:cs="Arial"/>
        </w:rPr>
        <w:t>[3]</w:t>
      </w:r>
      <w:r w:rsidRPr="008D12B9">
        <w:rPr>
          <w:rFonts w:ascii="Arial" w:hAnsi="Arial" w:cs="Arial"/>
        </w:rPr>
        <w:tab/>
        <w:t>It would appear</w:t>
      </w:r>
      <w:r w:rsidR="00DE74A4" w:rsidRPr="008D12B9">
        <w:rPr>
          <w:rFonts w:ascii="Arial" w:hAnsi="Arial" w:cs="Arial"/>
        </w:rPr>
        <w:t>, although denied by the appellant,</w:t>
      </w:r>
      <w:r w:rsidRPr="008D12B9">
        <w:rPr>
          <w:rFonts w:ascii="Arial" w:hAnsi="Arial" w:cs="Arial"/>
        </w:rPr>
        <w:t xml:space="preserve"> that the respondent’s supervisor, </w:t>
      </w:r>
      <w:r w:rsidR="0031219D" w:rsidRPr="008D12B9">
        <w:rPr>
          <w:rFonts w:ascii="Arial" w:hAnsi="Arial" w:cs="Arial"/>
        </w:rPr>
        <w:t xml:space="preserve">a </w:t>
      </w:r>
      <w:r w:rsidRPr="008D12B9">
        <w:rPr>
          <w:rFonts w:ascii="Arial" w:hAnsi="Arial" w:cs="Arial"/>
        </w:rPr>
        <w:t>Mr</w:t>
      </w:r>
      <w:r w:rsidR="0031219D" w:rsidRPr="008D12B9">
        <w:rPr>
          <w:rFonts w:ascii="Arial" w:hAnsi="Arial" w:cs="Arial"/>
        </w:rPr>
        <w:t xml:space="preserve"> Strauss,</w:t>
      </w:r>
      <w:r w:rsidRPr="008D12B9">
        <w:rPr>
          <w:rFonts w:ascii="Arial" w:hAnsi="Arial" w:cs="Arial"/>
        </w:rPr>
        <w:t xml:space="preserve"> referred to the respondent during the course of their work, as ‘Oupa’, ‘Ouma.’ The use of these words in reference to the respondent, constituted a rock of offence and over which he stumbled. </w:t>
      </w:r>
      <w:r w:rsidR="00603EA5" w:rsidRPr="008D12B9">
        <w:rPr>
          <w:rFonts w:ascii="Arial" w:hAnsi="Arial" w:cs="Arial"/>
        </w:rPr>
        <w:t xml:space="preserve">He perceived these words to suggest that he was ‘gay’. </w:t>
      </w:r>
      <w:r w:rsidR="00D81B7D" w:rsidRPr="008D12B9">
        <w:rPr>
          <w:rFonts w:ascii="Arial" w:hAnsi="Arial" w:cs="Arial"/>
        </w:rPr>
        <w:t xml:space="preserve">In an </w:t>
      </w:r>
      <w:r w:rsidR="00D81B7D" w:rsidRPr="008D12B9">
        <w:rPr>
          <w:rFonts w:ascii="Arial" w:hAnsi="Arial" w:cs="Arial"/>
          <w:i/>
        </w:rPr>
        <w:t xml:space="preserve">instanter </w:t>
      </w:r>
      <w:r w:rsidR="00D81B7D" w:rsidRPr="008D12B9">
        <w:rPr>
          <w:rFonts w:ascii="Arial" w:hAnsi="Arial" w:cs="Arial"/>
        </w:rPr>
        <w:t xml:space="preserve">retaliation, he claims, </w:t>
      </w:r>
      <w:r w:rsidR="00D81B7D">
        <w:rPr>
          <w:rFonts w:ascii="Arial" w:hAnsi="Arial" w:cs="Arial"/>
        </w:rPr>
        <w:t>he called his supervisor a ‘Hotn</w:t>
      </w:r>
      <w:r w:rsidR="00D81B7D" w:rsidRPr="008D12B9">
        <w:rPr>
          <w:rFonts w:ascii="Arial" w:hAnsi="Arial" w:cs="Arial"/>
        </w:rPr>
        <w:t xml:space="preserve">ot’, which word was found to have been distasteful </w:t>
      </w:r>
      <w:r w:rsidR="00D81B7D" w:rsidRPr="008D12B9">
        <w:rPr>
          <w:rFonts w:ascii="Arial" w:hAnsi="Arial" w:cs="Arial"/>
        </w:rPr>
        <w:lastRenderedPageBreak/>
        <w:t>and contrary to the appellant’s disciplinary code, thus culminating in disciplinary proceedings against the respondent being initiated by his employer.</w:t>
      </w:r>
    </w:p>
    <w:p w14:paraId="155CD61D" w14:textId="77777777" w:rsidR="00603EA5" w:rsidRPr="008D12B9" w:rsidRDefault="00603EA5" w:rsidP="008D12B9">
      <w:pPr>
        <w:spacing w:line="360" w:lineRule="auto"/>
        <w:jc w:val="both"/>
        <w:rPr>
          <w:rFonts w:ascii="Arial" w:hAnsi="Arial" w:cs="Arial"/>
        </w:rPr>
      </w:pPr>
    </w:p>
    <w:p w14:paraId="258ECBBC" w14:textId="10159509" w:rsidR="0031219D" w:rsidRPr="008D12B9" w:rsidRDefault="00603EA5" w:rsidP="008D12B9">
      <w:pPr>
        <w:spacing w:line="360" w:lineRule="auto"/>
        <w:jc w:val="both"/>
        <w:rPr>
          <w:rFonts w:ascii="Arial" w:hAnsi="Arial" w:cs="Arial"/>
        </w:rPr>
      </w:pPr>
      <w:r w:rsidRPr="008D12B9">
        <w:rPr>
          <w:rFonts w:ascii="Arial" w:hAnsi="Arial" w:cs="Arial"/>
        </w:rPr>
        <w:t>[4]</w:t>
      </w:r>
      <w:r w:rsidRPr="008D12B9">
        <w:rPr>
          <w:rFonts w:ascii="Arial" w:hAnsi="Arial" w:cs="Arial"/>
        </w:rPr>
        <w:tab/>
        <w:t xml:space="preserve">After an internal disciplinary hearing, the respondent was </w:t>
      </w:r>
      <w:r w:rsidR="00D81B7D">
        <w:rPr>
          <w:rFonts w:ascii="Arial" w:hAnsi="Arial" w:cs="Arial"/>
        </w:rPr>
        <w:t xml:space="preserve">found guilty and was </w:t>
      </w:r>
      <w:r w:rsidRPr="008D12B9">
        <w:rPr>
          <w:rFonts w:ascii="Arial" w:hAnsi="Arial" w:cs="Arial"/>
        </w:rPr>
        <w:t xml:space="preserve">dismissed. He did not take this dismissal in </w:t>
      </w:r>
      <w:r w:rsidR="00DE74A4" w:rsidRPr="008D12B9">
        <w:rPr>
          <w:rFonts w:ascii="Arial" w:hAnsi="Arial" w:cs="Arial"/>
        </w:rPr>
        <w:t xml:space="preserve">a supine or </w:t>
      </w:r>
      <w:r w:rsidRPr="008D12B9">
        <w:rPr>
          <w:rFonts w:ascii="Arial" w:hAnsi="Arial" w:cs="Arial"/>
        </w:rPr>
        <w:t>prostrate posture. He approached the Office of the Labour Commissioner, where he lodged a dispute of unfair dismissal. The matter was referred to an arbitrator</w:t>
      </w:r>
      <w:r w:rsidR="00D62F6A">
        <w:rPr>
          <w:rFonts w:ascii="Arial" w:hAnsi="Arial" w:cs="Arial"/>
        </w:rPr>
        <w:t xml:space="preserve">, Ms. </w:t>
      </w:r>
      <w:proofErr w:type="spellStart"/>
      <w:r w:rsidR="00D62F6A">
        <w:rPr>
          <w:rFonts w:ascii="Arial" w:hAnsi="Arial" w:cs="Arial"/>
        </w:rPr>
        <w:t>Nondumiso</w:t>
      </w:r>
      <w:proofErr w:type="spellEnd"/>
      <w:r w:rsidR="00D62F6A">
        <w:rPr>
          <w:rFonts w:ascii="Arial" w:hAnsi="Arial" w:cs="Arial"/>
        </w:rPr>
        <w:t xml:space="preserve"> </w:t>
      </w:r>
      <w:proofErr w:type="spellStart"/>
      <w:r w:rsidR="0031219D" w:rsidRPr="008D12B9">
        <w:rPr>
          <w:rFonts w:ascii="Arial" w:hAnsi="Arial" w:cs="Arial"/>
        </w:rPr>
        <w:t>Mbidi</w:t>
      </w:r>
      <w:proofErr w:type="spellEnd"/>
      <w:r w:rsidR="0031219D" w:rsidRPr="008D12B9">
        <w:rPr>
          <w:rFonts w:ascii="Arial" w:hAnsi="Arial" w:cs="Arial"/>
        </w:rPr>
        <w:t>,</w:t>
      </w:r>
      <w:r w:rsidRPr="008D12B9">
        <w:rPr>
          <w:rFonts w:ascii="Arial" w:hAnsi="Arial" w:cs="Arial"/>
        </w:rPr>
        <w:t xml:space="preserve"> by the Labour Commissioner</w:t>
      </w:r>
      <w:r w:rsidR="00DE74A4" w:rsidRPr="008D12B9">
        <w:rPr>
          <w:rFonts w:ascii="Arial" w:hAnsi="Arial" w:cs="Arial"/>
        </w:rPr>
        <w:t xml:space="preserve"> </w:t>
      </w:r>
      <w:r w:rsidR="00F86AD6">
        <w:rPr>
          <w:rFonts w:ascii="Arial" w:hAnsi="Arial" w:cs="Arial"/>
        </w:rPr>
        <w:t xml:space="preserve">to </w:t>
      </w:r>
      <w:r w:rsidR="00DE74A4" w:rsidRPr="008D12B9">
        <w:rPr>
          <w:rFonts w:ascii="Arial" w:hAnsi="Arial" w:cs="Arial"/>
        </w:rPr>
        <w:t>arbitrate the proceedings</w:t>
      </w:r>
      <w:r w:rsidR="00F86AD6">
        <w:rPr>
          <w:rFonts w:ascii="Arial" w:hAnsi="Arial" w:cs="Arial"/>
        </w:rPr>
        <w:t xml:space="preserve"> between the parties</w:t>
      </w:r>
      <w:r w:rsidRPr="008D12B9">
        <w:rPr>
          <w:rFonts w:ascii="Arial" w:hAnsi="Arial" w:cs="Arial"/>
        </w:rPr>
        <w:t xml:space="preserve">. </w:t>
      </w:r>
    </w:p>
    <w:p w14:paraId="722AC3C9" w14:textId="77777777" w:rsidR="0031219D" w:rsidRPr="008D12B9" w:rsidRDefault="0031219D" w:rsidP="008D12B9">
      <w:pPr>
        <w:spacing w:line="360" w:lineRule="auto"/>
        <w:jc w:val="both"/>
        <w:rPr>
          <w:rFonts w:ascii="Arial" w:hAnsi="Arial" w:cs="Arial"/>
        </w:rPr>
      </w:pPr>
    </w:p>
    <w:p w14:paraId="101DBA53" w14:textId="073CFD94" w:rsidR="00603EA5" w:rsidRPr="008D12B9" w:rsidRDefault="0031219D" w:rsidP="008D12B9">
      <w:pPr>
        <w:spacing w:line="360" w:lineRule="auto"/>
        <w:jc w:val="both"/>
        <w:rPr>
          <w:rFonts w:ascii="Arial" w:hAnsi="Arial" w:cs="Arial"/>
        </w:rPr>
      </w:pPr>
      <w:r w:rsidRPr="008D12B9">
        <w:rPr>
          <w:rFonts w:ascii="Arial" w:hAnsi="Arial" w:cs="Arial"/>
        </w:rPr>
        <w:t>[5]</w:t>
      </w:r>
      <w:r w:rsidRPr="008D12B9">
        <w:rPr>
          <w:rFonts w:ascii="Arial" w:hAnsi="Arial" w:cs="Arial"/>
        </w:rPr>
        <w:tab/>
      </w:r>
      <w:r w:rsidR="00603EA5" w:rsidRPr="008D12B9">
        <w:rPr>
          <w:rFonts w:ascii="Arial" w:hAnsi="Arial" w:cs="Arial"/>
        </w:rPr>
        <w:t>After hearing the</w:t>
      </w:r>
      <w:r w:rsidRPr="008D12B9">
        <w:rPr>
          <w:rFonts w:ascii="Arial" w:hAnsi="Arial" w:cs="Arial"/>
        </w:rPr>
        <w:t xml:space="preserve"> parties, the arbitrator, in her</w:t>
      </w:r>
      <w:r w:rsidR="00603EA5" w:rsidRPr="008D12B9">
        <w:rPr>
          <w:rFonts w:ascii="Arial" w:hAnsi="Arial" w:cs="Arial"/>
        </w:rPr>
        <w:t xml:space="preserve"> wisdom, found that the respondent </w:t>
      </w:r>
      <w:r w:rsidRPr="008D12B9">
        <w:rPr>
          <w:rFonts w:ascii="Arial" w:hAnsi="Arial" w:cs="Arial"/>
        </w:rPr>
        <w:t>had not been fairly dismissed. Sh</w:t>
      </w:r>
      <w:r w:rsidR="00603EA5" w:rsidRPr="008D12B9">
        <w:rPr>
          <w:rFonts w:ascii="Arial" w:hAnsi="Arial" w:cs="Arial"/>
        </w:rPr>
        <w:t>e accordingly issued an award date</w:t>
      </w:r>
      <w:r w:rsidR="001948EF">
        <w:rPr>
          <w:rFonts w:ascii="Arial" w:hAnsi="Arial" w:cs="Arial"/>
        </w:rPr>
        <w:t>d</w:t>
      </w:r>
      <w:r w:rsidR="00603EA5" w:rsidRPr="008D12B9">
        <w:rPr>
          <w:rFonts w:ascii="Arial" w:hAnsi="Arial" w:cs="Arial"/>
        </w:rPr>
        <w:t xml:space="preserve"> 24 March 2017, in terms of which </w:t>
      </w:r>
      <w:r w:rsidRPr="008D12B9">
        <w:rPr>
          <w:rFonts w:ascii="Arial" w:hAnsi="Arial" w:cs="Arial"/>
        </w:rPr>
        <w:t>s</w:t>
      </w:r>
      <w:r w:rsidR="00603EA5" w:rsidRPr="008D12B9">
        <w:rPr>
          <w:rFonts w:ascii="Arial" w:hAnsi="Arial" w:cs="Arial"/>
        </w:rPr>
        <w:t xml:space="preserve">he found </w:t>
      </w:r>
      <w:r w:rsidRPr="008D12B9">
        <w:rPr>
          <w:rFonts w:ascii="Arial" w:hAnsi="Arial" w:cs="Arial"/>
        </w:rPr>
        <w:t xml:space="preserve">and held </w:t>
      </w:r>
      <w:r w:rsidR="00603EA5" w:rsidRPr="008D12B9">
        <w:rPr>
          <w:rFonts w:ascii="Arial" w:hAnsi="Arial" w:cs="Arial"/>
        </w:rPr>
        <w:t xml:space="preserve">that the respondent’s dismissal was substantively unfair and </w:t>
      </w:r>
      <w:r w:rsidRPr="008D12B9">
        <w:rPr>
          <w:rFonts w:ascii="Arial" w:hAnsi="Arial" w:cs="Arial"/>
        </w:rPr>
        <w:t>s</w:t>
      </w:r>
      <w:r w:rsidR="00603EA5" w:rsidRPr="008D12B9">
        <w:rPr>
          <w:rFonts w:ascii="Arial" w:hAnsi="Arial" w:cs="Arial"/>
        </w:rPr>
        <w:t>he ordered</w:t>
      </w:r>
      <w:r w:rsidR="00DE74A4" w:rsidRPr="008D12B9">
        <w:rPr>
          <w:rFonts w:ascii="Arial" w:hAnsi="Arial" w:cs="Arial"/>
        </w:rPr>
        <w:t xml:space="preserve"> the appellant to reinstate </w:t>
      </w:r>
      <w:r w:rsidR="00603EA5" w:rsidRPr="008D12B9">
        <w:rPr>
          <w:rFonts w:ascii="Arial" w:hAnsi="Arial" w:cs="Arial"/>
        </w:rPr>
        <w:t>and to also pay him an amount of N$ 9 497.36, the equivalent of four months’ salary.</w:t>
      </w:r>
    </w:p>
    <w:p w14:paraId="1B65DB16" w14:textId="77777777" w:rsidR="00DE74A4" w:rsidRPr="008D12B9" w:rsidRDefault="00DE74A4" w:rsidP="008D12B9">
      <w:pPr>
        <w:spacing w:line="360" w:lineRule="auto"/>
        <w:jc w:val="both"/>
        <w:rPr>
          <w:rFonts w:ascii="Arial" w:hAnsi="Arial" w:cs="Arial"/>
        </w:rPr>
      </w:pPr>
    </w:p>
    <w:p w14:paraId="5F81C9B5" w14:textId="77777777" w:rsidR="00603EA5" w:rsidRPr="008D12B9" w:rsidRDefault="0031219D" w:rsidP="008D12B9">
      <w:pPr>
        <w:spacing w:line="360" w:lineRule="auto"/>
        <w:jc w:val="both"/>
        <w:rPr>
          <w:rFonts w:ascii="Arial" w:hAnsi="Arial" w:cs="Arial"/>
        </w:rPr>
      </w:pPr>
      <w:r w:rsidRPr="008D12B9">
        <w:rPr>
          <w:rFonts w:ascii="Arial" w:hAnsi="Arial" w:cs="Arial"/>
        </w:rPr>
        <w:t>[6</w:t>
      </w:r>
      <w:r w:rsidR="00603EA5" w:rsidRPr="008D12B9">
        <w:rPr>
          <w:rFonts w:ascii="Arial" w:hAnsi="Arial" w:cs="Arial"/>
        </w:rPr>
        <w:t>]</w:t>
      </w:r>
      <w:r w:rsidR="00603EA5" w:rsidRPr="008D12B9">
        <w:rPr>
          <w:rFonts w:ascii="Arial" w:hAnsi="Arial" w:cs="Arial"/>
        </w:rPr>
        <w:tab/>
        <w:t xml:space="preserve">Dissatisfied with this award, the appellant approached this court seeking an order setting aside the award, contending in the main that the arbitrator erred in reaching the decision that </w:t>
      </w:r>
      <w:r w:rsidRPr="008D12B9">
        <w:rPr>
          <w:rFonts w:ascii="Arial" w:hAnsi="Arial" w:cs="Arial"/>
        </w:rPr>
        <w:t>s</w:t>
      </w:r>
      <w:r w:rsidR="00603EA5" w:rsidRPr="008D12B9">
        <w:rPr>
          <w:rFonts w:ascii="Arial" w:hAnsi="Arial" w:cs="Arial"/>
        </w:rPr>
        <w:t>he did</w:t>
      </w:r>
      <w:r w:rsidRPr="008D12B9">
        <w:rPr>
          <w:rFonts w:ascii="Arial" w:hAnsi="Arial" w:cs="Arial"/>
        </w:rPr>
        <w:t>, particularly that the dismissal was substantively unfair</w:t>
      </w:r>
      <w:r w:rsidR="00603EA5" w:rsidRPr="008D12B9">
        <w:rPr>
          <w:rFonts w:ascii="Arial" w:hAnsi="Arial" w:cs="Arial"/>
        </w:rPr>
        <w:t>.</w:t>
      </w:r>
      <w:r w:rsidRPr="008D12B9">
        <w:rPr>
          <w:rFonts w:ascii="Arial" w:hAnsi="Arial" w:cs="Arial"/>
        </w:rPr>
        <w:t xml:space="preserve"> I need not, for the present moment, deal with the grounds advanced for the appeal in any detail.</w:t>
      </w:r>
      <w:r w:rsidR="00603EA5" w:rsidRPr="008D12B9">
        <w:rPr>
          <w:rFonts w:ascii="Arial" w:hAnsi="Arial" w:cs="Arial"/>
        </w:rPr>
        <w:t xml:space="preserve"> </w:t>
      </w:r>
    </w:p>
    <w:p w14:paraId="11241081" w14:textId="77777777" w:rsidR="0031219D" w:rsidRPr="008D12B9" w:rsidRDefault="0031219D" w:rsidP="008D12B9">
      <w:pPr>
        <w:spacing w:line="360" w:lineRule="auto"/>
        <w:jc w:val="both"/>
        <w:rPr>
          <w:rFonts w:ascii="Arial" w:hAnsi="Arial" w:cs="Arial"/>
        </w:rPr>
      </w:pPr>
    </w:p>
    <w:p w14:paraId="2F99DFFC" w14:textId="77777777" w:rsidR="0031219D" w:rsidRPr="008D12B9" w:rsidRDefault="0031219D" w:rsidP="008D12B9">
      <w:pPr>
        <w:spacing w:line="360" w:lineRule="auto"/>
        <w:jc w:val="both"/>
        <w:rPr>
          <w:rFonts w:ascii="Arial" w:hAnsi="Arial" w:cs="Arial"/>
          <w:u w:val="single"/>
        </w:rPr>
      </w:pPr>
      <w:r w:rsidRPr="008D12B9">
        <w:rPr>
          <w:rFonts w:ascii="Arial" w:hAnsi="Arial" w:cs="Arial"/>
          <w:u w:val="single"/>
        </w:rPr>
        <w:t>Common cause issues</w:t>
      </w:r>
    </w:p>
    <w:p w14:paraId="3D328616" w14:textId="77777777" w:rsidR="0031219D" w:rsidRPr="008D12B9" w:rsidRDefault="0031219D" w:rsidP="008D12B9">
      <w:pPr>
        <w:spacing w:line="360" w:lineRule="auto"/>
        <w:jc w:val="both"/>
        <w:rPr>
          <w:rFonts w:ascii="Arial" w:hAnsi="Arial" w:cs="Arial"/>
          <w:u w:val="single"/>
        </w:rPr>
      </w:pPr>
    </w:p>
    <w:p w14:paraId="564ED507" w14:textId="7D75E8CF" w:rsidR="00431E68" w:rsidRPr="008D12B9" w:rsidRDefault="0031219D" w:rsidP="008D12B9">
      <w:pPr>
        <w:spacing w:line="360" w:lineRule="auto"/>
        <w:jc w:val="both"/>
        <w:rPr>
          <w:rFonts w:ascii="Arial" w:hAnsi="Arial" w:cs="Arial"/>
        </w:rPr>
      </w:pPr>
      <w:r w:rsidRPr="008D12B9">
        <w:rPr>
          <w:rFonts w:ascii="Arial" w:hAnsi="Arial" w:cs="Arial"/>
        </w:rPr>
        <w:t>[7]</w:t>
      </w:r>
      <w:r w:rsidRPr="008D12B9">
        <w:rPr>
          <w:rFonts w:ascii="Arial" w:hAnsi="Arial" w:cs="Arial"/>
        </w:rPr>
        <w:tab/>
        <w:t>It appears common cause that the respondent and Mr. Strauss w</w:t>
      </w:r>
      <w:r w:rsidR="001948EF">
        <w:rPr>
          <w:rFonts w:ascii="Arial" w:hAnsi="Arial" w:cs="Arial"/>
        </w:rPr>
        <w:t>ere working together in what is known as the Rendering</w:t>
      </w:r>
      <w:r w:rsidRPr="008D12B9">
        <w:rPr>
          <w:rFonts w:ascii="Arial" w:hAnsi="Arial" w:cs="Arial"/>
        </w:rPr>
        <w:t xml:space="preserve"> department</w:t>
      </w:r>
      <w:r w:rsidR="00096470">
        <w:rPr>
          <w:rFonts w:ascii="Arial" w:hAnsi="Arial" w:cs="Arial"/>
        </w:rPr>
        <w:t xml:space="preserve"> of the appellant</w:t>
      </w:r>
      <w:r w:rsidRPr="008D12B9">
        <w:rPr>
          <w:rFonts w:ascii="Arial" w:hAnsi="Arial" w:cs="Arial"/>
        </w:rPr>
        <w:t xml:space="preserve">, and of which the latter was the former’s supervisor. It is also common cause that the respondent did call Mr. Strauss a ‘hotnot’. </w:t>
      </w:r>
    </w:p>
    <w:p w14:paraId="294F61FC" w14:textId="77777777" w:rsidR="00431E68" w:rsidRPr="008D12B9" w:rsidRDefault="00431E68" w:rsidP="008D12B9">
      <w:pPr>
        <w:spacing w:line="360" w:lineRule="auto"/>
        <w:jc w:val="both"/>
        <w:rPr>
          <w:rFonts w:ascii="Arial" w:hAnsi="Arial" w:cs="Arial"/>
        </w:rPr>
      </w:pPr>
    </w:p>
    <w:p w14:paraId="656EBE5C" w14:textId="1CFE8DB6" w:rsidR="0031219D" w:rsidRPr="008D12B9" w:rsidRDefault="00431E68" w:rsidP="008D12B9">
      <w:pPr>
        <w:spacing w:line="360" w:lineRule="auto"/>
        <w:jc w:val="both"/>
        <w:rPr>
          <w:rFonts w:ascii="Arial" w:hAnsi="Arial" w:cs="Arial"/>
        </w:rPr>
      </w:pPr>
      <w:r w:rsidRPr="008D12B9">
        <w:rPr>
          <w:rFonts w:ascii="Arial" w:hAnsi="Arial" w:cs="Arial"/>
        </w:rPr>
        <w:t>[8]</w:t>
      </w:r>
      <w:r w:rsidRPr="008D12B9">
        <w:rPr>
          <w:rFonts w:ascii="Arial" w:hAnsi="Arial" w:cs="Arial"/>
        </w:rPr>
        <w:tab/>
      </w:r>
      <w:r w:rsidR="0031219D" w:rsidRPr="008D12B9">
        <w:rPr>
          <w:rFonts w:ascii="Arial" w:hAnsi="Arial" w:cs="Arial"/>
        </w:rPr>
        <w:t>The qu</w:t>
      </w:r>
      <w:r w:rsidR="00F86AD6">
        <w:rPr>
          <w:rFonts w:ascii="Arial" w:hAnsi="Arial" w:cs="Arial"/>
        </w:rPr>
        <w:t>estions that need</w:t>
      </w:r>
      <w:r w:rsidR="001948EF">
        <w:rPr>
          <w:rFonts w:ascii="Arial" w:hAnsi="Arial" w:cs="Arial"/>
        </w:rPr>
        <w:t xml:space="preserve"> an answer a</w:t>
      </w:r>
      <w:r w:rsidR="0031219D" w:rsidRPr="008D12B9">
        <w:rPr>
          <w:rFonts w:ascii="Arial" w:hAnsi="Arial" w:cs="Arial"/>
        </w:rPr>
        <w:t>re whether (</w:t>
      </w:r>
      <w:proofErr w:type="spellStart"/>
      <w:r w:rsidR="0031219D" w:rsidRPr="008D12B9">
        <w:rPr>
          <w:rFonts w:ascii="Arial" w:hAnsi="Arial" w:cs="Arial"/>
        </w:rPr>
        <w:t>i</w:t>
      </w:r>
      <w:proofErr w:type="spellEnd"/>
      <w:r w:rsidR="0031219D" w:rsidRPr="008D12B9">
        <w:rPr>
          <w:rFonts w:ascii="Arial" w:hAnsi="Arial" w:cs="Arial"/>
        </w:rPr>
        <w:t xml:space="preserve">) the arbitrator was justified in finding that the calling of the respondent ‘Oupa Ouma’ justified the respondent acting in an insubordinate manner; (ii) whether Mr. Strauss had ‘dirty hands’ </w:t>
      </w:r>
      <w:r w:rsidRPr="008D12B9">
        <w:rPr>
          <w:rFonts w:ascii="Arial" w:hAnsi="Arial" w:cs="Arial"/>
        </w:rPr>
        <w:t xml:space="preserve">such as to entitle the respondent to act towards him in an </w:t>
      </w:r>
      <w:r w:rsidRPr="008D12B9">
        <w:rPr>
          <w:rFonts w:ascii="Arial" w:hAnsi="Arial" w:cs="Arial"/>
        </w:rPr>
        <w:lastRenderedPageBreak/>
        <w:t xml:space="preserve">insubordinate manner and one with racial overtones; </w:t>
      </w:r>
      <w:r w:rsidR="005F0FEF" w:rsidRPr="008D12B9">
        <w:rPr>
          <w:rFonts w:ascii="Arial" w:hAnsi="Arial" w:cs="Arial"/>
        </w:rPr>
        <w:t xml:space="preserve">(iii) </w:t>
      </w:r>
      <w:r w:rsidRPr="008D12B9">
        <w:rPr>
          <w:rFonts w:ascii="Arial" w:hAnsi="Arial" w:cs="Arial"/>
        </w:rPr>
        <w:t xml:space="preserve">whether the defence of Mr. Strauss is an afterthought; </w:t>
      </w:r>
      <w:r w:rsidR="005F0FEF" w:rsidRPr="008D12B9">
        <w:rPr>
          <w:rFonts w:ascii="Arial" w:hAnsi="Arial" w:cs="Arial"/>
        </w:rPr>
        <w:t xml:space="preserve">(iv) </w:t>
      </w:r>
      <w:r w:rsidRPr="008D12B9">
        <w:rPr>
          <w:rFonts w:ascii="Arial" w:hAnsi="Arial" w:cs="Arial"/>
        </w:rPr>
        <w:t>whether the arbitrator acted in a reasonable manner in concluding that the testimony of a Mr. Biermann should be treated with circumspection and not accepted</w:t>
      </w:r>
      <w:r w:rsidR="005F0FEF" w:rsidRPr="008D12B9">
        <w:rPr>
          <w:rFonts w:ascii="Arial" w:hAnsi="Arial" w:cs="Arial"/>
        </w:rPr>
        <w:t>;</w:t>
      </w:r>
      <w:r w:rsidRPr="008D12B9">
        <w:rPr>
          <w:rFonts w:ascii="Arial" w:hAnsi="Arial" w:cs="Arial"/>
        </w:rPr>
        <w:t xml:space="preserve"> and </w:t>
      </w:r>
      <w:r w:rsidR="005F0FEF" w:rsidRPr="008D12B9">
        <w:rPr>
          <w:rFonts w:ascii="Arial" w:hAnsi="Arial" w:cs="Arial"/>
        </w:rPr>
        <w:t xml:space="preserve">(v) </w:t>
      </w:r>
      <w:r w:rsidRPr="008D12B9">
        <w:rPr>
          <w:rFonts w:ascii="Arial" w:hAnsi="Arial" w:cs="Arial"/>
        </w:rPr>
        <w:t xml:space="preserve">whether the arbitrator was correct </w:t>
      </w:r>
      <w:r w:rsidR="005F0FEF" w:rsidRPr="008D12B9">
        <w:rPr>
          <w:rFonts w:ascii="Arial" w:hAnsi="Arial" w:cs="Arial"/>
        </w:rPr>
        <w:t>i</w:t>
      </w:r>
      <w:r w:rsidRPr="008D12B9">
        <w:rPr>
          <w:rFonts w:ascii="Arial" w:hAnsi="Arial" w:cs="Arial"/>
        </w:rPr>
        <w:t>n finding that the appellant had acted improperly in</w:t>
      </w:r>
      <w:r w:rsidR="005F0FEF" w:rsidRPr="008D12B9">
        <w:rPr>
          <w:rFonts w:ascii="Arial" w:hAnsi="Arial" w:cs="Arial"/>
        </w:rPr>
        <w:t xml:space="preserve"> that it did not subject Mr. St</w:t>
      </w:r>
      <w:r w:rsidRPr="008D12B9">
        <w:rPr>
          <w:rFonts w:ascii="Arial" w:hAnsi="Arial" w:cs="Arial"/>
        </w:rPr>
        <w:t>r</w:t>
      </w:r>
      <w:r w:rsidR="005F0FEF" w:rsidRPr="008D12B9">
        <w:rPr>
          <w:rFonts w:ascii="Arial" w:hAnsi="Arial" w:cs="Arial"/>
        </w:rPr>
        <w:t>a</w:t>
      </w:r>
      <w:r w:rsidRPr="008D12B9">
        <w:rPr>
          <w:rFonts w:ascii="Arial" w:hAnsi="Arial" w:cs="Arial"/>
        </w:rPr>
        <w:t xml:space="preserve">uss to disciplinary proceedings as well for his utterances. </w:t>
      </w:r>
    </w:p>
    <w:p w14:paraId="6489CA01" w14:textId="77777777" w:rsidR="00431E68" w:rsidRPr="008D12B9" w:rsidRDefault="00431E68" w:rsidP="008D12B9">
      <w:pPr>
        <w:spacing w:line="360" w:lineRule="auto"/>
        <w:jc w:val="both"/>
        <w:rPr>
          <w:rFonts w:ascii="Arial" w:hAnsi="Arial" w:cs="Arial"/>
        </w:rPr>
      </w:pPr>
    </w:p>
    <w:p w14:paraId="535CE0DE" w14:textId="799D47B3" w:rsidR="006E64AE" w:rsidRPr="008D12B9" w:rsidRDefault="006E64AE" w:rsidP="008D12B9">
      <w:pPr>
        <w:spacing w:line="360" w:lineRule="auto"/>
        <w:jc w:val="both"/>
        <w:rPr>
          <w:rFonts w:ascii="Arial" w:hAnsi="Arial" w:cs="Arial"/>
          <w:u w:val="single"/>
        </w:rPr>
      </w:pPr>
      <w:r w:rsidRPr="008D12B9">
        <w:rPr>
          <w:rFonts w:ascii="Arial" w:hAnsi="Arial" w:cs="Arial"/>
          <w:u w:val="single"/>
        </w:rPr>
        <w:t>The arbitration proceedings</w:t>
      </w:r>
    </w:p>
    <w:p w14:paraId="2D2B8515" w14:textId="77777777" w:rsidR="006E64AE" w:rsidRPr="008D12B9" w:rsidRDefault="006E64AE" w:rsidP="008D12B9">
      <w:pPr>
        <w:spacing w:line="360" w:lineRule="auto"/>
        <w:jc w:val="both"/>
        <w:rPr>
          <w:rFonts w:ascii="Arial" w:hAnsi="Arial" w:cs="Arial"/>
          <w:u w:val="single"/>
        </w:rPr>
      </w:pPr>
    </w:p>
    <w:p w14:paraId="1783A05E" w14:textId="2FCB1F1F" w:rsidR="006E64AE" w:rsidRPr="008D12B9" w:rsidRDefault="006E64AE" w:rsidP="008D12B9">
      <w:pPr>
        <w:spacing w:line="360" w:lineRule="auto"/>
        <w:jc w:val="both"/>
        <w:rPr>
          <w:rFonts w:ascii="Arial" w:hAnsi="Arial" w:cs="Arial"/>
        </w:rPr>
      </w:pPr>
      <w:r w:rsidRPr="008D12B9">
        <w:rPr>
          <w:rFonts w:ascii="Arial" w:hAnsi="Arial" w:cs="Arial"/>
        </w:rPr>
        <w:t>[9]</w:t>
      </w:r>
      <w:r w:rsidRPr="008D12B9">
        <w:rPr>
          <w:rFonts w:ascii="Arial" w:hAnsi="Arial" w:cs="Arial"/>
        </w:rPr>
        <w:tab/>
        <w:t xml:space="preserve">In view of the fact that the issue of dismissal of the respondent was conceded, the arbitrator held, and correctly so, that the onus was on the appellant to show that the dismissal was substantively and procedurally fair. In this regard, the appellant called two witnesses to testify on its behalf. These were </w:t>
      </w:r>
      <w:r w:rsidR="005F0FEF" w:rsidRPr="008D12B9">
        <w:rPr>
          <w:rFonts w:ascii="Arial" w:hAnsi="Arial" w:cs="Arial"/>
        </w:rPr>
        <w:t>Mr. Heinze Strauss and Mr. Balthazer Biermann. The</w:t>
      </w:r>
      <w:r w:rsidRPr="008D12B9">
        <w:rPr>
          <w:rFonts w:ascii="Arial" w:hAnsi="Arial" w:cs="Arial"/>
        </w:rPr>
        <w:t xml:space="preserve"> </w:t>
      </w:r>
      <w:r w:rsidR="00070E2F" w:rsidRPr="008D12B9">
        <w:rPr>
          <w:rFonts w:ascii="Arial" w:hAnsi="Arial" w:cs="Arial"/>
        </w:rPr>
        <w:t>respondent</w:t>
      </w:r>
      <w:r w:rsidR="005F0FEF" w:rsidRPr="008D12B9">
        <w:rPr>
          <w:rFonts w:ascii="Arial" w:hAnsi="Arial" w:cs="Arial"/>
        </w:rPr>
        <w:t xml:space="preserve"> </w:t>
      </w:r>
      <w:r w:rsidRPr="008D12B9">
        <w:rPr>
          <w:rFonts w:ascii="Arial" w:hAnsi="Arial" w:cs="Arial"/>
        </w:rPr>
        <w:t xml:space="preserve">testified </w:t>
      </w:r>
      <w:r w:rsidR="005F0FEF" w:rsidRPr="008D12B9">
        <w:rPr>
          <w:rFonts w:ascii="Arial" w:hAnsi="Arial" w:cs="Arial"/>
        </w:rPr>
        <w:t xml:space="preserve">in his defence </w:t>
      </w:r>
      <w:r w:rsidRPr="008D12B9">
        <w:rPr>
          <w:rFonts w:ascii="Arial" w:hAnsi="Arial" w:cs="Arial"/>
        </w:rPr>
        <w:t xml:space="preserve">and also called a former colleague of his Mr. </w:t>
      </w:r>
      <w:r w:rsidR="00877AD3" w:rsidRPr="008D12B9">
        <w:rPr>
          <w:rFonts w:ascii="Arial" w:hAnsi="Arial" w:cs="Arial"/>
        </w:rPr>
        <w:t>Titus Ship</w:t>
      </w:r>
      <w:r w:rsidRPr="008D12B9">
        <w:rPr>
          <w:rFonts w:ascii="Arial" w:hAnsi="Arial" w:cs="Arial"/>
        </w:rPr>
        <w:t>alanga</w:t>
      </w:r>
      <w:r w:rsidR="00877AD3" w:rsidRPr="008D12B9">
        <w:rPr>
          <w:rFonts w:ascii="Arial" w:hAnsi="Arial" w:cs="Arial"/>
        </w:rPr>
        <w:t>,</w:t>
      </w:r>
      <w:r w:rsidRPr="008D12B9">
        <w:rPr>
          <w:rFonts w:ascii="Arial" w:hAnsi="Arial" w:cs="Arial"/>
        </w:rPr>
        <w:t xml:space="preserve"> as a further witness.</w:t>
      </w:r>
    </w:p>
    <w:p w14:paraId="2D928FF8" w14:textId="77777777" w:rsidR="00DE74A4" w:rsidRPr="008D12B9" w:rsidRDefault="00DE74A4" w:rsidP="008D12B9">
      <w:pPr>
        <w:spacing w:line="360" w:lineRule="auto"/>
        <w:jc w:val="both"/>
        <w:rPr>
          <w:rFonts w:ascii="Arial" w:hAnsi="Arial" w:cs="Arial"/>
          <w:u w:val="single"/>
        </w:rPr>
      </w:pPr>
    </w:p>
    <w:p w14:paraId="2FAC001B" w14:textId="77777777" w:rsidR="006E64AE" w:rsidRPr="008D12B9" w:rsidRDefault="006E64AE" w:rsidP="008D12B9">
      <w:pPr>
        <w:spacing w:line="360" w:lineRule="auto"/>
        <w:jc w:val="both"/>
        <w:rPr>
          <w:rFonts w:ascii="Arial" w:hAnsi="Arial" w:cs="Arial"/>
          <w:u w:val="single"/>
        </w:rPr>
      </w:pPr>
      <w:r w:rsidRPr="008D12B9">
        <w:rPr>
          <w:rFonts w:ascii="Arial" w:hAnsi="Arial" w:cs="Arial"/>
          <w:u w:val="single"/>
        </w:rPr>
        <w:t>The evidence</w:t>
      </w:r>
    </w:p>
    <w:p w14:paraId="582E32B2" w14:textId="77777777" w:rsidR="006E64AE" w:rsidRPr="008D12B9" w:rsidRDefault="006E64AE" w:rsidP="008D12B9">
      <w:pPr>
        <w:spacing w:line="360" w:lineRule="auto"/>
        <w:jc w:val="both"/>
        <w:rPr>
          <w:rFonts w:ascii="Arial" w:hAnsi="Arial" w:cs="Arial"/>
          <w:u w:val="single"/>
        </w:rPr>
      </w:pPr>
    </w:p>
    <w:p w14:paraId="1FFF920D" w14:textId="77777777" w:rsidR="00070E2F" w:rsidRPr="008D12B9" w:rsidRDefault="006E64AE" w:rsidP="008D12B9">
      <w:pPr>
        <w:spacing w:line="360" w:lineRule="auto"/>
        <w:jc w:val="both"/>
        <w:rPr>
          <w:rFonts w:ascii="Arial" w:hAnsi="Arial" w:cs="Arial"/>
        </w:rPr>
      </w:pPr>
      <w:r w:rsidRPr="008D12B9">
        <w:rPr>
          <w:rFonts w:ascii="Arial" w:hAnsi="Arial" w:cs="Arial"/>
        </w:rPr>
        <w:t>[10]</w:t>
      </w:r>
      <w:r w:rsidRPr="008D12B9">
        <w:rPr>
          <w:rFonts w:ascii="Arial" w:hAnsi="Arial" w:cs="Arial"/>
        </w:rPr>
        <w:tab/>
        <w:t>The evidence of Mr. Heinz Strauss was that he worked at the rendering plant of the respondent’s premises.</w:t>
      </w:r>
      <w:r w:rsidR="00D35FBD" w:rsidRPr="008D12B9">
        <w:rPr>
          <w:rFonts w:ascii="Arial" w:hAnsi="Arial" w:cs="Arial"/>
        </w:rPr>
        <w:t xml:space="preserve"> It was his evidence that he was the Production Supervisor at the sa</w:t>
      </w:r>
      <w:r w:rsidR="00877AD3" w:rsidRPr="008D12B9">
        <w:rPr>
          <w:rFonts w:ascii="Arial" w:hAnsi="Arial" w:cs="Arial"/>
        </w:rPr>
        <w:t>i</w:t>
      </w:r>
      <w:r w:rsidR="00D35FBD" w:rsidRPr="008D12B9">
        <w:rPr>
          <w:rFonts w:ascii="Arial" w:hAnsi="Arial" w:cs="Arial"/>
        </w:rPr>
        <w:t>d plant</w:t>
      </w:r>
      <w:r w:rsidRPr="008D12B9">
        <w:rPr>
          <w:rFonts w:ascii="Arial" w:hAnsi="Arial" w:cs="Arial"/>
        </w:rPr>
        <w:t xml:space="preserve"> and was in </w:t>
      </w:r>
      <w:r w:rsidR="00D35FBD" w:rsidRPr="008D12B9">
        <w:rPr>
          <w:rFonts w:ascii="Arial" w:hAnsi="Arial" w:cs="Arial"/>
        </w:rPr>
        <w:t>authority over the</w:t>
      </w:r>
      <w:r w:rsidRPr="008D12B9">
        <w:rPr>
          <w:rFonts w:ascii="Arial" w:hAnsi="Arial" w:cs="Arial"/>
        </w:rPr>
        <w:t xml:space="preserve"> respondent</w:t>
      </w:r>
      <w:r w:rsidR="00D35FBD" w:rsidRPr="008D12B9">
        <w:rPr>
          <w:rFonts w:ascii="Arial" w:hAnsi="Arial" w:cs="Arial"/>
        </w:rPr>
        <w:t xml:space="preserve">, </w:t>
      </w:r>
      <w:r w:rsidR="00877AD3" w:rsidRPr="008D12B9">
        <w:rPr>
          <w:rFonts w:ascii="Arial" w:hAnsi="Arial" w:cs="Arial"/>
        </w:rPr>
        <w:t xml:space="preserve">who </w:t>
      </w:r>
      <w:r w:rsidR="00D35FBD" w:rsidRPr="008D12B9">
        <w:rPr>
          <w:rFonts w:ascii="Arial" w:hAnsi="Arial" w:cs="Arial"/>
        </w:rPr>
        <w:t>was</w:t>
      </w:r>
      <w:r w:rsidRPr="008D12B9">
        <w:rPr>
          <w:rFonts w:ascii="Arial" w:hAnsi="Arial" w:cs="Arial"/>
        </w:rPr>
        <w:t xml:space="preserve"> employed </w:t>
      </w:r>
      <w:r w:rsidR="00D35FBD" w:rsidRPr="008D12B9">
        <w:rPr>
          <w:rFonts w:ascii="Arial" w:hAnsi="Arial" w:cs="Arial"/>
        </w:rPr>
        <w:t xml:space="preserve">there </w:t>
      </w:r>
      <w:r w:rsidRPr="008D12B9">
        <w:rPr>
          <w:rFonts w:ascii="Arial" w:hAnsi="Arial" w:cs="Arial"/>
        </w:rPr>
        <w:t>as a labourer. On the day in question, he further testifi</w:t>
      </w:r>
      <w:r w:rsidR="00877AD3" w:rsidRPr="008D12B9">
        <w:rPr>
          <w:rFonts w:ascii="Arial" w:hAnsi="Arial" w:cs="Arial"/>
        </w:rPr>
        <w:t xml:space="preserve">ed, he was driving a fork-lift </w:t>
      </w:r>
      <w:r w:rsidRPr="008D12B9">
        <w:rPr>
          <w:rFonts w:ascii="Arial" w:hAnsi="Arial" w:cs="Arial"/>
        </w:rPr>
        <w:t xml:space="preserve">and one of the items fell from it and he asked the respondent to pick it up. </w:t>
      </w:r>
    </w:p>
    <w:p w14:paraId="58DA620F" w14:textId="77777777" w:rsidR="00070E2F" w:rsidRPr="008D12B9" w:rsidRDefault="00070E2F" w:rsidP="008D12B9">
      <w:pPr>
        <w:spacing w:line="360" w:lineRule="auto"/>
        <w:jc w:val="both"/>
        <w:rPr>
          <w:rFonts w:ascii="Arial" w:hAnsi="Arial" w:cs="Arial"/>
        </w:rPr>
      </w:pPr>
    </w:p>
    <w:p w14:paraId="5E61C2FA" w14:textId="74CA68C2" w:rsidR="006E64AE" w:rsidRDefault="00070E2F" w:rsidP="008D12B9">
      <w:pPr>
        <w:spacing w:line="360" w:lineRule="auto"/>
        <w:jc w:val="both"/>
        <w:rPr>
          <w:rFonts w:ascii="Arial" w:hAnsi="Arial" w:cs="Arial"/>
        </w:rPr>
      </w:pPr>
      <w:r w:rsidRPr="008D12B9">
        <w:rPr>
          <w:rFonts w:ascii="Arial" w:hAnsi="Arial" w:cs="Arial"/>
        </w:rPr>
        <w:t>[11]</w:t>
      </w:r>
      <w:r w:rsidRPr="008D12B9">
        <w:rPr>
          <w:rFonts w:ascii="Arial" w:hAnsi="Arial" w:cs="Arial"/>
        </w:rPr>
        <w:tab/>
      </w:r>
      <w:r w:rsidR="006E64AE" w:rsidRPr="008D12B9">
        <w:rPr>
          <w:rFonts w:ascii="Arial" w:hAnsi="Arial" w:cs="Arial"/>
        </w:rPr>
        <w:t>It was his evidence that he referred to the respondent as Oupa Thomas. Suddenly, and without any re</w:t>
      </w:r>
      <w:r w:rsidR="00877AD3" w:rsidRPr="008D12B9">
        <w:rPr>
          <w:rFonts w:ascii="Arial" w:hAnsi="Arial" w:cs="Arial"/>
        </w:rPr>
        <w:t xml:space="preserve">ason, the respondent </w:t>
      </w:r>
      <w:r w:rsidR="006E64AE" w:rsidRPr="008D12B9">
        <w:rPr>
          <w:rFonts w:ascii="Arial" w:hAnsi="Arial" w:cs="Arial"/>
        </w:rPr>
        <w:t>and told him</w:t>
      </w:r>
      <w:r w:rsidR="00877AD3" w:rsidRPr="008D12B9">
        <w:rPr>
          <w:rFonts w:ascii="Arial" w:hAnsi="Arial" w:cs="Arial"/>
        </w:rPr>
        <w:t>,</w:t>
      </w:r>
      <w:r w:rsidR="006E64AE" w:rsidRPr="008D12B9">
        <w:rPr>
          <w:rFonts w:ascii="Arial" w:hAnsi="Arial" w:cs="Arial"/>
        </w:rPr>
        <w:t xml:space="preserve"> ‘Hotnot I have picked it up’. It was his evidence that the reference to him as a ‘hotnot’ by the respondent was hurtful and insulting and he accordingly went to report the matter</w:t>
      </w:r>
      <w:r w:rsidR="00877AD3" w:rsidRPr="008D12B9">
        <w:rPr>
          <w:rFonts w:ascii="Arial" w:hAnsi="Arial" w:cs="Arial"/>
        </w:rPr>
        <w:t xml:space="preserve"> to higher authorities</w:t>
      </w:r>
      <w:r w:rsidR="006E64AE" w:rsidRPr="008D12B9">
        <w:rPr>
          <w:rFonts w:ascii="Arial" w:hAnsi="Arial" w:cs="Arial"/>
        </w:rPr>
        <w:t xml:space="preserve">, which culminated in disciplinary proceedings </w:t>
      </w:r>
      <w:r w:rsidR="00877AD3" w:rsidRPr="008D12B9">
        <w:rPr>
          <w:rFonts w:ascii="Arial" w:hAnsi="Arial" w:cs="Arial"/>
        </w:rPr>
        <w:t xml:space="preserve">being initiated </w:t>
      </w:r>
      <w:r w:rsidR="006E64AE" w:rsidRPr="008D12B9">
        <w:rPr>
          <w:rFonts w:ascii="Arial" w:hAnsi="Arial" w:cs="Arial"/>
        </w:rPr>
        <w:t xml:space="preserve">against the respondent.  </w:t>
      </w:r>
    </w:p>
    <w:p w14:paraId="270343C7" w14:textId="77777777" w:rsidR="00D62F6A" w:rsidRPr="008D12B9" w:rsidRDefault="00D62F6A" w:rsidP="008D12B9">
      <w:pPr>
        <w:spacing w:line="360" w:lineRule="auto"/>
        <w:jc w:val="both"/>
        <w:rPr>
          <w:rFonts w:ascii="Arial" w:hAnsi="Arial" w:cs="Arial"/>
        </w:rPr>
      </w:pPr>
      <w:bookmarkStart w:id="0" w:name="_GoBack"/>
      <w:bookmarkEnd w:id="0"/>
    </w:p>
    <w:p w14:paraId="6781CE1B" w14:textId="22F59925" w:rsidR="006E64AE" w:rsidRPr="008D12B9" w:rsidRDefault="00070E2F" w:rsidP="008D12B9">
      <w:pPr>
        <w:spacing w:line="360" w:lineRule="auto"/>
        <w:jc w:val="both"/>
        <w:rPr>
          <w:rFonts w:ascii="Arial" w:hAnsi="Arial" w:cs="Arial"/>
        </w:rPr>
      </w:pPr>
      <w:r w:rsidRPr="008D12B9">
        <w:rPr>
          <w:rFonts w:ascii="Arial" w:hAnsi="Arial" w:cs="Arial"/>
        </w:rPr>
        <w:lastRenderedPageBreak/>
        <w:t>[12</w:t>
      </w:r>
      <w:r w:rsidR="006E64AE" w:rsidRPr="008D12B9">
        <w:rPr>
          <w:rFonts w:ascii="Arial" w:hAnsi="Arial" w:cs="Arial"/>
        </w:rPr>
        <w:t>]</w:t>
      </w:r>
      <w:r w:rsidR="006E64AE" w:rsidRPr="008D12B9">
        <w:rPr>
          <w:rFonts w:ascii="Arial" w:hAnsi="Arial" w:cs="Arial"/>
        </w:rPr>
        <w:tab/>
        <w:t xml:space="preserve">In cross-examination, it was put to Mr. Strauss that in requiring the respondent to pick up the item, he </w:t>
      </w:r>
      <w:r w:rsidR="00877AD3" w:rsidRPr="008D12B9">
        <w:rPr>
          <w:rFonts w:ascii="Arial" w:hAnsi="Arial" w:cs="Arial"/>
        </w:rPr>
        <w:t xml:space="preserve">had </w:t>
      </w:r>
      <w:r w:rsidR="006E64AE" w:rsidRPr="008D12B9">
        <w:rPr>
          <w:rFonts w:ascii="Arial" w:hAnsi="Arial" w:cs="Arial"/>
        </w:rPr>
        <w:t xml:space="preserve">referred </w:t>
      </w:r>
      <w:r w:rsidR="00877AD3" w:rsidRPr="008D12B9">
        <w:rPr>
          <w:rFonts w:ascii="Arial" w:hAnsi="Arial" w:cs="Arial"/>
        </w:rPr>
        <w:t xml:space="preserve">to </w:t>
      </w:r>
      <w:r w:rsidR="006E64AE" w:rsidRPr="008D12B9">
        <w:rPr>
          <w:rFonts w:ascii="Arial" w:hAnsi="Arial" w:cs="Arial"/>
        </w:rPr>
        <w:t>the respondent as ‘Oupa Ouma’, which the respondent found insulting</w:t>
      </w:r>
      <w:r w:rsidR="00877AD3" w:rsidRPr="008D12B9">
        <w:rPr>
          <w:rFonts w:ascii="Arial" w:hAnsi="Arial" w:cs="Arial"/>
        </w:rPr>
        <w:t>,</w:t>
      </w:r>
      <w:r w:rsidR="006E64AE" w:rsidRPr="008D12B9">
        <w:rPr>
          <w:rFonts w:ascii="Arial" w:hAnsi="Arial" w:cs="Arial"/>
        </w:rPr>
        <w:t xml:space="preserve"> as it suggests that he has both the male and female organs of generation and that he was </w:t>
      </w:r>
      <w:r w:rsidR="00877AD3" w:rsidRPr="008D12B9">
        <w:rPr>
          <w:rFonts w:ascii="Arial" w:hAnsi="Arial" w:cs="Arial"/>
        </w:rPr>
        <w:t xml:space="preserve">therefor </w:t>
      </w:r>
      <w:r w:rsidR="006E64AE" w:rsidRPr="008D12B9">
        <w:rPr>
          <w:rFonts w:ascii="Arial" w:hAnsi="Arial" w:cs="Arial"/>
        </w:rPr>
        <w:t xml:space="preserve">‘gay’. Mr. Strauss vehemently denied using these words and insisted that he only referred to the respondent as Oupa and that this was used in order to distinguish the respondent from another employee, whose name was also Thomas. It was also his evidence that the words ‘Oupa Ouma’ make no sense in the Afrikaans language and he would not have used them </w:t>
      </w:r>
      <w:r w:rsidR="00877AD3" w:rsidRPr="008D12B9">
        <w:rPr>
          <w:rFonts w:ascii="Arial" w:hAnsi="Arial" w:cs="Arial"/>
        </w:rPr>
        <w:t>al</w:t>
      </w:r>
      <w:r w:rsidR="006E64AE" w:rsidRPr="008D12B9">
        <w:rPr>
          <w:rFonts w:ascii="Arial" w:hAnsi="Arial" w:cs="Arial"/>
        </w:rPr>
        <w:t>together.</w:t>
      </w:r>
    </w:p>
    <w:p w14:paraId="29A9E0DC" w14:textId="77777777" w:rsidR="006E64AE" w:rsidRPr="008D12B9" w:rsidRDefault="006E64AE" w:rsidP="008D12B9">
      <w:pPr>
        <w:spacing w:line="360" w:lineRule="auto"/>
        <w:jc w:val="both"/>
        <w:rPr>
          <w:rFonts w:ascii="Arial" w:hAnsi="Arial" w:cs="Arial"/>
        </w:rPr>
      </w:pPr>
    </w:p>
    <w:p w14:paraId="257BC512" w14:textId="298230DB" w:rsidR="00D35FBD" w:rsidRPr="008D12B9" w:rsidRDefault="00070E2F" w:rsidP="008D12B9">
      <w:pPr>
        <w:spacing w:line="360" w:lineRule="auto"/>
        <w:jc w:val="both"/>
        <w:rPr>
          <w:rFonts w:ascii="Arial" w:hAnsi="Arial" w:cs="Arial"/>
        </w:rPr>
      </w:pPr>
      <w:r w:rsidRPr="008D12B9">
        <w:rPr>
          <w:rFonts w:ascii="Arial" w:hAnsi="Arial" w:cs="Arial"/>
        </w:rPr>
        <w:t>[13</w:t>
      </w:r>
      <w:r w:rsidR="00877AD3" w:rsidRPr="008D12B9">
        <w:rPr>
          <w:rFonts w:ascii="Arial" w:hAnsi="Arial" w:cs="Arial"/>
        </w:rPr>
        <w:t>]</w:t>
      </w:r>
      <w:r w:rsidR="00877AD3" w:rsidRPr="008D12B9">
        <w:rPr>
          <w:rFonts w:ascii="Arial" w:hAnsi="Arial" w:cs="Arial"/>
        </w:rPr>
        <w:tab/>
        <w:t>Mr.</w:t>
      </w:r>
      <w:r w:rsidR="006E64AE" w:rsidRPr="008D12B9">
        <w:rPr>
          <w:rFonts w:ascii="Arial" w:hAnsi="Arial" w:cs="Arial"/>
        </w:rPr>
        <w:t xml:space="preserve"> Bierma</w:t>
      </w:r>
      <w:r w:rsidR="00D35FBD" w:rsidRPr="008D12B9">
        <w:rPr>
          <w:rFonts w:ascii="Arial" w:hAnsi="Arial" w:cs="Arial"/>
        </w:rPr>
        <w:t>n</w:t>
      </w:r>
      <w:r w:rsidR="00096470">
        <w:rPr>
          <w:rFonts w:ascii="Arial" w:hAnsi="Arial" w:cs="Arial"/>
        </w:rPr>
        <w:t xml:space="preserve">n also testified. His </w:t>
      </w:r>
      <w:r w:rsidR="006E64AE" w:rsidRPr="008D12B9">
        <w:rPr>
          <w:rFonts w:ascii="Arial" w:hAnsi="Arial" w:cs="Arial"/>
        </w:rPr>
        <w:t xml:space="preserve">evidence was to the effect that he was </w:t>
      </w:r>
      <w:r w:rsidR="00877AD3" w:rsidRPr="008D12B9">
        <w:rPr>
          <w:rFonts w:ascii="Arial" w:hAnsi="Arial" w:cs="Arial"/>
        </w:rPr>
        <w:t>Production Manager and</w:t>
      </w:r>
      <w:r w:rsidR="00D35FBD" w:rsidRPr="008D12B9">
        <w:rPr>
          <w:rFonts w:ascii="Arial" w:hAnsi="Arial" w:cs="Arial"/>
        </w:rPr>
        <w:t xml:space="preserve"> </w:t>
      </w:r>
      <w:r w:rsidR="006E64AE" w:rsidRPr="008D12B9">
        <w:rPr>
          <w:rFonts w:ascii="Arial" w:hAnsi="Arial" w:cs="Arial"/>
        </w:rPr>
        <w:t>the initiator of the disciplinary proceedings after Mr. Strauss had lodged a grievance against the respondent. It was his evidence that he was not present at the scene but upon receiving the grievance he set the disciplinary process in motion and in his evidence, confirmed the evidence that Mr. Strauss adduced, namely that he had been called ‘Ho</w:t>
      </w:r>
      <w:r w:rsidR="00F86AD6">
        <w:rPr>
          <w:rFonts w:ascii="Arial" w:hAnsi="Arial" w:cs="Arial"/>
        </w:rPr>
        <w:t>t</w:t>
      </w:r>
      <w:r w:rsidR="006E64AE" w:rsidRPr="008D12B9">
        <w:rPr>
          <w:rFonts w:ascii="Arial" w:hAnsi="Arial" w:cs="Arial"/>
        </w:rPr>
        <w:t>not’ by the respondent without any basis whatsoever and that the said utterances were viewed in a very serious light by the company</w:t>
      </w:r>
      <w:r w:rsidR="00F86AD6">
        <w:rPr>
          <w:rFonts w:ascii="Arial" w:hAnsi="Arial" w:cs="Arial"/>
        </w:rPr>
        <w:t xml:space="preserve"> as they were</w:t>
      </w:r>
      <w:r w:rsidR="00877AD3" w:rsidRPr="008D12B9">
        <w:rPr>
          <w:rFonts w:ascii="Arial" w:hAnsi="Arial" w:cs="Arial"/>
        </w:rPr>
        <w:t xml:space="preserve"> racist utterances</w:t>
      </w:r>
      <w:r w:rsidR="006E64AE" w:rsidRPr="008D12B9">
        <w:rPr>
          <w:rFonts w:ascii="Arial" w:hAnsi="Arial" w:cs="Arial"/>
        </w:rPr>
        <w:t>.</w:t>
      </w:r>
      <w:r w:rsidR="00D35FBD" w:rsidRPr="008D12B9">
        <w:rPr>
          <w:rFonts w:ascii="Arial" w:hAnsi="Arial" w:cs="Arial"/>
        </w:rPr>
        <w:t xml:space="preserve"> </w:t>
      </w:r>
    </w:p>
    <w:p w14:paraId="42CDFC21" w14:textId="77777777" w:rsidR="00070E2F" w:rsidRPr="008D12B9" w:rsidRDefault="00070E2F" w:rsidP="008D12B9">
      <w:pPr>
        <w:spacing w:line="360" w:lineRule="auto"/>
        <w:jc w:val="both"/>
        <w:rPr>
          <w:rFonts w:ascii="Arial" w:hAnsi="Arial" w:cs="Arial"/>
        </w:rPr>
      </w:pPr>
    </w:p>
    <w:p w14:paraId="4C04381B" w14:textId="1F4734CB" w:rsidR="007C1CD9" w:rsidRPr="008D12B9" w:rsidRDefault="00070E2F" w:rsidP="008D12B9">
      <w:pPr>
        <w:spacing w:line="360" w:lineRule="auto"/>
        <w:jc w:val="both"/>
        <w:rPr>
          <w:rFonts w:ascii="Arial" w:hAnsi="Arial" w:cs="Arial"/>
        </w:rPr>
      </w:pPr>
      <w:r w:rsidRPr="008D12B9">
        <w:rPr>
          <w:rFonts w:ascii="Arial" w:hAnsi="Arial" w:cs="Arial"/>
        </w:rPr>
        <w:t>[14</w:t>
      </w:r>
      <w:r w:rsidR="00D35FBD" w:rsidRPr="008D12B9">
        <w:rPr>
          <w:rFonts w:ascii="Arial" w:hAnsi="Arial" w:cs="Arial"/>
        </w:rPr>
        <w:t>]</w:t>
      </w:r>
      <w:r w:rsidR="00D35FBD" w:rsidRPr="008D12B9">
        <w:rPr>
          <w:rFonts w:ascii="Arial" w:hAnsi="Arial" w:cs="Arial"/>
        </w:rPr>
        <w:tab/>
        <w:t>He went on to re</w:t>
      </w:r>
      <w:r w:rsidR="00877AD3" w:rsidRPr="008D12B9">
        <w:rPr>
          <w:rFonts w:ascii="Arial" w:hAnsi="Arial" w:cs="Arial"/>
        </w:rPr>
        <w:t>late the evidence that was adduced</w:t>
      </w:r>
      <w:r w:rsidR="00D35FBD" w:rsidRPr="008D12B9">
        <w:rPr>
          <w:rFonts w:ascii="Arial" w:hAnsi="Arial" w:cs="Arial"/>
        </w:rPr>
        <w:t xml:space="preserve"> by the respondent during the hearing, namely that the respondent called Mr. Strauss a ‘hotnot’ because the latter had called him ‘Oupa Thomas’. It was his evidence that the word ‘Oupa’ was</w:t>
      </w:r>
      <w:r w:rsidR="007C1CD9" w:rsidRPr="008D12B9">
        <w:rPr>
          <w:rFonts w:ascii="Arial" w:hAnsi="Arial" w:cs="Arial"/>
        </w:rPr>
        <w:t xml:space="preserve"> a word that is respectful to an elderly male and that there was no reason for the respondent to have uttered the ‘racist’ remark in the circumstances. </w:t>
      </w:r>
    </w:p>
    <w:p w14:paraId="07565653" w14:textId="77777777" w:rsidR="007C1CD9" w:rsidRPr="008D12B9" w:rsidRDefault="007C1CD9" w:rsidP="008D12B9">
      <w:pPr>
        <w:spacing w:line="360" w:lineRule="auto"/>
        <w:jc w:val="both"/>
        <w:rPr>
          <w:rFonts w:ascii="Arial" w:hAnsi="Arial" w:cs="Arial"/>
        </w:rPr>
      </w:pPr>
    </w:p>
    <w:p w14:paraId="0DD41650" w14:textId="4FECCD9D" w:rsidR="007C1CD9" w:rsidRPr="008D12B9" w:rsidRDefault="00070E2F" w:rsidP="008D12B9">
      <w:pPr>
        <w:spacing w:line="360" w:lineRule="auto"/>
        <w:jc w:val="both"/>
        <w:rPr>
          <w:rFonts w:ascii="Arial" w:hAnsi="Arial" w:cs="Arial"/>
        </w:rPr>
      </w:pPr>
      <w:r w:rsidRPr="008D12B9">
        <w:rPr>
          <w:rFonts w:ascii="Arial" w:hAnsi="Arial" w:cs="Arial"/>
        </w:rPr>
        <w:t>[15</w:t>
      </w:r>
      <w:r w:rsidR="00877AD3" w:rsidRPr="008D12B9">
        <w:rPr>
          <w:rFonts w:ascii="Arial" w:hAnsi="Arial" w:cs="Arial"/>
        </w:rPr>
        <w:t>]</w:t>
      </w:r>
      <w:r w:rsidR="00877AD3" w:rsidRPr="008D12B9">
        <w:rPr>
          <w:rFonts w:ascii="Arial" w:hAnsi="Arial" w:cs="Arial"/>
        </w:rPr>
        <w:tab/>
        <w:t>In cross-examination of</w:t>
      </w:r>
      <w:r w:rsidR="007C1CD9" w:rsidRPr="008D12B9">
        <w:rPr>
          <w:rFonts w:ascii="Arial" w:hAnsi="Arial" w:cs="Arial"/>
        </w:rPr>
        <w:t xml:space="preserve"> Mr. Biermann, it was put to him that the respondent’s version was that he used the words ‘hotnot’ in reference to Mr. Strauss because </w:t>
      </w:r>
      <w:r w:rsidR="00877AD3" w:rsidRPr="008D12B9">
        <w:rPr>
          <w:rFonts w:ascii="Arial" w:hAnsi="Arial" w:cs="Arial"/>
        </w:rPr>
        <w:t>the latter had called him ‘Oupa-</w:t>
      </w:r>
      <w:r w:rsidR="007C1CD9" w:rsidRPr="008D12B9">
        <w:rPr>
          <w:rFonts w:ascii="Arial" w:hAnsi="Arial" w:cs="Arial"/>
        </w:rPr>
        <w:t xml:space="preserve">Ouma’. Mr. Biermann testified that such words do not exist in the Afrikaans language and they do not make sense. It was his evidence that he had never heard these being uttered before in that fashion. </w:t>
      </w:r>
    </w:p>
    <w:p w14:paraId="7702758B" w14:textId="77777777" w:rsidR="007C1CD9" w:rsidRPr="008D12B9" w:rsidRDefault="007C1CD9" w:rsidP="008D12B9">
      <w:pPr>
        <w:spacing w:line="360" w:lineRule="auto"/>
        <w:jc w:val="both"/>
        <w:rPr>
          <w:rFonts w:ascii="Arial" w:hAnsi="Arial" w:cs="Arial"/>
        </w:rPr>
      </w:pPr>
    </w:p>
    <w:p w14:paraId="0379F25C" w14:textId="687D4EEB" w:rsidR="006E64AE" w:rsidRPr="008D12B9" w:rsidRDefault="00070E2F" w:rsidP="008D12B9">
      <w:pPr>
        <w:spacing w:line="360" w:lineRule="auto"/>
        <w:jc w:val="both"/>
        <w:rPr>
          <w:rFonts w:ascii="Arial" w:hAnsi="Arial" w:cs="Arial"/>
        </w:rPr>
      </w:pPr>
      <w:r w:rsidRPr="008D12B9">
        <w:rPr>
          <w:rFonts w:ascii="Arial" w:hAnsi="Arial" w:cs="Arial"/>
        </w:rPr>
        <w:lastRenderedPageBreak/>
        <w:t>[16</w:t>
      </w:r>
      <w:r w:rsidR="00EB0388" w:rsidRPr="008D12B9">
        <w:rPr>
          <w:rFonts w:ascii="Arial" w:hAnsi="Arial" w:cs="Arial"/>
        </w:rPr>
        <w:t xml:space="preserve">] </w:t>
      </w:r>
      <w:r w:rsidR="00EB0388" w:rsidRPr="008D12B9">
        <w:rPr>
          <w:rFonts w:ascii="Arial" w:hAnsi="Arial" w:cs="Arial"/>
        </w:rPr>
        <w:tab/>
        <w:t xml:space="preserve">In </w:t>
      </w:r>
      <w:r w:rsidR="00877AD3" w:rsidRPr="008D12B9">
        <w:rPr>
          <w:rFonts w:ascii="Arial" w:hAnsi="Arial" w:cs="Arial"/>
        </w:rPr>
        <w:t xml:space="preserve">further </w:t>
      </w:r>
      <w:r w:rsidR="00EB0388" w:rsidRPr="008D12B9">
        <w:rPr>
          <w:rFonts w:ascii="Arial" w:hAnsi="Arial" w:cs="Arial"/>
        </w:rPr>
        <w:t>cross-</w:t>
      </w:r>
      <w:r w:rsidR="007C1CD9" w:rsidRPr="008D12B9">
        <w:rPr>
          <w:rFonts w:ascii="Arial" w:hAnsi="Arial" w:cs="Arial"/>
        </w:rPr>
        <w:t>examination, it was put to Mr. Biermann that the evidence he was adducing was he</w:t>
      </w:r>
      <w:r w:rsidR="00877AD3" w:rsidRPr="008D12B9">
        <w:rPr>
          <w:rFonts w:ascii="Arial" w:hAnsi="Arial" w:cs="Arial"/>
        </w:rPr>
        <w:t>arsay for the reason that he was not</w:t>
      </w:r>
      <w:r w:rsidR="007C1CD9" w:rsidRPr="008D12B9">
        <w:rPr>
          <w:rFonts w:ascii="Arial" w:hAnsi="Arial" w:cs="Arial"/>
        </w:rPr>
        <w:t xml:space="preserve"> present when the event in issue took place.</w:t>
      </w:r>
      <w:r w:rsidR="00EB0388" w:rsidRPr="008D12B9">
        <w:rPr>
          <w:rFonts w:ascii="Arial" w:hAnsi="Arial" w:cs="Arial"/>
        </w:rPr>
        <w:t xml:space="preserve"> He admitted this. </w:t>
      </w:r>
      <w:r w:rsidR="007C1CD9" w:rsidRPr="008D12B9">
        <w:rPr>
          <w:rFonts w:ascii="Arial" w:hAnsi="Arial" w:cs="Arial"/>
        </w:rPr>
        <w:t xml:space="preserve">It was also put to him that the respondent would testify that he had handed his letter </w:t>
      </w:r>
      <w:r w:rsidR="00EB0388" w:rsidRPr="008D12B9">
        <w:rPr>
          <w:rFonts w:ascii="Arial" w:hAnsi="Arial" w:cs="Arial"/>
        </w:rPr>
        <w:t>of appeal to him but Mr. Biermann</w:t>
      </w:r>
      <w:r w:rsidR="007C1CD9" w:rsidRPr="008D12B9">
        <w:rPr>
          <w:rFonts w:ascii="Arial" w:hAnsi="Arial" w:cs="Arial"/>
        </w:rPr>
        <w:t xml:space="preserve"> vehemently denied that he ever received a letter of appeal from the respondent after the dismissal.</w:t>
      </w:r>
    </w:p>
    <w:p w14:paraId="5AC11EF9" w14:textId="77777777" w:rsidR="007C1CD9" w:rsidRPr="008D12B9" w:rsidRDefault="007C1CD9" w:rsidP="008D12B9">
      <w:pPr>
        <w:spacing w:line="360" w:lineRule="auto"/>
        <w:jc w:val="both"/>
        <w:rPr>
          <w:rFonts w:ascii="Arial" w:hAnsi="Arial" w:cs="Arial"/>
        </w:rPr>
      </w:pPr>
    </w:p>
    <w:p w14:paraId="2C043A5D" w14:textId="437E2F1A" w:rsidR="00645535" w:rsidRPr="008D12B9" w:rsidRDefault="00070E2F" w:rsidP="008D12B9">
      <w:pPr>
        <w:spacing w:line="360" w:lineRule="auto"/>
        <w:jc w:val="both"/>
        <w:rPr>
          <w:rFonts w:ascii="Arial" w:hAnsi="Arial" w:cs="Arial"/>
        </w:rPr>
      </w:pPr>
      <w:r w:rsidRPr="008D12B9">
        <w:rPr>
          <w:rFonts w:ascii="Arial" w:hAnsi="Arial" w:cs="Arial"/>
        </w:rPr>
        <w:t>[17</w:t>
      </w:r>
      <w:r w:rsidR="007C1CD9" w:rsidRPr="008D12B9">
        <w:rPr>
          <w:rFonts w:ascii="Arial" w:hAnsi="Arial" w:cs="Arial"/>
        </w:rPr>
        <w:t>]</w:t>
      </w:r>
      <w:r w:rsidR="007C1CD9" w:rsidRPr="008D12B9">
        <w:rPr>
          <w:rFonts w:ascii="Arial" w:hAnsi="Arial" w:cs="Arial"/>
        </w:rPr>
        <w:tab/>
        <w:t xml:space="preserve">After the appellant closed its case, the respondent was called to testify. His evidence was that while on duty </w:t>
      </w:r>
      <w:r w:rsidR="00F86AD6">
        <w:rPr>
          <w:rFonts w:ascii="Arial" w:hAnsi="Arial" w:cs="Arial"/>
        </w:rPr>
        <w:t>at the R</w:t>
      </w:r>
      <w:r w:rsidR="00645535" w:rsidRPr="008D12B9">
        <w:rPr>
          <w:rFonts w:ascii="Arial" w:hAnsi="Arial" w:cs="Arial"/>
        </w:rPr>
        <w:t>endering</w:t>
      </w:r>
      <w:r w:rsidR="00F86AD6">
        <w:rPr>
          <w:rFonts w:ascii="Arial" w:hAnsi="Arial" w:cs="Arial"/>
        </w:rPr>
        <w:t xml:space="preserve"> department</w:t>
      </w:r>
      <w:r w:rsidR="00645535" w:rsidRPr="008D12B9">
        <w:rPr>
          <w:rFonts w:ascii="Arial" w:hAnsi="Arial" w:cs="Arial"/>
        </w:rPr>
        <w:t>, they were loading bags onto a truck</w:t>
      </w:r>
      <w:r w:rsidR="00096470">
        <w:rPr>
          <w:rFonts w:ascii="Arial" w:hAnsi="Arial" w:cs="Arial"/>
        </w:rPr>
        <w:t>,</w:t>
      </w:r>
      <w:r w:rsidR="00645535" w:rsidRPr="008D12B9">
        <w:rPr>
          <w:rFonts w:ascii="Arial" w:hAnsi="Arial" w:cs="Arial"/>
        </w:rPr>
        <w:t xml:space="preserve"> with Mr. Strauss operating the </w:t>
      </w:r>
      <w:r w:rsidRPr="008D12B9">
        <w:rPr>
          <w:rFonts w:ascii="Arial" w:hAnsi="Arial" w:cs="Arial"/>
        </w:rPr>
        <w:t>forklift</w:t>
      </w:r>
      <w:r w:rsidR="00645535" w:rsidRPr="008D12B9">
        <w:rPr>
          <w:rFonts w:ascii="Arial" w:hAnsi="Arial" w:cs="Arial"/>
        </w:rPr>
        <w:t xml:space="preserve">. In the process, one of the bags fell off and Mr. Strauss told the respondent to pick it up and said, ‘Ouma Oupa, pick up that bag.’ It was his evidence that he was angry at being referred to in this fashion and he asked Mr. Strauss, ‘Why are you calling me “oupa, ouma”? Then, you are a “hotnot”. This </w:t>
      </w:r>
      <w:r w:rsidR="00096470">
        <w:rPr>
          <w:rFonts w:ascii="Arial" w:hAnsi="Arial" w:cs="Arial"/>
        </w:rPr>
        <w:t xml:space="preserve">exchange </w:t>
      </w:r>
      <w:r w:rsidR="00645535" w:rsidRPr="008D12B9">
        <w:rPr>
          <w:rFonts w:ascii="Arial" w:hAnsi="Arial" w:cs="Arial"/>
        </w:rPr>
        <w:t>happened in the presence of two other workers.</w:t>
      </w:r>
    </w:p>
    <w:p w14:paraId="60806A50" w14:textId="77777777" w:rsidR="00645535" w:rsidRPr="008D12B9" w:rsidRDefault="00645535" w:rsidP="008D12B9">
      <w:pPr>
        <w:spacing w:line="360" w:lineRule="auto"/>
        <w:jc w:val="both"/>
        <w:rPr>
          <w:rFonts w:ascii="Arial" w:hAnsi="Arial" w:cs="Arial"/>
        </w:rPr>
      </w:pPr>
    </w:p>
    <w:p w14:paraId="2F793458" w14:textId="122545A2" w:rsidR="00877AD3" w:rsidRPr="008D12B9" w:rsidRDefault="00070E2F" w:rsidP="008D12B9">
      <w:pPr>
        <w:spacing w:line="360" w:lineRule="auto"/>
        <w:jc w:val="both"/>
        <w:rPr>
          <w:rFonts w:ascii="Arial" w:hAnsi="Arial" w:cs="Arial"/>
        </w:rPr>
      </w:pPr>
      <w:r w:rsidRPr="008D12B9">
        <w:rPr>
          <w:rFonts w:ascii="Arial" w:hAnsi="Arial" w:cs="Arial"/>
        </w:rPr>
        <w:t>[18</w:t>
      </w:r>
      <w:r w:rsidR="00645535" w:rsidRPr="008D12B9">
        <w:rPr>
          <w:rFonts w:ascii="Arial" w:hAnsi="Arial" w:cs="Arial"/>
        </w:rPr>
        <w:t>]</w:t>
      </w:r>
      <w:r w:rsidR="00645535" w:rsidRPr="008D12B9">
        <w:rPr>
          <w:rFonts w:ascii="Arial" w:hAnsi="Arial" w:cs="Arial"/>
        </w:rPr>
        <w:tab/>
        <w:t>It was the respondent’s evidence that this was not the first tim</w:t>
      </w:r>
      <w:r w:rsidR="00877AD3" w:rsidRPr="008D12B9">
        <w:rPr>
          <w:rFonts w:ascii="Arial" w:hAnsi="Arial" w:cs="Arial"/>
        </w:rPr>
        <w:t>e that Mr. Strauss had referred</w:t>
      </w:r>
      <w:r w:rsidR="00645535" w:rsidRPr="008D12B9">
        <w:rPr>
          <w:rFonts w:ascii="Arial" w:hAnsi="Arial" w:cs="Arial"/>
        </w:rPr>
        <w:t xml:space="preserve"> </w:t>
      </w:r>
      <w:r w:rsidR="00877AD3" w:rsidRPr="008D12B9">
        <w:rPr>
          <w:rFonts w:ascii="Arial" w:hAnsi="Arial" w:cs="Arial"/>
        </w:rPr>
        <w:t xml:space="preserve">to him </w:t>
      </w:r>
      <w:r w:rsidR="00645535" w:rsidRPr="008D12B9">
        <w:rPr>
          <w:rFonts w:ascii="Arial" w:hAnsi="Arial" w:cs="Arial"/>
        </w:rPr>
        <w:t>in this fashion. He testified that Mr. Strauss and a</w:t>
      </w:r>
      <w:r w:rsidR="00877AD3" w:rsidRPr="008D12B9">
        <w:rPr>
          <w:rFonts w:ascii="Arial" w:hAnsi="Arial" w:cs="Arial"/>
        </w:rPr>
        <w:t>nother employee called</w:t>
      </w:r>
      <w:r w:rsidR="00645535" w:rsidRPr="008D12B9">
        <w:rPr>
          <w:rFonts w:ascii="Arial" w:hAnsi="Arial" w:cs="Arial"/>
        </w:rPr>
        <w:t xml:space="preserve"> Robert used to call him like this and he warned them that he did not appre</w:t>
      </w:r>
      <w:r w:rsidR="00877AD3" w:rsidRPr="008D12B9">
        <w:rPr>
          <w:rFonts w:ascii="Arial" w:hAnsi="Arial" w:cs="Arial"/>
        </w:rPr>
        <w:t>ciate being referred to as oupa-ouma. Robert desist</w:t>
      </w:r>
      <w:r w:rsidR="00645535" w:rsidRPr="008D12B9">
        <w:rPr>
          <w:rFonts w:ascii="Arial" w:hAnsi="Arial" w:cs="Arial"/>
        </w:rPr>
        <w:t xml:space="preserve">ed </w:t>
      </w:r>
      <w:r w:rsidR="00877AD3" w:rsidRPr="008D12B9">
        <w:rPr>
          <w:rFonts w:ascii="Arial" w:hAnsi="Arial" w:cs="Arial"/>
        </w:rPr>
        <w:t xml:space="preserve">from calling him as such </w:t>
      </w:r>
      <w:r w:rsidR="00645535" w:rsidRPr="008D12B9">
        <w:rPr>
          <w:rFonts w:ascii="Arial" w:hAnsi="Arial" w:cs="Arial"/>
        </w:rPr>
        <w:t xml:space="preserve">but Mr. Strauss persisted. </w:t>
      </w:r>
    </w:p>
    <w:p w14:paraId="5B0F97B4" w14:textId="77777777" w:rsidR="00877AD3" w:rsidRPr="008D12B9" w:rsidRDefault="00877AD3" w:rsidP="008D12B9">
      <w:pPr>
        <w:spacing w:line="360" w:lineRule="auto"/>
        <w:jc w:val="both"/>
        <w:rPr>
          <w:rFonts w:ascii="Arial" w:hAnsi="Arial" w:cs="Arial"/>
        </w:rPr>
      </w:pPr>
    </w:p>
    <w:p w14:paraId="3DCE0AFA" w14:textId="312EFA54" w:rsidR="007C1CD9" w:rsidRPr="008D12B9" w:rsidRDefault="00070E2F" w:rsidP="008D12B9">
      <w:pPr>
        <w:spacing w:line="360" w:lineRule="auto"/>
        <w:jc w:val="both"/>
        <w:rPr>
          <w:rFonts w:ascii="Arial" w:hAnsi="Arial" w:cs="Arial"/>
        </w:rPr>
      </w:pPr>
      <w:r w:rsidRPr="008D12B9">
        <w:rPr>
          <w:rFonts w:ascii="Arial" w:hAnsi="Arial" w:cs="Arial"/>
        </w:rPr>
        <w:t>[19</w:t>
      </w:r>
      <w:r w:rsidR="00877AD3" w:rsidRPr="008D12B9">
        <w:rPr>
          <w:rFonts w:ascii="Arial" w:hAnsi="Arial" w:cs="Arial"/>
        </w:rPr>
        <w:t>]</w:t>
      </w:r>
      <w:r w:rsidR="00877AD3" w:rsidRPr="008D12B9">
        <w:rPr>
          <w:rFonts w:ascii="Arial" w:hAnsi="Arial" w:cs="Arial"/>
        </w:rPr>
        <w:tab/>
      </w:r>
      <w:r w:rsidR="00645535" w:rsidRPr="008D12B9">
        <w:rPr>
          <w:rFonts w:ascii="Arial" w:hAnsi="Arial" w:cs="Arial"/>
        </w:rPr>
        <w:t>It was his evidence that he took excepti</w:t>
      </w:r>
      <w:r w:rsidR="00877AD3" w:rsidRPr="008D12B9">
        <w:rPr>
          <w:rFonts w:ascii="Arial" w:hAnsi="Arial" w:cs="Arial"/>
        </w:rPr>
        <w:t>on to being called Oupa-Ouma because</w:t>
      </w:r>
      <w:r w:rsidR="00645535" w:rsidRPr="008D12B9">
        <w:rPr>
          <w:rFonts w:ascii="Arial" w:hAnsi="Arial" w:cs="Arial"/>
        </w:rPr>
        <w:t xml:space="preserve"> it connotes that one is gay. He insisted that Mr. Strauss did call him in that manner he considered offensive. He testified that he did not report the incident at the office because the office is manned by white people and that even if he reported the incident, he would not be assisted. In any event, he proceeded, </w:t>
      </w:r>
      <w:r w:rsidR="00877AD3" w:rsidRPr="008D12B9">
        <w:rPr>
          <w:rFonts w:ascii="Arial" w:hAnsi="Arial" w:cs="Arial"/>
        </w:rPr>
        <w:t xml:space="preserve">Mr. </w:t>
      </w:r>
      <w:r w:rsidR="00645535" w:rsidRPr="008D12B9">
        <w:rPr>
          <w:rFonts w:ascii="Arial" w:hAnsi="Arial" w:cs="Arial"/>
        </w:rPr>
        <w:t>Strauss had reported first and he</w:t>
      </w:r>
      <w:r w:rsidR="00877AD3" w:rsidRPr="008D12B9">
        <w:rPr>
          <w:rFonts w:ascii="Arial" w:hAnsi="Arial" w:cs="Arial"/>
        </w:rPr>
        <w:t>, the respondent,</w:t>
      </w:r>
      <w:r w:rsidR="00645535" w:rsidRPr="008D12B9">
        <w:rPr>
          <w:rFonts w:ascii="Arial" w:hAnsi="Arial" w:cs="Arial"/>
        </w:rPr>
        <w:t xml:space="preserve"> would not have received any assistance</w:t>
      </w:r>
      <w:r w:rsidR="00877AD3" w:rsidRPr="008D12B9">
        <w:rPr>
          <w:rFonts w:ascii="Arial" w:hAnsi="Arial" w:cs="Arial"/>
        </w:rPr>
        <w:t xml:space="preserve"> from those in authority</w:t>
      </w:r>
      <w:r w:rsidR="00645535" w:rsidRPr="008D12B9">
        <w:rPr>
          <w:rFonts w:ascii="Arial" w:hAnsi="Arial" w:cs="Arial"/>
        </w:rPr>
        <w:t>.</w:t>
      </w:r>
    </w:p>
    <w:p w14:paraId="687F40DC" w14:textId="77777777" w:rsidR="00645535" w:rsidRPr="008D12B9" w:rsidRDefault="00645535" w:rsidP="008D12B9">
      <w:pPr>
        <w:spacing w:line="360" w:lineRule="auto"/>
        <w:jc w:val="both"/>
        <w:rPr>
          <w:rFonts w:ascii="Arial" w:hAnsi="Arial" w:cs="Arial"/>
        </w:rPr>
      </w:pPr>
    </w:p>
    <w:p w14:paraId="0648F427" w14:textId="0BC5B63C" w:rsidR="00645535" w:rsidRPr="008D12B9" w:rsidRDefault="00070E2F" w:rsidP="008D12B9">
      <w:pPr>
        <w:spacing w:line="360" w:lineRule="auto"/>
        <w:jc w:val="both"/>
        <w:rPr>
          <w:rFonts w:ascii="Arial" w:hAnsi="Arial" w:cs="Arial"/>
        </w:rPr>
      </w:pPr>
      <w:r w:rsidRPr="008D12B9">
        <w:rPr>
          <w:rFonts w:ascii="Arial" w:hAnsi="Arial" w:cs="Arial"/>
        </w:rPr>
        <w:t>[20</w:t>
      </w:r>
      <w:r w:rsidR="00645535" w:rsidRPr="008D12B9">
        <w:rPr>
          <w:rFonts w:ascii="Arial" w:hAnsi="Arial" w:cs="Arial"/>
        </w:rPr>
        <w:t>]</w:t>
      </w:r>
      <w:r w:rsidR="00645535" w:rsidRPr="008D12B9">
        <w:rPr>
          <w:rFonts w:ascii="Arial" w:hAnsi="Arial" w:cs="Arial"/>
        </w:rPr>
        <w:tab/>
        <w:t xml:space="preserve">It was the respondent’s further evidence that he did not call any one as his witness during the hearing because </w:t>
      </w:r>
      <w:r w:rsidR="00877AD3" w:rsidRPr="008D12B9">
        <w:rPr>
          <w:rFonts w:ascii="Arial" w:hAnsi="Arial" w:cs="Arial"/>
        </w:rPr>
        <w:t xml:space="preserve">he </w:t>
      </w:r>
      <w:r w:rsidR="00645535" w:rsidRPr="008D12B9">
        <w:rPr>
          <w:rFonts w:ascii="Arial" w:hAnsi="Arial" w:cs="Arial"/>
        </w:rPr>
        <w:t xml:space="preserve">was afraid that his witness would be victimised for having given evidence against the company. He mentioned </w:t>
      </w:r>
      <w:r w:rsidR="008006B5" w:rsidRPr="008D12B9">
        <w:rPr>
          <w:rFonts w:ascii="Arial" w:hAnsi="Arial" w:cs="Arial"/>
        </w:rPr>
        <w:t>that Tate Khume was present</w:t>
      </w:r>
      <w:r w:rsidR="00645535" w:rsidRPr="008D12B9">
        <w:rPr>
          <w:rFonts w:ascii="Arial" w:hAnsi="Arial" w:cs="Arial"/>
        </w:rPr>
        <w:t xml:space="preserve"> during the disciplinary hearing as an interpreter. </w:t>
      </w:r>
      <w:r w:rsidR="00645535" w:rsidRPr="008D12B9">
        <w:rPr>
          <w:rFonts w:ascii="Arial" w:hAnsi="Arial" w:cs="Arial"/>
        </w:rPr>
        <w:lastRenderedPageBreak/>
        <w:t xml:space="preserve">According to the respondent, Mr. Titus Shipalanga was present when the incident occurred and that had he called the latter to testify, </w:t>
      </w:r>
      <w:r w:rsidR="008006B5" w:rsidRPr="008D12B9">
        <w:rPr>
          <w:rFonts w:ascii="Arial" w:hAnsi="Arial" w:cs="Arial"/>
        </w:rPr>
        <w:t>t</w:t>
      </w:r>
      <w:r w:rsidR="00645535" w:rsidRPr="008D12B9">
        <w:rPr>
          <w:rFonts w:ascii="Arial" w:hAnsi="Arial" w:cs="Arial"/>
        </w:rPr>
        <w:t xml:space="preserve">he </w:t>
      </w:r>
      <w:r w:rsidR="008006B5" w:rsidRPr="008D12B9">
        <w:rPr>
          <w:rFonts w:ascii="Arial" w:hAnsi="Arial" w:cs="Arial"/>
        </w:rPr>
        <w:t xml:space="preserve">latter </w:t>
      </w:r>
      <w:r w:rsidR="00645535" w:rsidRPr="008D12B9">
        <w:rPr>
          <w:rFonts w:ascii="Arial" w:hAnsi="Arial" w:cs="Arial"/>
        </w:rPr>
        <w:t xml:space="preserve">would have been accused of siding with the respondent. </w:t>
      </w:r>
      <w:r w:rsidR="008006B5" w:rsidRPr="008D12B9">
        <w:rPr>
          <w:rFonts w:ascii="Arial" w:hAnsi="Arial" w:cs="Arial"/>
        </w:rPr>
        <w:t>In closing, th</w:t>
      </w:r>
      <w:r w:rsidR="00645535" w:rsidRPr="008D12B9">
        <w:rPr>
          <w:rFonts w:ascii="Arial" w:hAnsi="Arial" w:cs="Arial"/>
        </w:rPr>
        <w:t xml:space="preserve">e </w:t>
      </w:r>
      <w:r w:rsidR="008006B5" w:rsidRPr="008D12B9">
        <w:rPr>
          <w:rFonts w:ascii="Arial" w:hAnsi="Arial" w:cs="Arial"/>
        </w:rPr>
        <w:t xml:space="preserve">respondent </w:t>
      </w:r>
      <w:r w:rsidR="00645535" w:rsidRPr="008D12B9">
        <w:rPr>
          <w:rFonts w:ascii="Arial" w:hAnsi="Arial" w:cs="Arial"/>
        </w:rPr>
        <w:t>insisted though that Mr. Strauss had called him ‘Oupa, Ouma’.</w:t>
      </w:r>
    </w:p>
    <w:p w14:paraId="336EF9F5" w14:textId="77777777" w:rsidR="00645535" w:rsidRPr="008D12B9" w:rsidRDefault="00645535" w:rsidP="008D12B9">
      <w:pPr>
        <w:spacing w:line="360" w:lineRule="auto"/>
        <w:jc w:val="both"/>
        <w:rPr>
          <w:rFonts w:ascii="Arial" w:hAnsi="Arial" w:cs="Arial"/>
        </w:rPr>
      </w:pPr>
    </w:p>
    <w:p w14:paraId="0852B53A" w14:textId="5C0EE5A8" w:rsidR="003109D4" w:rsidRPr="008D12B9" w:rsidRDefault="00070E2F" w:rsidP="008D12B9">
      <w:pPr>
        <w:spacing w:line="360" w:lineRule="auto"/>
        <w:jc w:val="both"/>
        <w:rPr>
          <w:rFonts w:ascii="Arial" w:hAnsi="Arial" w:cs="Arial"/>
        </w:rPr>
      </w:pPr>
      <w:r w:rsidRPr="008D12B9">
        <w:rPr>
          <w:rFonts w:ascii="Arial" w:hAnsi="Arial" w:cs="Arial"/>
        </w:rPr>
        <w:t>[21</w:t>
      </w:r>
      <w:r w:rsidR="00645535" w:rsidRPr="008D12B9">
        <w:rPr>
          <w:rFonts w:ascii="Arial" w:hAnsi="Arial" w:cs="Arial"/>
        </w:rPr>
        <w:t>]</w:t>
      </w:r>
      <w:r w:rsidR="00645535" w:rsidRPr="008D12B9">
        <w:rPr>
          <w:rFonts w:ascii="Arial" w:hAnsi="Arial" w:cs="Arial"/>
        </w:rPr>
        <w:tab/>
        <w:t>In cross-examination the respondent was bom</w:t>
      </w:r>
      <w:r w:rsidR="008006B5" w:rsidRPr="008D12B9">
        <w:rPr>
          <w:rFonts w:ascii="Arial" w:hAnsi="Arial" w:cs="Arial"/>
        </w:rPr>
        <w:t>b</w:t>
      </w:r>
      <w:r w:rsidR="00645535" w:rsidRPr="008D12B9">
        <w:rPr>
          <w:rFonts w:ascii="Arial" w:hAnsi="Arial" w:cs="Arial"/>
        </w:rPr>
        <w:t>arded with questions, mainly centre</w:t>
      </w:r>
      <w:r w:rsidR="008006B5" w:rsidRPr="008D12B9">
        <w:rPr>
          <w:rFonts w:ascii="Arial" w:hAnsi="Arial" w:cs="Arial"/>
        </w:rPr>
        <w:t>d on the proposition that ‘oupa-</w:t>
      </w:r>
      <w:r w:rsidR="00645535" w:rsidRPr="008D12B9">
        <w:rPr>
          <w:rFonts w:ascii="Arial" w:hAnsi="Arial" w:cs="Arial"/>
        </w:rPr>
        <w:t>ouma</w:t>
      </w:r>
      <w:r w:rsidR="008006B5" w:rsidRPr="008D12B9">
        <w:rPr>
          <w:rFonts w:ascii="Arial" w:hAnsi="Arial" w:cs="Arial"/>
        </w:rPr>
        <w:t>’</w:t>
      </w:r>
      <w:r w:rsidR="00645535" w:rsidRPr="008D12B9">
        <w:rPr>
          <w:rFonts w:ascii="Arial" w:hAnsi="Arial" w:cs="Arial"/>
        </w:rPr>
        <w:t xml:space="preserve"> has no meaning in Afrikaans. He testified that he does not know such a word in Afrikaans </w:t>
      </w:r>
      <w:r w:rsidR="00084CA2">
        <w:rPr>
          <w:rFonts w:ascii="Arial" w:hAnsi="Arial" w:cs="Arial"/>
        </w:rPr>
        <w:t>or even his mother tongue, Oshiw</w:t>
      </w:r>
      <w:r w:rsidR="00645535" w:rsidRPr="008D12B9">
        <w:rPr>
          <w:rFonts w:ascii="Arial" w:hAnsi="Arial" w:cs="Arial"/>
        </w:rPr>
        <w:t>ambo and English. He insisted that he did hear the words uttered by Mr. Strauss though and denied that he had fabricated the evidence to that effect</w:t>
      </w:r>
      <w:r w:rsidR="003109D4" w:rsidRPr="008D12B9">
        <w:rPr>
          <w:rFonts w:ascii="Arial" w:hAnsi="Arial" w:cs="Arial"/>
        </w:rPr>
        <w:t xml:space="preserve"> in order to justify his calling Mr. Strauss a ‘hotnot’. When this was suggested, the respondent retorted angrily, ‘Do you think I am mentally disturbed just to call him ‘hotnot’? Do you think that?’ </w:t>
      </w:r>
      <w:r w:rsidRPr="008D12B9">
        <w:rPr>
          <w:rFonts w:ascii="Arial" w:hAnsi="Arial" w:cs="Arial"/>
        </w:rPr>
        <w:t>The respondent insisted that he called Mr. Strauss ‘hotnot’ in retaliation to Mr. Strauss having called him ‘oupa, ouma’.</w:t>
      </w:r>
    </w:p>
    <w:p w14:paraId="6AA9E0AD" w14:textId="77777777" w:rsidR="00DE74A4" w:rsidRPr="008D12B9" w:rsidRDefault="00DE74A4" w:rsidP="008D12B9">
      <w:pPr>
        <w:spacing w:line="360" w:lineRule="auto"/>
        <w:jc w:val="both"/>
        <w:rPr>
          <w:rFonts w:ascii="Arial" w:hAnsi="Arial" w:cs="Arial"/>
        </w:rPr>
      </w:pPr>
    </w:p>
    <w:p w14:paraId="67FF2FE2" w14:textId="40DB7E35" w:rsidR="003109D4" w:rsidRPr="008D12B9" w:rsidRDefault="00070E2F" w:rsidP="008D12B9">
      <w:pPr>
        <w:spacing w:line="360" w:lineRule="auto"/>
        <w:jc w:val="both"/>
        <w:rPr>
          <w:rFonts w:ascii="Arial" w:hAnsi="Arial" w:cs="Arial"/>
        </w:rPr>
      </w:pPr>
      <w:r w:rsidRPr="008D12B9">
        <w:rPr>
          <w:rFonts w:ascii="Arial" w:hAnsi="Arial" w:cs="Arial"/>
        </w:rPr>
        <w:t>[22</w:t>
      </w:r>
      <w:r w:rsidR="003109D4" w:rsidRPr="008D12B9">
        <w:rPr>
          <w:rFonts w:ascii="Arial" w:hAnsi="Arial" w:cs="Arial"/>
        </w:rPr>
        <w:t>]</w:t>
      </w:r>
      <w:r w:rsidR="003109D4" w:rsidRPr="008D12B9">
        <w:rPr>
          <w:rFonts w:ascii="Arial" w:hAnsi="Arial" w:cs="Arial"/>
        </w:rPr>
        <w:tab/>
        <w:t xml:space="preserve">It was </w:t>
      </w:r>
      <w:r w:rsidR="008006B5" w:rsidRPr="008D12B9">
        <w:rPr>
          <w:rFonts w:ascii="Arial" w:hAnsi="Arial" w:cs="Arial"/>
        </w:rPr>
        <w:t xml:space="preserve">further </w:t>
      </w:r>
      <w:r w:rsidR="003109D4" w:rsidRPr="008D12B9">
        <w:rPr>
          <w:rFonts w:ascii="Arial" w:hAnsi="Arial" w:cs="Arial"/>
        </w:rPr>
        <w:t xml:space="preserve">put to </w:t>
      </w:r>
      <w:r w:rsidR="008006B5" w:rsidRPr="008D12B9">
        <w:rPr>
          <w:rFonts w:ascii="Arial" w:hAnsi="Arial" w:cs="Arial"/>
        </w:rPr>
        <w:t>the respondent</w:t>
      </w:r>
      <w:r w:rsidR="003109D4" w:rsidRPr="008D12B9">
        <w:rPr>
          <w:rFonts w:ascii="Arial" w:hAnsi="Arial" w:cs="Arial"/>
        </w:rPr>
        <w:t xml:space="preserve"> that the use of the word </w:t>
      </w:r>
      <w:r w:rsidR="008006B5" w:rsidRPr="008D12B9">
        <w:rPr>
          <w:rFonts w:ascii="Arial" w:hAnsi="Arial" w:cs="Arial"/>
        </w:rPr>
        <w:t xml:space="preserve">‘hotnot’ </w:t>
      </w:r>
      <w:r w:rsidR="003109D4" w:rsidRPr="008D12B9">
        <w:rPr>
          <w:rFonts w:ascii="Arial" w:hAnsi="Arial" w:cs="Arial"/>
        </w:rPr>
        <w:t>was a criminal offence and is racist in this country. The respondent testified that he did not know that. According to the respondent, the word meant someone who is poor and does not have to be of any specific colour to</w:t>
      </w:r>
      <w:r w:rsidR="00084CA2">
        <w:rPr>
          <w:rFonts w:ascii="Arial" w:hAnsi="Arial" w:cs="Arial"/>
        </w:rPr>
        <w:t xml:space="preserve"> be </w:t>
      </w:r>
      <w:r w:rsidR="003109D4" w:rsidRPr="008D12B9">
        <w:rPr>
          <w:rFonts w:ascii="Arial" w:hAnsi="Arial" w:cs="Arial"/>
        </w:rPr>
        <w:t>called as such. He reiterated that he used the word in retaliation to someone who had insulted hi</w:t>
      </w:r>
      <w:r w:rsidR="008006B5" w:rsidRPr="008D12B9">
        <w:rPr>
          <w:rFonts w:ascii="Arial" w:hAnsi="Arial" w:cs="Arial"/>
        </w:rPr>
        <w:t xml:space="preserve">m without any authority or reason to have </w:t>
      </w:r>
      <w:r w:rsidR="003109D4" w:rsidRPr="008D12B9">
        <w:rPr>
          <w:rFonts w:ascii="Arial" w:hAnsi="Arial" w:cs="Arial"/>
        </w:rPr>
        <w:t>done so and that had Mr. Strauss not used the words complained of, he too, would not have uttered the word complained of.</w:t>
      </w:r>
    </w:p>
    <w:p w14:paraId="59F162EA" w14:textId="77777777" w:rsidR="003109D4" w:rsidRPr="008D12B9" w:rsidRDefault="003109D4" w:rsidP="008D12B9">
      <w:pPr>
        <w:spacing w:line="360" w:lineRule="auto"/>
        <w:jc w:val="both"/>
        <w:rPr>
          <w:rFonts w:ascii="Arial" w:hAnsi="Arial" w:cs="Arial"/>
        </w:rPr>
      </w:pPr>
    </w:p>
    <w:p w14:paraId="14F5BF33" w14:textId="36606231" w:rsidR="00CE13A9" w:rsidRPr="008D12B9" w:rsidRDefault="00070E2F" w:rsidP="008D12B9">
      <w:pPr>
        <w:spacing w:line="360" w:lineRule="auto"/>
        <w:jc w:val="both"/>
        <w:rPr>
          <w:rFonts w:ascii="Arial" w:hAnsi="Arial" w:cs="Arial"/>
        </w:rPr>
      </w:pPr>
      <w:r w:rsidRPr="008D12B9">
        <w:rPr>
          <w:rFonts w:ascii="Arial" w:hAnsi="Arial" w:cs="Arial"/>
        </w:rPr>
        <w:t>[23</w:t>
      </w:r>
      <w:r w:rsidR="003109D4" w:rsidRPr="008D12B9">
        <w:rPr>
          <w:rFonts w:ascii="Arial" w:hAnsi="Arial" w:cs="Arial"/>
        </w:rPr>
        <w:t>]</w:t>
      </w:r>
      <w:r w:rsidR="003109D4" w:rsidRPr="008D12B9">
        <w:rPr>
          <w:rFonts w:ascii="Arial" w:hAnsi="Arial" w:cs="Arial"/>
        </w:rPr>
        <w:tab/>
        <w:t>It was further put to the respondent that the recorder of the minutes of the disciplinary hearing had not recorded ‘oupa ouma’ as now alleged by the respondent</w:t>
      </w:r>
      <w:r w:rsidR="008006B5" w:rsidRPr="008D12B9">
        <w:rPr>
          <w:rFonts w:ascii="Arial" w:hAnsi="Arial" w:cs="Arial"/>
        </w:rPr>
        <w:t>. It was stated that the recorder of the minutes</w:t>
      </w:r>
      <w:r w:rsidRPr="008D12B9">
        <w:rPr>
          <w:rFonts w:ascii="Arial" w:hAnsi="Arial" w:cs="Arial"/>
        </w:rPr>
        <w:t xml:space="preserve"> had only recorded ‘O</w:t>
      </w:r>
      <w:r w:rsidR="003109D4" w:rsidRPr="008D12B9">
        <w:rPr>
          <w:rFonts w:ascii="Arial" w:hAnsi="Arial" w:cs="Arial"/>
        </w:rPr>
        <w:t>u</w:t>
      </w:r>
      <w:r w:rsidRPr="008D12B9">
        <w:rPr>
          <w:rFonts w:ascii="Arial" w:hAnsi="Arial" w:cs="Arial"/>
        </w:rPr>
        <w:t>p</w:t>
      </w:r>
      <w:r w:rsidR="003109D4" w:rsidRPr="008D12B9">
        <w:rPr>
          <w:rFonts w:ascii="Arial" w:hAnsi="Arial" w:cs="Arial"/>
        </w:rPr>
        <w:t xml:space="preserve">a’. The respondent’s </w:t>
      </w:r>
      <w:r w:rsidR="00CE13A9" w:rsidRPr="008D12B9">
        <w:rPr>
          <w:rFonts w:ascii="Arial" w:hAnsi="Arial" w:cs="Arial"/>
        </w:rPr>
        <w:t xml:space="preserve">reaction was that he does not know what that person recorded because he spoke in his </w:t>
      </w:r>
      <w:r w:rsidR="008006B5" w:rsidRPr="008D12B9">
        <w:rPr>
          <w:rFonts w:ascii="Arial" w:hAnsi="Arial" w:cs="Arial"/>
        </w:rPr>
        <w:t>m</w:t>
      </w:r>
      <w:r w:rsidR="00CE13A9" w:rsidRPr="008D12B9">
        <w:rPr>
          <w:rFonts w:ascii="Arial" w:hAnsi="Arial" w:cs="Arial"/>
        </w:rPr>
        <w:t xml:space="preserve">other tongue and that it must have been the recorder of the minutes who deliberately did not record what he said properly and fully and </w:t>
      </w:r>
      <w:r w:rsidR="008006B5" w:rsidRPr="008D12B9">
        <w:rPr>
          <w:rFonts w:ascii="Arial" w:hAnsi="Arial" w:cs="Arial"/>
        </w:rPr>
        <w:t>decided to wri</w:t>
      </w:r>
      <w:r w:rsidR="00CE13A9" w:rsidRPr="008D12B9">
        <w:rPr>
          <w:rFonts w:ascii="Arial" w:hAnsi="Arial" w:cs="Arial"/>
        </w:rPr>
        <w:t xml:space="preserve">te what the respondent said selectively. </w:t>
      </w:r>
    </w:p>
    <w:p w14:paraId="5A5FE812" w14:textId="77777777" w:rsidR="00CE13A9" w:rsidRPr="008D12B9" w:rsidRDefault="00CE13A9" w:rsidP="008D12B9">
      <w:pPr>
        <w:spacing w:line="360" w:lineRule="auto"/>
        <w:jc w:val="both"/>
        <w:rPr>
          <w:rFonts w:ascii="Arial" w:hAnsi="Arial" w:cs="Arial"/>
        </w:rPr>
      </w:pPr>
    </w:p>
    <w:p w14:paraId="121D46E9" w14:textId="77777777" w:rsidR="00DE74A4" w:rsidRPr="008D12B9" w:rsidRDefault="00070E2F" w:rsidP="008D12B9">
      <w:pPr>
        <w:spacing w:line="360" w:lineRule="auto"/>
        <w:jc w:val="both"/>
        <w:rPr>
          <w:rFonts w:ascii="Arial" w:hAnsi="Arial" w:cs="Arial"/>
        </w:rPr>
      </w:pPr>
      <w:r w:rsidRPr="008D12B9">
        <w:rPr>
          <w:rFonts w:ascii="Arial" w:hAnsi="Arial" w:cs="Arial"/>
        </w:rPr>
        <w:lastRenderedPageBreak/>
        <w:t>[24</w:t>
      </w:r>
      <w:r w:rsidR="00CE13A9" w:rsidRPr="008D12B9">
        <w:rPr>
          <w:rFonts w:ascii="Arial" w:hAnsi="Arial" w:cs="Arial"/>
        </w:rPr>
        <w:t>]</w:t>
      </w:r>
      <w:r w:rsidR="00CE13A9" w:rsidRPr="008D12B9">
        <w:rPr>
          <w:rFonts w:ascii="Arial" w:hAnsi="Arial" w:cs="Arial"/>
        </w:rPr>
        <w:tab/>
      </w:r>
      <w:r w:rsidR="008006B5" w:rsidRPr="008D12B9">
        <w:rPr>
          <w:rFonts w:ascii="Arial" w:hAnsi="Arial" w:cs="Arial"/>
        </w:rPr>
        <w:t xml:space="preserve">Lastly, it was put to </w:t>
      </w:r>
      <w:r w:rsidR="003109D4" w:rsidRPr="008D12B9">
        <w:rPr>
          <w:rFonts w:ascii="Arial" w:hAnsi="Arial" w:cs="Arial"/>
        </w:rPr>
        <w:t xml:space="preserve">the respondent that Mr. Biermann denied having received the letter of appeal from the respondent. </w:t>
      </w:r>
      <w:r w:rsidR="00CE13A9" w:rsidRPr="008D12B9">
        <w:rPr>
          <w:rFonts w:ascii="Arial" w:hAnsi="Arial" w:cs="Arial"/>
        </w:rPr>
        <w:t xml:space="preserve">The respondent insisted that he had submitted the appeal to Mr. Biermann. It was his evidence that his representative had written the appeal and he read it and later </w:t>
      </w:r>
      <w:r w:rsidR="008006B5" w:rsidRPr="008D12B9">
        <w:rPr>
          <w:rFonts w:ascii="Arial" w:hAnsi="Arial" w:cs="Arial"/>
        </w:rPr>
        <w:t xml:space="preserve">personally </w:t>
      </w:r>
      <w:r w:rsidR="00CE13A9" w:rsidRPr="008D12B9">
        <w:rPr>
          <w:rFonts w:ascii="Arial" w:hAnsi="Arial" w:cs="Arial"/>
        </w:rPr>
        <w:t xml:space="preserve">handed it to Mr. Biermann. He admitted though that he had no proof that he had submitted the letter of appeal but insisted that he had delivered the letter to the said Mr. Biermann. </w:t>
      </w:r>
    </w:p>
    <w:p w14:paraId="1BDDBA0D" w14:textId="77777777" w:rsidR="00DE74A4" w:rsidRPr="008D12B9" w:rsidRDefault="00DE74A4" w:rsidP="008D12B9">
      <w:pPr>
        <w:spacing w:line="360" w:lineRule="auto"/>
        <w:jc w:val="both"/>
        <w:rPr>
          <w:rFonts w:ascii="Arial" w:hAnsi="Arial" w:cs="Arial"/>
        </w:rPr>
      </w:pPr>
    </w:p>
    <w:p w14:paraId="0D2DE81B" w14:textId="2437343B" w:rsidR="003109D4" w:rsidRPr="008D12B9" w:rsidRDefault="00DE74A4" w:rsidP="008D12B9">
      <w:pPr>
        <w:spacing w:line="360" w:lineRule="auto"/>
        <w:jc w:val="both"/>
        <w:rPr>
          <w:rFonts w:ascii="Arial" w:hAnsi="Arial" w:cs="Arial"/>
        </w:rPr>
      </w:pPr>
      <w:r w:rsidRPr="008D12B9">
        <w:rPr>
          <w:rFonts w:ascii="Arial" w:hAnsi="Arial" w:cs="Arial"/>
        </w:rPr>
        <w:t>[25]</w:t>
      </w:r>
      <w:r w:rsidRPr="008D12B9">
        <w:rPr>
          <w:rFonts w:ascii="Arial" w:hAnsi="Arial" w:cs="Arial"/>
        </w:rPr>
        <w:tab/>
      </w:r>
      <w:r w:rsidR="00CE13A9" w:rsidRPr="008D12B9">
        <w:rPr>
          <w:rFonts w:ascii="Arial" w:hAnsi="Arial" w:cs="Arial"/>
        </w:rPr>
        <w:t xml:space="preserve">When put to him that he did not follow up on his letter of appeal, the respondent testified that he did but when he went to the company premises </w:t>
      </w:r>
      <w:r w:rsidR="008006B5" w:rsidRPr="008D12B9">
        <w:rPr>
          <w:rFonts w:ascii="Arial" w:hAnsi="Arial" w:cs="Arial"/>
        </w:rPr>
        <w:t>Mr. Biermann</w:t>
      </w:r>
      <w:r w:rsidR="00CE13A9" w:rsidRPr="008D12B9">
        <w:rPr>
          <w:rFonts w:ascii="Arial" w:hAnsi="Arial" w:cs="Arial"/>
        </w:rPr>
        <w:t xml:space="preserve"> chase</w:t>
      </w:r>
      <w:r w:rsidR="008006B5" w:rsidRPr="008D12B9">
        <w:rPr>
          <w:rFonts w:ascii="Arial" w:hAnsi="Arial" w:cs="Arial"/>
        </w:rPr>
        <w:t>d</w:t>
      </w:r>
      <w:r w:rsidR="00CE13A9" w:rsidRPr="008D12B9">
        <w:rPr>
          <w:rFonts w:ascii="Arial" w:hAnsi="Arial" w:cs="Arial"/>
        </w:rPr>
        <w:t xml:space="preserve"> him away. In re-examination </w:t>
      </w:r>
      <w:r w:rsidR="008006B5" w:rsidRPr="008D12B9">
        <w:rPr>
          <w:rFonts w:ascii="Arial" w:hAnsi="Arial" w:cs="Arial"/>
        </w:rPr>
        <w:t>t</w:t>
      </w:r>
      <w:r w:rsidR="00CE13A9" w:rsidRPr="008D12B9">
        <w:rPr>
          <w:rFonts w:ascii="Arial" w:hAnsi="Arial" w:cs="Arial"/>
        </w:rPr>
        <w:t xml:space="preserve">he </w:t>
      </w:r>
      <w:r w:rsidR="008006B5" w:rsidRPr="008D12B9">
        <w:rPr>
          <w:rFonts w:ascii="Arial" w:hAnsi="Arial" w:cs="Arial"/>
        </w:rPr>
        <w:t xml:space="preserve">respondent </w:t>
      </w:r>
      <w:r w:rsidR="00CE13A9" w:rsidRPr="008D12B9">
        <w:rPr>
          <w:rFonts w:ascii="Arial" w:hAnsi="Arial" w:cs="Arial"/>
        </w:rPr>
        <w:t>s</w:t>
      </w:r>
      <w:r w:rsidR="008006B5" w:rsidRPr="008D12B9">
        <w:rPr>
          <w:rFonts w:ascii="Arial" w:hAnsi="Arial" w:cs="Arial"/>
        </w:rPr>
        <w:t>tate</w:t>
      </w:r>
      <w:r w:rsidR="00CE13A9" w:rsidRPr="008D12B9">
        <w:rPr>
          <w:rFonts w:ascii="Arial" w:hAnsi="Arial" w:cs="Arial"/>
        </w:rPr>
        <w:t xml:space="preserve">d </w:t>
      </w:r>
      <w:r w:rsidR="008006B5" w:rsidRPr="008D12B9">
        <w:rPr>
          <w:rFonts w:ascii="Arial" w:hAnsi="Arial" w:cs="Arial"/>
        </w:rPr>
        <w:t xml:space="preserve">that </w:t>
      </w:r>
      <w:r w:rsidR="00CE13A9" w:rsidRPr="008D12B9">
        <w:rPr>
          <w:rFonts w:ascii="Arial" w:hAnsi="Arial" w:cs="Arial"/>
        </w:rPr>
        <w:t>a Mr. Shitongeni employed by the appellant took the letter of appeal and said he would make a copy of same but never gave the respondent a copy hence he could not recall when it is that he handed the letter to Mr. Biermann.</w:t>
      </w:r>
    </w:p>
    <w:p w14:paraId="12491A1D" w14:textId="77777777" w:rsidR="00B7207D" w:rsidRPr="008D12B9" w:rsidRDefault="00B7207D" w:rsidP="008D12B9">
      <w:pPr>
        <w:spacing w:line="360" w:lineRule="auto"/>
        <w:jc w:val="both"/>
        <w:rPr>
          <w:rFonts w:ascii="Arial" w:hAnsi="Arial" w:cs="Arial"/>
        </w:rPr>
      </w:pPr>
    </w:p>
    <w:p w14:paraId="3E494D2C" w14:textId="247E00FF" w:rsidR="00B7207D" w:rsidRPr="008D12B9" w:rsidRDefault="00DE74A4" w:rsidP="008D12B9">
      <w:pPr>
        <w:spacing w:line="360" w:lineRule="auto"/>
        <w:jc w:val="both"/>
        <w:rPr>
          <w:rFonts w:ascii="Arial" w:hAnsi="Arial" w:cs="Arial"/>
        </w:rPr>
      </w:pPr>
      <w:r w:rsidRPr="008D12B9">
        <w:rPr>
          <w:rFonts w:ascii="Arial" w:hAnsi="Arial" w:cs="Arial"/>
        </w:rPr>
        <w:t>[26</w:t>
      </w:r>
      <w:r w:rsidR="00B7207D" w:rsidRPr="008D12B9">
        <w:rPr>
          <w:rFonts w:ascii="Arial" w:hAnsi="Arial" w:cs="Arial"/>
        </w:rPr>
        <w:t>]</w:t>
      </w:r>
      <w:r w:rsidR="00B7207D" w:rsidRPr="008D12B9">
        <w:rPr>
          <w:rFonts w:ascii="Arial" w:hAnsi="Arial" w:cs="Arial"/>
        </w:rPr>
        <w:tab/>
        <w:t>The last per</w:t>
      </w:r>
      <w:r w:rsidR="00D81B7D">
        <w:rPr>
          <w:rFonts w:ascii="Arial" w:hAnsi="Arial" w:cs="Arial"/>
        </w:rPr>
        <w:t>son to be called was Mr. Titus Ship</w:t>
      </w:r>
      <w:r w:rsidR="00B7207D" w:rsidRPr="008D12B9">
        <w:rPr>
          <w:rFonts w:ascii="Arial" w:hAnsi="Arial" w:cs="Arial"/>
        </w:rPr>
        <w:t>alanga who testified that he was present when the altercation between the two men took place. I must say that the evidence of this witness was poorly recorded with a large portion of his evidence not being translated</w:t>
      </w:r>
      <w:r w:rsidR="008006B5" w:rsidRPr="008D12B9">
        <w:rPr>
          <w:rFonts w:ascii="Arial" w:hAnsi="Arial" w:cs="Arial"/>
        </w:rPr>
        <w:t>,</w:t>
      </w:r>
      <w:r w:rsidR="00B7207D" w:rsidRPr="008D12B9">
        <w:rPr>
          <w:rFonts w:ascii="Arial" w:hAnsi="Arial" w:cs="Arial"/>
        </w:rPr>
        <w:t xml:space="preserve"> which makes it difficult to follow exactly what he said or did not say. He did state</w:t>
      </w:r>
      <w:r w:rsidR="00096470">
        <w:rPr>
          <w:rFonts w:ascii="Arial" w:hAnsi="Arial" w:cs="Arial"/>
        </w:rPr>
        <w:t xml:space="preserve"> though that Mr. Strauss did utter</w:t>
      </w:r>
      <w:r w:rsidR="00B7207D" w:rsidRPr="008D12B9">
        <w:rPr>
          <w:rFonts w:ascii="Arial" w:hAnsi="Arial" w:cs="Arial"/>
        </w:rPr>
        <w:t xml:space="preserve"> the words ‘Oupa Ouma’ in reference to the respondent. </w:t>
      </w:r>
    </w:p>
    <w:p w14:paraId="4DED00DD" w14:textId="77777777" w:rsidR="00B7207D" w:rsidRPr="008D12B9" w:rsidRDefault="00B7207D" w:rsidP="008D12B9">
      <w:pPr>
        <w:spacing w:line="360" w:lineRule="auto"/>
        <w:jc w:val="both"/>
        <w:rPr>
          <w:rFonts w:ascii="Arial" w:hAnsi="Arial" w:cs="Arial"/>
        </w:rPr>
      </w:pPr>
    </w:p>
    <w:p w14:paraId="197B779B" w14:textId="69C7DF81" w:rsidR="00B7207D" w:rsidRPr="008D12B9" w:rsidRDefault="00DE74A4" w:rsidP="008D12B9">
      <w:pPr>
        <w:spacing w:line="360" w:lineRule="auto"/>
        <w:jc w:val="both"/>
        <w:rPr>
          <w:rFonts w:ascii="Arial" w:hAnsi="Arial" w:cs="Arial"/>
        </w:rPr>
      </w:pPr>
      <w:r w:rsidRPr="008D12B9">
        <w:rPr>
          <w:rFonts w:ascii="Arial" w:hAnsi="Arial" w:cs="Arial"/>
        </w:rPr>
        <w:t>[27</w:t>
      </w:r>
      <w:r w:rsidR="00B7207D" w:rsidRPr="008D12B9">
        <w:rPr>
          <w:rFonts w:ascii="Arial" w:hAnsi="Arial" w:cs="Arial"/>
        </w:rPr>
        <w:t>]</w:t>
      </w:r>
      <w:r w:rsidR="00B7207D" w:rsidRPr="008D12B9">
        <w:rPr>
          <w:rFonts w:ascii="Arial" w:hAnsi="Arial" w:cs="Arial"/>
        </w:rPr>
        <w:tab/>
        <w:t xml:space="preserve">His version was that Mr. Strauss said, ‘Kom Oupa Kom Ouma’ to the </w:t>
      </w:r>
      <w:r w:rsidR="008006B5" w:rsidRPr="008D12B9">
        <w:rPr>
          <w:rFonts w:ascii="Arial" w:hAnsi="Arial" w:cs="Arial"/>
        </w:rPr>
        <w:t>respondent an</w:t>
      </w:r>
      <w:r w:rsidR="00096470">
        <w:rPr>
          <w:rFonts w:ascii="Arial" w:hAnsi="Arial" w:cs="Arial"/>
        </w:rPr>
        <w:t>d that the latter used the word</w:t>
      </w:r>
      <w:r w:rsidR="008006B5" w:rsidRPr="008D12B9">
        <w:rPr>
          <w:rFonts w:ascii="Arial" w:hAnsi="Arial" w:cs="Arial"/>
        </w:rPr>
        <w:t xml:space="preserve"> </w:t>
      </w:r>
      <w:r w:rsidR="00096470">
        <w:rPr>
          <w:rFonts w:ascii="Arial" w:hAnsi="Arial" w:cs="Arial"/>
        </w:rPr>
        <w:t>‘</w:t>
      </w:r>
      <w:r w:rsidR="00B7207D" w:rsidRPr="008D12B9">
        <w:rPr>
          <w:rFonts w:ascii="Arial" w:hAnsi="Arial" w:cs="Arial"/>
        </w:rPr>
        <w:t>hotnot’</w:t>
      </w:r>
      <w:r w:rsidR="005C6AC4" w:rsidRPr="008D12B9">
        <w:rPr>
          <w:rFonts w:ascii="Arial" w:hAnsi="Arial" w:cs="Arial"/>
        </w:rPr>
        <w:t xml:space="preserve"> and </w:t>
      </w:r>
      <w:r w:rsidR="00096470">
        <w:rPr>
          <w:rFonts w:ascii="Arial" w:hAnsi="Arial" w:cs="Arial"/>
        </w:rPr>
        <w:t xml:space="preserve">that </w:t>
      </w:r>
      <w:r w:rsidR="005C6AC4" w:rsidRPr="008D12B9">
        <w:rPr>
          <w:rFonts w:ascii="Arial" w:hAnsi="Arial" w:cs="Arial"/>
        </w:rPr>
        <w:t>they were arguing</w:t>
      </w:r>
      <w:r w:rsidR="00B7207D" w:rsidRPr="008D12B9">
        <w:rPr>
          <w:rFonts w:ascii="Arial" w:hAnsi="Arial" w:cs="Arial"/>
        </w:rPr>
        <w:t xml:space="preserve">. He said he did not attend the disciplinary hearing because he received threats and </w:t>
      </w:r>
      <w:r w:rsidR="008006B5" w:rsidRPr="008D12B9">
        <w:rPr>
          <w:rFonts w:ascii="Arial" w:hAnsi="Arial" w:cs="Arial"/>
        </w:rPr>
        <w:t xml:space="preserve">was </w:t>
      </w:r>
      <w:r w:rsidR="00B7207D" w:rsidRPr="008D12B9">
        <w:rPr>
          <w:rFonts w:ascii="Arial" w:hAnsi="Arial" w:cs="Arial"/>
        </w:rPr>
        <w:t xml:space="preserve">told that he would be regarded as someone who was guiding the respondent as to what he must say. In cross-examination, he testified that he could not point at any person who threatened him but that was informed by his colleagues that he should not testify on the respondent’s behalf. It was his evidence that he did not testify because he was afraid that he would lose his employment. </w:t>
      </w:r>
    </w:p>
    <w:p w14:paraId="6CF09A54" w14:textId="77777777" w:rsidR="001948EF" w:rsidRDefault="001948EF" w:rsidP="008D12B9">
      <w:pPr>
        <w:spacing w:line="360" w:lineRule="auto"/>
        <w:jc w:val="both"/>
        <w:rPr>
          <w:rFonts w:ascii="Arial" w:hAnsi="Arial" w:cs="Arial"/>
        </w:rPr>
      </w:pPr>
    </w:p>
    <w:p w14:paraId="655D8B1D" w14:textId="77777777" w:rsidR="001948EF" w:rsidRDefault="001948EF" w:rsidP="008D12B9">
      <w:pPr>
        <w:spacing w:line="360" w:lineRule="auto"/>
        <w:jc w:val="both"/>
        <w:rPr>
          <w:rFonts w:ascii="Arial" w:hAnsi="Arial" w:cs="Arial"/>
        </w:rPr>
      </w:pPr>
    </w:p>
    <w:p w14:paraId="50AEC874" w14:textId="77777777" w:rsidR="001948EF" w:rsidRDefault="001948EF" w:rsidP="008D12B9">
      <w:pPr>
        <w:spacing w:line="360" w:lineRule="auto"/>
        <w:jc w:val="both"/>
        <w:rPr>
          <w:rFonts w:ascii="Arial" w:hAnsi="Arial" w:cs="Arial"/>
        </w:rPr>
      </w:pPr>
    </w:p>
    <w:p w14:paraId="15176880" w14:textId="02FC5079" w:rsidR="00431E68" w:rsidRPr="008D12B9" w:rsidRDefault="005C6AC4" w:rsidP="008D12B9">
      <w:pPr>
        <w:spacing w:line="360" w:lineRule="auto"/>
        <w:jc w:val="both"/>
        <w:rPr>
          <w:rFonts w:ascii="Arial" w:hAnsi="Arial" w:cs="Arial"/>
          <w:u w:val="single"/>
        </w:rPr>
      </w:pPr>
      <w:r w:rsidRPr="008D12B9">
        <w:rPr>
          <w:rFonts w:ascii="Arial" w:hAnsi="Arial" w:cs="Arial"/>
          <w:u w:val="single"/>
        </w:rPr>
        <w:lastRenderedPageBreak/>
        <w:t>The award</w:t>
      </w:r>
    </w:p>
    <w:p w14:paraId="4E91374A" w14:textId="77777777" w:rsidR="005B0085" w:rsidRPr="008D12B9" w:rsidRDefault="005B0085" w:rsidP="008D12B9">
      <w:pPr>
        <w:spacing w:line="360" w:lineRule="auto"/>
        <w:jc w:val="both"/>
        <w:rPr>
          <w:rFonts w:ascii="Arial" w:hAnsi="Arial" w:cs="Arial"/>
          <w:u w:val="single"/>
        </w:rPr>
      </w:pPr>
    </w:p>
    <w:p w14:paraId="3402E9B3" w14:textId="299F28CC" w:rsidR="005B0085" w:rsidRPr="008D12B9" w:rsidRDefault="00DE74A4" w:rsidP="008D12B9">
      <w:pPr>
        <w:spacing w:line="360" w:lineRule="auto"/>
        <w:jc w:val="both"/>
        <w:rPr>
          <w:rFonts w:ascii="Arial" w:hAnsi="Arial" w:cs="Arial"/>
        </w:rPr>
      </w:pPr>
      <w:r w:rsidRPr="008D12B9">
        <w:rPr>
          <w:rFonts w:ascii="Arial" w:hAnsi="Arial" w:cs="Arial"/>
        </w:rPr>
        <w:t>[28</w:t>
      </w:r>
      <w:r w:rsidR="005B0085" w:rsidRPr="008D12B9">
        <w:rPr>
          <w:rFonts w:ascii="Arial" w:hAnsi="Arial" w:cs="Arial"/>
        </w:rPr>
        <w:t>]</w:t>
      </w:r>
      <w:r w:rsidR="005B0085" w:rsidRPr="008D12B9">
        <w:rPr>
          <w:rFonts w:ascii="Arial" w:hAnsi="Arial" w:cs="Arial"/>
        </w:rPr>
        <w:tab/>
        <w:t>After carefully considering the evidence adduced by the parties, the Arbitrator held that on the balance of probabilities</w:t>
      </w:r>
      <w:r w:rsidR="008006B5" w:rsidRPr="008D12B9">
        <w:rPr>
          <w:rFonts w:ascii="Arial" w:hAnsi="Arial" w:cs="Arial"/>
        </w:rPr>
        <w:t>,</w:t>
      </w:r>
      <w:r w:rsidR="005B0085" w:rsidRPr="008D12B9">
        <w:rPr>
          <w:rFonts w:ascii="Arial" w:hAnsi="Arial" w:cs="Arial"/>
        </w:rPr>
        <w:t xml:space="preserve"> the respondent’s version that Mr. Strauss called him ‘Oupa’ ‘Ouma’ was true as his reaction could not otherwise be justified. In this regard, she found that there must have been something that Mr. Strauss said that ‘trigged (</w:t>
      </w:r>
      <w:r w:rsidR="005B0085" w:rsidRPr="00D53D20">
        <w:rPr>
          <w:rFonts w:ascii="Arial" w:hAnsi="Arial" w:cs="Arial"/>
          <w:i/>
        </w:rPr>
        <w:t>sic</w:t>
      </w:r>
      <w:r w:rsidR="005B0085" w:rsidRPr="008D12B9">
        <w:rPr>
          <w:rFonts w:ascii="Arial" w:hAnsi="Arial" w:cs="Arial"/>
        </w:rPr>
        <w:t>) the applicant to react in the manner he did, as no normal person will just be provoke (</w:t>
      </w:r>
      <w:r w:rsidR="005B0085" w:rsidRPr="008D12B9">
        <w:rPr>
          <w:rFonts w:ascii="Arial" w:hAnsi="Arial" w:cs="Arial"/>
          <w:i/>
        </w:rPr>
        <w:t>sic</w:t>
      </w:r>
      <w:r w:rsidR="005B0085" w:rsidRPr="008D12B9">
        <w:rPr>
          <w:rFonts w:ascii="Arial" w:hAnsi="Arial" w:cs="Arial"/>
        </w:rPr>
        <w:t xml:space="preserve">) by the oupa, which is commonly been used in our community.’ She further found that the respondent’s concession that he did call Mr. Strauss </w:t>
      </w:r>
      <w:r w:rsidR="00B73795" w:rsidRPr="008D12B9">
        <w:rPr>
          <w:rFonts w:ascii="Arial" w:hAnsi="Arial" w:cs="Arial"/>
        </w:rPr>
        <w:t>‘hotnot’</w:t>
      </w:r>
      <w:r w:rsidR="005B0085" w:rsidRPr="008D12B9">
        <w:rPr>
          <w:rFonts w:ascii="Arial" w:hAnsi="Arial" w:cs="Arial"/>
        </w:rPr>
        <w:t xml:space="preserve"> indicated that he was a witness of truth and should</w:t>
      </w:r>
      <w:r w:rsidR="008006B5" w:rsidRPr="008D12B9">
        <w:rPr>
          <w:rFonts w:ascii="Arial" w:hAnsi="Arial" w:cs="Arial"/>
        </w:rPr>
        <w:t>, for that reason,</w:t>
      </w:r>
      <w:r w:rsidR="005B0085" w:rsidRPr="008D12B9">
        <w:rPr>
          <w:rFonts w:ascii="Arial" w:hAnsi="Arial" w:cs="Arial"/>
        </w:rPr>
        <w:t xml:space="preserve"> be believed.  </w:t>
      </w:r>
    </w:p>
    <w:p w14:paraId="3E10ABB3" w14:textId="77777777" w:rsidR="00431E68" w:rsidRPr="008D12B9" w:rsidRDefault="00431E68" w:rsidP="008D12B9">
      <w:pPr>
        <w:spacing w:line="360" w:lineRule="auto"/>
        <w:jc w:val="both"/>
        <w:rPr>
          <w:rFonts w:ascii="Arial" w:hAnsi="Arial" w:cs="Arial"/>
          <w:u w:val="single"/>
        </w:rPr>
      </w:pPr>
    </w:p>
    <w:p w14:paraId="17F09E62" w14:textId="2334F4D6" w:rsidR="005B0085" w:rsidRPr="008D12B9" w:rsidRDefault="00DE74A4" w:rsidP="008D12B9">
      <w:pPr>
        <w:spacing w:line="360" w:lineRule="auto"/>
        <w:jc w:val="both"/>
        <w:rPr>
          <w:rFonts w:ascii="Arial" w:hAnsi="Arial" w:cs="Arial"/>
        </w:rPr>
      </w:pPr>
      <w:r w:rsidRPr="008D12B9">
        <w:rPr>
          <w:rFonts w:ascii="Arial" w:hAnsi="Arial" w:cs="Arial"/>
        </w:rPr>
        <w:t>[29</w:t>
      </w:r>
      <w:r w:rsidR="005B0085" w:rsidRPr="008D12B9">
        <w:rPr>
          <w:rFonts w:ascii="Arial" w:hAnsi="Arial" w:cs="Arial"/>
        </w:rPr>
        <w:t>]</w:t>
      </w:r>
      <w:r w:rsidR="005B0085" w:rsidRPr="008D12B9">
        <w:rPr>
          <w:rFonts w:ascii="Arial" w:hAnsi="Arial" w:cs="Arial"/>
        </w:rPr>
        <w:tab/>
        <w:t xml:space="preserve">Correspondingly, the Arbitrator did not believe the evidence adduced by Mr. Strauss, namely that he merely called the respondent ‘Oupa’ and the latter </w:t>
      </w:r>
      <w:r w:rsidR="00D53D20">
        <w:rPr>
          <w:rFonts w:ascii="Arial" w:hAnsi="Arial" w:cs="Arial"/>
        </w:rPr>
        <w:t xml:space="preserve">then </w:t>
      </w:r>
      <w:r w:rsidR="005B0085" w:rsidRPr="008D12B9">
        <w:rPr>
          <w:rFonts w:ascii="Arial" w:hAnsi="Arial" w:cs="Arial"/>
        </w:rPr>
        <w:t xml:space="preserve">reacted with the vitriol, I would suggest, he did against Mr. Strauss. In the premises, the Arbitrator concluded that Mr. Strauss’ evidence was an afterthought and that he, as a supervisor, should have known </w:t>
      </w:r>
      <w:r w:rsidR="008006B5" w:rsidRPr="008D12B9">
        <w:rPr>
          <w:rFonts w:ascii="Arial" w:hAnsi="Arial" w:cs="Arial"/>
        </w:rPr>
        <w:t xml:space="preserve">that the use of the words he used to call </w:t>
      </w:r>
      <w:r w:rsidR="005B0085" w:rsidRPr="008D12B9">
        <w:rPr>
          <w:rFonts w:ascii="Arial" w:hAnsi="Arial" w:cs="Arial"/>
        </w:rPr>
        <w:t>the respondent could be regarded as offensive and could draw a bad reaction from the respondent.</w:t>
      </w:r>
    </w:p>
    <w:p w14:paraId="69A59EAD" w14:textId="77777777" w:rsidR="005B0085" w:rsidRPr="008D12B9" w:rsidRDefault="005B0085" w:rsidP="008D12B9">
      <w:pPr>
        <w:spacing w:line="360" w:lineRule="auto"/>
        <w:jc w:val="both"/>
        <w:rPr>
          <w:rFonts w:ascii="Arial" w:hAnsi="Arial" w:cs="Arial"/>
        </w:rPr>
      </w:pPr>
    </w:p>
    <w:p w14:paraId="573B8BFC" w14:textId="5DE92ACC" w:rsidR="005B0085" w:rsidRPr="008D12B9" w:rsidRDefault="00DE74A4" w:rsidP="008D12B9">
      <w:pPr>
        <w:spacing w:line="360" w:lineRule="auto"/>
        <w:jc w:val="both"/>
        <w:rPr>
          <w:rFonts w:ascii="Arial" w:hAnsi="Arial" w:cs="Arial"/>
        </w:rPr>
      </w:pPr>
      <w:r w:rsidRPr="008D12B9">
        <w:rPr>
          <w:rFonts w:ascii="Arial" w:hAnsi="Arial" w:cs="Arial"/>
        </w:rPr>
        <w:t>[30</w:t>
      </w:r>
      <w:r w:rsidR="005B0085" w:rsidRPr="008D12B9">
        <w:rPr>
          <w:rFonts w:ascii="Arial" w:hAnsi="Arial" w:cs="Arial"/>
        </w:rPr>
        <w:t>]</w:t>
      </w:r>
      <w:r w:rsidR="005B0085" w:rsidRPr="008D12B9">
        <w:rPr>
          <w:rFonts w:ascii="Arial" w:hAnsi="Arial" w:cs="Arial"/>
        </w:rPr>
        <w:tab/>
        <w:t xml:space="preserve">The Arbitrator also found that Mr. Biermann, the initiator of the proceedings against the respondent, was called in order to ensure that the respondent was found guilty, particularly </w:t>
      </w:r>
      <w:r w:rsidR="003220A1" w:rsidRPr="008D12B9">
        <w:rPr>
          <w:rFonts w:ascii="Arial" w:hAnsi="Arial" w:cs="Arial"/>
        </w:rPr>
        <w:t xml:space="preserve">considering </w:t>
      </w:r>
      <w:r w:rsidR="005B0085" w:rsidRPr="008D12B9">
        <w:rPr>
          <w:rFonts w:ascii="Arial" w:hAnsi="Arial" w:cs="Arial"/>
        </w:rPr>
        <w:t>his role during the disciplinary proceedings, namely to ensure the respondent was found guilty of the charges. What aggravated this finding</w:t>
      </w:r>
      <w:r w:rsidR="003220A1" w:rsidRPr="008D12B9">
        <w:rPr>
          <w:rFonts w:ascii="Arial" w:hAnsi="Arial" w:cs="Arial"/>
        </w:rPr>
        <w:t>, the Arbitrator further found,</w:t>
      </w:r>
      <w:r w:rsidR="005B0085" w:rsidRPr="008D12B9">
        <w:rPr>
          <w:rFonts w:ascii="Arial" w:hAnsi="Arial" w:cs="Arial"/>
        </w:rPr>
        <w:t xml:space="preserve"> was that Mr. Biermann failed to provide the minutes of the disciplinary proceedings </w:t>
      </w:r>
      <w:r w:rsidR="003220A1" w:rsidRPr="008D12B9">
        <w:rPr>
          <w:rFonts w:ascii="Arial" w:hAnsi="Arial" w:cs="Arial"/>
        </w:rPr>
        <w:t>to confirm the evidence given during the disciplinary</w:t>
      </w:r>
      <w:r w:rsidR="005B0085" w:rsidRPr="008D12B9">
        <w:rPr>
          <w:rFonts w:ascii="Arial" w:hAnsi="Arial" w:cs="Arial"/>
        </w:rPr>
        <w:t xml:space="preserve"> proceedings.</w:t>
      </w:r>
    </w:p>
    <w:p w14:paraId="0E322483" w14:textId="77777777" w:rsidR="00B87896" w:rsidRPr="008D12B9" w:rsidRDefault="00B87896" w:rsidP="008D12B9">
      <w:pPr>
        <w:spacing w:line="360" w:lineRule="auto"/>
        <w:jc w:val="both"/>
        <w:rPr>
          <w:rFonts w:ascii="Arial" w:hAnsi="Arial" w:cs="Arial"/>
        </w:rPr>
      </w:pPr>
    </w:p>
    <w:p w14:paraId="522E5951" w14:textId="269C10EE" w:rsidR="00B87896" w:rsidRPr="008D12B9" w:rsidRDefault="00DE74A4" w:rsidP="008D12B9">
      <w:pPr>
        <w:spacing w:line="360" w:lineRule="auto"/>
        <w:jc w:val="both"/>
        <w:rPr>
          <w:rFonts w:ascii="Arial" w:hAnsi="Arial" w:cs="Arial"/>
        </w:rPr>
      </w:pPr>
      <w:r w:rsidRPr="008D12B9">
        <w:rPr>
          <w:rFonts w:ascii="Arial" w:hAnsi="Arial" w:cs="Arial"/>
        </w:rPr>
        <w:t>[31</w:t>
      </w:r>
      <w:r w:rsidR="00B87896" w:rsidRPr="008D12B9">
        <w:rPr>
          <w:rFonts w:ascii="Arial" w:hAnsi="Arial" w:cs="Arial"/>
        </w:rPr>
        <w:t>]</w:t>
      </w:r>
      <w:r w:rsidR="00B87896" w:rsidRPr="008D12B9">
        <w:rPr>
          <w:rFonts w:ascii="Arial" w:hAnsi="Arial" w:cs="Arial"/>
        </w:rPr>
        <w:tab/>
        <w:t>The Arbitrator also drew an adverse inference from the appellant’s failure to provide the minutes of the disciplinary hearing, reasoning that the appellant had something to hide by not disclosing same. In this regard, she held that the respondent’s defence, which he pleaded, would have been proved or disproved by the minutes. That the minutes were not provided, she held, operated a</w:t>
      </w:r>
      <w:r w:rsidR="00D53D20">
        <w:rPr>
          <w:rFonts w:ascii="Arial" w:hAnsi="Arial" w:cs="Arial"/>
        </w:rPr>
        <w:t>gainst the appellant</w:t>
      </w:r>
      <w:r w:rsidR="00B87896" w:rsidRPr="008D12B9">
        <w:rPr>
          <w:rFonts w:ascii="Arial" w:hAnsi="Arial" w:cs="Arial"/>
        </w:rPr>
        <w:t>.</w:t>
      </w:r>
    </w:p>
    <w:p w14:paraId="572566A5" w14:textId="523AB4A9" w:rsidR="00B87896" w:rsidRPr="008D12B9" w:rsidRDefault="00DE74A4" w:rsidP="008D12B9">
      <w:pPr>
        <w:spacing w:line="360" w:lineRule="auto"/>
        <w:jc w:val="both"/>
        <w:rPr>
          <w:rFonts w:ascii="Arial" w:hAnsi="Arial" w:cs="Arial"/>
        </w:rPr>
      </w:pPr>
      <w:r w:rsidRPr="008D12B9">
        <w:rPr>
          <w:rFonts w:ascii="Arial" w:hAnsi="Arial" w:cs="Arial"/>
        </w:rPr>
        <w:lastRenderedPageBreak/>
        <w:t>[32</w:t>
      </w:r>
      <w:r w:rsidR="00B87896" w:rsidRPr="008D12B9">
        <w:rPr>
          <w:rFonts w:ascii="Arial" w:hAnsi="Arial" w:cs="Arial"/>
        </w:rPr>
        <w:t>]</w:t>
      </w:r>
      <w:r w:rsidR="00B87896" w:rsidRPr="008D12B9">
        <w:rPr>
          <w:rFonts w:ascii="Arial" w:hAnsi="Arial" w:cs="Arial"/>
        </w:rPr>
        <w:tab/>
        <w:t xml:space="preserve">The Arbitrator also criticised the appellant for the manner in which it approached the matter. In this regard, the Arbitrator found that the appellant did not investigate this matter, to find out the </w:t>
      </w:r>
      <w:r w:rsidR="00D53D20">
        <w:rPr>
          <w:rFonts w:ascii="Arial" w:hAnsi="Arial" w:cs="Arial"/>
        </w:rPr>
        <w:t>respective versions of</w:t>
      </w:r>
      <w:r w:rsidR="00B87896" w:rsidRPr="008D12B9">
        <w:rPr>
          <w:rFonts w:ascii="Arial" w:hAnsi="Arial" w:cs="Arial"/>
        </w:rPr>
        <w:t xml:space="preserve"> the parties before deciding on the disciplinary proceedings against the respondent. In this regard, Mr. Strauss’ evidence was taken as Gospel truth, as it were and the disciplinary proceedings were </w:t>
      </w:r>
      <w:r w:rsidR="003220A1" w:rsidRPr="008D12B9">
        <w:rPr>
          <w:rFonts w:ascii="Arial" w:hAnsi="Arial" w:cs="Arial"/>
        </w:rPr>
        <w:t>p</w:t>
      </w:r>
      <w:r w:rsidR="00B87896" w:rsidRPr="008D12B9">
        <w:rPr>
          <w:rFonts w:ascii="Arial" w:hAnsi="Arial" w:cs="Arial"/>
        </w:rPr>
        <w:t>laced afoot without further ado.</w:t>
      </w:r>
    </w:p>
    <w:p w14:paraId="54698BE4" w14:textId="77777777" w:rsidR="00B87896" w:rsidRPr="008D12B9" w:rsidRDefault="00B87896" w:rsidP="008D12B9">
      <w:pPr>
        <w:spacing w:line="360" w:lineRule="auto"/>
        <w:jc w:val="both"/>
        <w:rPr>
          <w:rFonts w:ascii="Arial" w:hAnsi="Arial" w:cs="Arial"/>
        </w:rPr>
      </w:pPr>
    </w:p>
    <w:p w14:paraId="70288E61" w14:textId="6BD05867" w:rsidR="00B87896" w:rsidRPr="008D12B9" w:rsidRDefault="00DE74A4" w:rsidP="008D12B9">
      <w:pPr>
        <w:spacing w:line="360" w:lineRule="auto"/>
        <w:jc w:val="both"/>
        <w:rPr>
          <w:rFonts w:ascii="Arial" w:hAnsi="Arial" w:cs="Arial"/>
        </w:rPr>
      </w:pPr>
      <w:r w:rsidRPr="008D12B9">
        <w:rPr>
          <w:rFonts w:ascii="Arial" w:hAnsi="Arial" w:cs="Arial"/>
        </w:rPr>
        <w:t>[33</w:t>
      </w:r>
      <w:r w:rsidR="00B87896" w:rsidRPr="008D12B9">
        <w:rPr>
          <w:rFonts w:ascii="Arial" w:hAnsi="Arial" w:cs="Arial"/>
        </w:rPr>
        <w:t>]</w:t>
      </w:r>
      <w:r w:rsidR="00B87896" w:rsidRPr="008D12B9">
        <w:rPr>
          <w:rFonts w:ascii="Arial" w:hAnsi="Arial" w:cs="Arial"/>
        </w:rPr>
        <w:tab/>
        <w:t xml:space="preserve">Having considered the entire evidence placed before her, the Arbitrator </w:t>
      </w:r>
      <w:r w:rsidR="00AA40A1" w:rsidRPr="008D12B9">
        <w:rPr>
          <w:rFonts w:ascii="Arial" w:hAnsi="Arial" w:cs="Arial"/>
        </w:rPr>
        <w:t>concluded as follows,</w:t>
      </w:r>
    </w:p>
    <w:p w14:paraId="67126504" w14:textId="77777777" w:rsidR="00B87896" w:rsidRPr="008D12B9" w:rsidRDefault="00B87896" w:rsidP="008D12B9">
      <w:pPr>
        <w:spacing w:line="360" w:lineRule="auto"/>
        <w:jc w:val="both"/>
        <w:rPr>
          <w:rFonts w:ascii="Arial" w:hAnsi="Arial" w:cs="Arial"/>
        </w:rPr>
      </w:pPr>
    </w:p>
    <w:p w14:paraId="47BA493B" w14:textId="38947BAB" w:rsidR="00B87896" w:rsidRPr="008D12B9" w:rsidRDefault="00B87896" w:rsidP="008D12B9">
      <w:pPr>
        <w:spacing w:line="360" w:lineRule="auto"/>
        <w:jc w:val="both"/>
        <w:rPr>
          <w:rFonts w:ascii="Arial" w:hAnsi="Arial" w:cs="Arial"/>
          <w:sz w:val="22"/>
          <w:szCs w:val="22"/>
        </w:rPr>
      </w:pPr>
      <w:r w:rsidRPr="008D12B9">
        <w:rPr>
          <w:rFonts w:ascii="Arial" w:hAnsi="Arial" w:cs="Arial"/>
        </w:rPr>
        <w:tab/>
      </w:r>
      <w:r w:rsidRPr="008D12B9">
        <w:rPr>
          <w:rFonts w:ascii="Arial" w:hAnsi="Arial" w:cs="Arial"/>
          <w:sz w:val="22"/>
          <w:szCs w:val="22"/>
        </w:rPr>
        <w:t>‘I believe that indeed Strauss has (</w:t>
      </w:r>
      <w:r w:rsidRPr="008D12B9">
        <w:rPr>
          <w:rFonts w:ascii="Arial" w:hAnsi="Arial" w:cs="Arial"/>
          <w:i/>
          <w:sz w:val="22"/>
          <w:szCs w:val="22"/>
        </w:rPr>
        <w:t>sic</w:t>
      </w:r>
      <w:r w:rsidRPr="008D12B9">
        <w:rPr>
          <w:rFonts w:ascii="Arial" w:hAnsi="Arial" w:cs="Arial"/>
          <w:sz w:val="22"/>
          <w:szCs w:val="22"/>
        </w:rPr>
        <w:t>) called the applicant oupa-ouma which is offensive. One cannot call a man like the appli</w:t>
      </w:r>
      <w:r w:rsidR="00D53D20">
        <w:rPr>
          <w:rFonts w:ascii="Arial" w:hAnsi="Arial" w:cs="Arial"/>
          <w:sz w:val="22"/>
          <w:szCs w:val="22"/>
        </w:rPr>
        <w:t>cant an ouma. That in essence is</w:t>
      </w:r>
      <w:r w:rsidRPr="008D12B9">
        <w:rPr>
          <w:rFonts w:ascii="Arial" w:hAnsi="Arial" w:cs="Arial"/>
          <w:sz w:val="22"/>
          <w:szCs w:val="22"/>
        </w:rPr>
        <w:t xml:space="preserve"> to refer that the applicant except the applicant to be male he is also </w:t>
      </w:r>
      <w:r w:rsidR="00AA40A1" w:rsidRPr="008D12B9">
        <w:rPr>
          <w:rFonts w:ascii="Arial" w:hAnsi="Arial" w:cs="Arial"/>
          <w:sz w:val="22"/>
          <w:szCs w:val="22"/>
        </w:rPr>
        <w:t xml:space="preserve">referred to as </w:t>
      </w:r>
      <w:r w:rsidR="00D53D20">
        <w:rPr>
          <w:rFonts w:ascii="Arial" w:hAnsi="Arial" w:cs="Arial"/>
          <w:sz w:val="22"/>
          <w:szCs w:val="22"/>
        </w:rPr>
        <w:t xml:space="preserve">a </w:t>
      </w:r>
      <w:r w:rsidRPr="008D12B9">
        <w:rPr>
          <w:rFonts w:ascii="Arial" w:hAnsi="Arial" w:cs="Arial"/>
          <w:sz w:val="22"/>
          <w:szCs w:val="22"/>
        </w:rPr>
        <w:t>female</w:t>
      </w:r>
      <w:r w:rsidR="00AA40A1" w:rsidRPr="008D12B9">
        <w:rPr>
          <w:rFonts w:ascii="Arial" w:hAnsi="Arial" w:cs="Arial"/>
          <w:sz w:val="22"/>
          <w:szCs w:val="22"/>
        </w:rPr>
        <w:t>. The applicant has a name and to avoid such Strauss as the supervisor would have been in a better position to know, how to address subordinates.’</w:t>
      </w:r>
    </w:p>
    <w:p w14:paraId="3B4F3914" w14:textId="77777777" w:rsidR="00AA40A1" w:rsidRPr="008D12B9" w:rsidRDefault="00AA40A1" w:rsidP="008D12B9">
      <w:pPr>
        <w:spacing w:line="360" w:lineRule="auto"/>
        <w:jc w:val="both"/>
        <w:rPr>
          <w:rFonts w:ascii="Arial" w:hAnsi="Arial" w:cs="Arial"/>
        </w:rPr>
      </w:pPr>
    </w:p>
    <w:p w14:paraId="20FF8851" w14:textId="5C4CD9B7" w:rsidR="00AA40A1" w:rsidRPr="008D12B9" w:rsidRDefault="00DE74A4" w:rsidP="008D12B9">
      <w:pPr>
        <w:spacing w:line="360" w:lineRule="auto"/>
        <w:jc w:val="both"/>
        <w:rPr>
          <w:rFonts w:ascii="Arial" w:hAnsi="Arial" w:cs="Arial"/>
        </w:rPr>
      </w:pPr>
      <w:r w:rsidRPr="008D12B9">
        <w:rPr>
          <w:rFonts w:ascii="Arial" w:hAnsi="Arial" w:cs="Arial"/>
        </w:rPr>
        <w:t>[34</w:t>
      </w:r>
      <w:r w:rsidR="003220A1" w:rsidRPr="008D12B9">
        <w:rPr>
          <w:rFonts w:ascii="Arial" w:hAnsi="Arial" w:cs="Arial"/>
        </w:rPr>
        <w:t>]</w:t>
      </w:r>
      <w:r w:rsidR="003220A1" w:rsidRPr="008D12B9">
        <w:rPr>
          <w:rFonts w:ascii="Arial" w:hAnsi="Arial" w:cs="Arial"/>
        </w:rPr>
        <w:tab/>
      </w:r>
      <w:r w:rsidR="00AA40A1" w:rsidRPr="008D12B9">
        <w:rPr>
          <w:rFonts w:ascii="Arial" w:hAnsi="Arial" w:cs="Arial"/>
        </w:rPr>
        <w:t>The Arbitrator accordingly found for the respondent for the reasons mentioned in part</w:t>
      </w:r>
      <w:r w:rsidR="001948EF">
        <w:rPr>
          <w:rFonts w:ascii="Arial" w:hAnsi="Arial" w:cs="Arial"/>
        </w:rPr>
        <w:t xml:space="preserve"> above</w:t>
      </w:r>
      <w:r w:rsidR="00AA40A1" w:rsidRPr="008D12B9">
        <w:rPr>
          <w:rFonts w:ascii="Arial" w:hAnsi="Arial" w:cs="Arial"/>
        </w:rPr>
        <w:t xml:space="preserve">. This finding has been criticised as being perverse by the appellant. The question is whether there is any force to the criticisms </w:t>
      </w:r>
      <w:r w:rsidR="003220A1" w:rsidRPr="008D12B9">
        <w:rPr>
          <w:rFonts w:ascii="Arial" w:hAnsi="Arial" w:cs="Arial"/>
        </w:rPr>
        <w:t>levelled against the findings by</w:t>
      </w:r>
      <w:r w:rsidR="00AA40A1" w:rsidRPr="008D12B9">
        <w:rPr>
          <w:rFonts w:ascii="Arial" w:hAnsi="Arial" w:cs="Arial"/>
        </w:rPr>
        <w:t xml:space="preserve"> the Arbitrator?</w:t>
      </w:r>
    </w:p>
    <w:p w14:paraId="694D7C6B" w14:textId="061D57B5" w:rsidR="00AA40A1" w:rsidRPr="008D12B9" w:rsidRDefault="00AA40A1" w:rsidP="008D12B9">
      <w:pPr>
        <w:spacing w:line="360" w:lineRule="auto"/>
        <w:jc w:val="both"/>
        <w:rPr>
          <w:rFonts w:ascii="Arial" w:hAnsi="Arial" w:cs="Arial"/>
        </w:rPr>
      </w:pPr>
      <w:r w:rsidRPr="008D12B9">
        <w:rPr>
          <w:rFonts w:ascii="Arial" w:hAnsi="Arial" w:cs="Arial"/>
        </w:rPr>
        <w:t xml:space="preserve"> </w:t>
      </w:r>
    </w:p>
    <w:p w14:paraId="0A410603" w14:textId="734847B4" w:rsidR="00F15BCD" w:rsidRPr="008D12B9" w:rsidRDefault="008C651C" w:rsidP="008D12B9">
      <w:pPr>
        <w:spacing w:line="360" w:lineRule="auto"/>
        <w:jc w:val="both"/>
        <w:rPr>
          <w:rFonts w:ascii="Arial" w:hAnsi="Arial" w:cs="Arial"/>
          <w:u w:val="single"/>
        </w:rPr>
      </w:pPr>
      <w:r w:rsidRPr="008D12B9">
        <w:rPr>
          <w:rFonts w:ascii="Arial" w:hAnsi="Arial" w:cs="Arial"/>
          <w:u w:val="single"/>
        </w:rPr>
        <w:t>The appellant’s case</w:t>
      </w:r>
    </w:p>
    <w:p w14:paraId="7B9065A5" w14:textId="77777777" w:rsidR="00F15BCD" w:rsidRPr="008D12B9" w:rsidRDefault="00F15BCD" w:rsidP="008D12B9">
      <w:pPr>
        <w:spacing w:line="360" w:lineRule="auto"/>
        <w:jc w:val="both"/>
        <w:rPr>
          <w:rFonts w:ascii="Arial" w:hAnsi="Arial" w:cs="Arial"/>
          <w:u w:val="single"/>
        </w:rPr>
      </w:pPr>
    </w:p>
    <w:p w14:paraId="2097CA85" w14:textId="33592344" w:rsidR="00081F75" w:rsidRPr="008D12B9" w:rsidRDefault="00DE74A4" w:rsidP="008D12B9">
      <w:pPr>
        <w:spacing w:line="360" w:lineRule="auto"/>
        <w:jc w:val="both"/>
        <w:rPr>
          <w:rFonts w:ascii="Arial" w:hAnsi="Arial" w:cs="Arial"/>
        </w:rPr>
      </w:pPr>
      <w:r w:rsidRPr="008D12B9">
        <w:rPr>
          <w:rFonts w:ascii="Arial" w:hAnsi="Arial" w:cs="Arial"/>
        </w:rPr>
        <w:t>[35</w:t>
      </w:r>
      <w:r w:rsidR="00431E68" w:rsidRPr="008D12B9">
        <w:rPr>
          <w:rFonts w:ascii="Arial" w:hAnsi="Arial" w:cs="Arial"/>
        </w:rPr>
        <w:t>]</w:t>
      </w:r>
      <w:r w:rsidR="00431E68" w:rsidRPr="008D12B9">
        <w:rPr>
          <w:rFonts w:ascii="Arial" w:hAnsi="Arial" w:cs="Arial"/>
        </w:rPr>
        <w:tab/>
        <w:t>It is fair to mention that Mr. Barnard, in his forceful</w:t>
      </w:r>
      <w:r w:rsidR="003220A1" w:rsidRPr="008D12B9">
        <w:rPr>
          <w:rFonts w:ascii="Arial" w:hAnsi="Arial" w:cs="Arial"/>
        </w:rPr>
        <w:t xml:space="preserve"> address, centred the </w:t>
      </w:r>
      <w:r w:rsidR="00F15BCD" w:rsidRPr="008D12B9">
        <w:rPr>
          <w:rFonts w:ascii="Arial" w:hAnsi="Arial" w:cs="Arial"/>
        </w:rPr>
        <w:t xml:space="preserve">appellant’s </w:t>
      </w:r>
      <w:r w:rsidR="003220A1" w:rsidRPr="008D12B9">
        <w:rPr>
          <w:rFonts w:ascii="Arial" w:hAnsi="Arial" w:cs="Arial"/>
        </w:rPr>
        <w:t>argument o</w:t>
      </w:r>
      <w:r w:rsidR="00431E68" w:rsidRPr="008D12B9">
        <w:rPr>
          <w:rFonts w:ascii="Arial" w:hAnsi="Arial" w:cs="Arial"/>
        </w:rPr>
        <w:t xml:space="preserve">n </w:t>
      </w:r>
      <w:r w:rsidR="00F15BCD" w:rsidRPr="008D12B9">
        <w:rPr>
          <w:rFonts w:ascii="Arial" w:hAnsi="Arial" w:cs="Arial"/>
        </w:rPr>
        <w:t xml:space="preserve">the issue of </w:t>
      </w:r>
      <w:r w:rsidR="00431E68" w:rsidRPr="008D12B9">
        <w:rPr>
          <w:rFonts w:ascii="Arial" w:hAnsi="Arial" w:cs="Arial"/>
        </w:rPr>
        <w:t>racism. He argued, in this connection</w:t>
      </w:r>
      <w:r w:rsidR="00D53D20">
        <w:rPr>
          <w:rFonts w:ascii="Arial" w:hAnsi="Arial" w:cs="Arial"/>
        </w:rPr>
        <w:t>,</w:t>
      </w:r>
      <w:r w:rsidR="00431E68" w:rsidRPr="008D12B9">
        <w:rPr>
          <w:rFonts w:ascii="Arial" w:hAnsi="Arial" w:cs="Arial"/>
        </w:rPr>
        <w:t xml:space="preserve"> that this was a case of racism in terms of which the respondent referred to Mr. Strauss, his supervisor </w:t>
      </w:r>
      <w:r w:rsidR="00F15BCD" w:rsidRPr="008D12B9">
        <w:rPr>
          <w:rFonts w:ascii="Arial" w:hAnsi="Arial" w:cs="Arial"/>
        </w:rPr>
        <w:t>us</w:t>
      </w:r>
      <w:r w:rsidR="00431E68" w:rsidRPr="008D12B9">
        <w:rPr>
          <w:rFonts w:ascii="Arial" w:hAnsi="Arial" w:cs="Arial"/>
        </w:rPr>
        <w:t>in</w:t>
      </w:r>
      <w:r w:rsidR="00F15BCD" w:rsidRPr="008D12B9">
        <w:rPr>
          <w:rFonts w:ascii="Arial" w:hAnsi="Arial" w:cs="Arial"/>
        </w:rPr>
        <w:t>g</w:t>
      </w:r>
      <w:r w:rsidR="00431E68" w:rsidRPr="008D12B9">
        <w:rPr>
          <w:rFonts w:ascii="Arial" w:hAnsi="Arial" w:cs="Arial"/>
        </w:rPr>
        <w:t xml:space="preserve"> words with strong racial undertones. </w:t>
      </w:r>
    </w:p>
    <w:p w14:paraId="7A4117A5" w14:textId="77777777" w:rsidR="00081F75" w:rsidRPr="008D12B9" w:rsidRDefault="00081F75" w:rsidP="008D12B9">
      <w:pPr>
        <w:spacing w:line="360" w:lineRule="auto"/>
        <w:jc w:val="both"/>
        <w:rPr>
          <w:rFonts w:ascii="Arial" w:hAnsi="Arial" w:cs="Arial"/>
        </w:rPr>
      </w:pPr>
    </w:p>
    <w:p w14:paraId="2E351226" w14:textId="0E1A30EE" w:rsidR="00431E68" w:rsidRPr="008D12B9" w:rsidRDefault="00DE74A4" w:rsidP="008D12B9">
      <w:pPr>
        <w:spacing w:line="360" w:lineRule="auto"/>
        <w:jc w:val="both"/>
        <w:rPr>
          <w:rFonts w:ascii="Arial" w:hAnsi="Arial" w:cs="Arial"/>
        </w:rPr>
      </w:pPr>
      <w:r w:rsidRPr="008D12B9">
        <w:rPr>
          <w:rFonts w:ascii="Arial" w:hAnsi="Arial" w:cs="Arial"/>
        </w:rPr>
        <w:t>[36</w:t>
      </w:r>
      <w:r w:rsidR="00081F75" w:rsidRPr="008D12B9">
        <w:rPr>
          <w:rFonts w:ascii="Arial" w:hAnsi="Arial" w:cs="Arial"/>
        </w:rPr>
        <w:t>]</w:t>
      </w:r>
      <w:r w:rsidR="00081F75" w:rsidRPr="008D12B9">
        <w:rPr>
          <w:rFonts w:ascii="Arial" w:hAnsi="Arial" w:cs="Arial"/>
        </w:rPr>
        <w:tab/>
      </w:r>
      <w:r w:rsidR="00431E68" w:rsidRPr="008D12B9">
        <w:rPr>
          <w:rFonts w:ascii="Arial" w:hAnsi="Arial" w:cs="Arial"/>
        </w:rPr>
        <w:t>It was accordingly his contention that in a country like Namibia, racism should not be allowed or tolerated and that the appellant was eminently correct in terminating the respondent’s employment in order to send a message home that racism will not be allowed to rear its ugly head in an employment situation.</w:t>
      </w:r>
      <w:r w:rsidR="00081F75" w:rsidRPr="008D12B9">
        <w:rPr>
          <w:rFonts w:ascii="Arial" w:hAnsi="Arial" w:cs="Arial"/>
        </w:rPr>
        <w:t xml:space="preserve"> In support of his submissions, Mr. Barnard referred to a number of cases both in this jurisdiction and South Africa, which sta</w:t>
      </w:r>
      <w:r w:rsidR="001948EF">
        <w:rPr>
          <w:rFonts w:ascii="Arial" w:hAnsi="Arial" w:cs="Arial"/>
        </w:rPr>
        <w:t>te in no uncertain terms how</w:t>
      </w:r>
      <w:r w:rsidR="00081F75" w:rsidRPr="008D12B9">
        <w:rPr>
          <w:rFonts w:ascii="Arial" w:hAnsi="Arial" w:cs="Arial"/>
        </w:rPr>
        <w:t xml:space="preserve"> </w:t>
      </w:r>
      <w:r w:rsidR="00081F75" w:rsidRPr="008D12B9">
        <w:rPr>
          <w:rFonts w:ascii="Arial" w:hAnsi="Arial" w:cs="Arial"/>
        </w:rPr>
        <w:lastRenderedPageBreak/>
        <w:t xml:space="preserve">despicable racism is and that employees found guilty of racism should ordinarily face a dismissal. I cannot argue </w:t>
      </w:r>
      <w:r w:rsidR="003220A1" w:rsidRPr="008D12B9">
        <w:rPr>
          <w:rFonts w:ascii="Arial" w:hAnsi="Arial" w:cs="Arial"/>
        </w:rPr>
        <w:t xml:space="preserve">with </w:t>
      </w:r>
      <w:r w:rsidR="00081F75" w:rsidRPr="008D12B9">
        <w:rPr>
          <w:rFonts w:ascii="Arial" w:hAnsi="Arial" w:cs="Arial"/>
        </w:rPr>
        <w:t>or add more to these cases.</w:t>
      </w:r>
    </w:p>
    <w:p w14:paraId="6DA15000" w14:textId="77777777" w:rsidR="00AA40A1" w:rsidRPr="008D12B9" w:rsidRDefault="00AA40A1" w:rsidP="008D12B9">
      <w:pPr>
        <w:spacing w:line="360" w:lineRule="auto"/>
        <w:jc w:val="both"/>
        <w:rPr>
          <w:rFonts w:ascii="Arial" w:hAnsi="Arial" w:cs="Arial"/>
        </w:rPr>
      </w:pPr>
    </w:p>
    <w:p w14:paraId="36F3C8B7" w14:textId="15C0E181" w:rsidR="008C651C" w:rsidRPr="008D12B9" w:rsidRDefault="008C651C" w:rsidP="008D12B9">
      <w:pPr>
        <w:spacing w:line="360" w:lineRule="auto"/>
        <w:jc w:val="both"/>
        <w:rPr>
          <w:rFonts w:ascii="Arial" w:hAnsi="Arial" w:cs="Arial"/>
          <w:u w:val="single"/>
        </w:rPr>
      </w:pPr>
      <w:r w:rsidRPr="008D12B9">
        <w:rPr>
          <w:rFonts w:ascii="Arial" w:hAnsi="Arial" w:cs="Arial"/>
          <w:u w:val="single"/>
        </w:rPr>
        <w:t>The real issue for determination and discussion thereof</w:t>
      </w:r>
    </w:p>
    <w:p w14:paraId="4167E5EE" w14:textId="77777777" w:rsidR="008C651C" w:rsidRPr="008D12B9" w:rsidRDefault="008C651C" w:rsidP="008D12B9">
      <w:pPr>
        <w:spacing w:line="360" w:lineRule="auto"/>
        <w:jc w:val="both"/>
        <w:rPr>
          <w:rFonts w:ascii="Arial" w:hAnsi="Arial" w:cs="Arial"/>
          <w:u w:val="single"/>
        </w:rPr>
      </w:pPr>
    </w:p>
    <w:p w14:paraId="7A4BD710" w14:textId="72BF8D04" w:rsidR="00AA40A1" w:rsidRDefault="00DE74A4" w:rsidP="008D12B9">
      <w:pPr>
        <w:spacing w:line="360" w:lineRule="auto"/>
        <w:jc w:val="both"/>
        <w:rPr>
          <w:rFonts w:ascii="Arial" w:hAnsi="Arial" w:cs="Arial"/>
        </w:rPr>
      </w:pPr>
      <w:r w:rsidRPr="008D12B9">
        <w:rPr>
          <w:rFonts w:ascii="Arial" w:hAnsi="Arial" w:cs="Arial"/>
        </w:rPr>
        <w:t>[37</w:t>
      </w:r>
      <w:r w:rsidR="00AA40A1" w:rsidRPr="008D12B9">
        <w:rPr>
          <w:rFonts w:ascii="Arial" w:hAnsi="Arial" w:cs="Arial"/>
        </w:rPr>
        <w:t>]</w:t>
      </w:r>
      <w:r w:rsidR="00AA40A1" w:rsidRPr="008D12B9">
        <w:rPr>
          <w:rFonts w:ascii="Arial" w:hAnsi="Arial" w:cs="Arial"/>
        </w:rPr>
        <w:tab/>
        <w:t xml:space="preserve">On a mature consideration of this matter, </w:t>
      </w:r>
      <w:r w:rsidR="003220A1" w:rsidRPr="008D12B9">
        <w:rPr>
          <w:rFonts w:ascii="Arial" w:hAnsi="Arial" w:cs="Arial"/>
        </w:rPr>
        <w:t xml:space="preserve">however, </w:t>
      </w:r>
      <w:r w:rsidR="00AA40A1" w:rsidRPr="008D12B9">
        <w:rPr>
          <w:rFonts w:ascii="Arial" w:hAnsi="Arial" w:cs="Arial"/>
        </w:rPr>
        <w:t xml:space="preserve">I am of the view that it is not necessary to deal with the totality of the evidence led in order to decide this appeal. There was a fundamental error committed by the appellant in the internal disciplinary hearing and which I debated at length with Mr. Barnard, it having been canvassed by the respondent’s legal practitioner in argument. I will turn to this issue in </w:t>
      </w:r>
      <w:r w:rsidR="005179CE" w:rsidRPr="008D12B9">
        <w:rPr>
          <w:rFonts w:ascii="Arial" w:hAnsi="Arial" w:cs="Arial"/>
        </w:rPr>
        <w:t xml:space="preserve">a </w:t>
      </w:r>
      <w:r w:rsidR="00AA40A1" w:rsidRPr="008D12B9">
        <w:rPr>
          <w:rFonts w:ascii="Arial" w:hAnsi="Arial" w:cs="Arial"/>
        </w:rPr>
        <w:t>jiffy.</w:t>
      </w:r>
    </w:p>
    <w:p w14:paraId="0AA5D4D8" w14:textId="77777777" w:rsidR="008D12B9" w:rsidRPr="008D12B9" w:rsidRDefault="008D12B9" w:rsidP="008D12B9">
      <w:pPr>
        <w:spacing w:line="360" w:lineRule="auto"/>
        <w:jc w:val="both"/>
        <w:rPr>
          <w:rFonts w:ascii="Arial" w:hAnsi="Arial" w:cs="Arial"/>
        </w:rPr>
      </w:pPr>
    </w:p>
    <w:p w14:paraId="2524675F" w14:textId="2FE802C8" w:rsidR="00AA40A1" w:rsidRPr="008D12B9" w:rsidRDefault="00DE74A4" w:rsidP="008D12B9">
      <w:pPr>
        <w:spacing w:line="360" w:lineRule="auto"/>
        <w:jc w:val="both"/>
        <w:rPr>
          <w:rFonts w:ascii="Arial" w:hAnsi="Arial" w:cs="Arial"/>
        </w:rPr>
      </w:pPr>
      <w:r w:rsidRPr="008D12B9">
        <w:rPr>
          <w:rFonts w:ascii="Arial" w:hAnsi="Arial" w:cs="Arial"/>
        </w:rPr>
        <w:t>[38</w:t>
      </w:r>
      <w:r w:rsidR="00AA40A1" w:rsidRPr="008D12B9">
        <w:rPr>
          <w:rFonts w:ascii="Arial" w:hAnsi="Arial" w:cs="Arial"/>
        </w:rPr>
        <w:t>]</w:t>
      </w:r>
      <w:r w:rsidR="00AA40A1" w:rsidRPr="008D12B9">
        <w:rPr>
          <w:rFonts w:ascii="Arial" w:hAnsi="Arial" w:cs="Arial"/>
        </w:rPr>
        <w:tab/>
        <w:t>Before I do so</w:t>
      </w:r>
      <w:r w:rsidR="003220A1" w:rsidRPr="008D12B9">
        <w:rPr>
          <w:rFonts w:ascii="Arial" w:hAnsi="Arial" w:cs="Arial"/>
        </w:rPr>
        <w:t xml:space="preserve"> however</w:t>
      </w:r>
      <w:r w:rsidR="00AA40A1" w:rsidRPr="008D12B9">
        <w:rPr>
          <w:rFonts w:ascii="Arial" w:hAnsi="Arial" w:cs="Arial"/>
        </w:rPr>
        <w:t xml:space="preserve">, I need to deal with the issue of the non-production of the record or minutes of the internal disciplinary proceedings, which the Arbitrator severely criticised and drew an adverse inference against the appellant in her award. This, Mr. Barnard, has also criticised in his argument as </w:t>
      </w:r>
      <w:r w:rsidR="003220A1" w:rsidRPr="008D12B9">
        <w:rPr>
          <w:rFonts w:ascii="Arial" w:hAnsi="Arial" w:cs="Arial"/>
        </w:rPr>
        <w:t xml:space="preserve">having been </w:t>
      </w:r>
      <w:r w:rsidR="00AA40A1" w:rsidRPr="008D12B9">
        <w:rPr>
          <w:rFonts w:ascii="Arial" w:hAnsi="Arial" w:cs="Arial"/>
        </w:rPr>
        <w:t>wrong and insupportable. Is he correct?</w:t>
      </w:r>
    </w:p>
    <w:p w14:paraId="70938C62" w14:textId="77777777" w:rsidR="00AA40A1" w:rsidRPr="008D12B9" w:rsidRDefault="00AA40A1" w:rsidP="008D12B9">
      <w:pPr>
        <w:spacing w:line="360" w:lineRule="auto"/>
        <w:jc w:val="both"/>
        <w:rPr>
          <w:rFonts w:ascii="Arial" w:hAnsi="Arial" w:cs="Arial"/>
        </w:rPr>
      </w:pPr>
    </w:p>
    <w:p w14:paraId="002BE4DB" w14:textId="1AB5E456" w:rsidR="001F4317" w:rsidRPr="008D12B9" w:rsidRDefault="00DE74A4" w:rsidP="008D12B9">
      <w:pPr>
        <w:spacing w:line="360" w:lineRule="auto"/>
        <w:jc w:val="both"/>
        <w:rPr>
          <w:rFonts w:ascii="Arial" w:hAnsi="Arial" w:cs="Arial"/>
        </w:rPr>
      </w:pPr>
      <w:r w:rsidRPr="008D12B9">
        <w:rPr>
          <w:rFonts w:ascii="Arial" w:hAnsi="Arial" w:cs="Arial"/>
        </w:rPr>
        <w:t>[39</w:t>
      </w:r>
      <w:r w:rsidR="00AA40A1" w:rsidRPr="008D12B9">
        <w:rPr>
          <w:rFonts w:ascii="Arial" w:hAnsi="Arial" w:cs="Arial"/>
        </w:rPr>
        <w:t>]</w:t>
      </w:r>
      <w:r w:rsidR="00AA40A1" w:rsidRPr="008D12B9">
        <w:rPr>
          <w:rFonts w:ascii="Arial" w:hAnsi="Arial" w:cs="Arial"/>
        </w:rPr>
        <w:tab/>
        <w:t xml:space="preserve">I can say that there is no reason proffered </w:t>
      </w:r>
      <w:r w:rsidR="001F4317" w:rsidRPr="008D12B9">
        <w:rPr>
          <w:rFonts w:ascii="Arial" w:hAnsi="Arial" w:cs="Arial"/>
        </w:rPr>
        <w:t xml:space="preserve">by the respondent </w:t>
      </w:r>
      <w:r w:rsidR="00AA40A1" w:rsidRPr="008D12B9">
        <w:rPr>
          <w:rFonts w:ascii="Arial" w:hAnsi="Arial" w:cs="Arial"/>
        </w:rPr>
        <w:t>for the failure to p</w:t>
      </w:r>
      <w:r w:rsidR="001F4317" w:rsidRPr="008D12B9">
        <w:rPr>
          <w:rFonts w:ascii="Arial" w:hAnsi="Arial" w:cs="Arial"/>
        </w:rPr>
        <w:t>roduce the said minutes. It is n</w:t>
      </w:r>
      <w:r w:rsidR="00AA40A1" w:rsidRPr="008D12B9">
        <w:rPr>
          <w:rFonts w:ascii="Arial" w:hAnsi="Arial" w:cs="Arial"/>
        </w:rPr>
        <w:t xml:space="preserve">ot doubted that these minutes were necessary in a sense, to corroborate the appellant’s version. I say so because there appeared to be a </w:t>
      </w:r>
      <w:r w:rsidR="003C5DC8" w:rsidRPr="008D12B9">
        <w:rPr>
          <w:rFonts w:ascii="Arial" w:hAnsi="Arial" w:cs="Arial"/>
        </w:rPr>
        <w:t>disparity in the evidence of Mr. Shipalanga</w:t>
      </w:r>
      <w:r w:rsidR="00D53D20">
        <w:rPr>
          <w:rFonts w:ascii="Arial" w:hAnsi="Arial" w:cs="Arial"/>
        </w:rPr>
        <w:t>,</w:t>
      </w:r>
      <w:r w:rsidR="003C5DC8" w:rsidRPr="008D12B9">
        <w:rPr>
          <w:rFonts w:ascii="Arial" w:hAnsi="Arial" w:cs="Arial"/>
        </w:rPr>
        <w:t xml:space="preserve"> in particular</w:t>
      </w:r>
      <w:r w:rsidR="00D53D20">
        <w:rPr>
          <w:rFonts w:ascii="Arial" w:hAnsi="Arial" w:cs="Arial"/>
        </w:rPr>
        <w:t>,</w:t>
      </w:r>
      <w:r w:rsidR="003C5DC8" w:rsidRPr="008D12B9">
        <w:rPr>
          <w:rFonts w:ascii="Arial" w:hAnsi="Arial" w:cs="Arial"/>
        </w:rPr>
        <w:t xml:space="preserve"> about </w:t>
      </w:r>
      <w:r w:rsidR="001F4317" w:rsidRPr="008D12B9">
        <w:rPr>
          <w:rFonts w:ascii="Arial" w:hAnsi="Arial" w:cs="Arial"/>
        </w:rPr>
        <w:t>what he had said. It was put to him in cross-examination</w:t>
      </w:r>
      <w:r w:rsidR="003C5DC8" w:rsidRPr="008D12B9">
        <w:rPr>
          <w:rFonts w:ascii="Arial" w:hAnsi="Arial" w:cs="Arial"/>
        </w:rPr>
        <w:t xml:space="preserve"> that he had not stated what he was testifying to in the arbitration</w:t>
      </w:r>
      <w:r w:rsidR="001F4317" w:rsidRPr="008D12B9">
        <w:rPr>
          <w:rFonts w:ascii="Arial" w:hAnsi="Arial" w:cs="Arial"/>
        </w:rPr>
        <w:t xml:space="preserve"> proceedings</w:t>
      </w:r>
      <w:r w:rsidR="003C5DC8" w:rsidRPr="008D12B9">
        <w:rPr>
          <w:rFonts w:ascii="Arial" w:hAnsi="Arial" w:cs="Arial"/>
        </w:rPr>
        <w:t>, namely that he only said Mr. Strauss called the respondent Oupa but</w:t>
      </w:r>
      <w:r w:rsidR="001F4317" w:rsidRPr="008D12B9">
        <w:rPr>
          <w:rFonts w:ascii="Arial" w:hAnsi="Arial" w:cs="Arial"/>
        </w:rPr>
        <w:t xml:space="preserve"> did not say Oupa-Ouma, which Mr. Shipalanga</w:t>
      </w:r>
      <w:r w:rsidR="003C5DC8" w:rsidRPr="008D12B9">
        <w:rPr>
          <w:rFonts w:ascii="Arial" w:hAnsi="Arial" w:cs="Arial"/>
        </w:rPr>
        <w:t xml:space="preserve"> hotly disputed. Clearly, the minutes may have</w:t>
      </w:r>
      <w:r w:rsidR="001F4317" w:rsidRPr="008D12B9">
        <w:rPr>
          <w:rFonts w:ascii="Arial" w:hAnsi="Arial" w:cs="Arial"/>
        </w:rPr>
        <w:t xml:space="preserve"> assisted in this regard but no plausible reason was proffered</w:t>
      </w:r>
      <w:r w:rsidR="003C5DC8" w:rsidRPr="008D12B9">
        <w:rPr>
          <w:rFonts w:ascii="Arial" w:hAnsi="Arial" w:cs="Arial"/>
        </w:rPr>
        <w:t xml:space="preserve"> for this</w:t>
      </w:r>
      <w:r w:rsidR="001F4317" w:rsidRPr="008D12B9">
        <w:rPr>
          <w:rFonts w:ascii="Arial" w:hAnsi="Arial" w:cs="Arial"/>
        </w:rPr>
        <w:t xml:space="preserve"> omission</w:t>
      </w:r>
      <w:r w:rsidR="003C5DC8" w:rsidRPr="008D12B9">
        <w:rPr>
          <w:rFonts w:ascii="Arial" w:hAnsi="Arial" w:cs="Arial"/>
        </w:rPr>
        <w:t>.</w:t>
      </w:r>
      <w:r w:rsidR="001F4317" w:rsidRPr="008D12B9">
        <w:rPr>
          <w:rFonts w:ascii="Arial" w:hAnsi="Arial" w:cs="Arial"/>
        </w:rPr>
        <w:t xml:space="preserve"> This must, in the circumstances, be held against the appellant. </w:t>
      </w:r>
    </w:p>
    <w:p w14:paraId="55BCB757" w14:textId="2EF745DB" w:rsidR="00AA40A1" w:rsidRPr="008D12B9" w:rsidRDefault="003C5DC8" w:rsidP="008D12B9">
      <w:pPr>
        <w:spacing w:line="360" w:lineRule="auto"/>
        <w:jc w:val="both"/>
        <w:rPr>
          <w:rFonts w:ascii="Arial" w:hAnsi="Arial" w:cs="Arial"/>
        </w:rPr>
      </w:pPr>
      <w:r w:rsidRPr="008D12B9">
        <w:rPr>
          <w:rFonts w:ascii="Arial" w:hAnsi="Arial" w:cs="Arial"/>
        </w:rPr>
        <w:t xml:space="preserve"> </w:t>
      </w:r>
    </w:p>
    <w:p w14:paraId="5196E739" w14:textId="6F130895" w:rsidR="003C5DC8" w:rsidRPr="008D12B9" w:rsidRDefault="00DE74A4" w:rsidP="008D12B9">
      <w:pPr>
        <w:spacing w:line="360" w:lineRule="auto"/>
        <w:jc w:val="both"/>
        <w:rPr>
          <w:rFonts w:ascii="Arial" w:hAnsi="Arial" w:cs="Arial"/>
        </w:rPr>
      </w:pPr>
      <w:r w:rsidRPr="008D12B9">
        <w:rPr>
          <w:rFonts w:ascii="Arial" w:hAnsi="Arial" w:cs="Arial"/>
        </w:rPr>
        <w:t>[40</w:t>
      </w:r>
      <w:r w:rsidR="003C5DC8" w:rsidRPr="008D12B9">
        <w:rPr>
          <w:rFonts w:ascii="Arial" w:hAnsi="Arial" w:cs="Arial"/>
        </w:rPr>
        <w:t>]</w:t>
      </w:r>
      <w:r w:rsidR="003C5DC8" w:rsidRPr="008D12B9">
        <w:rPr>
          <w:rFonts w:ascii="Arial" w:hAnsi="Arial" w:cs="Arial"/>
        </w:rPr>
        <w:tab/>
        <w:t xml:space="preserve">In the premises, no proper or sound </w:t>
      </w:r>
      <w:r w:rsidR="00B73795" w:rsidRPr="008D12B9">
        <w:rPr>
          <w:rFonts w:ascii="Arial" w:hAnsi="Arial" w:cs="Arial"/>
        </w:rPr>
        <w:t>reason</w:t>
      </w:r>
      <w:r w:rsidR="003C5DC8" w:rsidRPr="008D12B9">
        <w:rPr>
          <w:rFonts w:ascii="Arial" w:hAnsi="Arial" w:cs="Arial"/>
        </w:rPr>
        <w:t xml:space="preserve"> was proffered by the appellant</w:t>
      </w:r>
      <w:r w:rsidR="00070E2F" w:rsidRPr="008D12B9">
        <w:rPr>
          <w:rFonts w:ascii="Arial" w:hAnsi="Arial" w:cs="Arial"/>
        </w:rPr>
        <w:t>,</w:t>
      </w:r>
      <w:r w:rsidR="003C5DC8" w:rsidRPr="008D12B9">
        <w:rPr>
          <w:rFonts w:ascii="Arial" w:hAnsi="Arial" w:cs="Arial"/>
        </w:rPr>
        <w:t xml:space="preserve"> as to why the said document was not provided. In this regard, I should mention that it was also very important to see the actual charge sheet in which the allegations against the respondent were recorded. This, I have tried to find in vain and this act of not providing all the necessary and relevant </w:t>
      </w:r>
      <w:r w:rsidR="003C5DC8" w:rsidRPr="008D12B9">
        <w:rPr>
          <w:rFonts w:ascii="Arial" w:hAnsi="Arial" w:cs="Arial"/>
        </w:rPr>
        <w:lastRenderedPageBreak/>
        <w:t>information does not sit well with me as it did not with the Arbitrator. I cannot, in the circumstances, fault her in her drawing the adverse inference against the appellant</w:t>
      </w:r>
      <w:r w:rsidR="00D53D20">
        <w:rPr>
          <w:rFonts w:ascii="Arial" w:hAnsi="Arial" w:cs="Arial"/>
        </w:rPr>
        <w:t xml:space="preserve"> that she did</w:t>
      </w:r>
      <w:r w:rsidR="003C5DC8" w:rsidRPr="008D12B9">
        <w:rPr>
          <w:rFonts w:ascii="Arial" w:hAnsi="Arial" w:cs="Arial"/>
        </w:rPr>
        <w:t>.</w:t>
      </w:r>
    </w:p>
    <w:p w14:paraId="6F750326" w14:textId="77777777" w:rsidR="003C5DC8" w:rsidRPr="008D12B9" w:rsidRDefault="003C5DC8" w:rsidP="008D12B9">
      <w:pPr>
        <w:spacing w:line="360" w:lineRule="auto"/>
        <w:jc w:val="both"/>
        <w:rPr>
          <w:rFonts w:ascii="Arial" w:hAnsi="Arial" w:cs="Arial"/>
        </w:rPr>
      </w:pPr>
    </w:p>
    <w:p w14:paraId="1FF4F0C8" w14:textId="15D630E9" w:rsidR="003C5DC8" w:rsidRPr="008D12B9" w:rsidRDefault="00DE74A4" w:rsidP="008D12B9">
      <w:pPr>
        <w:spacing w:line="360" w:lineRule="auto"/>
        <w:jc w:val="both"/>
        <w:rPr>
          <w:rFonts w:ascii="Arial" w:hAnsi="Arial" w:cs="Arial"/>
        </w:rPr>
      </w:pPr>
      <w:r w:rsidRPr="008D12B9">
        <w:rPr>
          <w:rFonts w:ascii="Arial" w:hAnsi="Arial" w:cs="Arial"/>
        </w:rPr>
        <w:t>[41</w:t>
      </w:r>
      <w:r w:rsidR="003C5DC8" w:rsidRPr="008D12B9">
        <w:rPr>
          <w:rFonts w:ascii="Arial" w:hAnsi="Arial" w:cs="Arial"/>
        </w:rPr>
        <w:t>]</w:t>
      </w:r>
      <w:r w:rsidR="003C5DC8" w:rsidRPr="008D12B9">
        <w:rPr>
          <w:rFonts w:ascii="Arial" w:hAnsi="Arial" w:cs="Arial"/>
        </w:rPr>
        <w:tab/>
        <w:t xml:space="preserve">Reverting to the core and probably </w:t>
      </w:r>
      <w:r w:rsidR="001F4317" w:rsidRPr="008D12B9">
        <w:rPr>
          <w:rFonts w:ascii="Arial" w:hAnsi="Arial" w:cs="Arial"/>
        </w:rPr>
        <w:t xml:space="preserve">the </w:t>
      </w:r>
      <w:r w:rsidR="003C5DC8" w:rsidRPr="008D12B9">
        <w:rPr>
          <w:rFonts w:ascii="Arial" w:hAnsi="Arial" w:cs="Arial"/>
        </w:rPr>
        <w:t>decisi</w:t>
      </w:r>
      <w:r w:rsidRPr="008D12B9">
        <w:rPr>
          <w:rFonts w:ascii="Arial" w:hAnsi="Arial" w:cs="Arial"/>
        </w:rPr>
        <w:t>ve issue adverted to in para [37</w:t>
      </w:r>
      <w:r w:rsidR="003C5DC8" w:rsidRPr="008D12B9">
        <w:rPr>
          <w:rFonts w:ascii="Arial" w:hAnsi="Arial" w:cs="Arial"/>
        </w:rPr>
        <w:t xml:space="preserve">] above, it would appear from the heads of argument </w:t>
      </w:r>
      <w:r w:rsidR="005C4C7E" w:rsidRPr="008D12B9">
        <w:rPr>
          <w:rFonts w:ascii="Arial" w:hAnsi="Arial" w:cs="Arial"/>
        </w:rPr>
        <w:t xml:space="preserve">(the only record of the charges preferred against him at the court’s disposal) </w:t>
      </w:r>
      <w:r w:rsidR="003C5DC8" w:rsidRPr="008D12B9">
        <w:rPr>
          <w:rFonts w:ascii="Arial" w:hAnsi="Arial" w:cs="Arial"/>
        </w:rPr>
        <w:t>that the respondent was charged as follows:</w:t>
      </w:r>
      <w:r w:rsidR="003C5DC8" w:rsidRPr="008D12B9">
        <w:rPr>
          <w:rStyle w:val="FootnoteReference"/>
          <w:rFonts w:ascii="Arial" w:hAnsi="Arial" w:cs="Arial"/>
        </w:rPr>
        <w:footnoteReference w:id="1"/>
      </w:r>
      <w:r w:rsidR="003C5DC8" w:rsidRPr="008D12B9">
        <w:rPr>
          <w:rFonts w:ascii="Arial" w:hAnsi="Arial" w:cs="Arial"/>
        </w:rPr>
        <w:t xml:space="preserve"> </w:t>
      </w:r>
    </w:p>
    <w:p w14:paraId="3058999B" w14:textId="77777777" w:rsidR="005C4C7E" w:rsidRPr="008D12B9" w:rsidRDefault="005C4C7E" w:rsidP="008D12B9">
      <w:pPr>
        <w:spacing w:line="360" w:lineRule="auto"/>
        <w:jc w:val="both"/>
        <w:rPr>
          <w:rFonts w:ascii="Arial" w:hAnsi="Arial" w:cs="Arial"/>
        </w:rPr>
      </w:pPr>
    </w:p>
    <w:p w14:paraId="52099C09" w14:textId="0B4E354A" w:rsidR="005C4C7E" w:rsidRPr="008D12B9" w:rsidRDefault="005C4C7E" w:rsidP="008D12B9">
      <w:pPr>
        <w:spacing w:line="360" w:lineRule="auto"/>
        <w:jc w:val="both"/>
        <w:rPr>
          <w:rFonts w:ascii="Arial" w:hAnsi="Arial" w:cs="Arial"/>
          <w:sz w:val="22"/>
          <w:szCs w:val="22"/>
        </w:rPr>
      </w:pPr>
      <w:r w:rsidRPr="008D12B9">
        <w:rPr>
          <w:rFonts w:ascii="Arial" w:hAnsi="Arial" w:cs="Arial"/>
        </w:rPr>
        <w:tab/>
      </w:r>
      <w:r w:rsidRPr="008D12B9">
        <w:rPr>
          <w:rFonts w:ascii="Arial" w:hAnsi="Arial" w:cs="Arial"/>
          <w:sz w:val="22"/>
          <w:szCs w:val="22"/>
        </w:rPr>
        <w:t>‘</w:t>
      </w:r>
      <w:proofErr w:type="spellStart"/>
      <w:r w:rsidRPr="008D12B9">
        <w:rPr>
          <w:rFonts w:ascii="Arial" w:hAnsi="Arial" w:cs="Arial"/>
          <w:sz w:val="22"/>
          <w:szCs w:val="22"/>
        </w:rPr>
        <w:t>i</w:t>
      </w:r>
      <w:proofErr w:type="spellEnd"/>
      <w:r w:rsidRPr="008D12B9">
        <w:rPr>
          <w:rFonts w:ascii="Arial" w:hAnsi="Arial" w:cs="Arial"/>
          <w:sz w:val="22"/>
          <w:szCs w:val="22"/>
        </w:rPr>
        <w:t>) Rudeness, the use of foul language and making improper or indecent gestures at a supervisor, in that on the 26</w:t>
      </w:r>
      <w:r w:rsidRPr="008D12B9">
        <w:rPr>
          <w:rFonts w:ascii="Arial" w:hAnsi="Arial" w:cs="Arial"/>
          <w:sz w:val="22"/>
          <w:szCs w:val="22"/>
          <w:vertAlign w:val="superscript"/>
        </w:rPr>
        <w:t>th</w:t>
      </w:r>
      <w:r w:rsidRPr="008D12B9">
        <w:rPr>
          <w:rFonts w:ascii="Arial" w:hAnsi="Arial" w:cs="Arial"/>
          <w:sz w:val="22"/>
          <w:szCs w:val="22"/>
        </w:rPr>
        <w:t xml:space="preserve"> of May 2016, you were rude and used foul language towards your supervisor (Heinz Strauss) when you uttered “hotnot” towards him after you offloaded a bag from a truck which instructed you to offload.</w:t>
      </w:r>
      <w:r w:rsidR="008D12B9">
        <w:rPr>
          <w:rFonts w:ascii="Arial" w:hAnsi="Arial" w:cs="Arial"/>
          <w:sz w:val="22"/>
          <w:szCs w:val="22"/>
        </w:rPr>
        <w:t>’</w:t>
      </w:r>
    </w:p>
    <w:p w14:paraId="63C5583B" w14:textId="77777777" w:rsidR="005C4C7E" w:rsidRPr="008D12B9" w:rsidRDefault="005C4C7E" w:rsidP="008D12B9">
      <w:pPr>
        <w:spacing w:line="360" w:lineRule="auto"/>
        <w:jc w:val="both"/>
        <w:rPr>
          <w:rFonts w:ascii="Arial" w:hAnsi="Arial" w:cs="Arial"/>
        </w:rPr>
      </w:pPr>
    </w:p>
    <w:p w14:paraId="24D6B88F" w14:textId="7AD4ED89" w:rsidR="005C4C7E" w:rsidRPr="001948EF" w:rsidRDefault="005C4C7E" w:rsidP="008D12B9">
      <w:pPr>
        <w:spacing w:line="360" w:lineRule="auto"/>
        <w:jc w:val="both"/>
        <w:rPr>
          <w:rFonts w:ascii="Arial" w:hAnsi="Arial" w:cs="Arial"/>
          <w:sz w:val="22"/>
          <w:szCs w:val="22"/>
        </w:rPr>
      </w:pPr>
      <w:r w:rsidRPr="008D12B9">
        <w:rPr>
          <w:rFonts w:ascii="Arial" w:hAnsi="Arial" w:cs="Arial"/>
        </w:rPr>
        <w:t xml:space="preserve">ii) </w:t>
      </w:r>
      <w:r w:rsidRPr="001948EF">
        <w:rPr>
          <w:rFonts w:ascii="Arial" w:hAnsi="Arial" w:cs="Arial"/>
          <w:sz w:val="22"/>
          <w:szCs w:val="22"/>
        </w:rPr>
        <w:t>Refusal and/or failure to perform any lawfully assigned regular work practice not involving unusual physical risk, or disobey instructions given to the employee by the designated supervisor without justifiable or reasonable cause, the onus being on the employee to justify his refusal and or disobedience, in that on 31 May 2016, you refused to clean machinery at Rendering from top to bottom when your supervisor (Heinz Strauss) gave you the instruction in front of another Supervisor. (Abraham Koordom).’</w:t>
      </w:r>
    </w:p>
    <w:p w14:paraId="53D8FDFD" w14:textId="77777777" w:rsidR="005C4C7E" w:rsidRPr="008D12B9" w:rsidRDefault="005C4C7E" w:rsidP="008D12B9">
      <w:pPr>
        <w:spacing w:line="360" w:lineRule="auto"/>
        <w:jc w:val="both"/>
        <w:rPr>
          <w:rFonts w:ascii="Arial" w:hAnsi="Arial" w:cs="Arial"/>
        </w:rPr>
      </w:pPr>
    </w:p>
    <w:p w14:paraId="4694BFB5" w14:textId="3FDD6699" w:rsidR="005C4C7E" w:rsidRPr="008D12B9" w:rsidRDefault="00DE74A4" w:rsidP="008D12B9">
      <w:pPr>
        <w:spacing w:line="360" w:lineRule="auto"/>
        <w:jc w:val="both"/>
        <w:rPr>
          <w:rFonts w:ascii="Arial" w:hAnsi="Arial" w:cs="Arial"/>
        </w:rPr>
      </w:pPr>
      <w:r w:rsidRPr="008D12B9">
        <w:rPr>
          <w:rFonts w:ascii="Arial" w:hAnsi="Arial" w:cs="Arial"/>
        </w:rPr>
        <w:t>[42</w:t>
      </w:r>
      <w:r w:rsidR="008A22F0" w:rsidRPr="008D12B9">
        <w:rPr>
          <w:rFonts w:ascii="Arial" w:hAnsi="Arial" w:cs="Arial"/>
        </w:rPr>
        <w:t>]</w:t>
      </w:r>
      <w:r w:rsidR="008A22F0" w:rsidRPr="008D12B9">
        <w:rPr>
          <w:rFonts w:ascii="Arial" w:hAnsi="Arial" w:cs="Arial"/>
        </w:rPr>
        <w:tab/>
        <w:t>It is clear that the respondent pleaded not guilty to the charges. I am not</w:t>
      </w:r>
      <w:r w:rsidR="001948EF">
        <w:rPr>
          <w:rFonts w:ascii="Arial" w:hAnsi="Arial" w:cs="Arial"/>
        </w:rPr>
        <w:t xml:space="preserve"> aware of what evidence he</w:t>
      </w:r>
      <w:r w:rsidR="00E40FA1" w:rsidRPr="008D12B9">
        <w:rPr>
          <w:rFonts w:ascii="Arial" w:hAnsi="Arial" w:cs="Arial"/>
        </w:rPr>
        <w:t xml:space="preserve"> tendered </w:t>
      </w:r>
      <w:r w:rsidR="001F4317" w:rsidRPr="008D12B9">
        <w:rPr>
          <w:rFonts w:ascii="Arial" w:hAnsi="Arial" w:cs="Arial"/>
        </w:rPr>
        <w:t xml:space="preserve">in relation </w:t>
      </w:r>
      <w:r w:rsidR="008A22F0" w:rsidRPr="008D12B9">
        <w:rPr>
          <w:rFonts w:ascii="Arial" w:hAnsi="Arial" w:cs="Arial"/>
        </w:rPr>
        <w:t>to the second char</w:t>
      </w:r>
      <w:r w:rsidR="001F4317" w:rsidRPr="008D12B9">
        <w:rPr>
          <w:rFonts w:ascii="Arial" w:hAnsi="Arial" w:cs="Arial"/>
        </w:rPr>
        <w:t>ge nor what evidence was adduc</w:t>
      </w:r>
      <w:r w:rsidR="008A22F0" w:rsidRPr="008D12B9">
        <w:rPr>
          <w:rFonts w:ascii="Arial" w:hAnsi="Arial" w:cs="Arial"/>
        </w:rPr>
        <w:t xml:space="preserve">ed </w:t>
      </w:r>
      <w:r w:rsidR="001F4317" w:rsidRPr="008D12B9">
        <w:rPr>
          <w:rFonts w:ascii="Arial" w:hAnsi="Arial" w:cs="Arial"/>
        </w:rPr>
        <w:t>by the appellant</w:t>
      </w:r>
      <w:r w:rsidR="009C1488" w:rsidRPr="008D12B9">
        <w:rPr>
          <w:rFonts w:ascii="Arial" w:hAnsi="Arial" w:cs="Arial"/>
        </w:rPr>
        <w:t>,</w:t>
      </w:r>
      <w:r w:rsidR="001F4317" w:rsidRPr="008D12B9">
        <w:rPr>
          <w:rFonts w:ascii="Arial" w:hAnsi="Arial" w:cs="Arial"/>
        </w:rPr>
        <w:t xml:space="preserve"> </w:t>
      </w:r>
      <w:r w:rsidR="008A22F0" w:rsidRPr="008D12B9">
        <w:rPr>
          <w:rFonts w:ascii="Arial" w:hAnsi="Arial" w:cs="Arial"/>
        </w:rPr>
        <w:t>in support thereof. In this regard, it does not appear from the record that this charge was pursued at all as no mention is made of it in the arbitration</w:t>
      </w:r>
      <w:r w:rsidR="00E40FA1" w:rsidRPr="008D12B9">
        <w:rPr>
          <w:rFonts w:ascii="Arial" w:hAnsi="Arial" w:cs="Arial"/>
        </w:rPr>
        <w:t xml:space="preserve"> proceedings</w:t>
      </w:r>
      <w:r w:rsidR="008A22F0" w:rsidRPr="008D12B9">
        <w:rPr>
          <w:rFonts w:ascii="Arial" w:hAnsi="Arial" w:cs="Arial"/>
        </w:rPr>
        <w:t xml:space="preserve">. The first charge appears to have stolen all the </w:t>
      </w:r>
      <w:r w:rsidR="001F4317" w:rsidRPr="008D12B9">
        <w:rPr>
          <w:rFonts w:ascii="Arial" w:hAnsi="Arial" w:cs="Arial"/>
        </w:rPr>
        <w:t xml:space="preserve">thunder and </w:t>
      </w:r>
      <w:r w:rsidR="008A22F0" w:rsidRPr="008D12B9">
        <w:rPr>
          <w:rFonts w:ascii="Arial" w:hAnsi="Arial" w:cs="Arial"/>
        </w:rPr>
        <w:t>limelight.</w:t>
      </w:r>
    </w:p>
    <w:p w14:paraId="7239A26B" w14:textId="77777777" w:rsidR="008A22F0" w:rsidRPr="008D12B9" w:rsidRDefault="008A22F0" w:rsidP="008D12B9">
      <w:pPr>
        <w:spacing w:line="360" w:lineRule="auto"/>
        <w:jc w:val="both"/>
        <w:rPr>
          <w:rFonts w:ascii="Arial" w:hAnsi="Arial" w:cs="Arial"/>
        </w:rPr>
      </w:pPr>
    </w:p>
    <w:p w14:paraId="438C00FA" w14:textId="14839B1C" w:rsidR="008A22F0" w:rsidRPr="008D12B9" w:rsidRDefault="00DE74A4" w:rsidP="008D12B9">
      <w:pPr>
        <w:spacing w:line="360" w:lineRule="auto"/>
        <w:jc w:val="both"/>
        <w:rPr>
          <w:rFonts w:ascii="Arial" w:hAnsi="Arial" w:cs="Arial"/>
        </w:rPr>
      </w:pPr>
      <w:r w:rsidRPr="008D12B9">
        <w:rPr>
          <w:rFonts w:ascii="Arial" w:hAnsi="Arial" w:cs="Arial"/>
        </w:rPr>
        <w:t>[43</w:t>
      </w:r>
      <w:r w:rsidR="008A22F0" w:rsidRPr="008D12B9">
        <w:rPr>
          <w:rFonts w:ascii="Arial" w:hAnsi="Arial" w:cs="Arial"/>
        </w:rPr>
        <w:t>]</w:t>
      </w:r>
      <w:r w:rsidR="008A22F0" w:rsidRPr="008D12B9">
        <w:rPr>
          <w:rFonts w:ascii="Arial" w:hAnsi="Arial" w:cs="Arial"/>
        </w:rPr>
        <w:tab/>
        <w:t>The principal issue I raise in connection with the first charge is that the respondent was charged with the use of foul</w:t>
      </w:r>
      <w:r w:rsidR="001F4317" w:rsidRPr="008D12B9">
        <w:rPr>
          <w:rFonts w:ascii="Arial" w:hAnsi="Arial" w:cs="Arial"/>
        </w:rPr>
        <w:t xml:space="preserve"> or rude</w:t>
      </w:r>
      <w:r w:rsidR="008A22F0" w:rsidRPr="008D12B9">
        <w:rPr>
          <w:rFonts w:ascii="Arial" w:hAnsi="Arial" w:cs="Arial"/>
        </w:rPr>
        <w:t xml:space="preserve"> language and making improper or indecent gestures. Nowhere during the arbitration proceedings was </w:t>
      </w:r>
      <w:r w:rsidR="008A22F0" w:rsidRPr="008D12B9">
        <w:rPr>
          <w:rFonts w:ascii="Arial" w:hAnsi="Arial" w:cs="Arial"/>
        </w:rPr>
        <w:lastRenderedPageBreak/>
        <w:t>any evidence led regarding the improper or indecent gestures alleged and traversed. It would seem that it was a charge steeped in what the respondent said</w:t>
      </w:r>
      <w:r w:rsidR="001F4317" w:rsidRPr="008D12B9">
        <w:rPr>
          <w:rFonts w:ascii="Arial" w:hAnsi="Arial" w:cs="Arial"/>
        </w:rPr>
        <w:t xml:space="preserve"> rather than what may have been his </w:t>
      </w:r>
      <w:r w:rsidR="00E40FA1" w:rsidRPr="008D12B9">
        <w:rPr>
          <w:rFonts w:ascii="Arial" w:hAnsi="Arial" w:cs="Arial"/>
        </w:rPr>
        <w:t xml:space="preserve">alleged indecent </w:t>
      </w:r>
      <w:r w:rsidR="001F4317" w:rsidRPr="008D12B9">
        <w:rPr>
          <w:rFonts w:ascii="Arial" w:hAnsi="Arial" w:cs="Arial"/>
        </w:rPr>
        <w:t>gesticulations</w:t>
      </w:r>
      <w:r w:rsidR="008A22F0" w:rsidRPr="008D12B9">
        <w:rPr>
          <w:rFonts w:ascii="Arial" w:hAnsi="Arial" w:cs="Arial"/>
        </w:rPr>
        <w:t>.</w:t>
      </w:r>
    </w:p>
    <w:p w14:paraId="57C9459E" w14:textId="77777777" w:rsidR="008A22F0" w:rsidRPr="008D12B9" w:rsidRDefault="008A22F0" w:rsidP="008D12B9">
      <w:pPr>
        <w:spacing w:line="360" w:lineRule="auto"/>
        <w:jc w:val="both"/>
        <w:rPr>
          <w:rFonts w:ascii="Arial" w:hAnsi="Arial" w:cs="Arial"/>
        </w:rPr>
      </w:pPr>
    </w:p>
    <w:p w14:paraId="31EF671E" w14:textId="17E2345A" w:rsidR="008A22F0" w:rsidRPr="008D12B9" w:rsidRDefault="00DE74A4" w:rsidP="008D12B9">
      <w:pPr>
        <w:spacing w:line="360" w:lineRule="auto"/>
        <w:jc w:val="both"/>
        <w:rPr>
          <w:rFonts w:ascii="Arial" w:hAnsi="Arial" w:cs="Arial"/>
        </w:rPr>
      </w:pPr>
      <w:r w:rsidRPr="008D12B9">
        <w:rPr>
          <w:rFonts w:ascii="Arial" w:hAnsi="Arial" w:cs="Arial"/>
        </w:rPr>
        <w:t>[44</w:t>
      </w:r>
      <w:r w:rsidR="008A22F0" w:rsidRPr="008D12B9">
        <w:rPr>
          <w:rFonts w:ascii="Arial" w:hAnsi="Arial" w:cs="Arial"/>
        </w:rPr>
        <w:t>]</w:t>
      </w:r>
      <w:r w:rsidR="008A22F0" w:rsidRPr="008D12B9">
        <w:rPr>
          <w:rFonts w:ascii="Arial" w:hAnsi="Arial" w:cs="Arial"/>
        </w:rPr>
        <w:tab/>
        <w:t>I am gravely concerned tha</w:t>
      </w:r>
      <w:r w:rsidR="00D362B6" w:rsidRPr="008D12B9">
        <w:rPr>
          <w:rFonts w:ascii="Arial" w:hAnsi="Arial" w:cs="Arial"/>
        </w:rPr>
        <w:t>t the charge sheet did not, any</w:t>
      </w:r>
      <w:r w:rsidR="008A22F0" w:rsidRPr="008D12B9">
        <w:rPr>
          <w:rFonts w:ascii="Arial" w:hAnsi="Arial" w:cs="Arial"/>
        </w:rPr>
        <w:t>where in its body</w:t>
      </w:r>
      <w:r w:rsidR="001F4317" w:rsidRPr="008D12B9">
        <w:rPr>
          <w:rFonts w:ascii="Arial" w:hAnsi="Arial" w:cs="Arial"/>
        </w:rPr>
        <w:t>,</w:t>
      </w:r>
      <w:r w:rsidR="008A22F0" w:rsidRPr="008D12B9">
        <w:rPr>
          <w:rFonts w:ascii="Arial" w:hAnsi="Arial" w:cs="Arial"/>
        </w:rPr>
        <w:t xml:space="preserve"> allege that the respondent ma</w:t>
      </w:r>
      <w:r w:rsidR="001F4317" w:rsidRPr="008D12B9">
        <w:rPr>
          <w:rFonts w:ascii="Arial" w:hAnsi="Arial" w:cs="Arial"/>
        </w:rPr>
        <w:t>de racist remarks, which is</w:t>
      </w:r>
      <w:r w:rsidR="008A22F0" w:rsidRPr="008D12B9">
        <w:rPr>
          <w:rFonts w:ascii="Arial" w:hAnsi="Arial" w:cs="Arial"/>
        </w:rPr>
        <w:t xml:space="preserve"> the </w:t>
      </w:r>
      <w:r w:rsidR="001F4317" w:rsidRPr="008D12B9">
        <w:rPr>
          <w:rFonts w:ascii="Arial" w:hAnsi="Arial" w:cs="Arial"/>
        </w:rPr>
        <w:t xml:space="preserve">trajectory, </w:t>
      </w:r>
      <w:r w:rsidR="008A22F0" w:rsidRPr="008D12B9">
        <w:rPr>
          <w:rFonts w:ascii="Arial" w:hAnsi="Arial" w:cs="Arial"/>
        </w:rPr>
        <w:t>tenor and narrative the evidence, particularly in the arbitration, followed. It appears to me that the respon</w:t>
      </w:r>
      <w:r w:rsidR="00D362B6" w:rsidRPr="008D12B9">
        <w:rPr>
          <w:rFonts w:ascii="Arial" w:hAnsi="Arial" w:cs="Arial"/>
        </w:rPr>
        <w:t>dent was charged with one offence</w:t>
      </w:r>
      <w:r w:rsidR="008A22F0" w:rsidRPr="008D12B9">
        <w:rPr>
          <w:rFonts w:ascii="Arial" w:hAnsi="Arial" w:cs="Arial"/>
        </w:rPr>
        <w:t xml:space="preserve"> but </w:t>
      </w:r>
      <w:r w:rsidR="00E40FA1" w:rsidRPr="008D12B9">
        <w:rPr>
          <w:rFonts w:ascii="Arial" w:hAnsi="Arial" w:cs="Arial"/>
        </w:rPr>
        <w:t xml:space="preserve">was </w:t>
      </w:r>
      <w:r w:rsidR="008A22F0" w:rsidRPr="008D12B9">
        <w:rPr>
          <w:rFonts w:ascii="Arial" w:hAnsi="Arial" w:cs="Arial"/>
        </w:rPr>
        <w:t>found guilty of another charge</w:t>
      </w:r>
      <w:r w:rsidR="009C1488" w:rsidRPr="008D12B9">
        <w:rPr>
          <w:rFonts w:ascii="Arial" w:hAnsi="Arial" w:cs="Arial"/>
        </w:rPr>
        <w:t>,</w:t>
      </w:r>
      <w:r w:rsidR="008A22F0" w:rsidRPr="008D12B9">
        <w:rPr>
          <w:rFonts w:ascii="Arial" w:hAnsi="Arial" w:cs="Arial"/>
        </w:rPr>
        <w:t xml:space="preserve"> </w:t>
      </w:r>
      <w:r w:rsidR="00D362B6" w:rsidRPr="008D12B9">
        <w:rPr>
          <w:rFonts w:ascii="Arial" w:hAnsi="Arial" w:cs="Arial"/>
        </w:rPr>
        <w:t xml:space="preserve">which was </w:t>
      </w:r>
      <w:r w:rsidR="008A22F0" w:rsidRPr="008D12B9">
        <w:rPr>
          <w:rFonts w:ascii="Arial" w:hAnsi="Arial" w:cs="Arial"/>
        </w:rPr>
        <w:t>more serious in nature and effect than that appearing in the charge sheet.</w:t>
      </w:r>
    </w:p>
    <w:p w14:paraId="502CFF78" w14:textId="77777777" w:rsidR="008A22F0" w:rsidRPr="008D12B9" w:rsidRDefault="008A22F0" w:rsidP="008D12B9">
      <w:pPr>
        <w:spacing w:line="360" w:lineRule="auto"/>
        <w:jc w:val="both"/>
        <w:rPr>
          <w:rFonts w:ascii="Arial" w:hAnsi="Arial" w:cs="Arial"/>
        </w:rPr>
      </w:pPr>
    </w:p>
    <w:p w14:paraId="5E087EDB" w14:textId="33590721" w:rsidR="008A22F0" w:rsidRPr="008D12B9" w:rsidRDefault="00DE74A4" w:rsidP="008D12B9">
      <w:pPr>
        <w:spacing w:line="360" w:lineRule="auto"/>
        <w:jc w:val="both"/>
        <w:rPr>
          <w:rFonts w:ascii="Arial" w:hAnsi="Arial" w:cs="Arial"/>
        </w:rPr>
      </w:pPr>
      <w:r w:rsidRPr="008D12B9">
        <w:rPr>
          <w:rFonts w:ascii="Arial" w:hAnsi="Arial" w:cs="Arial"/>
        </w:rPr>
        <w:t>[45</w:t>
      </w:r>
      <w:r w:rsidR="008A22F0" w:rsidRPr="008D12B9">
        <w:rPr>
          <w:rFonts w:ascii="Arial" w:hAnsi="Arial" w:cs="Arial"/>
        </w:rPr>
        <w:t>]</w:t>
      </w:r>
      <w:r w:rsidR="008A22F0" w:rsidRPr="008D12B9">
        <w:rPr>
          <w:rFonts w:ascii="Arial" w:hAnsi="Arial" w:cs="Arial"/>
        </w:rPr>
        <w:tab/>
        <w:t>The use of foul and abusive language, on the one hand, and the utterance of racial stateme</w:t>
      </w:r>
      <w:r w:rsidR="00E40FA1" w:rsidRPr="008D12B9">
        <w:rPr>
          <w:rFonts w:ascii="Arial" w:hAnsi="Arial" w:cs="Arial"/>
        </w:rPr>
        <w:t>nts, on the other, are two marked</w:t>
      </w:r>
      <w:r w:rsidR="008A22F0" w:rsidRPr="008D12B9">
        <w:rPr>
          <w:rFonts w:ascii="Arial" w:hAnsi="Arial" w:cs="Arial"/>
        </w:rPr>
        <w:t>ly different charges. Not only are they different in nature</w:t>
      </w:r>
      <w:r w:rsidR="00D362B6" w:rsidRPr="008D12B9">
        <w:rPr>
          <w:rFonts w:ascii="Arial" w:hAnsi="Arial" w:cs="Arial"/>
        </w:rPr>
        <w:t>,</w:t>
      </w:r>
      <w:r w:rsidR="008A22F0" w:rsidRPr="008D12B9">
        <w:rPr>
          <w:rFonts w:ascii="Arial" w:hAnsi="Arial" w:cs="Arial"/>
        </w:rPr>
        <w:t xml:space="preserve"> but they are particularly different in terms of seriousness and the impact they </w:t>
      </w:r>
      <w:r w:rsidR="00F86AD6">
        <w:rPr>
          <w:rFonts w:ascii="Arial" w:hAnsi="Arial" w:cs="Arial"/>
        </w:rPr>
        <w:t>may have on</w:t>
      </w:r>
      <w:r w:rsidR="00067F43" w:rsidRPr="008D12B9">
        <w:rPr>
          <w:rFonts w:ascii="Arial" w:hAnsi="Arial" w:cs="Arial"/>
        </w:rPr>
        <w:t xml:space="preserve"> whether </w:t>
      </w:r>
      <w:r w:rsidR="00D362B6" w:rsidRPr="008D12B9">
        <w:rPr>
          <w:rFonts w:ascii="Arial" w:hAnsi="Arial" w:cs="Arial"/>
        </w:rPr>
        <w:t xml:space="preserve">or not </w:t>
      </w:r>
      <w:r w:rsidR="00067F43" w:rsidRPr="008D12B9">
        <w:rPr>
          <w:rFonts w:ascii="Arial" w:hAnsi="Arial" w:cs="Arial"/>
        </w:rPr>
        <w:t>the emp</w:t>
      </w:r>
      <w:r w:rsidR="008A22F0" w:rsidRPr="008D12B9">
        <w:rPr>
          <w:rFonts w:ascii="Arial" w:hAnsi="Arial" w:cs="Arial"/>
        </w:rPr>
        <w:t xml:space="preserve">loyment relationship should </w:t>
      </w:r>
      <w:r w:rsidR="00E40FA1" w:rsidRPr="008D12B9">
        <w:rPr>
          <w:rFonts w:ascii="Arial" w:hAnsi="Arial" w:cs="Arial"/>
        </w:rPr>
        <w:t xml:space="preserve">continue to </w:t>
      </w:r>
      <w:r w:rsidR="008A22F0" w:rsidRPr="008D12B9">
        <w:rPr>
          <w:rFonts w:ascii="Arial" w:hAnsi="Arial" w:cs="Arial"/>
        </w:rPr>
        <w:t>endure.</w:t>
      </w:r>
    </w:p>
    <w:p w14:paraId="35B0CA8A" w14:textId="77777777" w:rsidR="00067F43" w:rsidRPr="008D12B9" w:rsidRDefault="00067F43" w:rsidP="008D12B9">
      <w:pPr>
        <w:spacing w:line="360" w:lineRule="auto"/>
        <w:jc w:val="both"/>
        <w:rPr>
          <w:rFonts w:ascii="Arial" w:hAnsi="Arial" w:cs="Arial"/>
        </w:rPr>
      </w:pPr>
    </w:p>
    <w:p w14:paraId="272C4C72" w14:textId="69C896DC" w:rsidR="00D362B6" w:rsidRPr="008D12B9" w:rsidRDefault="00DE74A4" w:rsidP="008D12B9">
      <w:pPr>
        <w:spacing w:line="360" w:lineRule="auto"/>
        <w:jc w:val="both"/>
        <w:rPr>
          <w:rFonts w:ascii="Arial" w:hAnsi="Arial" w:cs="Arial"/>
        </w:rPr>
      </w:pPr>
      <w:r w:rsidRPr="008D12B9">
        <w:rPr>
          <w:rFonts w:ascii="Arial" w:hAnsi="Arial" w:cs="Arial"/>
        </w:rPr>
        <w:t>[46</w:t>
      </w:r>
      <w:r w:rsidR="00067F43" w:rsidRPr="008D12B9">
        <w:rPr>
          <w:rFonts w:ascii="Arial" w:hAnsi="Arial" w:cs="Arial"/>
        </w:rPr>
        <w:t>]</w:t>
      </w:r>
      <w:r w:rsidR="00067F43" w:rsidRPr="008D12B9">
        <w:rPr>
          <w:rFonts w:ascii="Arial" w:hAnsi="Arial" w:cs="Arial"/>
        </w:rPr>
        <w:tab/>
        <w:t>In this regard, I am of the considered opinion that the use of foul language in the workplace, abhorrent as it may be, may not necessarily lead to the termination of an employment co</w:t>
      </w:r>
      <w:r w:rsidR="00D362B6" w:rsidRPr="008D12B9">
        <w:rPr>
          <w:rFonts w:ascii="Arial" w:hAnsi="Arial" w:cs="Arial"/>
        </w:rPr>
        <w:t>ntract, particularly as here, where it appears</w:t>
      </w:r>
      <w:r w:rsidR="00067F43" w:rsidRPr="008D12B9">
        <w:rPr>
          <w:rFonts w:ascii="Arial" w:hAnsi="Arial" w:cs="Arial"/>
        </w:rPr>
        <w:t xml:space="preserve"> it was the </w:t>
      </w:r>
      <w:r w:rsidR="00D362B6" w:rsidRPr="008D12B9">
        <w:rPr>
          <w:rFonts w:ascii="Arial" w:hAnsi="Arial" w:cs="Arial"/>
        </w:rPr>
        <w:t xml:space="preserve">respondent’s </w:t>
      </w:r>
      <w:r w:rsidR="00067F43" w:rsidRPr="008D12B9">
        <w:rPr>
          <w:rFonts w:ascii="Arial" w:hAnsi="Arial" w:cs="Arial"/>
        </w:rPr>
        <w:t xml:space="preserve">first infraction in that regard. </w:t>
      </w:r>
    </w:p>
    <w:p w14:paraId="0DECE9F7" w14:textId="77777777" w:rsidR="00D362B6" w:rsidRPr="008D12B9" w:rsidRDefault="00D362B6" w:rsidP="008D12B9">
      <w:pPr>
        <w:spacing w:line="360" w:lineRule="auto"/>
        <w:jc w:val="both"/>
        <w:rPr>
          <w:rFonts w:ascii="Arial" w:hAnsi="Arial" w:cs="Arial"/>
        </w:rPr>
      </w:pPr>
    </w:p>
    <w:p w14:paraId="5A56EF84" w14:textId="32DDF4CD" w:rsidR="00067F43" w:rsidRPr="008D12B9" w:rsidRDefault="00DE74A4" w:rsidP="008D12B9">
      <w:pPr>
        <w:spacing w:line="360" w:lineRule="auto"/>
        <w:jc w:val="both"/>
        <w:rPr>
          <w:rFonts w:ascii="Arial" w:hAnsi="Arial" w:cs="Arial"/>
        </w:rPr>
      </w:pPr>
      <w:r w:rsidRPr="008D12B9">
        <w:rPr>
          <w:rFonts w:ascii="Arial" w:hAnsi="Arial" w:cs="Arial"/>
        </w:rPr>
        <w:t>[47</w:t>
      </w:r>
      <w:r w:rsidR="00070E2F" w:rsidRPr="008D12B9">
        <w:rPr>
          <w:rFonts w:ascii="Arial" w:hAnsi="Arial" w:cs="Arial"/>
        </w:rPr>
        <w:t>]</w:t>
      </w:r>
      <w:r w:rsidR="00070E2F" w:rsidRPr="008D12B9">
        <w:rPr>
          <w:rFonts w:ascii="Arial" w:hAnsi="Arial" w:cs="Arial"/>
        </w:rPr>
        <w:tab/>
      </w:r>
      <w:r w:rsidR="00067F43" w:rsidRPr="008D12B9">
        <w:rPr>
          <w:rFonts w:ascii="Arial" w:hAnsi="Arial" w:cs="Arial"/>
        </w:rPr>
        <w:t xml:space="preserve">The issue of racism, on the </w:t>
      </w:r>
      <w:r w:rsidR="00D362B6" w:rsidRPr="008D12B9">
        <w:rPr>
          <w:rFonts w:ascii="Arial" w:hAnsi="Arial" w:cs="Arial"/>
        </w:rPr>
        <w:t xml:space="preserve">other hand, is a very serious </w:t>
      </w:r>
      <w:r w:rsidR="00067F43" w:rsidRPr="008D12B9">
        <w:rPr>
          <w:rFonts w:ascii="Arial" w:hAnsi="Arial" w:cs="Arial"/>
        </w:rPr>
        <w:t>su</w:t>
      </w:r>
      <w:r w:rsidR="00D362B6" w:rsidRPr="008D12B9">
        <w:rPr>
          <w:rFonts w:ascii="Arial" w:hAnsi="Arial" w:cs="Arial"/>
        </w:rPr>
        <w:t>bj</w:t>
      </w:r>
      <w:r w:rsidR="00067F43" w:rsidRPr="008D12B9">
        <w:rPr>
          <w:rFonts w:ascii="Arial" w:hAnsi="Arial" w:cs="Arial"/>
        </w:rPr>
        <w:t>e</w:t>
      </w:r>
      <w:r w:rsidR="00D362B6" w:rsidRPr="008D12B9">
        <w:rPr>
          <w:rFonts w:ascii="Arial" w:hAnsi="Arial" w:cs="Arial"/>
        </w:rPr>
        <w:t>ct</w:t>
      </w:r>
      <w:r w:rsidR="00067F43" w:rsidRPr="008D12B9">
        <w:rPr>
          <w:rFonts w:ascii="Arial" w:hAnsi="Arial" w:cs="Arial"/>
        </w:rPr>
        <w:t xml:space="preserve"> in this country in particular. It is an ugly </w:t>
      </w:r>
      <w:r w:rsidR="00D362B6" w:rsidRPr="008D12B9">
        <w:rPr>
          <w:rFonts w:ascii="Arial" w:hAnsi="Arial" w:cs="Arial"/>
        </w:rPr>
        <w:t xml:space="preserve">and depraved </w:t>
      </w:r>
      <w:r w:rsidR="00067F43" w:rsidRPr="008D12B9">
        <w:rPr>
          <w:rFonts w:ascii="Arial" w:hAnsi="Arial" w:cs="Arial"/>
        </w:rPr>
        <w:t>practice that should be nipped in the bud and completely eviscerated, if necessary, with the harshest of sanctions</w:t>
      </w:r>
      <w:r w:rsidR="00E40FA1" w:rsidRPr="008D12B9">
        <w:rPr>
          <w:rFonts w:ascii="Arial" w:hAnsi="Arial" w:cs="Arial"/>
        </w:rPr>
        <w:t xml:space="preserve"> applied</w:t>
      </w:r>
      <w:r w:rsidR="00067F43" w:rsidRPr="008D12B9">
        <w:rPr>
          <w:rFonts w:ascii="Arial" w:hAnsi="Arial" w:cs="Arial"/>
        </w:rPr>
        <w:t>. This is the message conveyed quite powerfully in</w:t>
      </w:r>
      <w:r w:rsidR="009C1E19">
        <w:rPr>
          <w:rFonts w:ascii="Arial" w:hAnsi="Arial" w:cs="Arial"/>
        </w:rPr>
        <w:t xml:space="preserve"> the cases usefully cited by</w:t>
      </w:r>
      <w:r w:rsidR="00067F43" w:rsidRPr="008D12B9">
        <w:rPr>
          <w:rFonts w:ascii="Arial" w:hAnsi="Arial" w:cs="Arial"/>
        </w:rPr>
        <w:t xml:space="preserve"> Mr. Barnard in his heads of argument.</w:t>
      </w:r>
      <w:r w:rsidR="00067F43" w:rsidRPr="008D12B9">
        <w:rPr>
          <w:rStyle w:val="FootnoteReference"/>
          <w:rFonts w:ascii="Arial" w:hAnsi="Arial" w:cs="Arial"/>
        </w:rPr>
        <w:footnoteReference w:id="2"/>
      </w:r>
    </w:p>
    <w:p w14:paraId="14A54DB9" w14:textId="77777777" w:rsidR="00067F43" w:rsidRPr="008D12B9" w:rsidRDefault="00067F43" w:rsidP="008D12B9">
      <w:pPr>
        <w:spacing w:line="360" w:lineRule="auto"/>
        <w:jc w:val="both"/>
        <w:rPr>
          <w:rFonts w:ascii="Arial" w:hAnsi="Arial" w:cs="Arial"/>
        </w:rPr>
      </w:pPr>
    </w:p>
    <w:p w14:paraId="24A36636" w14:textId="4C6C3E06" w:rsidR="00067F43" w:rsidRPr="008D12B9" w:rsidRDefault="00DE74A4" w:rsidP="008D12B9">
      <w:pPr>
        <w:spacing w:line="360" w:lineRule="auto"/>
        <w:jc w:val="both"/>
        <w:rPr>
          <w:rFonts w:ascii="Arial" w:hAnsi="Arial" w:cs="Arial"/>
        </w:rPr>
      </w:pPr>
      <w:r w:rsidRPr="008D12B9">
        <w:rPr>
          <w:rFonts w:ascii="Arial" w:hAnsi="Arial" w:cs="Arial"/>
        </w:rPr>
        <w:t>[48</w:t>
      </w:r>
      <w:r w:rsidR="00067F43" w:rsidRPr="008D12B9">
        <w:rPr>
          <w:rFonts w:ascii="Arial" w:hAnsi="Arial" w:cs="Arial"/>
        </w:rPr>
        <w:t>]</w:t>
      </w:r>
      <w:r w:rsidR="00067F43" w:rsidRPr="008D12B9">
        <w:rPr>
          <w:rFonts w:ascii="Arial" w:hAnsi="Arial" w:cs="Arial"/>
        </w:rPr>
        <w:tab/>
        <w:t xml:space="preserve">In order to drive the message home about how seriously courts view the issue of racism, the appellant referred the court to the case of </w:t>
      </w:r>
      <w:r w:rsidR="00067F43" w:rsidRPr="008D12B9">
        <w:rPr>
          <w:rFonts w:ascii="Arial" w:hAnsi="Arial" w:cs="Arial"/>
          <w:i/>
        </w:rPr>
        <w:t xml:space="preserve">Crown Chickens </w:t>
      </w:r>
      <w:r w:rsidR="00067F43" w:rsidRPr="008D12B9">
        <w:rPr>
          <w:rFonts w:ascii="Arial" w:hAnsi="Arial" w:cs="Arial"/>
          <w:i/>
        </w:rPr>
        <w:lastRenderedPageBreak/>
        <w:t xml:space="preserve">(Pty) Ltd t/a </w:t>
      </w:r>
      <w:r w:rsidR="00216B68" w:rsidRPr="008D12B9">
        <w:rPr>
          <w:rFonts w:ascii="Arial" w:hAnsi="Arial" w:cs="Arial"/>
          <w:i/>
        </w:rPr>
        <w:t xml:space="preserve">Rocklands Poultry v </w:t>
      </w:r>
      <w:proofErr w:type="spellStart"/>
      <w:r w:rsidR="00216B68" w:rsidRPr="008D12B9">
        <w:rPr>
          <w:rFonts w:ascii="Arial" w:hAnsi="Arial" w:cs="Arial"/>
          <w:i/>
        </w:rPr>
        <w:t>Kapp</w:t>
      </w:r>
      <w:proofErr w:type="spellEnd"/>
      <w:r w:rsidR="00216B68" w:rsidRPr="008D12B9">
        <w:rPr>
          <w:rFonts w:ascii="Arial" w:hAnsi="Arial" w:cs="Arial"/>
          <w:i/>
        </w:rPr>
        <w:t xml:space="preserve"> and Others,</w:t>
      </w:r>
      <w:r w:rsidR="00216B68" w:rsidRPr="008D12B9">
        <w:rPr>
          <w:rStyle w:val="FootnoteReference"/>
          <w:rFonts w:ascii="Arial" w:hAnsi="Arial" w:cs="Arial"/>
          <w:i/>
        </w:rPr>
        <w:footnoteReference w:id="3"/>
      </w:r>
      <w:r w:rsidR="00216B68" w:rsidRPr="008D12B9">
        <w:rPr>
          <w:rFonts w:ascii="Arial" w:hAnsi="Arial" w:cs="Arial"/>
          <w:i/>
        </w:rPr>
        <w:t xml:space="preserve"> </w:t>
      </w:r>
      <w:r w:rsidR="00216B68" w:rsidRPr="008D12B9">
        <w:rPr>
          <w:rFonts w:ascii="Arial" w:hAnsi="Arial" w:cs="Arial"/>
        </w:rPr>
        <w:t>where the court reasoned as follows:</w:t>
      </w:r>
    </w:p>
    <w:p w14:paraId="4B165C74" w14:textId="77777777" w:rsidR="00216B68" w:rsidRPr="008D12B9" w:rsidRDefault="00216B68" w:rsidP="008D12B9">
      <w:pPr>
        <w:spacing w:line="360" w:lineRule="auto"/>
        <w:jc w:val="both"/>
        <w:rPr>
          <w:rFonts w:ascii="Arial" w:hAnsi="Arial" w:cs="Arial"/>
        </w:rPr>
      </w:pPr>
    </w:p>
    <w:p w14:paraId="0F3019EA" w14:textId="47DF70D1" w:rsidR="00216B68" w:rsidRPr="008D12B9" w:rsidRDefault="00216B68" w:rsidP="008D12B9">
      <w:pPr>
        <w:spacing w:line="360" w:lineRule="auto"/>
        <w:jc w:val="both"/>
        <w:rPr>
          <w:rFonts w:ascii="Arial" w:hAnsi="Arial" w:cs="Arial"/>
          <w:sz w:val="22"/>
          <w:szCs w:val="22"/>
        </w:rPr>
      </w:pPr>
      <w:r w:rsidRPr="008D12B9">
        <w:rPr>
          <w:rFonts w:ascii="Arial" w:hAnsi="Arial" w:cs="Arial"/>
        </w:rPr>
        <w:tab/>
      </w:r>
      <w:r w:rsidRPr="008D12B9">
        <w:rPr>
          <w:rFonts w:ascii="Arial" w:hAnsi="Arial" w:cs="Arial"/>
          <w:sz w:val="22"/>
          <w:szCs w:val="22"/>
        </w:rPr>
        <w:t>‘Racism is a plague and a cancer in o</w:t>
      </w:r>
      <w:r w:rsidR="00F86AD6">
        <w:rPr>
          <w:rFonts w:ascii="Arial" w:hAnsi="Arial" w:cs="Arial"/>
          <w:sz w:val="22"/>
          <w:szCs w:val="22"/>
        </w:rPr>
        <w:t>u</w:t>
      </w:r>
      <w:r w:rsidRPr="008D12B9">
        <w:rPr>
          <w:rFonts w:ascii="Arial" w:hAnsi="Arial" w:cs="Arial"/>
          <w:sz w:val="22"/>
          <w:szCs w:val="22"/>
        </w:rPr>
        <w:t>r society which must be rooted out. The use by workers of racial insults in the work place is anathema to so</w:t>
      </w:r>
      <w:r w:rsidR="009C1E19">
        <w:rPr>
          <w:rFonts w:ascii="Arial" w:hAnsi="Arial" w:cs="Arial"/>
          <w:sz w:val="22"/>
          <w:szCs w:val="22"/>
        </w:rPr>
        <w:t>und industrial relations . . .’</w:t>
      </w:r>
    </w:p>
    <w:p w14:paraId="20DB524E" w14:textId="77777777" w:rsidR="00216B68" w:rsidRPr="008D12B9" w:rsidRDefault="00216B68" w:rsidP="008D12B9">
      <w:pPr>
        <w:spacing w:line="360" w:lineRule="auto"/>
        <w:jc w:val="both"/>
        <w:rPr>
          <w:rFonts w:ascii="Arial" w:hAnsi="Arial" w:cs="Arial"/>
        </w:rPr>
      </w:pPr>
    </w:p>
    <w:p w14:paraId="18F140FF" w14:textId="1139D309" w:rsidR="00216B68" w:rsidRPr="008D12B9" w:rsidRDefault="00DE74A4" w:rsidP="008D12B9">
      <w:pPr>
        <w:spacing w:line="360" w:lineRule="auto"/>
        <w:jc w:val="both"/>
        <w:rPr>
          <w:rFonts w:ascii="Arial" w:hAnsi="Arial" w:cs="Arial"/>
        </w:rPr>
      </w:pPr>
      <w:r w:rsidRPr="008D12B9">
        <w:rPr>
          <w:rFonts w:ascii="Arial" w:hAnsi="Arial" w:cs="Arial"/>
        </w:rPr>
        <w:t>[49</w:t>
      </w:r>
      <w:r w:rsidR="00216B68" w:rsidRPr="008D12B9">
        <w:rPr>
          <w:rFonts w:ascii="Arial" w:hAnsi="Arial" w:cs="Arial"/>
        </w:rPr>
        <w:t>]</w:t>
      </w:r>
      <w:r w:rsidR="00216B68" w:rsidRPr="008D12B9">
        <w:rPr>
          <w:rFonts w:ascii="Arial" w:hAnsi="Arial" w:cs="Arial"/>
        </w:rPr>
        <w:tab/>
        <w:t xml:space="preserve">I agree entirely with the sentiments expressed by the court in the foregoing case. The point of departure though, is that the person </w:t>
      </w:r>
      <w:r w:rsidR="00D362B6" w:rsidRPr="008D12B9">
        <w:rPr>
          <w:rFonts w:ascii="Arial" w:hAnsi="Arial" w:cs="Arial"/>
        </w:rPr>
        <w:t xml:space="preserve">accused </w:t>
      </w:r>
      <w:r w:rsidR="00216B68" w:rsidRPr="008D12B9">
        <w:rPr>
          <w:rFonts w:ascii="Arial" w:hAnsi="Arial" w:cs="Arial"/>
        </w:rPr>
        <w:t xml:space="preserve">should, in the charge sheet, be made aware that he is being charged with the serious charge of racism. </w:t>
      </w:r>
      <w:r w:rsidR="00D362B6" w:rsidRPr="008D12B9">
        <w:rPr>
          <w:rFonts w:ascii="Arial" w:hAnsi="Arial" w:cs="Arial"/>
        </w:rPr>
        <w:t>It should not be shrouded or covered in any capsule. This will place the person accused</w:t>
      </w:r>
      <w:r w:rsidR="00216B68" w:rsidRPr="008D12B9">
        <w:rPr>
          <w:rFonts w:ascii="Arial" w:hAnsi="Arial" w:cs="Arial"/>
        </w:rPr>
        <w:t xml:space="preserve"> in a position to know how seriously his utterances</w:t>
      </w:r>
      <w:r w:rsidR="009C1488" w:rsidRPr="008D12B9">
        <w:rPr>
          <w:rFonts w:ascii="Arial" w:hAnsi="Arial" w:cs="Arial"/>
        </w:rPr>
        <w:t>,</w:t>
      </w:r>
      <w:r w:rsidR="00216B68" w:rsidRPr="008D12B9">
        <w:rPr>
          <w:rFonts w:ascii="Arial" w:hAnsi="Arial" w:cs="Arial"/>
        </w:rPr>
        <w:t xml:space="preserve"> are viewed by the employer. I say so for the reason that it is clear from the authorities cited that dismissal is normally regarded as a s</w:t>
      </w:r>
      <w:r w:rsidR="001948EF">
        <w:rPr>
          <w:rFonts w:ascii="Arial" w:hAnsi="Arial" w:cs="Arial"/>
        </w:rPr>
        <w:t>ufficient punishment for racism</w:t>
      </w:r>
      <w:r w:rsidR="00216B68" w:rsidRPr="008D12B9">
        <w:rPr>
          <w:rFonts w:ascii="Arial" w:hAnsi="Arial" w:cs="Arial"/>
        </w:rPr>
        <w:t>, considering that racism is a malignant cancer in society so to speak</w:t>
      </w:r>
      <w:r w:rsidR="00D362B6" w:rsidRPr="008D12B9">
        <w:rPr>
          <w:rFonts w:ascii="Arial" w:hAnsi="Arial" w:cs="Arial"/>
        </w:rPr>
        <w:t xml:space="preserve"> that must face ruthless evisceration</w:t>
      </w:r>
      <w:r w:rsidR="00216B68" w:rsidRPr="008D12B9">
        <w:rPr>
          <w:rFonts w:ascii="Arial" w:hAnsi="Arial" w:cs="Arial"/>
        </w:rPr>
        <w:t>.</w:t>
      </w:r>
      <w:r w:rsidR="001948EF">
        <w:rPr>
          <w:rFonts w:ascii="Arial" w:hAnsi="Arial" w:cs="Arial"/>
        </w:rPr>
        <w:t xml:space="preserve"> It should not be treated as benign.</w:t>
      </w:r>
    </w:p>
    <w:p w14:paraId="659CFAC1" w14:textId="77777777" w:rsidR="00216B68" w:rsidRPr="008D12B9" w:rsidRDefault="00216B68" w:rsidP="008D12B9">
      <w:pPr>
        <w:spacing w:line="360" w:lineRule="auto"/>
        <w:jc w:val="both"/>
        <w:rPr>
          <w:rFonts w:ascii="Arial" w:hAnsi="Arial" w:cs="Arial"/>
        </w:rPr>
      </w:pPr>
    </w:p>
    <w:p w14:paraId="7046DBCD" w14:textId="55251F3C" w:rsidR="00D362B6" w:rsidRPr="008D12B9" w:rsidRDefault="00DE74A4" w:rsidP="008D12B9">
      <w:pPr>
        <w:spacing w:line="360" w:lineRule="auto"/>
        <w:jc w:val="both"/>
        <w:rPr>
          <w:rFonts w:ascii="Arial" w:hAnsi="Arial" w:cs="Arial"/>
        </w:rPr>
      </w:pPr>
      <w:r w:rsidRPr="008D12B9">
        <w:rPr>
          <w:rFonts w:ascii="Arial" w:hAnsi="Arial" w:cs="Arial"/>
        </w:rPr>
        <w:t>[50</w:t>
      </w:r>
      <w:r w:rsidR="00216B68" w:rsidRPr="008D12B9">
        <w:rPr>
          <w:rFonts w:ascii="Arial" w:hAnsi="Arial" w:cs="Arial"/>
        </w:rPr>
        <w:t>]</w:t>
      </w:r>
      <w:r w:rsidR="00216B68" w:rsidRPr="008D12B9">
        <w:rPr>
          <w:rFonts w:ascii="Arial" w:hAnsi="Arial" w:cs="Arial"/>
        </w:rPr>
        <w:tab/>
        <w:t xml:space="preserve">In the instant case, it is clear that </w:t>
      </w:r>
      <w:r w:rsidR="009C1488" w:rsidRPr="008D12B9">
        <w:rPr>
          <w:rFonts w:ascii="Arial" w:hAnsi="Arial" w:cs="Arial"/>
        </w:rPr>
        <w:t>the issue</w:t>
      </w:r>
      <w:r w:rsidR="00216B68" w:rsidRPr="008D12B9">
        <w:rPr>
          <w:rFonts w:ascii="Arial" w:hAnsi="Arial" w:cs="Arial"/>
        </w:rPr>
        <w:t xml:space="preserve"> of racism </w:t>
      </w:r>
      <w:r w:rsidR="009C1488" w:rsidRPr="008D12B9">
        <w:rPr>
          <w:rFonts w:ascii="Arial" w:hAnsi="Arial" w:cs="Arial"/>
        </w:rPr>
        <w:t xml:space="preserve">and its seriousness </w:t>
      </w:r>
      <w:r w:rsidR="00216B68" w:rsidRPr="008D12B9">
        <w:rPr>
          <w:rFonts w:ascii="Arial" w:hAnsi="Arial" w:cs="Arial"/>
        </w:rPr>
        <w:t xml:space="preserve">was </w:t>
      </w:r>
      <w:r w:rsidR="00D362B6" w:rsidRPr="008D12B9">
        <w:rPr>
          <w:rFonts w:ascii="Arial" w:hAnsi="Arial" w:cs="Arial"/>
        </w:rPr>
        <w:t xml:space="preserve">only </w:t>
      </w:r>
      <w:r w:rsidR="00216B68" w:rsidRPr="008D12B9">
        <w:rPr>
          <w:rFonts w:ascii="Arial" w:hAnsi="Arial" w:cs="Arial"/>
        </w:rPr>
        <w:t xml:space="preserve">mentioned in </w:t>
      </w:r>
      <w:r w:rsidR="00D362B6" w:rsidRPr="008D12B9">
        <w:rPr>
          <w:rFonts w:ascii="Arial" w:hAnsi="Arial" w:cs="Arial"/>
        </w:rPr>
        <w:t xml:space="preserve">the evidence-in-chief of Messrs. Strauss and Biermann and again in the </w:t>
      </w:r>
      <w:r w:rsidR="00216B68" w:rsidRPr="008D12B9">
        <w:rPr>
          <w:rFonts w:ascii="Arial" w:hAnsi="Arial" w:cs="Arial"/>
        </w:rPr>
        <w:t>cros</w:t>
      </w:r>
      <w:r w:rsidR="00D362B6" w:rsidRPr="008D12B9">
        <w:rPr>
          <w:rFonts w:ascii="Arial" w:hAnsi="Arial" w:cs="Arial"/>
        </w:rPr>
        <w:t>s-examination of the respondent. In particular, it was put to the respondent that racism</w:t>
      </w:r>
      <w:r w:rsidR="00216B68" w:rsidRPr="008D12B9">
        <w:rPr>
          <w:rFonts w:ascii="Arial" w:hAnsi="Arial" w:cs="Arial"/>
        </w:rPr>
        <w:t xml:space="preserve"> was</w:t>
      </w:r>
      <w:r w:rsidR="00D362B6" w:rsidRPr="008D12B9">
        <w:rPr>
          <w:rFonts w:ascii="Arial" w:hAnsi="Arial" w:cs="Arial"/>
        </w:rPr>
        <w:t xml:space="preserve"> even a criminal offence. N</w:t>
      </w:r>
      <w:r w:rsidR="00216B68" w:rsidRPr="008D12B9">
        <w:rPr>
          <w:rFonts w:ascii="Arial" w:hAnsi="Arial" w:cs="Arial"/>
        </w:rPr>
        <w:t>otwithstanding</w:t>
      </w:r>
      <w:r w:rsidR="00D362B6" w:rsidRPr="008D12B9">
        <w:rPr>
          <w:rFonts w:ascii="Arial" w:hAnsi="Arial" w:cs="Arial"/>
        </w:rPr>
        <w:t xml:space="preserve"> that the appellant was acutely aware of the seriousness of the </w:t>
      </w:r>
      <w:r w:rsidR="00B73795" w:rsidRPr="008D12B9">
        <w:rPr>
          <w:rFonts w:ascii="Arial" w:hAnsi="Arial" w:cs="Arial"/>
        </w:rPr>
        <w:t>utterance;</w:t>
      </w:r>
      <w:r w:rsidR="00D362B6" w:rsidRPr="008D12B9">
        <w:rPr>
          <w:rFonts w:ascii="Arial" w:hAnsi="Arial" w:cs="Arial"/>
        </w:rPr>
        <w:t xml:space="preserve"> it did not deem it fit to charge the respondent</w:t>
      </w:r>
      <w:r w:rsidR="00216B68" w:rsidRPr="008D12B9">
        <w:rPr>
          <w:rFonts w:ascii="Arial" w:hAnsi="Arial" w:cs="Arial"/>
        </w:rPr>
        <w:t xml:space="preserve"> with racism</w:t>
      </w:r>
      <w:r w:rsidR="00D362B6" w:rsidRPr="008D12B9">
        <w:rPr>
          <w:rFonts w:ascii="Arial" w:hAnsi="Arial" w:cs="Arial"/>
        </w:rPr>
        <w:t>. It chose</w:t>
      </w:r>
      <w:r w:rsidR="00216B68" w:rsidRPr="008D12B9">
        <w:rPr>
          <w:rFonts w:ascii="Arial" w:hAnsi="Arial" w:cs="Arial"/>
        </w:rPr>
        <w:t xml:space="preserve"> </w:t>
      </w:r>
      <w:r w:rsidR="009C1E19">
        <w:rPr>
          <w:rFonts w:ascii="Arial" w:hAnsi="Arial" w:cs="Arial"/>
        </w:rPr>
        <w:t xml:space="preserve">rather, </w:t>
      </w:r>
      <w:r w:rsidR="00D362B6" w:rsidRPr="008D12B9">
        <w:rPr>
          <w:rFonts w:ascii="Arial" w:hAnsi="Arial" w:cs="Arial"/>
        </w:rPr>
        <w:t xml:space="preserve">to prefer the charge of the </w:t>
      </w:r>
      <w:r w:rsidR="00216B68" w:rsidRPr="008D12B9">
        <w:rPr>
          <w:rFonts w:ascii="Arial" w:hAnsi="Arial" w:cs="Arial"/>
        </w:rPr>
        <w:t xml:space="preserve">use of foul </w:t>
      </w:r>
      <w:r w:rsidR="001948EF">
        <w:rPr>
          <w:rFonts w:ascii="Arial" w:hAnsi="Arial" w:cs="Arial"/>
        </w:rPr>
        <w:t xml:space="preserve">and abusive </w:t>
      </w:r>
      <w:r w:rsidR="00216B68" w:rsidRPr="008D12B9">
        <w:rPr>
          <w:rFonts w:ascii="Arial" w:hAnsi="Arial" w:cs="Arial"/>
        </w:rPr>
        <w:t>language</w:t>
      </w:r>
      <w:r w:rsidR="001948EF">
        <w:rPr>
          <w:rFonts w:ascii="Arial" w:hAnsi="Arial" w:cs="Arial"/>
        </w:rPr>
        <w:t>,</w:t>
      </w:r>
      <w:r w:rsidR="00216B68" w:rsidRPr="008D12B9">
        <w:rPr>
          <w:rFonts w:ascii="Arial" w:hAnsi="Arial" w:cs="Arial"/>
        </w:rPr>
        <w:t xml:space="preserve"> as I have stated. </w:t>
      </w:r>
    </w:p>
    <w:p w14:paraId="5233DA68" w14:textId="77777777" w:rsidR="00D362B6" w:rsidRPr="008D12B9" w:rsidRDefault="00D362B6" w:rsidP="008D12B9">
      <w:pPr>
        <w:spacing w:line="360" w:lineRule="auto"/>
        <w:jc w:val="both"/>
        <w:rPr>
          <w:rFonts w:ascii="Arial" w:hAnsi="Arial" w:cs="Arial"/>
        </w:rPr>
      </w:pPr>
    </w:p>
    <w:p w14:paraId="39647C75" w14:textId="7E251E0F" w:rsidR="00F1281A" w:rsidRPr="008D12B9" w:rsidRDefault="00DE74A4" w:rsidP="008D12B9">
      <w:pPr>
        <w:spacing w:line="360" w:lineRule="auto"/>
        <w:jc w:val="both"/>
        <w:rPr>
          <w:rFonts w:ascii="Arial" w:hAnsi="Arial" w:cs="Arial"/>
        </w:rPr>
      </w:pPr>
      <w:r w:rsidRPr="008D12B9">
        <w:rPr>
          <w:rFonts w:ascii="Arial" w:hAnsi="Arial" w:cs="Arial"/>
        </w:rPr>
        <w:t>[51</w:t>
      </w:r>
      <w:r w:rsidR="00070E2F" w:rsidRPr="008D12B9">
        <w:rPr>
          <w:rFonts w:ascii="Arial" w:hAnsi="Arial" w:cs="Arial"/>
        </w:rPr>
        <w:t>]</w:t>
      </w:r>
      <w:r w:rsidR="00070E2F" w:rsidRPr="008D12B9">
        <w:rPr>
          <w:rFonts w:ascii="Arial" w:hAnsi="Arial" w:cs="Arial"/>
        </w:rPr>
        <w:tab/>
      </w:r>
      <w:r w:rsidR="00216B68" w:rsidRPr="008D12B9">
        <w:rPr>
          <w:rFonts w:ascii="Arial" w:hAnsi="Arial" w:cs="Arial"/>
        </w:rPr>
        <w:t xml:space="preserve">In the circumstances, I am of the considered view that the dismissal of the respondent was procedurally unfair. He was called upon to answer one case </w:t>
      </w:r>
      <w:r w:rsidR="009C1E19">
        <w:rPr>
          <w:rFonts w:ascii="Arial" w:hAnsi="Arial" w:cs="Arial"/>
        </w:rPr>
        <w:t>but a more serious case was mounted</w:t>
      </w:r>
      <w:r w:rsidR="00216B68" w:rsidRPr="008D12B9">
        <w:rPr>
          <w:rFonts w:ascii="Arial" w:hAnsi="Arial" w:cs="Arial"/>
        </w:rPr>
        <w:t xml:space="preserve"> against him in evidence, without disclosing the full nature, extent </w:t>
      </w:r>
      <w:r w:rsidR="00E40FA1" w:rsidRPr="008D12B9">
        <w:rPr>
          <w:rFonts w:ascii="Arial" w:hAnsi="Arial" w:cs="Arial"/>
        </w:rPr>
        <w:t>and seriousness of the case the</w:t>
      </w:r>
      <w:r w:rsidR="00216B68" w:rsidRPr="008D12B9">
        <w:rPr>
          <w:rFonts w:ascii="Arial" w:hAnsi="Arial" w:cs="Arial"/>
        </w:rPr>
        <w:t xml:space="preserve"> appellant wished to pursue against him. If, as it turned out, it was alleged that he used racially pregnant language, then the charge sheet should h</w:t>
      </w:r>
      <w:r w:rsidR="005F6029" w:rsidRPr="008D12B9">
        <w:rPr>
          <w:rFonts w:ascii="Arial" w:hAnsi="Arial" w:cs="Arial"/>
        </w:rPr>
        <w:t xml:space="preserve">ave termed it as </w:t>
      </w:r>
      <w:r w:rsidR="005F6029" w:rsidRPr="008D12B9">
        <w:rPr>
          <w:rFonts w:ascii="Arial" w:hAnsi="Arial" w:cs="Arial"/>
        </w:rPr>
        <w:lastRenderedPageBreak/>
        <w:t xml:space="preserve">such and </w:t>
      </w:r>
      <w:r w:rsidR="00F86AD6">
        <w:rPr>
          <w:rFonts w:ascii="Arial" w:hAnsi="Arial" w:cs="Arial"/>
        </w:rPr>
        <w:t xml:space="preserve">should </w:t>
      </w:r>
      <w:r w:rsidR="005F6029" w:rsidRPr="008D12B9">
        <w:rPr>
          <w:rFonts w:ascii="Arial" w:hAnsi="Arial" w:cs="Arial"/>
        </w:rPr>
        <w:t>not</w:t>
      </w:r>
      <w:r w:rsidR="00216B68" w:rsidRPr="008D12B9">
        <w:rPr>
          <w:rFonts w:ascii="Arial" w:hAnsi="Arial" w:cs="Arial"/>
        </w:rPr>
        <w:t xml:space="preserve"> </w:t>
      </w:r>
      <w:r w:rsidR="00F86AD6">
        <w:rPr>
          <w:rFonts w:ascii="Arial" w:hAnsi="Arial" w:cs="Arial"/>
        </w:rPr>
        <w:t xml:space="preserve">have </w:t>
      </w:r>
      <w:r w:rsidR="00216B68" w:rsidRPr="008D12B9">
        <w:rPr>
          <w:rFonts w:ascii="Arial" w:hAnsi="Arial" w:cs="Arial"/>
        </w:rPr>
        <w:t>sugar-coat</w:t>
      </w:r>
      <w:r w:rsidR="005F6029" w:rsidRPr="008D12B9">
        <w:rPr>
          <w:rFonts w:ascii="Arial" w:hAnsi="Arial" w:cs="Arial"/>
        </w:rPr>
        <w:t>ed</w:t>
      </w:r>
      <w:r w:rsidR="001948EF">
        <w:rPr>
          <w:rFonts w:ascii="Arial" w:hAnsi="Arial" w:cs="Arial"/>
        </w:rPr>
        <w:t xml:space="preserve"> it</w:t>
      </w:r>
      <w:r w:rsidR="00216B68" w:rsidRPr="008D12B9">
        <w:rPr>
          <w:rFonts w:ascii="Arial" w:hAnsi="Arial" w:cs="Arial"/>
        </w:rPr>
        <w:t xml:space="preserve">, as it were, as </w:t>
      </w:r>
      <w:r w:rsidR="00F1281A" w:rsidRPr="008D12B9">
        <w:rPr>
          <w:rFonts w:ascii="Arial" w:hAnsi="Arial" w:cs="Arial"/>
        </w:rPr>
        <w:t>foul and abusive language</w:t>
      </w:r>
      <w:r w:rsidR="00D362B6" w:rsidRPr="008D12B9">
        <w:rPr>
          <w:rFonts w:ascii="Arial" w:hAnsi="Arial" w:cs="Arial"/>
        </w:rPr>
        <w:t>, when clearly the appellant considered his utterance in a very serious light that may</w:t>
      </w:r>
      <w:r w:rsidR="0061047F" w:rsidRPr="008D12B9">
        <w:rPr>
          <w:rFonts w:ascii="Arial" w:hAnsi="Arial" w:cs="Arial"/>
        </w:rPr>
        <w:t>, if proved,</w:t>
      </w:r>
      <w:r w:rsidR="00D362B6" w:rsidRPr="008D12B9">
        <w:rPr>
          <w:rFonts w:ascii="Arial" w:hAnsi="Arial" w:cs="Arial"/>
        </w:rPr>
        <w:t xml:space="preserve"> have merited </w:t>
      </w:r>
      <w:r w:rsidR="009C1488" w:rsidRPr="008D12B9">
        <w:rPr>
          <w:rFonts w:ascii="Arial" w:hAnsi="Arial" w:cs="Arial"/>
        </w:rPr>
        <w:t xml:space="preserve">an outright </w:t>
      </w:r>
      <w:r w:rsidR="00D362B6" w:rsidRPr="008D12B9">
        <w:rPr>
          <w:rFonts w:ascii="Arial" w:hAnsi="Arial" w:cs="Arial"/>
        </w:rPr>
        <w:t>dismissal</w:t>
      </w:r>
      <w:r w:rsidR="00F1281A" w:rsidRPr="008D12B9">
        <w:rPr>
          <w:rFonts w:ascii="Arial" w:hAnsi="Arial" w:cs="Arial"/>
        </w:rPr>
        <w:t>.</w:t>
      </w:r>
    </w:p>
    <w:p w14:paraId="39B9A7CF" w14:textId="77777777" w:rsidR="00F1281A" w:rsidRPr="008D12B9" w:rsidRDefault="00F1281A" w:rsidP="008D12B9">
      <w:pPr>
        <w:spacing w:line="360" w:lineRule="auto"/>
        <w:jc w:val="both"/>
        <w:rPr>
          <w:rFonts w:ascii="Arial" w:hAnsi="Arial" w:cs="Arial"/>
        </w:rPr>
      </w:pPr>
    </w:p>
    <w:p w14:paraId="6308F3CC" w14:textId="15E40BBD" w:rsidR="00216B68" w:rsidRPr="008D12B9" w:rsidRDefault="00070E2F" w:rsidP="008D12B9">
      <w:pPr>
        <w:spacing w:line="360" w:lineRule="auto"/>
        <w:jc w:val="both"/>
        <w:rPr>
          <w:rFonts w:ascii="Arial" w:hAnsi="Arial" w:cs="Arial"/>
        </w:rPr>
      </w:pPr>
      <w:r w:rsidRPr="008D12B9">
        <w:rPr>
          <w:rFonts w:ascii="Arial" w:hAnsi="Arial" w:cs="Arial"/>
        </w:rPr>
        <w:t>[</w:t>
      </w:r>
      <w:r w:rsidR="00F1281A" w:rsidRPr="008D12B9">
        <w:rPr>
          <w:rFonts w:ascii="Arial" w:hAnsi="Arial" w:cs="Arial"/>
        </w:rPr>
        <w:t>5</w:t>
      </w:r>
      <w:r w:rsidR="00DE74A4" w:rsidRPr="008D12B9">
        <w:rPr>
          <w:rFonts w:ascii="Arial" w:hAnsi="Arial" w:cs="Arial"/>
        </w:rPr>
        <w:t>2</w:t>
      </w:r>
      <w:r w:rsidR="00F1281A" w:rsidRPr="008D12B9">
        <w:rPr>
          <w:rFonts w:ascii="Arial" w:hAnsi="Arial" w:cs="Arial"/>
        </w:rPr>
        <w:t>]</w:t>
      </w:r>
      <w:r w:rsidR="00F1281A" w:rsidRPr="008D12B9">
        <w:rPr>
          <w:rFonts w:ascii="Arial" w:hAnsi="Arial" w:cs="Arial"/>
        </w:rPr>
        <w:tab/>
        <w:t xml:space="preserve">A party, </w:t>
      </w:r>
      <w:r w:rsidR="009C1488" w:rsidRPr="008D12B9">
        <w:rPr>
          <w:rFonts w:ascii="Arial" w:hAnsi="Arial" w:cs="Arial"/>
        </w:rPr>
        <w:t>against whom a case has been alleg</w:t>
      </w:r>
      <w:r w:rsidR="00F1281A" w:rsidRPr="008D12B9">
        <w:rPr>
          <w:rFonts w:ascii="Arial" w:hAnsi="Arial" w:cs="Arial"/>
        </w:rPr>
        <w:t>e</w:t>
      </w:r>
      <w:r w:rsidR="009C1488" w:rsidRPr="008D12B9">
        <w:rPr>
          <w:rFonts w:ascii="Arial" w:hAnsi="Arial" w:cs="Arial"/>
        </w:rPr>
        <w:t>d</w:t>
      </w:r>
      <w:r w:rsidR="00F1281A" w:rsidRPr="008D12B9">
        <w:rPr>
          <w:rFonts w:ascii="Arial" w:hAnsi="Arial" w:cs="Arial"/>
        </w:rPr>
        <w:t xml:space="preserve">, must be under no illusion </w:t>
      </w:r>
      <w:r w:rsidR="0061047F" w:rsidRPr="008D12B9">
        <w:rPr>
          <w:rFonts w:ascii="Arial" w:hAnsi="Arial" w:cs="Arial"/>
        </w:rPr>
        <w:t xml:space="preserve">as to the </w:t>
      </w:r>
      <w:r w:rsidR="009C1488" w:rsidRPr="008D12B9">
        <w:rPr>
          <w:rFonts w:ascii="Arial" w:hAnsi="Arial" w:cs="Arial"/>
        </w:rPr>
        <w:t>exact nature,</w:t>
      </w:r>
      <w:r w:rsidR="0061047F" w:rsidRPr="008D12B9">
        <w:rPr>
          <w:rFonts w:ascii="Arial" w:hAnsi="Arial" w:cs="Arial"/>
        </w:rPr>
        <w:t xml:space="preserve"> seriousness </w:t>
      </w:r>
      <w:r w:rsidR="009C1488" w:rsidRPr="008D12B9">
        <w:rPr>
          <w:rFonts w:ascii="Arial" w:hAnsi="Arial" w:cs="Arial"/>
        </w:rPr>
        <w:t xml:space="preserve">and scope </w:t>
      </w:r>
      <w:r w:rsidR="0061047F" w:rsidRPr="008D12B9">
        <w:rPr>
          <w:rFonts w:ascii="Arial" w:hAnsi="Arial" w:cs="Arial"/>
        </w:rPr>
        <w:t>of the</w:t>
      </w:r>
      <w:r w:rsidR="00F1281A" w:rsidRPr="008D12B9">
        <w:rPr>
          <w:rFonts w:ascii="Arial" w:hAnsi="Arial" w:cs="Arial"/>
        </w:rPr>
        <w:t xml:space="preserve"> case he or she faces. All the </w:t>
      </w:r>
      <w:r w:rsidR="009C1488" w:rsidRPr="008D12B9">
        <w:rPr>
          <w:rFonts w:ascii="Arial" w:hAnsi="Arial" w:cs="Arial"/>
        </w:rPr>
        <w:t xml:space="preserve">relevant </w:t>
      </w:r>
      <w:r w:rsidR="00F1281A" w:rsidRPr="008D12B9">
        <w:rPr>
          <w:rFonts w:ascii="Arial" w:hAnsi="Arial" w:cs="Arial"/>
        </w:rPr>
        <w:t xml:space="preserve">allegations that </w:t>
      </w:r>
      <w:r w:rsidR="0061047F" w:rsidRPr="008D12B9">
        <w:rPr>
          <w:rFonts w:ascii="Arial" w:hAnsi="Arial" w:cs="Arial"/>
        </w:rPr>
        <w:t xml:space="preserve">are levelled must appear </w:t>
      </w:r>
      <w:r w:rsidR="00F1281A" w:rsidRPr="008D12B9">
        <w:rPr>
          <w:rFonts w:ascii="Arial" w:hAnsi="Arial" w:cs="Arial"/>
        </w:rPr>
        <w:t>in the charge sheet in order to drive ho</w:t>
      </w:r>
      <w:r w:rsidR="009C1488" w:rsidRPr="008D12B9">
        <w:rPr>
          <w:rFonts w:ascii="Arial" w:hAnsi="Arial" w:cs="Arial"/>
        </w:rPr>
        <w:t xml:space="preserve">me to him or </w:t>
      </w:r>
      <w:r w:rsidR="00B73795" w:rsidRPr="008D12B9">
        <w:rPr>
          <w:rFonts w:ascii="Arial" w:hAnsi="Arial" w:cs="Arial"/>
        </w:rPr>
        <w:t>her</w:t>
      </w:r>
      <w:r w:rsidR="00B73795">
        <w:rPr>
          <w:rFonts w:ascii="Arial" w:hAnsi="Arial" w:cs="Arial"/>
        </w:rPr>
        <w:t>;</w:t>
      </w:r>
      <w:r w:rsidR="009C1488" w:rsidRPr="008D12B9">
        <w:rPr>
          <w:rFonts w:ascii="Arial" w:hAnsi="Arial" w:cs="Arial"/>
        </w:rPr>
        <w:t xml:space="preserve"> the gravity</w:t>
      </w:r>
      <w:r w:rsidR="00F1281A" w:rsidRPr="008D12B9">
        <w:rPr>
          <w:rFonts w:ascii="Arial" w:hAnsi="Arial" w:cs="Arial"/>
        </w:rPr>
        <w:t xml:space="preserve"> of the allegations made so that he or she appreciates the</w:t>
      </w:r>
      <w:r w:rsidR="009C1488" w:rsidRPr="008D12B9">
        <w:rPr>
          <w:rFonts w:ascii="Arial" w:hAnsi="Arial" w:cs="Arial"/>
        </w:rPr>
        <w:t>ir</w:t>
      </w:r>
      <w:r w:rsidR="00F1281A" w:rsidRPr="008D12B9">
        <w:rPr>
          <w:rFonts w:ascii="Arial" w:hAnsi="Arial" w:cs="Arial"/>
        </w:rPr>
        <w:t xml:space="preserve"> seriousness and</w:t>
      </w:r>
      <w:r w:rsidR="009C1E19">
        <w:rPr>
          <w:rFonts w:ascii="Arial" w:hAnsi="Arial" w:cs="Arial"/>
        </w:rPr>
        <w:t xml:space="preserve"> does all in</w:t>
      </w:r>
      <w:r w:rsidR="009C1488" w:rsidRPr="008D12B9">
        <w:rPr>
          <w:rFonts w:ascii="Arial" w:hAnsi="Arial" w:cs="Arial"/>
        </w:rPr>
        <w:t xml:space="preserve"> his or her power</w:t>
      </w:r>
      <w:r w:rsidR="00F1281A" w:rsidRPr="008D12B9">
        <w:rPr>
          <w:rFonts w:ascii="Arial" w:hAnsi="Arial" w:cs="Arial"/>
        </w:rPr>
        <w:t xml:space="preserve"> to meet the charges </w:t>
      </w:r>
      <w:r w:rsidR="009C1488" w:rsidRPr="008D12B9">
        <w:rPr>
          <w:rFonts w:ascii="Arial" w:hAnsi="Arial" w:cs="Arial"/>
        </w:rPr>
        <w:t xml:space="preserve">pound for pound </w:t>
      </w:r>
      <w:r w:rsidR="00F1281A" w:rsidRPr="008D12B9">
        <w:rPr>
          <w:rFonts w:ascii="Arial" w:hAnsi="Arial" w:cs="Arial"/>
        </w:rPr>
        <w:t>with the seriousness and vigour they demand. To put one case to an employee and then seek to make out another, partic</w:t>
      </w:r>
      <w:r w:rsidR="009C1E19">
        <w:rPr>
          <w:rFonts w:ascii="Arial" w:hAnsi="Arial" w:cs="Arial"/>
        </w:rPr>
        <w:t>ularly a more serious one in</w:t>
      </w:r>
      <w:r w:rsidR="00F1281A" w:rsidRPr="008D12B9">
        <w:rPr>
          <w:rFonts w:ascii="Arial" w:hAnsi="Arial" w:cs="Arial"/>
        </w:rPr>
        <w:t xml:space="preserve"> evidence and then seek to punish the subject on the basis of the serious matter made out in evidence but not alleged in the charge, is in my view, the high</w:t>
      </w:r>
      <w:r w:rsidR="0061047F" w:rsidRPr="008D12B9">
        <w:rPr>
          <w:rFonts w:ascii="Arial" w:hAnsi="Arial" w:cs="Arial"/>
        </w:rPr>
        <w:t>-</w:t>
      </w:r>
      <w:r w:rsidR="00F1281A" w:rsidRPr="008D12B9">
        <w:rPr>
          <w:rFonts w:ascii="Arial" w:hAnsi="Arial" w:cs="Arial"/>
        </w:rPr>
        <w:t xml:space="preserve">water mark of unfairness.  </w:t>
      </w:r>
      <w:r w:rsidR="00216B68" w:rsidRPr="008D12B9">
        <w:rPr>
          <w:rFonts w:ascii="Arial" w:hAnsi="Arial" w:cs="Arial"/>
        </w:rPr>
        <w:t xml:space="preserve"> </w:t>
      </w:r>
    </w:p>
    <w:p w14:paraId="1971C32E" w14:textId="77777777" w:rsidR="009C1488" w:rsidRPr="008D12B9" w:rsidRDefault="009C1488" w:rsidP="008D12B9">
      <w:pPr>
        <w:spacing w:line="360" w:lineRule="auto"/>
        <w:jc w:val="both"/>
        <w:rPr>
          <w:rFonts w:ascii="Arial" w:hAnsi="Arial" w:cs="Arial"/>
        </w:rPr>
      </w:pPr>
    </w:p>
    <w:p w14:paraId="3C5968F8" w14:textId="7CB28A7F" w:rsidR="009C1488" w:rsidRPr="008D12B9" w:rsidRDefault="00DE74A4" w:rsidP="008D12B9">
      <w:pPr>
        <w:spacing w:line="360" w:lineRule="auto"/>
        <w:jc w:val="both"/>
        <w:rPr>
          <w:rFonts w:ascii="Arial" w:hAnsi="Arial" w:cs="Arial"/>
        </w:rPr>
      </w:pPr>
      <w:r w:rsidRPr="008D12B9">
        <w:rPr>
          <w:rFonts w:ascii="Arial" w:hAnsi="Arial" w:cs="Arial"/>
        </w:rPr>
        <w:t>[53</w:t>
      </w:r>
      <w:r w:rsidR="009C1488" w:rsidRPr="008D12B9">
        <w:rPr>
          <w:rFonts w:ascii="Arial" w:hAnsi="Arial" w:cs="Arial"/>
        </w:rPr>
        <w:t>]</w:t>
      </w:r>
      <w:r w:rsidR="009C1488" w:rsidRPr="008D12B9">
        <w:rPr>
          <w:rFonts w:ascii="Arial" w:hAnsi="Arial" w:cs="Arial"/>
        </w:rPr>
        <w:tab/>
        <w:t xml:space="preserve">In the instant case, it </w:t>
      </w:r>
      <w:r w:rsidR="001948EF">
        <w:rPr>
          <w:rFonts w:ascii="Arial" w:hAnsi="Arial" w:cs="Arial"/>
        </w:rPr>
        <w:t xml:space="preserve">is </w:t>
      </w:r>
      <w:r w:rsidR="009C1488" w:rsidRPr="008D12B9">
        <w:rPr>
          <w:rFonts w:ascii="Arial" w:hAnsi="Arial" w:cs="Arial"/>
        </w:rPr>
        <w:t xml:space="preserve">clear that although the word ‘hotnot’ was cited in the charge sheet, there was no specific allegation that it was a racist </w:t>
      </w:r>
      <w:r w:rsidR="009C1E19">
        <w:rPr>
          <w:rFonts w:ascii="Arial" w:hAnsi="Arial" w:cs="Arial"/>
        </w:rPr>
        <w:t>remark. All that</w:t>
      </w:r>
      <w:r w:rsidR="009C1488" w:rsidRPr="008D12B9">
        <w:rPr>
          <w:rFonts w:ascii="Arial" w:hAnsi="Arial" w:cs="Arial"/>
        </w:rPr>
        <w:t xml:space="preserve"> a </w:t>
      </w:r>
      <w:r w:rsidR="00E40FA1" w:rsidRPr="008D12B9">
        <w:rPr>
          <w:rFonts w:ascii="Arial" w:hAnsi="Arial" w:cs="Arial"/>
        </w:rPr>
        <w:t xml:space="preserve">reasonable </w:t>
      </w:r>
      <w:r w:rsidR="00B73795">
        <w:rPr>
          <w:rFonts w:ascii="Arial" w:hAnsi="Arial" w:cs="Arial"/>
        </w:rPr>
        <w:t xml:space="preserve">reader of the charge </w:t>
      </w:r>
      <w:r w:rsidR="009C1488" w:rsidRPr="008D12B9">
        <w:rPr>
          <w:rFonts w:ascii="Arial" w:hAnsi="Arial" w:cs="Arial"/>
        </w:rPr>
        <w:t>sheet would have fathomed, was</w:t>
      </w:r>
      <w:r w:rsidR="00B73795">
        <w:rPr>
          <w:rFonts w:ascii="Arial" w:hAnsi="Arial" w:cs="Arial"/>
        </w:rPr>
        <w:t>,</w:t>
      </w:r>
      <w:r w:rsidR="009C1488" w:rsidRPr="008D12B9">
        <w:rPr>
          <w:rFonts w:ascii="Arial" w:hAnsi="Arial" w:cs="Arial"/>
        </w:rPr>
        <w:t xml:space="preserve"> that it was alleged in the charge sheet that the said word amounted to foul or abusive language and no more. This, as matters </w:t>
      </w:r>
      <w:r w:rsidR="00F15BCD" w:rsidRPr="008D12B9">
        <w:rPr>
          <w:rFonts w:ascii="Arial" w:hAnsi="Arial" w:cs="Arial"/>
        </w:rPr>
        <w:t>turn</w:t>
      </w:r>
      <w:r w:rsidR="00E40FA1" w:rsidRPr="008D12B9">
        <w:rPr>
          <w:rFonts w:ascii="Arial" w:hAnsi="Arial" w:cs="Arial"/>
        </w:rPr>
        <w:t>ed</w:t>
      </w:r>
      <w:r w:rsidR="00F15BCD" w:rsidRPr="008D12B9">
        <w:rPr>
          <w:rFonts w:ascii="Arial" w:hAnsi="Arial" w:cs="Arial"/>
        </w:rPr>
        <w:t xml:space="preserve"> out, was never the case. A</w:t>
      </w:r>
      <w:r w:rsidR="009C1488" w:rsidRPr="008D12B9">
        <w:rPr>
          <w:rFonts w:ascii="Arial" w:hAnsi="Arial" w:cs="Arial"/>
        </w:rPr>
        <w:t xml:space="preserve"> person accused of such serious </w:t>
      </w:r>
      <w:r w:rsidR="00F15BCD" w:rsidRPr="008D12B9">
        <w:rPr>
          <w:rFonts w:ascii="Arial" w:hAnsi="Arial" w:cs="Arial"/>
        </w:rPr>
        <w:t>conduct must not be sent on a wild goose chase. The true nature, import and effect of the allegations made against him or her must be put before him or her as bare as they can be, without any cover or canopy.</w:t>
      </w:r>
    </w:p>
    <w:p w14:paraId="700B191E" w14:textId="77777777" w:rsidR="00F1281A" w:rsidRPr="008D12B9" w:rsidRDefault="00F1281A" w:rsidP="008D12B9">
      <w:pPr>
        <w:spacing w:line="360" w:lineRule="auto"/>
        <w:jc w:val="both"/>
        <w:rPr>
          <w:rFonts w:ascii="Arial" w:hAnsi="Arial" w:cs="Arial"/>
        </w:rPr>
      </w:pPr>
    </w:p>
    <w:p w14:paraId="751EBF2A" w14:textId="0A74CF17" w:rsidR="009C1488" w:rsidRPr="008D12B9" w:rsidRDefault="00DE74A4" w:rsidP="008D12B9">
      <w:pPr>
        <w:spacing w:line="360" w:lineRule="auto"/>
        <w:jc w:val="both"/>
        <w:rPr>
          <w:rFonts w:ascii="Arial" w:hAnsi="Arial" w:cs="Arial"/>
        </w:rPr>
      </w:pPr>
      <w:r w:rsidRPr="008D12B9">
        <w:rPr>
          <w:rFonts w:ascii="Arial" w:hAnsi="Arial" w:cs="Arial"/>
        </w:rPr>
        <w:t>[54</w:t>
      </w:r>
      <w:r w:rsidR="00F1281A" w:rsidRPr="008D12B9">
        <w:rPr>
          <w:rFonts w:ascii="Arial" w:hAnsi="Arial" w:cs="Arial"/>
        </w:rPr>
        <w:t>]</w:t>
      </w:r>
      <w:r w:rsidR="00F1281A" w:rsidRPr="008D12B9">
        <w:rPr>
          <w:rFonts w:ascii="Arial" w:hAnsi="Arial" w:cs="Arial"/>
        </w:rPr>
        <w:tab/>
        <w:t xml:space="preserve">In the premises, whatever else it is that the respondent submitted and what the appellant alleged, it appears to me that this matter falls at this very important hurdle. It was eminently unfair and unjust to charge the respondent with the use of foul and abusive language and later find him guilty, as it now appears, of </w:t>
      </w:r>
      <w:r w:rsidR="0061047F" w:rsidRPr="008D12B9">
        <w:rPr>
          <w:rFonts w:ascii="Arial" w:hAnsi="Arial" w:cs="Arial"/>
        </w:rPr>
        <w:t>having uttered racist remarks, when th</w:t>
      </w:r>
      <w:r w:rsidR="00F1281A" w:rsidRPr="008D12B9">
        <w:rPr>
          <w:rFonts w:ascii="Arial" w:hAnsi="Arial" w:cs="Arial"/>
        </w:rPr>
        <w:t xml:space="preserve">e </w:t>
      </w:r>
      <w:r w:rsidR="0061047F" w:rsidRPr="008D12B9">
        <w:rPr>
          <w:rFonts w:ascii="Arial" w:hAnsi="Arial" w:cs="Arial"/>
        </w:rPr>
        <w:t>allegation of racism was</w:t>
      </w:r>
      <w:r w:rsidR="00D81B7D">
        <w:rPr>
          <w:rFonts w:ascii="Arial" w:hAnsi="Arial" w:cs="Arial"/>
        </w:rPr>
        <w:t xml:space="preserve"> never includ</w:t>
      </w:r>
      <w:r w:rsidR="00F1281A" w:rsidRPr="008D12B9">
        <w:rPr>
          <w:rFonts w:ascii="Arial" w:hAnsi="Arial" w:cs="Arial"/>
        </w:rPr>
        <w:t>ed</w:t>
      </w:r>
      <w:r w:rsidR="0061047F" w:rsidRPr="008D12B9">
        <w:rPr>
          <w:rFonts w:ascii="Arial" w:hAnsi="Arial" w:cs="Arial"/>
        </w:rPr>
        <w:t xml:space="preserve"> in the charge sheet</w:t>
      </w:r>
      <w:r w:rsidR="00F1281A" w:rsidRPr="008D12B9">
        <w:rPr>
          <w:rFonts w:ascii="Arial" w:hAnsi="Arial" w:cs="Arial"/>
        </w:rPr>
        <w:t>.</w:t>
      </w:r>
      <w:r w:rsidR="00D81B7D">
        <w:rPr>
          <w:rFonts w:ascii="Arial" w:hAnsi="Arial" w:cs="Arial"/>
        </w:rPr>
        <w:t xml:space="preserve"> It is a matter of comment that the issue of racism did not surface after the event in question. It was at all times available for the employer to include in the charge sheet for the respondent to meet it head on during the internal disciplinary proceedings.</w:t>
      </w:r>
    </w:p>
    <w:p w14:paraId="2B3BBD63" w14:textId="7D3A2408" w:rsidR="00F1281A" w:rsidRPr="008D12B9" w:rsidRDefault="00DE74A4" w:rsidP="008D12B9">
      <w:pPr>
        <w:spacing w:line="360" w:lineRule="auto"/>
        <w:jc w:val="both"/>
        <w:rPr>
          <w:rFonts w:ascii="Arial" w:hAnsi="Arial" w:cs="Arial"/>
        </w:rPr>
      </w:pPr>
      <w:r w:rsidRPr="008D12B9">
        <w:rPr>
          <w:rFonts w:ascii="Arial" w:hAnsi="Arial" w:cs="Arial"/>
        </w:rPr>
        <w:lastRenderedPageBreak/>
        <w:t>[55</w:t>
      </w:r>
      <w:r w:rsidR="009C1E19">
        <w:rPr>
          <w:rFonts w:ascii="Arial" w:hAnsi="Arial" w:cs="Arial"/>
        </w:rPr>
        <w:t>]</w:t>
      </w:r>
      <w:r w:rsidR="009C1E19">
        <w:rPr>
          <w:rFonts w:ascii="Arial" w:hAnsi="Arial" w:cs="Arial"/>
        </w:rPr>
        <w:tab/>
        <w:t>By so find</w:t>
      </w:r>
      <w:r w:rsidR="00F1281A" w:rsidRPr="008D12B9">
        <w:rPr>
          <w:rFonts w:ascii="Arial" w:hAnsi="Arial" w:cs="Arial"/>
        </w:rPr>
        <w:t xml:space="preserve">ing, the court must not be understood to be encouraging the utterance of racist remarks in the employment situation, or elsewhere for that matter. Racism is and must be viewed as a serious plague and </w:t>
      </w:r>
      <w:r w:rsidR="00A11996" w:rsidRPr="008D12B9">
        <w:rPr>
          <w:rFonts w:ascii="Arial" w:hAnsi="Arial" w:cs="Arial"/>
        </w:rPr>
        <w:t xml:space="preserve">should </w:t>
      </w:r>
      <w:r w:rsidR="002806EC" w:rsidRPr="008D12B9">
        <w:rPr>
          <w:rFonts w:ascii="Arial" w:hAnsi="Arial" w:cs="Arial"/>
        </w:rPr>
        <w:t>therefore</w:t>
      </w:r>
      <w:r w:rsidR="00F1281A" w:rsidRPr="008D12B9">
        <w:rPr>
          <w:rFonts w:ascii="Arial" w:hAnsi="Arial" w:cs="Arial"/>
        </w:rPr>
        <w:t xml:space="preserve"> be dealt with in a deservingl</w:t>
      </w:r>
      <w:r w:rsidR="0061047F" w:rsidRPr="008D12B9">
        <w:rPr>
          <w:rFonts w:ascii="Arial" w:hAnsi="Arial" w:cs="Arial"/>
        </w:rPr>
        <w:t>y serious manner. Before that can be</w:t>
      </w:r>
      <w:r w:rsidR="00F1281A" w:rsidRPr="008D12B9">
        <w:rPr>
          <w:rFonts w:ascii="Arial" w:hAnsi="Arial" w:cs="Arial"/>
        </w:rPr>
        <w:t xml:space="preserve"> done however, the court must ensure that the </w:t>
      </w:r>
      <w:r w:rsidR="00A11996" w:rsidRPr="008D12B9">
        <w:rPr>
          <w:rFonts w:ascii="Arial" w:hAnsi="Arial" w:cs="Arial"/>
        </w:rPr>
        <w:t xml:space="preserve">procedural </w:t>
      </w:r>
      <w:r w:rsidR="00F1281A" w:rsidRPr="008D12B9">
        <w:rPr>
          <w:rFonts w:ascii="Arial" w:hAnsi="Arial" w:cs="Arial"/>
        </w:rPr>
        <w:t xml:space="preserve">rights </w:t>
      </w:r>
      <w:r w:rsidR="00A11996" w:rsidRPr="008D12B9">
        <w:rPr>
          <w:rFonts w:ascii="Arial" w:hAnsi="Arial" w:cs="Arial"/>
        </w:rPr>
        <w:t xml:space="preserve">of the subject are not in </w:t>
      </w:r>
      <w:r w:rsidR="002806EC" w:rsidRPr="008D12B9">
        <w:rPr>
          <w:rFonts w:ascii="Arial" w:hAnsi="Arial" w:cs="Arial"/>
        </w:rPr>
        <w:t>any way</w:t>
      </w:r>
      <w:r w:rsidR="00A11996" w:rsidRPr="008D12B9">
        <w:rPr>
          <w:rFonts w:ascii="Arial" w:hAnsi="Arial" w:cs="Arial"/>
        </w:rPr>
        <w:t xml:space="preserve"> </w:t>
      </w:r>
      <w:r w:rsidR="0061047F" w:rsidRPr="008D12B9">
        <w:rPr>
          <w:rFonts w:ascii="Arial" w:hAnsi="Arial" w:cs="Arial"/>
        </w:rPr>
        <w:t xml:space="preserve">violated, </w:t>
      </w:r>
      <w:r w:rsidR="00D81B7D">
        <w:rPr>
          <w:rFonts w:ascii="Arial" w:hAnsi="Arial" w:cs="Arial"/>
        </w:rPr>
        <w:t xml:space="preserve">attenuated, </w:t>
      </w:r>
      <w:r w:rsidR="00A11996" w:rsidRPr="008D12B9">
        <w:rPr>
          <w:rFonts w:ascii="Arial" w:hAnsi="Arial" w:cs="Arial"/>
        </w:rPr>
        <w:t xml:space="preserve">compromised or negated. This must be </w:t>
      </w:r>
      <w:r w:rsidR="0061047F" w:rsidRPr="008D12B9">
        <w:rPr>
          <w:rFonts w:ascii="Arial" w:hAnsi="Arial" w:cs="Arial"/>
        </w:rPr>
        <w:t xml:space="preserve">the case </w:t>
      </w:r>
      <w:r w:rsidR="00A11996" w:rsidRPr="008D12B9">
        <w:rPr>
          <w:rFonts w:ascii="Arial" w:hAnsi="Arial" w:cs="Arial"/>
        </w:rPr>
        <w:t xml:space="preserve">so that when the sword of Damocles </w:t>
      </w:r>
      <w:r w:rsidR="00D81B7D">
        <w:rPr>
          <w:rFonts w:ascii="Arial" w:hAnsi="Arial" w:cs="Arial"/>
        </w:rPr>
        <w:t xml:space="preserve">eventually </w:t>
      </w:r>
      <w:r w:rsidR="00A11996" w:rsidRPr="008D12B9">
        <w:rPr>
          <w:rFonts w:ascii="Arial" w:hAnsi="Arial" w:cs="Arial"/>
        </w:rPr>
        <w:t>descends on the person</w:t>
      </w:r>
      <w:r w:rsidR="00D81B7D">
        <w:rPr>
          <w:rFonts w:ascii="Arial" w:hAnsi="Arial" w:cs="Arial"/>
        </w:rPr>
        <w:t xml:space="preserve"> accused of </w:t>
      </w:r>
      <w:r w:rsidR="009C1E19">
        <w:rPr>
          <w:rFonts w:ascii="Arial" w:hAnsi="Arial" w:cs="Arial"/>
        </w:rPr>
        <w:t xml:space="preserve">uttering </w:t>
      </w:r>
      <w:r w:rsidR="00D81B7D">
        <w:rPr>
          <w:rFonts w:ascii="Arial" w:hAnsi="Arial" w:cs="Arial"/>
        </w:rPr>
        <w:t>racial remarks, he or she must</w:t>
      </w:r>
      <w:r w:rsidR="00A11996" w:rsidRPr="008D12B9">
        <w:rPr>
          <w:rFonts w:ascii="Arial" w:hAnsi="Arial" w:cs="Arial"/>
        </w:rPr>
        <w:t xml:space="preserve"> have had the full knowledge of the seriousness of the harm and the likely consequences of being found guilty. This is not such a case.</w:t>
      </w:r>
    </w:p>
    <w:p w14:paraId="43F61CCD" w14:textId="77777777" w:rsidR="00E40FA1" w:rsidRPr="008D12B9" w:rsidRDefault="00E40FA1" w:rsidP="008D12B9">
      <w:pPr>
        <w:spacing w:line="360" w:lineRule="auto"/>
        <w:jc w:val="both"/>
        <w:rPr>
          <w:rFonts w:ascii="Arial" w:hAnsi="Arial" w:cs="Arial"/>
        </w:rPr>
      </w:pPr>
    </w:p>
    <w:p w14:paraId="53BBC641" w14:textId="6AD141A9" w:rsidR="00E40FA1" w:rsidRPr="008D12B9" w:rsidRDefault="00E40FA1" w:rsidP="008D12B9">
      <w:pPr>
        <w:spacing w:line="360" w:lineRule="auto"/>
        <w:jc w:val="both"/>
        <w:rPr>
          <w:rFonts w:ascii="Arial" w:hAnsi="Arial" w:cs="Arial"/>
        </w:rPr>
      </w:pPr>
      <w:r w:rsidRPr="008D12B9">
        <w:rPr>
          <w:rFonts w:ascii="Arial" w:hAnsi="Arial" w:cs="Arial"/>
        </w:rPr>
        <w:t>[56]</w:t>
      </w:r>
      <w:r w:rsidRPr="008D12B9">
        <w:rPr>
          <w:rFonts w:ascii="Arial" w:hAnsi="Arial" w:cs="Arial"/>
        </w:rPr>
        <w:tab/>
        <w:t>The learned author Dr. Collins Parker, in hi</w:t>
      </w:r>
      <w:r w:rsidR="0021705B">
        <w:rPr>
          <w:rFonts w:ascii="Arial" w:hAnsi="Arial" w:cs="Arial"/>
        </w:rPr>
        <w:t>s work</w:t>
      </w:r>
      <w:r w:rsidRPr="008D12B9">
        <w:rPr>
          <w:rFonts w:ascii="Arial" w:hAnsi="Arial" w:cs="Arial"/>
        </w:rPr>
        <w:t xml:space="preserve"> on Labour Law,</w:t>
      </w:r>
      <w:r w:rsidRPr="008D12B9">
        <w:rPr>
          <w:rStyle w:val="FootnoteReference"/>
          <w:rFonts w:ascii="Arial" w:hAnsi="Arial" w:cs="Arial"/>
        </w:rPr>
        <w:footnoteReference w:id="4"/>
      </w:r>
      <w:r w:rsidRPr="008D12B9">
        <w:rPr>
          <w:rFonts w:ascii="Arial" w:hAnsi="Arial" w:cs="Arial"/>
        </w:rPr>
        <w:t xml:space="preserve"> deals with p</w:t>
      </w:r>
      <w:r w:rsidR="009C1E19">
        <w:rPr>
          <w:rFonts w:ascii="Arial" w:hAnsi="Arial" w:cs="Arial"/>
        </w:rPr>
        <w:t xml:space="preserve">rocedural </w:t>
      </w:r>
      <w:r w:rsidR="0021705B">
        <w:rPr>
          <w:rFonts w:ascii="Arial" w:hAnsi="Arial" w:cs="Arial"/>
        </w:rPr>
        <w:t>fairness and how it</w:t>
      </w:r>
      <w:r w:rsidRPr="008D12B9">
        <w:rPr>
          <w:rFonts w:ascii="Arial" w:hAnsi="Arial" w:cs="Arial"/>
        </w:rPr>
        <w:t xml:space="preserve"> is interwoven with substantive fairness. In relation to the former, the learned author says the following:</w:t>
      </w:r>
    </w:p>
    <w:p w14:paraId="2E3DD67C" w14:textId="77777777" w:rsidR="00E40FA1" w:rsidRPr="008D12B9" w:rsidRDefault="00E40FA1" w:rsidP="008D12B9">
      <w:pPr>
        <w:spacing w:line="360" w:lineRule="auto"/>
        <w:jc w:val="both"/>
        <w:rPr>
          <w:rFonts w:ascii="Arial" w:hAnsi="Arial" w:cs="Arial"/>
        </w:rPr>
      </w:pPr>
    </w:p>
    <w:p w14:paraId="728609BF" w14:textId="619E0035" w:rsidR="00E40FA1" w:rsidRPr="008D12B9" w:rsidRDefault="00E40FA1" w:rsidP="008D12B9">
      <w:pPr>
        <w:spacing w:line="360" w:lineRule="auto"/>
        <w:jc w:val="both"/>
        <w:rPr>
          <w:rFonts w:ascii="Arial" w:hAnsi="Arial" w:cs="Arial"/>
        </w:rPr>
      </w:pPr>
      <w:r w:rsidRPr="008D12B9">
        <w:rPr>
          <w:rFonts w:ascii="Arial" w:hAnsi="Arial" w:cs="Arial"/>
        </w:rPr>
        <w:tab/>
      </w:r>
      <w:r w:rsidRPr="008D12B9">
        <w:rPr>
          <w:rFonts w:ascii="Arial" w:hAnsi="Arial" w:cs="Arial"/>
          <w:sz w:val="22"/>
          <w:szCs w:val="22"/>
        </w:rPr>
        <w:t xml:space="preserve">‘If one extrapolates the natural justice requirement laid down in </w:t>
      </w:r>
      <w:r w:rsidRPr="008D12B9">
        <w:rPr>
          <w:rFonts w:ascii="Arial" w:hAnsi="Arial" w:cs="Arial"/>
          <w:i/>
          <w:sz w:val="22"/>
          <w:szCs w:val="22"/>
        </w:rPr>
        <w:t xml:space="preserve">Meyer v Law Society </w:t>
      </w:r>
      <w:r w:rsidRPr="008D12B9">
        <w:rPr>
          <w:rFonts w:ascii="Arial" w:hAnsi="Arial" w:cs="Arial"/>
          <w:sz w:val="22"/>
          <w:szCs w:val="22"/>
        </w:rPr>
        <w:t xml:space="preserve">supra and </w:t>
      </w:r>
      <w:r w:rsidRPr="008D12B9">
        <w:rPr>
          <w:rFonts w:ascii="Arial" w:hAnsi="Arial" w:cs="Arial"/>
          <w:i/>
          <w:sz w:val="22"/>
          <w:szCs w:val="22"/>
        </w:rPr>
        <w:t xml:space="preserve">Foster v Commission for Administration </w:t>
      </w:r>
      <w:r w:rsidRPr="008D12B9">
        <w:rPr>
          <w:rFonts w:ascii="Arial" w:hAnsi="Arial" w:cs="Arial"/>
          <w:sz w:val="22"/>
          <w:szCs w:val="22"/>
        </w:rPr>
        <w:t xml:space="preserve">to the requirements necessary to pass the test of a fair procedure within the meaning of s. 33 (1) of the Labour Act 2007, the following principle emerges: a domestic enquiry, which is usually referred to as a disciplinary hearing or enquiry in the employment situation, conducted by an employer so as to find if a valid and fair reason exists for the dismissal, should respect the rules of natural justice </w:t>
      </w:r>
      <w:r w:rsidRPr="008D12B9">
        <w:rPr>
          <w:rFonts w:ascii="Arial" w:hAnsi="Arial" w:cs="Arial"/>
          <w:sz w:val="22"/>
          <w:szCs w:val="22"/>
          <w:u w:val="single"/>
        </w:rPr>
        <w:t xml:space="preserve">and act fairly.’ </w:t>
      </w:r>
      <w:r w:rsidR="005279E2" w:rsidRPr="008D12B9">
        <w:rPr>
          <w:rFonts w:ascii="Arial" w:hAnsi="Arial" w:cs="Arial"/>
        </w:rPr>
        <w:t>(Emphasis added).</w:t>
      </w:r>
    </w:p>
    <w:p w14:paraId="057AECBD" w14:textId="77777777" w:rsidR="005279E2" w:rsidRPr="008D12B9" w:rsidRDefault="005279E2" w:rsidP="008D12B9">
      <w:pPr>
        <w:spacing w:line="360" w:lineRule="auto"/>
        <w:jc w:val="both"/>
        <w:rPr>
          <w:rFonts w:ascii="Arial" w:hAnsi="Arial" w:cs="Arial"/>
        </w:rPr>
      </w:pPr>
    </w:p>
    <w:p w14:paraId="57D8CF52" w14:textId="49E1D5EB" w:rsidR="005279E2" w:rsidRPr="008D12B9" w:rsidRDefault="00D81B7D" w:rsidP="008D12B9">
      <w:pPr>
        <w:spacing w:line="360" w:lineRule="auto"/>
        <w:jc w:val="both"/>
        <w:rPr>
          <w:rFonts w:ascii="Arial" w:hAnsi="Arial" w:cs="Arial"/>
        </w:rPr>
      </w:pPr>
      <w:r>
        <w:rPr>
          <w:rFonts w:ascii="Arial" w:hAnsi="Arial" w:cs="Arial"/>
        </w:rPr>
        <w:t>[57]</w:t>
      </w:r>
      <w:r>
        <w:rPr>
          <w:rFonts w:ascii="Arial" w:hAnsi="Arial" w:cs="Arial"/>
        </w:rPr>
        <w:tab/>
      </w:r>
      <w:r w:rsidR="005279E2" w:rsidRPr="008D12B9">
        <w:rPr>
          <w:rFonts w:ascii="Arial" w:hAnsi="Arial" w:cs="Arial"/>
        </w:rPr>
        <w:t>It is thus clear, in my considered view that although the rules of natural justice appear to have been followed by the appellant in this matter, when it came to the fairness of the procedure followed, the appellant failed the test for the reason advanced in the preceding paragraphs.</w:t>
      </w:r>
    </w:p>
    <w:p w14:paraId="04312C3D" w14:textId="77777777" w:rsidR="00A11996" w:rsidRPr="008D12B9" w:rsidRDefault="00A11996" w:rsidP="008D12B9">
      <w:pPr>
        <w:spacing w:line="360" w:lineRule="auto"/>
        <w:jc w:val="both"/>
        <w:rPr>
          <w:rFonts w:ascii="Arial" w:hAnsi="Arial" w:cs="Arial"/>
        </w:rPr>
      </w:pPr>
    </w:p>
    <w:p w14:paraId="57310335" w14:textId="7E32E2CC" w:rsidR="00A11996" w:rsidRPr="008D12B9" w:rsidRDefault="00D81B7D" w:rsidP="008D12B9">
      <w:pPr>
        <w:spacing w:line="360" w:lineRule="auto"/>
        <w:jc w:val="both"/>
        <w:rPr>
          <w:rFonts w:ascii="Arial" w:hAnsi="Arial" w:cs="Arial"/>
        </w:rPr>
      </w:pPr>
      <w:r>
        <w:rPr>
          <w:rFonts w:ascii="Arial" w:hAnsi="Arial" w:cs="Arial"/>
        </w:rPr>
        <w:t>[58</w:t>
      </w:r>
      <w:r w:rsidR="00A11996" w:rsidRPr="008D12B9">
        <w:rPr>
          <w:rFonts w:ascii="Arial" w:hAnsi="Arial" w:cs="Arial"/>
        </w:rPr>
        <w:t>]</w:t>
      </w:r>
      <w:r w:rsidR="00A11996" w:rsidRPr="008D12B9">
        <w:rPr>
          <w:rFonts w:ascii="Arial" w:hAnsi="Arial" w:cs="Arial"/>
        </w:rPr>
        <w:tab/>
        <w:t>In the premises, I am of the considered view that there is no need to investigate the correctness or otherwise of the findings of the Arbitrator as there was a fundamental failure of justice, which the Arbitrator failed to take into account. This failure</w:t>
      </w:r>
      <w:r w:rsidR="00F15BCD" w:rsidRPr="008D12B9">
        <w:rPr>
          <w:rFonts w:ascii="Arial" w:hAnsi="Arial" w:cs="Arial"/>
        </w:rPr>
        <w:t>, in my considered view,</w:t>
      </w:r>
      <w:r w:rsidR="00A11996" w:rsidRPr="008D12B9">
        <w:rPr>
          <w:rFonts w:ascii="Arial" w:hAnsi="Arial" w:cs="Arial"/>
        </w:rPr>
        <w:t xml:space="preserve"> goe</w:t>
      </w:r>
      <w:r w:rsidR="0061047F" w:rsidRPr="008D12B9">
        <w:rPr>
          <w:rFonts w:ascii="Arial" w:hAnsi="Arial" w:cs="Arial"/>
        </w:rPr>
        <w:t xml:space="preserve">s to the </w:t>
      </w:r>
      <w:r w:rsidR="00F15BCD" w:rsidRPr="008D12B9">
        <w:rPr>
          <w:rFonts w:ascii="Arial" w:hAnsi="Arial" w:cs="Arial"/>
        </w:rPr>
        <w:t xml:space="preserve">very </w:t>
      </w:r>
      <w:r w:rsidR="0061047F" w:rsidRPr="008D12B9">
        <w:rPr>
          <w:rFonts w:ascii="Arial" w:hAnsi="Arial" w:cs="Arial"/>
        </w:rPr>
        <w:t xml:space="preserve">root of the </w:t>
      </w:r>
      <w:r w:rsidR="0061047F" w:rsidRPr="008D12B9">
        <w:rPr>
          <w:rFonts w:ascii="Arial" w:hAnsi="Arial" w:cs="Arial"/>
        </w:rPr>
        <w:lastRenderedPageBreak/>
        <w:t>propriety and fairness</w:t>
      </w:r>
      <w:r w:rsidR="00A11996" w:rsidRPr="008D12B9">
        <w:rPr>
          <w:rFonts w:ascii="Arial" w:hAnsi="Arial" w:cs="Arial"/>
        </w:rPr>
        <w:t xml:space="preserve"> of the internal disciplinary proceedings and renders them eminently unfair. The unfairness perpetrated </w:t>
      </w:r>
      <w:r w:rsidR="00F15BCD" w:rsidRPr="008D12B9">
        <w:rPr>
          <w:rFonts w:ascii="Arial" w:hAnsi="Arial" w:cs="Arial"/>
        </w:rPr>
        <w:t>thereby is not of the class</w:t>
      </w:r>
      <w:r w:rsidR="00A11996" w:rsidRPr="008D12B9">
        <w:rPr>
          <w:rFonts w:ascii="Arial" w:hAnsi="Arial" w:cs="Arial"/>
        </w:rPr>
        <w:t xml:space="preserve"> that the court can in good conscience close i</w:t>
      </w:r>
      <w:r w:rsidR="00F15BCD" w:rsidRPr="008D12B9">
        <w:rPr>
          <w:rFonts w:ascii="Arial" w:hAnsi="Arial" w:cs="Arial"/>
        </w:rPr>
        <w:t>ts eyes to or simply gloss over as a non-issue</w:t>
      </w:r>
      <w:r w:rsidR="0061047F" w:rsidRPr="008D12B9">
        <w:rPr>
          <w:rFonts w:ascii="Arial" w:hAnsi="Arial" w:cs="Arial"/>
        </w:rPr>
        <w:t>. The irregularity in</w:t>
      </w:r>
      <w:r w:rsidR="009C1E19">
        <w:rPr>
          <w:rFonts w:ascii="Arial" w:hAnsi="Arial" w:cs="Arial"/>
        </w:rPr>
        <w:t xml:space="preserve"> this matter is quite serious</w:t>
      </w:r>
      <w:r w:rsidR="00A11996" w:rsidRPr="008D12B9">
        <w:rPr>
          <w:rFonts w:ascii="Arial" w:hAnsi="Arial" w:cs="Arial"/>
        </w:rPr>
        <w:t xml:space="preserve"> and </w:t>
      </w:r>
      <w:r w:rsidR="0061047F" w:rsidRPr="008D12B9">
        <w:rPr>
          <w:rFonts w:ascii="Arial" w:hAnsi="Arial" w:cs="Arial"/>
        </w:rPr>
        <w:t xml:space="preserve">detracts </w:t>
      </w:r>
      <w:r w:rsidR="00F15BCD" w:rsidRPr="008D12B9">
        <w:rPr>
          <w:rFonts w:ascii="Arial" w:hAnsi="Arial" w:cs="Arial"/>
        </w:rPr>
        <w:t xml:space="preserve">materially </w:t>
      </w:r>
      <w:r w:rsidR="0061047F" w:rsidRPr="008D12B9">
        <w:rPr>
          <w:rFonts w:ascii="Arial" w:hAnsi="Arial" w:cs="Arial"/>
        </w:rPr>
        <w:t>from</w:t>
      </w:r>
      <w:r w:rsidR="00A11996" w:rsidRPr="008D12B9">
        <w:rPr>
          <w:rFonts w:ascii="Arial" w:hAnsi="Arial" w:cs="Arial"/>
        </w:rPr>
        <w:t xml:space="preserve"> t</w:t>
      </w:r>
      <w:r w:rsidR="0061047F" w:rsidRPr="008D12B9">
        <w:rPr>
          <w:rFonts w:ascii="Arial" w:hAnsi="Arial" w:cs="Arial"/>
        </w:rPr>
        <w:t xml:space="preserve">he </w:t>
      </w:r>
      <w:r w:rsidR="00A11996" w:rsidRPr="008D12B9">
        <w:rPr>
          <w:rFonts w:ascii="Arial" w:hAnsi="Arial" w:cs="Arial"/>
        </w:rPr>
        <w:t xml:space="preserve">justice and fairness of </w:t>
      </w:r>
      <w:r w:rsidR="00F15BCD" w:rsidRPr="008D12B9">
        <w:rPr>
          <w:rFonts w:ascii="Arial" w:hAnsi="Arial" w:cs="Arial"/>
        </w:rPr>
        <w:t xml:space="preserve">the internal </w:t>
      </w:r>
      <w:r w:rsidR="00A11996" w:rsidRPr="008D12B9">
        <w:rPr>
          <w:rFonts w:ascii="Arial" w:hAnsi="Arial" w:cs="Arial"/>
        </w:rPr>
        <w:t>disciplinary proceedings.</w:t>
      </w:r>
    </w:p>
    <w:p w14:paraId="6C46E3CC" w14:textId="77777777" w:rsidR="00A11996" w:rsidRPr="008D12B9" w:rsidRDefault="00A11996" w:rsidP="008D12B9">
      <w:pPr>
        <w:spacing w:line="360" w:lineRule="auto"/>
        <w:jc w:val="both"/>
        <w:rPr>
          <w:rFonts w:ascii="Arial" w:hAnsi="Arial" w:cs="Arial"/>
        </w:rPr>
      </w:pPr>
    </w:p>
    <w:p w14:paraId="2397DC7E" w14:textId="5E968965" w:rsidR="008C651C" w:rsidRPr="008D12B9" w:rsidRDefault="008C651C" w:rsidP="008D12B9">
      <w:pPr>
        <w:spacing w:line="360" w:lineRule="auto"/>
        <w:jc w:val="both"/>
        <w:rPr>
          <w:rFonts w:ascii="Arial" w:hAnsi="Arial" w:cs="Arial"/>
          <w:u w:val="single"/>
        </w:rPr>
      </w:pPr>
      <w:r w:rsidRPr="008D12B9">
        <w:rPr>
          <w:rFonts w:ascii="Arial" w:hAnsi="Arial" w:cs="Arial"/>
          <w:u w:val="single"/>
        </w:rPr>
        <w:t>Conclusion</w:t>
      </w:r>
    </w:p>
    <w:p w14:paraId="13F2A452" w14:textId="77777777" w:rsidR="008C651C" w:rsidRPr="008D12B9" w:rsidRDefault="008C651C" w:rsidP="008D12B9">
      <w:pPr>
        <w:spacing w:line="360" w:lineRule="auto"/>
        <w:jc w:val="both"/>
        <w:rPr>
          <w:rFonts w:ascii="Arial" w:hAnsi="Arial" w:cs="Arial"/>
          <w:u w:val="single"/>
        </w:rPr>
      </w:pPr>
    </w:p>
    <w:p w14:paraId="5D0564B7" w14:textId="481ABE13" w:rsidR="005F0FEF" w:rsidRPr="008D12B9" w:rsidRDefault="00D81B7D" w:rsidP="008D12B9">
      <w:pPr>
        <w:spacing w:line="360" w:lineRule="auto"/>
        <w:jc w:val="both"/>
        <w:rPr>
          <w:rFonts w:ascii="Arial" w:hAnsi="Arial" w:cs="Arial"/>
        </w:rPr>
      </w:pPr>
      <w:r>
        <w:rPr>
          <w:rFonts w:ascii="Arial" w:hAnsi="Arial" w:cs="Arial"/>
        </w:rPr>
        <w:t>[59</w:t>
      </w:r>
      <w:r w:rsidR="00A11996" w:rsidRPr="008D12B9">
        <w:rPr>
          <w:rFonts w:ascii="Arial" w:hAnsi="Arial" w:cs="Arial"/>
        </w:rPr>
        <w:t>]</w:t>
      </w:r>
      <w:r w:rsidR="00A11996" w:rsidRPr="008D12B9">
        <w:rPr>
          <w:rFonts w:ascii="Arial" w:hAnsi="Arial" w:cs="Arial"/>
        </w:rPr>
        <w:tab/>
        <w:t xml:space="preserve">I am accordingly of the view that the decision by the Arbitrator should be allowed to stand albeit for different reasons, as traversed above. </w:t>
      </w:r>
      <w:r w:rsidR="005F0FEF" w:rsidRPr="008D12B9">
        <w:rPr>
          <w:rFonts w:ascii="Arial" w:hAnsi="Arial" w:cs="Arial"/>
        </w:rPr>
        <w:t xml:space="preserve">As intimated earlier, I do not find it necessary to deal </w:t>
      </w:r>
      <w:r w:rsidR="0061047F" w:rsidRPr="008D12B9">
        <w:rPr>
          <w:rFonts w:ascii="Arial" w:hAnsi="Arial" w:cs="Arial"/>
        </w:rPr>
        <w:t xml:space="preserve">in any great detail </w:t>
      </w:r>
      <w:r w:rsidR="005F0FEF" w:rsidRPr="008D12B9">
        <w:rPr>
          <w:rFonts w:ascii="Arial" w:hAnsi="Arial" w:cs="Arial"/>
        </w:rPr>
        <w:t xml:space="preserve">with the other issues raised </w:t>
      </w:r>
      <w:r w:rsidR="0061047F" w:rsidRPr="008D12B9">
        <w:rPr>
          <w:rFonts w:ascii="Arial" w:hAnsi="Arial" w:cs="Arial"/>
        </w:rPr>
        <w:t xml:space="preserve">on appeal against the findings </w:t>
      </w:r>
      <w:r w:rsidR="005F0FEF" w:rsidRPr="008D12B9">
        <w:rPr>
          <w:rFonts w:ascii="Arial" w:hAnsi="Arial" w:cs="Arial"/>
        </w:rPr>
        <w:t>by the Arbitra</w:t>
      </w:r>
      <w:r w:rsidR="0061047F" w:rsidRPr="008D12B9">
        <w:rPr>
          <w:rFonts w:ascii="Arial" w:hAnsi="Arial" w:cs="Arial"/>
        </w:rPr>
        <w:t>tor</w:t>
      </w:r>
      <w:r w:rsidR="005F0FEF" w:rsidRPr="008D12B9">
        <w:rPr>
          <w:rFonts w:ascii="Arial" w:hAnsi="Arial" w:cs="Arial"/>
        </w:rPr>
        <w:t>.</w:t>
      </w:r>
      <w:r w:rsidR="0061047F" w:rsidRPr="008D12B9">
        <w:rPr>
          <w:rFonts w:ascii="Arial" w:hAnsi="Arial" w:cs="Arial"/>
        </w:rPr>
        <w:t xml:space="preserve"> As a general proposition, it appears to me, if the matter were to proceed beyond the </w:t>
      </w:r>
      <w:r w:rsidR="00070E2F" w:rsidRPr="008D12B9">
        <w:rPr>
          <w:rFonts w:ascii="Arial" w:hAnsi="Arial" w:cs="Arial"/>
        </w:rPr>
        <w:t xml:space="preserve">issue of the procedural fairness raised above, </w:t>
      </w:r>
      <w:r w:rsidR="00F15BCD" w:rsidRPr="008D12B9">
        <w:rPr>
          <w:rFonts w:ascii="Arial" w:hAnsi="Arial" w:cs="Arial"/>
        </w:rPr>
        <w:t xml:space="preserve">I am of the considered view </w:t>
      </w:r>
      <w:r w:rsidR="00070E2F" w:rsidRPr="008D12B9">
        <w:rPr>
          <w:rFonts w:ascii="Arial" w:hAnsi="Arial" w:cs="Arial"/>
        </w:rPr>
        <w:t xml:space="preserve">that the Arbitrator </w:t>
      </w:r>
      <w:r w:rsidR="00F15BCD" w:rsidRPr="008D12B9">
        <w:rPr>
          <w:rFonts w:ascii="Arial" w:hAnsi="Arial" w:cs="Arial"/>
        </w:rPr>
        <w:t xml:space="preserve">by and large, </w:t>
      </w:r>
      <w:r w:rsidR="00070E2F" w:rsidRPr="008D12B9">
        <w:rPr>
          <w:rFonts w:ascii="Arial" w:hAnsi="Arial" w:cs="Arial"/>
        </w:rPr>
        <w:t>acted properly in all the circumstances of the case and her findings are well supported by the evidence.</w:t>
      </w:r>
      <w:r>
        <w:rPr>
          <w:rFonts w:ascii="Arial" w:hAnsi="Arial" w:cs="Arial"/>
        </w:rPr>
        <w:t xml:space="preserve"> It cannot be said that the findings were perverse in all the circumstances of the case.</w:t>
      </w:r>
    </w:p>
    <w:p w14:paraId="164D2983" w14:textId="77777777" w:rsidR="005F0FEF" w:rsidRPr="008D12B9" w:rsidRDefault="005F0FEF" w:rsidP="008D12B9">
      <w:pPr>
        <w:spacing w:line="360" w:lineRule="auto"/>
        <w:jc w:val="both"/>
        <w:rPr>
          <w:rFonts w:ascii="Arial" w:hAnsi="Arial" w:cs="Arial"/>
        </w:rPr>
      </w:pPr>
    </w:p>
    <w:p w14:paraId="293E3EDD" w14:textId="77777777" w:rsidR="005F0FEF" w:rsidRPr="008D12B9" w:rsidRDefault="005F0FEF" w:rsidP="008D12B9">
      <w:pPr>
        <w:spacing w:line="360" w:lineRule="auto"/>
        <w:jc w:val="both"/>
        <w:rPr>
          <w:rFonts w:ascii="Arial" w:hAnsi="Arial" w:cs="Arial"/>
          <w:u w:val="single"/>
        </w:rPr>
      </w:pPr>
      <w:r w:rsidRPr="008D12B9">
        <w:rPr>
          <w:rFonts w:ascii="Arial" w:hAnsi="Arial" w:cs="Arial"/>
          <w:u w:val="single"/>
        </w:rPr>
        <w:t>Order</w:t>
      </w:r>
    </w:p>
    <w:p w14:paraId="61D82A39" w14:textId="77777777" w:rsidR="005F0FEF" w:rsidRPr="008D12B9" w:rsidRDefault="005F0FEF" w:rsidP="008D12B9">
      <w:pPr>
        <w:spacing w:line="360" w:lineRule="auto"/>
        <w:jc w:val="both"/>
        <w:rPr>
          <w:rFonts w:ascii="Arial" w:hAnsi="Arial" w:cs="Arial"/>
          <w:u w:val="single"/>
        </w:rPr>
      </w:pPr>
    </w:p>
    <w:p w14:paraId="3CD8B2E9" w14:textId="642BE48F" w:rsidR="005F0FEF" w:rsidRPr="008D12B9" w:rsidRDefault="00D81B7D" w:rsidP="008D12B9">
      <w:pPr>
        <w:spacing w:line="360" w:lineRule="auto"/>
        <w:jc w:val="both"/>
        <w:rPr>
          <w:rFonts w:ascii="Arial" w:hAnsi="Arial" w:cs="Arial"/>
        </w:rPr>
      </w:pPr>
      <w:r>
        <w:rPr>
          <w:rFonts w:ascii="Arial" w:hAnsi="Arial" w:cs="Arial"/>
        </w:rPr>
        <w:t>[60</w:t>
      </w:r>
      <w:r w:rsidR="005F0FEF" w:rsidRPr="008D12B9">
        <w:rPr>
          <w:rFonts w:ascii="Arial" w:hAnsi="Arial" w:cs="Arial"/>
        </w:rPr>
        <w:t>]</w:t>
      </w:r>
      <w:r w:rsidR="005F0FEF" w:rsidRPr="008D12B9">
        <w:rPr>
          <w:rFonts w:ascii="Arial" w:hAnsi="Arial" w:cs="Arial"/>
        </w:rPr>
        <w:tab/>
        <w:t>Having had regard to what I have said above, I am of the considered view that the following order should be issued, namely:</w:t>
      </w:r>
    </w:p>
    <w:p w14:paraId="20BAECC2" w14:textId="77777777" w:rsidR="005F0FEF" w:rsidRPr="008D12B9" w:rsidRDefault="005F0FEF" w:rsidP="008D12B9">
      <w:pPr>
        <w:spacing w:line="360" w:lineRule="auto"/>
        <w:jc w:val="both"/>
        <w:rPr>
          <w:rFonts w:ascii="Arial" w:hAnsi="Arial" w:cs="Arial"/>
        </w:rPr>
      </w:pPr>
    </w:p>
    <w:p w14:paraId="46385F13" w14:textId="63C5E1AE" w:rsidR="005F0FEF" w:rsidRPr="008D12B9" w:rsidRDefault="005F0FEF" w:rsidP="008D12B9">
      <w:pPr>
        <w:pStyle w:val="ListParagraph"/>
        <w:numPr>
          <w:ilvl w:val="0"/>
          <w:numId w:val="2"/>
        </w:numPr>
        <w:spacing w:line="360" w:lineRule="auto"/>
        <w:jc w:val="both"/>
        <w:rPr>
          <w:rFonts w:ascii="Arial" w:hAnsi="Arial" w:cs="Arial"/>
        </w:rPr>
      </w:pPr>
      <w:r w:rsidRPr="008D12B9">
        <w:rPr>
          <w:rFonts w:ascii="Arial" w:hAnsi="Arial" w:cs="Arial"/>
        </w:rPr>
        <w:t>The appellant’s appeal is dismissed.</w:t>
      </w:r>
    </w:p>
    <w:p w14:paraId="10E78A4B" w14:textId="77777777" w:rsidR="005F0FEF" w:rsidRPr="008D12B9" w:rsidRDefault="005F0FEF" w:rsidP="008D12B9">
      <w:pPr>
        <w:pStyle w:val="ListParagraph"/>
        <w:numPr>
          <w:ilvl w:val="0"/>
          <w:numId w:val="2"/>
        </w:numPr>
        <w:spacing w:line="360" w:lineRule="auto"/>
        <w:jc w:val="both"/>
        <w:rPr>
          <w:rFonts w:ascii="Arial" w:hAnsi="Arial" w:cs="Arial"/>
        </w:rPr>
      </w:pPr>
      <w:r w:rsidRPr="008D12B9">
        <w:rPr>
          <w:rFonts w:ascii="Arial" w:hAnsi="Arial" w:cs="Arial"/>
        </w:rPr>
        <w:t>There is no order as to costs.</w:t>
      </w:r>
    </w:p>
    <w:p w14:paraId="50072F6E" w14:textId="77777777" w:rsidR="005F0FEF" w:rsidRPr="008D12B9" w:rsidRDefault="005F0FEF" w:rsidP="008D12B9">
      <w:pPr>
        <w:pStyle w:val="ListParagraph"/>
        <w:numPr>
          <w:ilvl w:val="0"/>
          <w:numId w:val="2"/>
        </w:numPr>
        <w:spacing w:line="360" w:lineRule="auto"/>
        <w:jc w:val="both"/>
        <w:rPr>
          <w:rFonts w:ascii="Arial" w:hAnsi="Arial" w:cs="Arial"/>
        </w:rPr>
      </w:pPr>
      <w:r w:rsidRPr="008D12B9">
        <w:rPr>
          <w:rFonts w:ascii="Arial" w:hAnsi="Arial" w:cs="Arial"/>
        </w:rPr>
        <w:t>The award of the</w:t>
      </w:r>
      <w:r w:rsidR="00A11996" w:rsidRPr="008D12B9">
        <w:rPr>
          <w:rFonts w:ascii="Arial" w:hAnsi="Arial" w:cs="Arial"/>
        </w:rPr>
        <w:t xml:space="preserve"> </w:t>
      </w:r>
      <w:r w:rsidRPr="008D12B9">
        <w:rPr>
          <w:rFonts w:ascii="Arial" w:hAnsi="Arial" w:cs="Arial"/>
        </w:rPr>
        <w:t>Arbitrator, dated 24 March 2017, is ordered to stand.</w:t>
      </w:r>
    </w:p>
    <w:p w14:paraId="1A8EF77A" w14:textId="05915D96" w:rsidR="00A11996" w:rsidRDefault="005F0FEF" w:rsidP="008D12B9">
      <w:pPr>
        <w:pStyle w:val="ListParagraph"/>
        <w:numPr>
          <w:ilvl w:val="0"/>
          <w:numId w:val="2"/>
        </w:numPr>
        <w:spacing w:line="360" w:lineRule="auto"/>
        <w:jc w:val="both"/>
        <w:rPr>
          <w:rFonts w:ascii="Arial" w:hAnsi="Arial" w:cs="Arial"/>
        </w:rPr>
      </w:pPr>
      <w:r w:rsidRPr="008D12B9">
        <w:rPr>
          <w:rFonts w:ascii="Arial" w:hAnsi="Arial" w:cs="Arial"/>
        </w:rPr>
        <w:t>The matter is removed from the roll and is regarded as finalised.</w:t>
      </w:r>
      <w:r w:rsidR="00A11996" w:rsidRPr="008D12B9">
        <w:rPr>
          <w:rFonts w:ascii="Arial" w:hAnsi="Arial" w:cs="Arial"/>
        </w:rPr>
        <w:t xml:space="preserve"> </w:t>
      </w:r>
    </w:p>
    <w:p w14:paraId="1388CB68" w14:textId="77777777" w:rsidR="008D12B9" w:rsidRDefault="008D12B9" w:rsidP="008D12B9">
      <w:pPr>
        <w:spacing w:line="360" w:lineRule="auto"/>
        <w:jc w:val="both"/>
        <w:rPr>
          <w:rFonts w:ascii="Arial" w:hAnsi="Arial" w:cs="Arial"/>
        </w:rPr>
      </w:pPr>
    </w:p>
    <w:p w14:paraId="7860A990" w14:textId="77777777" w:rsidR="008D12B9" w:rsidRDefault="008D12B9" w:rsidP="008D12B9">
      <w:pPr>
        <w:spacing w:line="360" w:lineRule="auto"/>
        <w:jc w:val="both"/>
        <w:rPr>
          <w:rFonts w:ascii="Arial" w:hAnsi="Arial" w:cs="Arial"/>
        </w:rPr>
      </w:pPr>
    </w:p>
    <w:p w14:paraId="416A4004" w14:textId="77777777" w:rsidR="008D12B9" w:rsidRPr="004A63A9" w:rsidRDefault="008D12B9" w:rsidP="008D12B9">
      <w:pPr>
        <w:spacing w:line="360" w:lineRule="auto"/>
        <w:jc w:val="right"/>
        <w:rPr>
          <w:rFonts w:ascii="Arial" w:hAnsi="Arial" w:cs="Arial"/>
        </w:rPr>
      </w:pPr>
      <w:r w:rsidRPr="004A63A9">
        <w:rPr>
          <w:rFonts w:ascii="Arial" w:hAnsi="Arial" w:cs="Arial"/>
        </w:rPr>
        <w:t>___________</w:t>
      </w:r>
    </w:p>
    <w:p w14:paraId="2426C281" w14:textId="77777777" w:rsidR="008D12B9" w:rsidRPr="0008787C" w:rsidRDefault="008D12B9" w:rsidP="008D12B9">
      <w:pPr>
        <w:pStyle w:val="ListParagraph"/>
        <w:spacing w:line="360" w:lineRule="auto"/>
        <w:ind w:left="3600"/>
        <w:jc w:val="right"/>
        <w:rPr>
          <w:rFonts w:ascii="Arial" w:hAnsi="Arial" w:cs="Arial"/>
        </w:rPr>
      </w:pPr>
      <w:r w:rsidRPr="0008787C">
        <w:rPr>
          <w:rFonts w:ascii="Arial" w:hAnsi="Arial" w:cs="Arial"/>
        </w:rPr>
        <w:t xml:space="preserve">T.S. </w:t>
      </w:r>
      <w:proofErr w:type="spellStart"/>
      <w:r w:rsidRPr="0008787C">
        <w:rPr>
          <w:rFonts w:ascii="Arial" w:hAnsi="Arial" w:cs="Arial"/>
        </w:rPr>
        <w:t>Masuku</w:t>
      </w:r>
      <w:proofErr w:type="spellEnd"/>
    </w:p>
    <w:p w14:paraId="7E009BA9" w14:textId="73AB7726" w:rsidR="008D12B9" w:rsidRDefault="008D12B9" w:rsidP="008D12B9">
      <w:pPr>
        <w:pStyle w:val="ListParagraph"/>
        <w:spacing w:line="360" w:lineRule="auto"/>
        <w:ind w:left="3600"/>
        <w:jc w:val="center"/>
        <w:rPr>
          <w:rFonts w:ascii="Arial" w:hAnsi="Arial" w:cs="Arial"/>
        </w:rPr>
      </w:pPr>
      <w:r>
        <w:rPr>
          <w:rFonts w:ascii="Arial" w:hAnsi="Arial" w:cs="Arial"/>
        </w:rPr>
        <w:t xml:space="preserve">                                                            </w:t>
      </w:r>
      <w:r w:rsidRPr="0008787C">
        <w:rPr>
          <w:rFonts w:ascii="Arial" w:hAnsi="Arial" w:cs="Arial"/>
        </w:rPr>
        <w:t>Judge</w:t>
      </w:r>
    </w:p>
    <w:p w14:paraId="2E627662" w14:textId="11A83481" w:rsidR="008D12B9" w:rsidRDefault="008D12B9">
      <w:pPr>
        <w:rPr>
          <w:rFonts w:ascii="Arial" w:hAnsi="Arial" w:cs="Arial"/>
        </w:rPr>
      </w:pPr>
      <w:r>
        <w:rPr>
          <w:rFonts w:ascii="Arial" w:hAnsi="Arial" w:cs="Arial"/>
        </w:rPr>
        <w:br w:type="page"/>
      </w:r>
    </w:p>
    <w:p w14:paraId="10500109" w14:textId="77777777" w:rsidR="008D12B9" w:rsidRPr="009E37B1" w:rsidRDefault="008D12B9" w:rsidP="008D12B9">
      <w:pPr>
        <w:rPr>
          <w:rFonts w:ascii="Arial" w:hAnsi="Arial" w:cs="Arial"/>
          <w:bCs/>
        </w:rPr>
      </w:pPr>
      <w:r w:rsidRPr="006B05FC">
        <w:rPr>
          <w:rFonts w:ascii="Arial" w:hAnsi="Arial" w:cs="Arial"/>
          <w:bCs/>
        </w:rPr>
        <w:lastRenderedPageBreak/>
        <w:t>APPEARANCES:</w:t>
      </w:r>
    </w:p>
    <w:p w14:paraId="68447D86" w14:textId="77777777" w:rsidR="008D12B9" w:rsidRPr="006B05FC" w:rsidRDefault="008D12B9" w:rsidP="008D12B9">
      <w:pPr>
        <w:pStyle w:val="ListParagraph"/>
        <w:tabs>
          <w:tab w:val="left" w:pos="5040"/>
        </w:tabs>
        <w:spacing w:line="360" w:lineRule="auto"/>
        <w:jc w:val="both"/>
        <w:rPr>
          <w:rFonts w:ascii="Arial" w:hAnsi="Arial" w:cs="Arial"/>
          <w:bCs/>
        </w:rPr>
      </w:pPr>
    </w:p>
    <w:p w14:paraId="22F624D4" w14:textId="77777777" w:rsidR="00255231" w:rsidRDefault="008D12B9" w:rsidP="008D12B9">
      <w:pPr>
        <w:pStyle w:val="ListParagraph"/>
        <w:autoSpaceDE w:val="0"/>
        <w:autoSpaceDN w:val="0"/>
        <w:adjustRightInd w:val="0"/>
        <w:spacing w:line="360" w:lineRule="auto"/>
        <w:ind w:hanging="720"/>
        <w:jc w:val="both"/>
        <w:rPr>
          <w:rFonts w:ascii="Arial" w:hAnsi="Arial" w:cs="Arial"/>
          <w:bCs/>
          <w:color w:val="000000"/>
        </w:rPr>
      </w:pPr>
      <w:r>
        <w:rPr>
          <w:rFonts w:ascii="Arial" w:hAnsi="Arial" w:cs="Arial"/>
          <w:bCs/>
          <w:color w:val="000000"/>
        </w:rPr>
        <w:t>APPLICANT</w:t>
      </w:r>
      <w:r w:rsidR="00255231">
        <w:rPr>
          <w:rFonts w:ascii="Arial" w:hAnsi="Arial" w:cs="Arial"/>
          <w:bCs/>
          <w:color w:val="000000"/>
        </w:rPr>
        <w:t>:</w:t>
      </w:r>
      <w:r w:rsidR="00255231">
        <w:rPr>
          <w:rFonts w:ascii="Arial" w:hAnsi="Arial" w:cs="Arial"/>
          <w:bCs/>
          <w:color w:val="000000"/>
        </w:rPr>
        <w:tab/>
      </w:r>
      <w:r w:rsidR="00255231">
        <w:rPr>
          <w:rFonts w:ascii="Arial" w:hAnsi="Arial" w:cs="Arial"/>
          <w:bCs/>
          <w:color w:val="000000"/>
        </w:rPr>
        <w:tab/>
      </w:r>
      <w:r w:rsidR="00255231">
        <w:rPr>
          <w:rFonts w:ascii="Arial" w:hAnsi="Arial" w:cs="Arial"/>
          <w:bCs/>
          <w:color w:val="000000"/>
        </w:rPr>
        <w:tab/>
      </w:r>
      <w:r w:rsidR="0021705B">
        <w:rPr>
          <w:rFonts w:ascii="Arial" w:hAnsi="Arial" w:cs="Arial"/>
          <w:bCs/>
          <w:color w:val="000000"/>
        </w:rPr>
        <w:t>P. Barnard</w:t>
      </w:r>
    </w:p>
    <w:p w14:paraId="554039DC" w14:textId="1C1B8D61" w:rsidR="008D12B9" w:rsidRPr="006B05FC" w:rsidRDefault="00255231" w:rsidP="008D12B9">
      <w:pPr>
        <w:pStyle w:val="ListParagraph"/>
        <w:autoSpaceDE w:val="0"/>
        <w:autoSpaceDN w:val="0"/>
        <w:adjustRightInd w:val="0"/>
        <w:spacing w:line="360" w:lineRule="auto"/>
        <w:ind w:hanging="720"/>
        <w:jc w:val="both"/>
        <w:rPr>
          <w:rFonts w:ascii="Arial" w:hAnsi="Arial" w:cs="Arial"/>
          <w:bCs/>
          <w:color w:val="000000"/>
        </w:rPr>
      </w:pPr>
      <w:r>
        <w:rPr>
          <w:rFonts w:ascii="Arial" w:hAnsi="Arial" w:cs="Arial"/>
          <w:bCs/>
          <w:color w:val="000000"/>
        </w:rPr>
        <w:t>Instructed by:</w:t>
      </w:r>
      <w:r>
        <w:rPr>
          <w:rFonts w:ascii="Arial" w:hAnsi="Arial" w:cs="Arial"/>
          <w:bCs/>
          <w:color w:val="000000"/>
        </w:rPr>
        <w:tab/>
      </w:r>
      <w:r>
        <w:rPr>
          <w:rFonts w:ascii="Arial" w:hAnsi="Arial" w:cs="Arial"/>
          <w:bCs/>
          <w:color w:val="000000"/>
        </w:rPr>
        <w:tab/>
        <w:t>Neves Legal Practitioners</w:t>
      </w:r>
      <w:r w:rsidR="008D12B9">
        <w:rPr>
          <w:rFonts w:ascii="Arial" w:hAnsi="Arial" w:cs="Arial"/>
          <w:bCs/>
          <w:color w:val="000000"/>
        </w:rPr>
        <w:tab/>
      </w:r>
      <w:r w:rsidR="008D12B9">
        <w:rPr>
          <w:rFonts w:ascii="Arial" w:hAnsi="Arial" w:cs="Arial"/>
          <w:bCs/>
          <w:color w:val="000000"/>
        </w:rPr>
        <w:tab/>
      </w:r>
      <w:r w:rsidR="008D12B9">
        <w:rPr>
          <w:rFonts w:ascii="Arial" w:hAnsi="Arial" w:cs="Arial"/>
          <w:bCs/>
          <w:color w:val="000000"/>
        </w:rPr>
        <w:tab/>
      </w:r>
      <w:r w:rsidR="008D12B9">
        <w:rPr>
          <w:rFonts w:ascii="Arial" w:hAnsi="Arial" w:cs="Arial"/>
          <w:bCs/>
          <w:color w:val="000000"/>
        </w:rPr>
        <w:tab/>
      </w:r>
    </w:p>
    <w:p w14:paraId="126F5374" w14:textId="77777777" w:rsidR="008D12B9" w:rsidRDefault="008D12B9" w:rsidP="008D12B9">
      <w:pPr>
        <w:pStyle w:val="ListParagraph"/>
        <w:tabs>
          <w:tab w:val="left" w:pos="3828"/>
        </w:tabs>
        <w:autoSpaceDE w:val="0"/>
        <w:autoSpaceDN w:val="0"/>
        <w:adjustRightInd w:val="0"/>
        <w:spacing w:line="360" w:lineRule="auto"/>
        <w:ind w:hanging="720"/>
        <w:rPr>
          <w:rFonts w:ascii="Arial" w:hAnsi="Arial" w:cs="Arial"/>
          <w:bCs/>
          <w:color w:val="000000"/>
        </w:rPr>
      </w:pPr>
    </w:p>
    <w:p w14:paraId="53E13918" w14:textId="77777777" w:rsidR="008D12B9" w:rsidRDefault="008D12B9" w:rsidP="008D12B9">
      <w:pPr>
        <w:pStyle w:val="ListParagraph"/>
        <w:tabs>
          <w:tab w:val="left" w:pos="3828"/>
        </w:tabs>
        <w:autoSpaceDE w:val="0"/>
        <w:autoSpaceDN w:val="0"/>
        <w:adjustRightInd w:val="0"/>
        <w:spacing w:line="360" w:lineRule="auto"/>
        <w:ind w:hanging="720"/>
        <w:rPr>
          <w:rFonts w:ascii="Arial" w:hAnsi="Arial" w:cs="Arial"/>
          <w:bCs/>
          <w:color w:val="000000"/>
        </w:rPr>
      </w:pPr>
    </w:p>
    <w:p w14:paraId="02583127" w14:textId="77777777" w:rsidR="008D12B9" w:rsidRDefault="008D12B9" w:rsidP="008D12B9">
      <w:pPr>
        <w:pStyle w:val="ListParagraph"/>
        <w:tabs>
          <w:tab w:val="left" w:pos="3828"/>
        </w:tabs>
        <w:autoSpaceDE w:val="0"/>
        <w:autoSpaceDN w:val="0"/>
        <w:adjustRightInd w:val="0"/>
        <w:spacing w:line="360" w:lineRule="auto"/>
        <w:ind w:hanging="720"/>
        <w:rPr>
          <w:rFonts w:ascii="Arial" w:hAnsi="Arial" w:cs="Arial"/>
          <w:bCs/>
          <w:color w:val="000000"/>
        </w:rPr>
      </w:pPr>
    </w:p>
    <w:p w14:paraId="7B251587" w14:textId="60D15949" w:rsidR="0021705B" w:rsidRDefault="008D12B9" w:rsidP="00255231">
      <w:pPr>
        <w:pStyle w:val="ListParagraph"/>
        <w:autoSpaceDE w:val="0"/>
        <w:autoSpaceDN w:val="0"/>
        <w:adjustRightInd w:val="0"/>
        <w:spacing w:line="360" w:lineRule="auto"/>
        <w:ind w:hanging="720"/>
        <w:rPr>
          <w:rFonts w:ascii="Arial" w:hAnsi="Arial" w:cs="Arial"/>
          <w:bCs/>
          <w:color w:val="000000"/>
        </w:rPr>
      </w:pPr>
      <w:r>
        <w:rPr>
          <w:rFonts w:ascii="Arial" w:hAnsi="Arial" w:cs="Arial"/>
          <w:bCs/>
          <w:color w:val="000000"/>
        </w:rPr>
        <w:t xml:space="preserve">RESPONDENT:           </w:t>
      </w:r>
      <w:r w:rsidR="00255231">
        <w:rPr>
          <w:rFonts w:ascii="Arial" w:hAnsi="Arial" w:cs="Arial"/>
          <w:bCs/>
          <w:color w:val="000000"/>
        </w:rPr>
        <w:tab/>
      </w:r>
      <w:r>
        <w:rPr>
          <w:rFonts w:ascii="Arial" w:hAnsi="Arial" w:cs="Arial"/>
          <w:bCs/>
          <w:color w:val="000000"/>
        </w:rPr>
        <w:t xml:space="preserve"> </w:t>
      </w:r>
      <w:r w:rsidR="0021705B">
        <w:rPr>
          <w:rFonts w:ascii="Arial" w:hAnsi="Arial" w:cs="Arial"/>
          <w:bCs/>
          <w:color w:val="000000"/>
        </w:rPr>
        <w:t>N. Shilongo</w:t>
      </w:r>
    </w:p>
    <w:p w14:paraId="680B800D" w14:textId="553A2978" w:rsidR="00255231" w:rsidRDefault="00255231" w:rsidP="00255231">
      <w:pPr>
        <w:pStyle w:val="ListParagraph"/>
        <w:autoSpaceDE w:val="0"/>
        <w:autoSpaceDN w:val="0"/>
        <w:adjustRightInd w:val="0"/>
        <w:spacing w:line="360" w:lineRule="auto"/>
        <w:ind w:hanging="720"/>
        <w:rPr>
          <w:rFonts w:ascii="Arial" w:hAnsi="Arial" w:cs="Arial"/>
          <w:bCs/>
          <w:color w:val="000000"/>
        </w:rPr>
      </w:pP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Of Sisa Namandje &amp; Co Inc.</w:t>
      </w:r>
    </w:p>
    <w:p w14:paraId="2AA11E21" w14:textId="20722FAC" w:rsidR="008D12B9" w:rsidRPr="00DF44DB" w:rsidRDefault="0021705B" w:rsidP="008D12B9">
      <w:pPr>
        <w:pStyle w:val="ListParagraph"/>
        <w:tabs>
          <w:tab w:val="left" w:pos="3828"/>
        </w:tabs>
        <w:autoSpaceDE w:val="0"/>
        <w:autoSpaceDN w:val="0"/>
        <w:adjustRightInd w:val="0"/>
        <w:spacing w:line="360" w:lineRule="auto"/>
        <w:ind w:hanging="720"/>
        <w:rPr>
          <w:rFonts w:ascii="Arial" w:hAnsi="Arial" w:cs="Arial"/>
        </w:rPr>
      </w:pPr>
      <w:r>
        <w:rPr>
          <w:rFonts w:ascii="Arial" w:hAnsi="Arial" w:cs="Arial"/>
          <w:bCs/>
          <w:color w:val="000000"/>
        </w:rPr>
        <w:tab/>
      </w:r>
      <w:r>
        <w:rPr>
          <w:rFonts w:ascii="Arial" w:hAnsi="Arial" w:cs="Arial"/>
          <w:bCs/>
          <w:color w:val="000000"/>
        </w:rPr>
        <w:tab/>
      </w:r>
      <w:r w:rsidR="008D12B9">
        <w:rPr>
          <w:rFonts w:ascii="Arial" w:hAnsi="Arial" w:cs="Arial"/>
          <w:bCs/>
          <w:color w:val="000000"/>
        </w:rPr>
        <w:t xml:space="preserve">  </w:t>
      </w:r>
      <w:r w:rsidR="008D12B9">
        <w:rPr>
          <w:rFonts w:ascii="Arial" w:hAnsi="Arial" w:cs="Arial"/>
          <w:bCs/>
          <w:color w:val="000000"/>
        </w:rPr>
        <w:tab/>
      </w:r>
      <w:r w:rsidR="008D12B9">
        <w:rPr>
          <w:rFonts w:ascii="Arial" w:hAnsi="Arial" w:cs="Arial"/>
          <w:bCs/>
          <w:color w:val="000000"/>
        </w:rPr>
        <w:tab/>
      </w:r>
    </w:p>
    <w:p w14:paraId="020DB4AE" w14:textId="77777777" w:rsidR="008D12B9" w:rsidRDefault="008D12B9" w:rsidP="008D12B9">
      <w:pPr>
        <w:pStyle w:val="ListParagraph"/>
        <w:tabs>
          <w:tab w:val="left" w:pos="3828"/>
        </w:tabs>
        <w:autoSpaceDE w:val="0"/>
        <w:autoSpaceDN w:val="0"/>
        <w:adjustRightInd w:val="0"/>
        <w:spacing w:line="360" w:lineRule="auto"/>
        <w:rPr>
          <w:rFonts w:ascii="Arial" w:hAnsi="Arial" w:cs="Arial"/>
          <w:bCs/>
          <w:color w:val="000000"/>
        </w:rPr>
      </w:pPr>
    </w:p>
    <w:p w14:paraId="7CF2F939" w14:textId="77777777" w:rsidR="008D12B9" w:rsidRPr="008D12B9" w:rsidRDefault="008D12B9" w:rsidP="008D12B9">
      <w:pPr>
        <w:spacing w:line="360" w:lineRule="auto"/>
        <w:rPr>
          <w:rFonts w:ascii="Arial" w:hAnsi="Arial" w:cs="Arial"/>
        </w:rPr>
      </w:pPr>
    </w:p>
    <w:p w14:paraId="58F375BD" w14:textId="77777777" w:rsidR="008D12B9" w:rsidRPr="008D12B9" w:rsidRDefault="008D12B9" w:rsidP="008D12B9">
      <w:pPr>
        <w:spacing w:line="360" w:lineRule="auto"/>
        <w:jc w:val="both"/>
        <w:rPr>
          <w:rFonts w:ascii="Arial" w:hAnsi="Arial" w:cs="Arial"/>
        </w:rPr>
      </w:pPr>
    </w:p>
    <w:sectPr w:rsidR="008D12B9" w:rsidRPr="008D12B9" w:rsidSect="008D12B9">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C903C" w14:textId="77777777" w:rsidR="0028625C" w:rsidRDefault="0028625C" w:rsidP="00B87896">
      <w:r>
        <w:separator/>
      </w:r>
    </w:p>
  </w:endnote>
  <w:endnote w:type="continuationSeparator" w:id="0">
    <w:p w14:paraId="3B674064" w14:textId="77777777" w:rsidR="0028625C" w:rsidRDefault="0028625C" w:rsidP="00B8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17678" w14:textId="77777777" w:rsidR="0028625C" w:rsidRDefault="0028625C" w:rsidP="00B87896">
      <w:r>
        <w:separator/>
      </w:r>
    </w:p>
  </w:footnote>
  <w:footnote w:type="continuationSeparator" w:id="0">
    <w:p w14:paraId="19B6E6B6" w14:textId="77777777" w:rsidR="0028625C" w:rsidRDefault="0028625C" w:rsidP="00B87896">
      <w:r>
        <w:continuationSeparator/>
      </w:r>
    </w:p>
  </w:footnote>
  <w:footnote w:id="1">
    <w:p w14:paraId="35E1F1C9" w14:textId="21F294CA" w:rsidR="00D53D20" w:rsidRPr="008D12B9" w:rsidRDefault="00D53D20">
      <w:pPr>
        <w:pStyle w:val="FootnoteText"/>
        <w:rPr>
          <w:rFonts w:ascii="Arial" w:hAnsi="Arial" w:cs="Arial"/>
          <w:sz w:val="20"/>
          <w:szCs w:val="20"/>
          <w:lang w:val="en-US"/>
        </w:rPr>
      </w:pPr>
      <w:r w:rsidRPr="008D12B9">
        <w:rPr>
          <w:rStyle w:val="FootnoteReference"/>
          <w:rFonts w:ascii="Arial" w:hAnsi="Arial" w:cs="Arial"/>
          <w:sz w:val="20"/>
          <w:szCs w:val="20"/>
        </w:rPr>
        <w:footnoteRef/>
      </w:r>
      <w:r w:rsidRPr="008D12B9">
        <w:rPr>
          <w:rFonts w:ascii="Arial" w:hAnsi="Arial" w:cs="Arial"/>
          <w:sz w:val="20"/>
          <w:szCs w:val="20"/>
        </w:rPr>
        <w:t xml:space="preserve"> </w:t>
      </w:r>
      <w:r w:rsidRPr="008D12B9">
        <w:rPr>
          <w:rFonts w:ascii="Arial" w:hAnsi="Arial" w:cs="Arial"/>
          <w:sz w:val="20"/>
          <w:szCs w:val="20"/>
          <w:lang w:val="en-US"/>
        </w:rPr>
        <w:t>Para 161 of the record, as contained in the appellant’s heads of argument before the Arbitrator.</w:t>
      </w:r>
    </w:p>
  </w:footnote>
  <w:footnote w:id="2">
    <w:p w14:paraId="059DDFF2" w14:textId="35B24F9F" w:rsidR="00D53D20" w:rsidRPr="008D12B9" w:rsidRDefault="00D53D20">
      <w:pPr>
        <w:pStyle w:val="FootnoteText"/>
        <w:rPr>
          <w:rFonts w:ascii="Arial" w:hAnsi="Arial" w:cs="Arial"/>
          <w:i/>
          <w:sz w:val="20"/>
          <w:szCs w:val="20"/>
          <w:lang w:val="en-US"/>
        </w:rPr>
      </w:pPr>
      <w:r w:rsidRPr="008D12B9">
        <w:rPr>
          <w:rStyle w:val="FootnoteReference"/>
          <w:rFonts w:ascii="Arial" w:hAnsi="Arial" w:cs="Arial"/>
          <w:sz w:val="20"/>
          <w:szCs w:val="20"/>
        </w:rPr>
        <w:footnoteRef/>
      </w:r>
      <w:r w:rsidRPr="008D12B9">
        <w:rPr>
          <w:rFonts w:ascii="Arial" w:hAnsi="Arial" w:cs="Arial"/>
          <w:sz w:val="20"/>
          <w:szCs w:val="20"/>
        </w:rPr>
        <w:t xml:space="preserve"> </w:t>
      </w:r>
      <w:r w:rsidRPr="008D12B9">
        <w:rPr>
          <w:rFonts w:ascii="Arial" w:hAnsi="Arial" w:cs="Arial"/>
          <w:i/>
          <w:sz w:val="20"/>
          <w:szCs w:val="20"/>
          <w:lang w:val="en-US"/>
        </w:rPr>
        <w:t xml:space="preserve">S v Van Wyk </w:t>
      </w:r>
      <w:r w:rsidRPr="008D12B9">
        <w:rPr>
          <w:rFonts w:ascii="Arial" w:hAnsi="Arial" w:cs="Arial"/>
          <w:sz w:val="20"/>
          <w:szCs w:val="20"/>
          <w:lang w:val="en-US"/>
        </w:rPr>
        <w:t xml:space="preserve">1993 NR 426 (SC); </w:t>
      </w:r>
      <w:r w:rsidRPr="008D12B9">
        <w:rPr>
          <w:rFonts w:ascii="Arial" w:hAnsi="Arial" w:cs="Arial"/>
          <w:i/>
          <w:sz w:val="20"/>
          <w:szCs w:val="20"/>
          <w:lang w:val="en-US"/>
        </w:rPr>
        <w:t xml:space="preserve">Namibia Tourism Board v </w:t>
      </w:r>
      <w:proofErr w:type="spellStart"/>
      <w:r w:rsidRPr="008D12B9">
        <w:rPr>
          <w:rFonts w:ascii="Arial" w:hAnsi="Arial" w:cs="Arial"/>
          <w:i/>
          <w:sz w:val="20"/>
          <w:szCs w:val="20"/>
          <w:lang w:val="en-US"/>
        </w:rPr>
        <w:t>Kauapirura</w:t>
      </w:r>
      <w:proofErr w:type="spellEnd"/>
      <w:r w:rsidRPr="008D12B9">
        <w:rPr>
          <w:rFonts w:ascii="Arial" w:hAnsi="Arial" w:cs="Arial"/>
          <w:i/>
          <w:sz w:val="20"/>
          <w:szCs w:val="20"/>
          <w:lang w:val="en-US"/>
        </w:rPr>
        <w:t xml:space="preserve">- </w:t>
      </w:r>
      <w:proofErr w:type="spellStart"/>
      <w:r w:rsidRPr="008D12B9">
        <w:rPr>
          <w:rFonts w:ascii="Arial" w:hAnsi="Arial" w:cs="Arial"/>
          <w:i/>
          <w:sz w:val="20"/>
          <w:szCs w:val="20"/>
          <w:lang w:val="en-US"/>
        </w:rPr>
        <w:t>Angula</w:t>
      </w:r>
      <w:proofErr w:type="spellEnd"/>
      <w:r w:rsidRPr="008D12B9">
        <w:rPr>
          <w:rFonts w:ascii="Arial" w:hAnsi="Arial" w:cs="Arial"/>
          <w:i/>
          <w:sz w:val="20"/>
          <w:szCs w:val="20"/>
          <w:lang w:val="en-US"/>
        </w:rPr>
        <w:t xml:space="preserve"> </w:t>
      </w:r>
      <w:r w:rsidRPr="008D12B9">
        <w:rPr>
          <w:rFonts w:ascii="Arial" w:hAnsi="Arial" w:cs="Arial"/>
          <w:sz w:val="20"/>
          <w:szCs w:val="20"/>
          <w:lang w:val="en-US"/>
        </w:rPr>
        <w:t xml:space="preserve">2009 (1) NR 185 (LC); </w:t>
      </w:r>
      <w:r w:rsidRPr="008D12B9">
        <w:rPr>
          <w:rFonts w:ascii="Arial" w:hAnsi="Arial" w:cs="Arial"/>
          <w:i/>
          <w:sz w:val="20"/>
          <w:szCs w:val="20"/>
          <w:lang w:val="en-US"/>
        </w:rPr>
        <w:t xml:space="preserve"> </w:t>
      </w:r>
    </w:p>
  </w:footnote>
  <w:footnote w:id="3">
    <w:p w14:paraId="2D5ACAA8" w14:textId="46D21746" w:rsidR="00D53D20" w:rsidRPr="008D12B9" w:rsidRDefault="00D53D20">
      <w:pPr>
        <w:pStyle w:val="FootnoteText"/>
        <w:rPr>
          <w:rFonts w:ascii="Arial" w:hAnsi="Arial" w:cs="Arial"/>
          <w:sz w:val="20"/>
          <w:szCs w:val="20"/>
          <w:lang w:val="en-US"/>
        </w:rPr>
      </w:pPr>
      <w:r w:rsidRPr="008D12B9">
        <w:rPr>
          <w:rStyle w:val="FootnoteReference"/>
          <w:rFonts w:ascii="Arial" w:hAnsi="Arial" w:cs="Arial"/>
          <w:sz w:val="20"/>
          <w:szCs w:val="20"/>
        </w:rPr>
        <w:footnoteRef/>
      </w:r>
      <w:r w:rsidRPr="008D12B9">
        <w:rPr>
          <w:rFonts w:ascii="Arial" w:hAnsi="Arial" w:cs="Arial"/>
          <w:sz w:val="20"/>
          <w:szCs w:val="20"/>
        </w:rPr>
        <w:t xml:space="preserve"> </w:t>
      </w:r>
      <w:r w:rsidRPr="008D12B9">
        <w:rPr>
          <w:rFonts w:ascii="Arial" w:hAnsi="Arial" w:cs="Arial"/>
          <w:sz w:val="20"/>
          <w:szCs w:val="20"/>
          <w:lang w:val="en-US"/>
        </w:rPr>
        <w:t>(2002) 23 ILJ 863 (LAC) at para [24].</w:t>
      </w:r>
    </w:p>
  </w:footnote>
  <w:footnote w:id="4">
    <w:p w14:paraId="66A59926" w14:textId="6CCBBDE9" w:rsidR="00D53D20" w:rsidRPr="008D12B9" w:rsidRDefault="00D53D20">
      <w:pPr>
        <w:pStyle w:val="FootnoteText"/>
        <w:rPr>
          <w:rFonts w:ascii="Arial" w:hAnsi="Arial" w:cs="Arial"/>
          <w:sz w:val="20"/>
          <w:szCs w:val="20"/>
          <w:lang w:val="en-US"/>
        </w:rPr>
      </w:pPr>
      <w:r w:rsidRPr="008D12B9">
        <w:rPr>
          <w:rStyle w:val="FootnoteReference"/>
          <w:rFonts w:ascii="Arial" w:hAnsi="Arial" w:cs="Arial"/>
          <w:sz w:val="20"/>
          <w:szCs w:val="20"/>
        </w:rPr>
        <w:footnoteRef/>
      </w:r>
      <w:r w:rsidRPr="008D12B9">
        <w:rPr>
          <w:rFonts w:ascii="Arial" w:hAnsi="Arial" w:cs="Arial"/>
          <w:sz w:val="20"/>
          <w:szCs w:val="20"/>
        </w:rPr>
        <w:t xml:space="preserve"> </w:t>
      </w:r>
      <w:r w:rsidRPr="008D12B9">
        <w:rPr>
          <w:rFonts w:ascii="Arial" w:hAnsi="Arial" w:cs="Arial"/>
          <w:sz w:val="20"/>
          <w:szCs w:val="20"/>
          <w:lang w:val="en-US"/>
        </w:rPr>
        <w:t xml:space="preserve">Collins Parker, </w:t>
      </w:r>
      <w:r w:rsidRPr="008D12B9">
        <w:rPr>
          <w:rFonts w:ascii="Arial" w:hAnsi="Arial" w:cs="Arial"/>
          <w:sz w:val="20"/>
          <w:szCs w:val="20"/>
          <w:u w:val="single"/>
          <w:lang w:val="en-US"/>
        </w:rPr>
        <w:t xml:space="preserve">Labour Law in Namibia, </w:t>
      </w:r>
      <w:proofErr w:type="spellStart"/>
      <w:r w:rsidRPr="008D12B9">
        <w:rPr>
          <w:rFonts w:ascii="Arial" w:hAnsi="Arial" w:cs="Arial"/>
          <w:sz w:val="20"/>
          <w:szCs w:val="20"/>
          <w:lang w:val="en-US"/>
        </w:rPr>
        <w:t>Unam</w:t>
      </w:r>
      <w:proofErr w:type="spellEnd"/>
      <w:r w:rsidRPr="008D12B9">
        <w:rPr>
          <w:rFonts w:ascii="Arial" w:hAnsi="Arial" w:cs="Arial"/>
          <w:sz w:val="20"/>
          <w:szCs w:val="20"/>
          <w:lang w:val="en-US"/>
        </w:rPr>
        <w:t xml:space="preserve"> Press, 2012 at p. 148-149.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F4F2" w14:textId="77777777" w:rsidR="00D53D20" w:rsidRDefault="00D53D20" w:rsidP="00070E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C2FBB" w14:textId="77777777" w:rsidR="00D53D20" w:rsidRDefault="00D53D20" w:rsidP="00070E2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EBF59" w14:textId="77777777" w:rsidR="00D53D20" w:rsidRDefault="00D53D20" w:rsidP="00070E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F6A">
      <w:rPr>
        <w:rStyle w:val="PageNumber"/>
        <w:noProof/>
      </w:rPr>
      <w:t>19</w:t>
    </w:r>
    <w:r>
      <w:rPr>
        <w:rStyle w:val="PageNumber"/>
      </w:rPr>
      <w:fldChar w:fldCharType="end"/>
    </w:r>
  </w:p>
  <w:p w14:paraId="424A572A" w14:textId="77777777" w:rsidR="00D53D20" w:rsidRDefault="00D53D20" w:rsidP="00070E2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F0D4B"/>
    <w:multiLevelType w:val="hybridMultilevel"/>
    <w:tmpl w:val="84E8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20B8D"/>
    <w:multiLevelType w:val="hybridMultilevel"/>
    <w:tmpl w:val="6140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C2"/>
    <w:rsid w:val="00067F43"/>
    <w:rsid w:val="00070E2F"/>
    <w:rsid w:val="00081F75"/>
    <w:rsid w:val="00084CA2"/>
    <w:rsid w:val="00096470"/>
    <w:rsid w:val="000D6445"/>
    <w:rsid w:val="00131696"/>
    <w:rsid w:val="001948EF"/>
    <w:rsid w:val="001F4317"/>
    <w:rsid w:val="00216B68"/>
    <w:rsid w:val="0021705B"/>
    <w:rsid w:val="00255231"/>
    <w:rsid w:val="00270654"/>
    <w:rsid w:val="00274044"/>
    <w:rsid w:val="002806EC"/>
    <w:rsid w:val="0028625C"/>
    <w:rsid w:val="003109D4"/>
    <w:rsid w:val="0031219D"/>
    <w:rsid w:val="003220A1"/>
    <w:rsid w:val="003C5DC8"/>
    <w:rsid w:val="00431E68"/>
    <w:rsid w:val="005179CE"/>
    <w:rsid w:val="005279E2"/>
    <w:rsid w:val="0059603A"/>
    <w:rsid w:val="005B0085"/>
    <w:rsid w:val="005C4C7E"/>
    <w:rsid w:val="005C6AC4"/>
    <w:rsid w:val="005F0FEF"/>
    <w:rsid w:val="005F6029"/>
    <w:rsid w:val="00603EA5"/>
    <w:rsid w:val="0061047F"/>
    <w:rsid w:val="00645535"/>
    <w:rsid w:val="006E486A"/>
    <w:rsid w:val="006E64AE"/>
    <w:rsid w:val="007C1CD9"/>
    <w:rsid w:val="008006B5"/>
    <w:rsid w:val="00877AD3"/>
    <w:rsid w:val="008A22F0"/>
    <w:rsid w:val="008C651C"/>
    <w:rsid w:val="008D12B9"/>
    <w:rsid w:val="009C1488"/>
    <w:rsid w:val="009C1E19"/>
    <w:rsid w:val="00A11996"/>
    <w:rsid w:val="00AA40A1"/>
    <w:rsid w:val="00B7207D"/>
    <w:rsid w:val="00B73795"/>
    <w:rsid w:val="00B87896"/>
    <w:rsid w:val="00BA6B30"/>
    <w:rsid w:val="00CE13A9"/>
    <w:rsid w:val="00D22778"/>
    <w:rsid w:val="00D35FBD"/>
    <w:rsid w:val="00D362B6"/>
    <w:rsid w:val="00D44D78"/>
    <w:rsid w:val="00D53D20"/>
    <w:rsid w:val="00D62F6A"/>
    <w:rsid w:val="00D81B7D"/>
    <w:rsid w:val="00DA7CB0"/>
    <w:rsid w:val="00DB76C7"/>
    <w:rsid w:val="00DC71AF"/>
    <w:rsid w:val="00DD0DB1"/>
    <w:rsid w:val="00DE74A4"/>
    <w:rsid w:val="00E40FA1"/>
    <w:rsid w:val="00E83AD0"/>
    <w:rsid w:val="00EB0388"/>
    <w:rsid w:val="00F1281A"/>
    <w:rsid w:val="00F15BCD"/>
    <w:rsid w:val="00F47398"/>
    <w:rsid w:val="00F63D42"/>
    <w:rsid w:val="00F86AD6"/>
    <w:rsid w:val="00FA00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BCC2C"/>
  <w14:defaultImageDpi w14:val="300"/>
  <w15:docId w15:val="{F6FAF0FA-57AE-489B-BB5E-7E9E4F10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C2"/>
    <w:pPr>
      <w:ind w:left="720"/>
      <w:contextualSpacing/>
    </w:pPr>
  </w:style>
  <w:style w:type="paragraph" w:styleId="FootnoteText">
    <w:name w:val="footnote text"/>
    <w:basedOn w:val="Normal"/>
    <w:link w:val="FootnoteTextChar"/>
    <w:uiPriority w:val="99"/>
    <w:unhideWhenUsed/>
    <w:rsid w:val="00B87896"/>
  </w:style>
  <w:style w:type="character" w:customStyle="1" w:styleId="FootnoteTextChar">
    <w:name w:val="Footnote Text Char"/>
    <w:basedOn w:val="DefaultParagraphFont"/>
    <w:link w:val="FootnoteText"/>
    <w:uiPriority w:val="99"/>
    <w:rsid w:val="00B87896"/>
  </w:style>
  <w:style w:type="character" w:styleId="FootnoteReference">
    <w:name w:val="footnote reference"/>
    <w:basedOn w:val="DefaultParagraphFont"/>
    <w:uiPriority w:val="99"/>
    <w:unhideWhenUsed/>
    <w:rsid w:val="00B87896"/>
    <w:rPr>
      <w:vertAlign w:val="superscript"/>
    </w:rPr>
  </w:style>
  <w:style w:type="paragraph" w:styleId="Header">
    <w:name w:val="header"/>
    <w:basedOn w:val="Normal"/>
    <w:link w:val="HeaderChar"/>
    <w:uiPriority w:val="99"/>
    <w:unhideWhenUsed/>
    <w:rsid w:val="00070E2F"/>
    <w:pPr>
      <w:tabs>
        <w:tab w:val="center" w:pos="4320"/>
        <w:tab w:val="right" w:pos="8640"/>
      </w:tabs>
    </w:pPr>
  </w:style>
  <w:style w:type="character" w:customStyle="1" w:styleId="HeaderChar">
    <w:name w:val="Header Char"/>
    <w:basedOn w:val="DefaultParagraphFont"/>
    <w:link w:val="Header"/>
    <w:uiPriority w:val="99"/>
    <w:rsid w:val="00070E2F"/>
  </w:style>
  <w:style w:type="character" w:styleId="PageNumber">
    <w:name w:val="page number"/>
    <w:basedOn w:val="DefaultParagraphFont"/>
    <w:uiPriority w:val="99"/>
    <w:semiHidden/>
    <w:unhideWhenUsed/>
    <w:rsid w:val="00070E2F"/>
  </w:style>
  <w:style w:type="paragraph" w:styleId="Footer">
    <w:name w:val="footer"/>
    <w:basedOn w:val="Normal"/>
    <w:link w:val="FooterChar"/>
    <w:uiPriority w:val="99"/>
    <w:unhideWhenUsed/>
    <w:rsid w:val="008D12B9"/>
    <w:pPr>
      <w:tabs>
        <w:tab w:val="center" w:pos="4513"/>
        <w:tab w:val="right" w:pos="9026"/>
      </w:tabs>
    </w:pPr>
  </w:style>
  <w:style w:type="character" w:customStyle="1" w:styleId="FooterChar">
    <w:name w:val="Footer Char"/>
    <w:basedOn w:val="DefaultParagraphFont"/>
    <w:link w:val="Footer"/>
    <w:uiPriority w:val="99"/>
    <w:rsid w:val="008D12B9"/>
  </w:style>
  <w:style w:type="paragraph" w:styleId="BodyTextIndent">
    <w:name w:val="Body Text Indent"/>
    <w:basedOn w:val="Normal"/>
    <w:link w:val="BodyTextIndentChar"/>
    <w:semiHidden/>
    <w:unhideWhenUsed/>
    <w:rsid w:val="008D12B9"/>
    <w:pPr>
      <w:ind w:left="1440"/>
    </w:pPr>
    <w:rPr>
      <w:rFonts w:ascii="Times New Roman" w:eastAsia="Times New Roman" w:hAnsi="Times New Roman" w:cs="Times New Roman"/>
      <w:lang w:eastAsia="x-none"/>
    </w:rPr>
  </w:style>
  <w:style w:type="character" w:customStyle="1" w:styleId="BodyTextIndentChar">
    <w:name w:val="Body Text Indent Char"/>
    <w:basedOn w:val="DefaultParagraphFont"/>
    <w:link w:val="BodyTextIndent"/>
    <w:semiHidden/>
    <w:rsid w:val="008D12B9"/>
    <w:rPr>
      <w:rFonts w:ascii="Times New Roman" w:eastAsia="Times New Roman" w:hAnsi="Times New Roman" w:cs="Times New Roman"/>
      <w:lang w:eastAsia="x-none"/>
    </w:rPr>
  </w:style>
  <w:style w:type="paragraph" w:styleId="BalloonText">
    <w:name w:val="Balloon Text"/>
    <w:basedOn w:val="Normal"/>
    <w:link w:val="BalloonTextChar"/>
    <w:uiPriority w:val="99"/>
    <w:semiHidden/>
    <w:unhideWhenUsed/>
    <w:rsid w:val="001948EF"/>
    <w:rPr>
      <w:rFonts w:ascii="Lucida Grande" w:hAnsi="Lucida Grande"/>
      <w:sz w:val="18"/>
      <w:szCs w:val="18"/>
    </w:rPr>
  </w:style>
  <w:style w:type="character" w:customStyle="1" w:styleId="BalloonTextChar">
    <w:name w:val="Balloon Text Char"/>
    <w:basedOn w:val="DefaultParagraphFont"/>
    <w:link w:val="BalloonText"/>
    <w:uiPriority w:val="99"/>
    <w:semiHidden/>
    <w:rsid w:val="001948E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2018-09-05T18:30:00+00:00</Judgment_x0020_Date>
    <Year xmlns="aec0a7e9-5f5c-4ba9-87b2-85cfc8a38b86">2018</Year>
  </documentManagement>
</p:properties>
</file>

<file path=customXml/itemProps1.xml><?xml version="1.0" encoding="utf-8"?>
<ds:datastoreItem xmlns:ds="http://schemas.openxmlformats.org/officeDocument/2006/customXml" ds:itemID="{92BAF61D-8DDD-4460-9900-E3A49661B18F}"/>
</file>

<file path=customXml/itemProps2.xml><?xml version="1.0" encoding="utf-8"?>
<ds:datastoreItem xmlns:ds="http://schemas.openxmlformats.org/officeDocument/2006/customXml" ds:itemID="{CB160C34-7225-4B59-98E7-4F090BABB69B}"/>
</file>

<file path=customXml/itemProps3.xml><?xml version="1.0" encoding="utf-8"?>
<ds:datastoreItem xmlns:ds="http://schemas.openxmlformats.org/officeDocument/2006/customXml" ds:itemID="{70EF01D8-2B7B-4297-9C63-6630F825AFC7}"/>
</file>

<file path=docProps/app.xml><?xml version="1.0" encoding="utf-8"?>
<Properties xmlns="http://schemas.openxmlformats.org/officeDocument/2006/extended-properties" xmlns:vt="http://schemas.openxmlformats.org/officeDocument/2006/docPropsVTypes">
  <Template>Normal</Template>
  <TotalTime>3</TotalTime>
  <Pages>19</Pages>
  <Words>5125</Words>
  <Characters>29217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Poultry Industries v Hakko (LCA 25-2017) [2018] NALCMD 23 (6 September 2018)</dc:title>
  <dc:creator>Thomas Masuku</dc:creator>
  <cp:lastModifiedBy>Martha Nambahu</cp:lastModifiedBy>
  <cp:revision>3</cp:revision>
  <cp:lastPrinted>2018-09-06T07:33:00Z</cp:lastPrinted>
  <dcterms:created xsi:type="dcterms:W3CDTF">2018-09-10T09:27:00Z</dcterms:created>
  <dcterms:modified xsi:type="dcterms:W3CDTF">2018-09-10T09:29:00Z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